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30" w:rsidRDefault="00816F30">
      <w:pPr>
        <w:sectPr w:rsidR="00816F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6F30">
        <w:pict>
          <v:rect id="Picture1" o:spid="_x0000_s1100" style="position:absolute;margin-left:13.5pt;margin-top:1.5pt;width:141.75pt;height:56.25pt;z-index:251619840" stroked="f">
            <v:fill r:id="rId5" o:title="1" type="frame"/>
          </v:rect>
        </w:pict>
      </w:r>
      <w:r w:rsidRPr="00816F30"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16F30"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16F30"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16F30"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816F30"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816F30"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16F30"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816F30"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816F30"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816F30"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816F30"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16F30"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16F30"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000000" w:rsidRDefault="00816F30"/>
              </w:txbxContent>
            </v:textbox>
          </v:rect>
        </w:pict>
      </w:r>
      <w:r w:rsidRPr="00816F30"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Ladislav Rybář</w:t>
                  </w:r>
                </w:p>
              </w:txbxContent>
            </v:textbox>
          </v:rect>
        </w:pict>
      </w:r>
      <w:r w:rsidRPr="00816F30">
        <w:pict>
          <v:rect id="Text15" o:spid="_x0000_s1085" style="position:absolute;margin-left:1in;margin-top:155.25pt;width:150pt;height:11.25pt;z-index:251635200;v-text-anchor:top" filled="f" stroked="f">
            <v:textbox inset="0,0,0,0">
              <w:txbxContent>
                <w:p w:rsidR="00000000" w:rsidRDefault="00816F30"/>
              </w:txbxContent>
            </v:textbox>
          </v:rect>
        </w:pict>
      </w:r>
      <w:r w:rsidRPr="00816F30">
        <w:pict>
          <v:rect id="Text16" o:spid="_x0000_s1084" style="position:absolute;margin-left:1in;margin-top:166.5pt;width:150pt;height:11.25pt;z-index:251636224;v-text-anchor:top" filled="f" stroked="f">
            <v:textbox inset="0,0,0,0">
              <w:txbxContent>
                <w:p w:rsidR="00000000" w:rsidRDefault="00816F30"/>
              </w:txbxContent>
            </v:textbox>
          </v:rect>
        </w:pict>
      </w:r>
      <w:r w:rsidRPr="00816F30">
        <w:pict>
          <v:rect id="Text17" o:spid="_x0000_s1083" style="position:absolute;margin-left:1in;margin-top:177.75pt;width:150pt;height:11.25pt;z-index:25163724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Pr="00816F30">
        <w:pict>
          <v:rect id="Text18" o:spid="_x0000_s1082" style="position:absolute;margin-left:64.5pt;margin-top:214.5pt;width:81.75pt;height:8.25pt;z-index:251638272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27. 6. 2017</w:t>
                  </w:r>
                </w:p>
              </w:txbxContent>
            </v:textbox>
          </v:rect>
        </w:pict>
      </w:r>
      <w:r w:rsidRPr="00816F30">
        <w:pict>
          <v:rect id="Text19" o:spid="_x0000_s1081" style="position:absolute;margin-left:306pt;margin-top:109.5pt;width:189.75pt;height:77.25pt;z-index:251639296;v-text-anchor:middle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ZKP Kladno, s.r.o.</w:t>
                  </w:r>
                </w:p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Vinařice 669</w:t>
                  </w:r>
                </w:p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273 07 Vinařice</w:t>
                  </w:r>
                </w:p>
              </w:txbxContent>
            </v:textbox>
          </v:rect>
        </w:pict>
      </w:r>
      <w:r w:rsidRPr="00816F30">
        <w:pict>
          <v:rect id="Text20" o:spid="_x0000_s1080" style="position:absolute;margin-left:10.5pt;margin-top:237pt;width:487.5pt;height:11.25pt;z-index:251640320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Obj-1678/17</w:t>
                  </w:r>
                </w:p>
              </w:txbxContent>
            </v:textbox>
          </v:rect>
        </w:pict>
      </w:r>
      <w:r w:rsidRPr="00816F30">
        <w:pict>
          <v:rect id="Text21" o:spid="_x0000_s1079" style="position:absolute;margin-left:11.25pt;margin-top:267pt;width:118.5pt;height:11.25pt;z-index:25164134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816F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2368" o:connectortype="straight" strokeweight="0"/>
        </w:pict>
      </w:r>
      <w:r w:rsidRPr="00816F30">
        <w:pict>
          <v:shape id="_x0000_s1077" type="#_x0000_t32" style="position:absolute;margin-left:304.5pt;margin-top:108pt;width:13.5pt;height:0;z-index:251643392" o:connectortype="straight" strokeweight=".0005mm"/>
        </w:pict>
      </w:r>
      <w:r w:rsidRPr="00816F30">
        <w:pict>
          <v:shape id="_x0000_s1076" type="#_x0000_t32" style="position:absolute;margin-left:304.5pt;margin-top:179.25pt;width:0;height:6.75pt;z-index:251644416" o:connectortype="straight" strokeweight="0"/>
        </w:pict>
      </w:r>
      <w:r w:rsidRPr="00816F30">
        <w:pict>
          <v:shape id="_x0000_s1075" type="#_x0000_t32" style="position:absolute;margin-left:304.5pt;margin-top:186pt;width:13.5pt;height:0;z-index:251645440" o:connectortype="straight" strokeweight=".0005mm"/>
        </w:pict>
      </w:r>
      <w:r w:rsidRPr="00816F30">
        <w:pict>
          <v:shape id="_x0000_s1074" type="#_x0000_t32" style="position:absolute;margin-left:481.5pt;margin-top:108pt;width:13.5pt;height:0;z-index:251646464" o:connectortype="straight" strokeweight=".0005mm"/>
        </w:pict>
      </w:r>
      <w:r w:rsidRPr="00816F30">
        <w:pict>
          <v:shape id="_x0000_s1073" type="#_x0000_t32" style="position:absolute;margin-left:495.75pt;margin-top:108pt;width:0;height:6.75pt;z-index:251647488" o:connectortype="straight" strokeweight="0"/>
        </w:pict>
      </w:r>
      <w:r w:rsidRPr="00816F30">
        <w:pict>
          <v:shape id="_x0000_s1072" type="#_x0000_t32" style="position:absolute;margin-left:495.75pt;margin-top:179.25pt;width:0;height:6.75pt;z-index:251648512" o:connectortype="straight" strokeweight="0"/>
        </w:pict>
      </w:r>
      <w:r w:rsidRPr="00816F30">
        <w:pict>
          <v:shape id="_x0000_s1071" type="#_x0000_t32" style="position:absolute;margin-left:495.75pt;margin-top:186pt;width:-13.5pt;height:0;z-index:251649536" o:connectortype="straight"/>
        </w:pict>
      </w:r>
      <w:r w:rsidRPr="00816F30">
        <w:pict>
          <v:rect id="Text60" o:spid="_x0000_s1070" style="position:absolute;margin-left:13.5pt;margin-top:189pt;width:51pt;height:11.25pt;z-index:251650560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816F30">
        <w:pict>
          <v:rect id="Text61" o:spid="_x0000_s1069" style="position:absolute;margin-left:1in;margin-top:189pt;width:150pt;height:11.25pt;z-index:25165158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816F30">
        <w:pict>
          <v:rect id="Text63" o:spid="_x0000_s1068" style="position:absolute;margin-left:11.25pt;margin-top:249.75pt;width:48pt;height:11.25pt;z-index:25165260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816F30">
        <w:pict>
          <v:rect id="Text39" o:spid="_x0000_s1067" style="position:absolute;margin-left:56.25pt;margin-top:249.75pt;width:438.75pt;height:13.5pt;z-index:251653632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 xml:space="preserve">Letní pohotovost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1.7.2017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</w:t>
                  </w:r>
                </w:p>
              </w:txbxContent>
            </v:textbox>
          </v:rect>
        </w:pict>
      </w:r>
      <w:r w:rsidRPr="00816F30">
        <w:pict>
          <v:rect id="Text23" o:spid="_x0000_s1066" style="position:absolute;margin-left:11.25pt;margin-top:289.5pt;width:175.5pt;height:11.25pt;z-index:251654656;v-text-anchor:top" filled="f" strokeweight="3e-5mm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816F30">
        <w:pict>
          <v:rect id="Text25" o:spid="_x0000_s1065" style="position:absolute;margin-left:186.75pt;margin-top:289.5pt;width:102pt;height:11.25pt;z-index:251655680;v-text-anchor:top" filled="f" strokeweight="3e-5mm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16F30">
        <w:pict>
          <v:rect id="Text27" o:spid="_x0000_s1064" style="position:absolute;margin-left:288.75pt;margin-top:289.5pt;width:96pt;height:11.25pt;z-index:251656704;v-text-anchor:top" filled="f" strokeweight="3e-5mm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816F30">
        <w:pict>
          <v:rect id="Text29" o:spid="_x0000_s1063" style="position:absolute;margin-left:385.5pt;margin-top:289.5pt;width:113.25pt;height:11.25pt;z-index:251657728;v-text-anchor:top" filled="f" strokeweight="3e-5mm">
            <v:textbox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816F30">
        <w:pict>
          <v:rect id="Text22" o:spid="_x0000_s1062" style="position:absolute;margin-left:11.25pt;margin-top:300.75pt;width:175.5pt;height:14.25pt;z-index:251658752;v-text-anchor:middle" filled="f" strokeweight="3e-5mm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Letní pohotovost domácí</w:t>
                  </w:r>
                </w:p>
              </w:txbxContent>
            </v:textbox>
          </v:rect>
        </w:pict>
      </w:r>
      <w:r w:rsidRPr="00816F30">
        <w:pict>
          <v:rect id="Text24" o:spid="_x0000_s1061" style="position:absolute;margin-left:186.75pt;margin-top:300.75pt;width:102pt;height:14.25pt;z-index:251659776;v-text-anchor:middle" filled="f" strokeweight="3e-5mm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816F30">
        <w:pict>
          <v:rect id="Text26" o:spid="_x0000_s1060" style="position:absolute;margin-left:288.75pt;margin-top:300.75pt;width:96pt;height:14.25pt;z-index:251660800;v-text-anchor:middle" filled="f" strokeweight="3e-5mm">
            <v:textbox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567,00</w:t>
                  </w:r>
                </w:p>
              </w:txbxContent>
            </v:textbox>
          </v:rect>
        </w:pict>
      </w:r>
      <w:r w:rsidRPr="00816F30">
        <w:pict>
          <v:rect id="Text28" o:spid="_x0000_s1059" style="position:absolute;margin-left:385.5pt;margin-top:300.75pt;width:113.25pt;height:14.25pt;z-index:251661824;v-text-anchor:middle" filled="f" strokeweight="3e-5mm">
            <v:textbox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65 862,72</w:t>
                  </w:r>
                </w:p>
              </w:txbxContent>
            </v:textbox>
          </v:rect>
        </w:pict>
      </w:r>
      <w:r w:rsidRPr="00816F30">
        <w:pict>
          <v:rect id="Text32" o:spid="_x0000_s1058" style="position:absolute;margin-left:11.25pt;margin-top:322.5pt;width:487.5pt;height:16.5pt;z-index:251662848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816F30">
        <w:pict>
          <v:rect id="Text30" o:spid="_x0000_s1057" style="position:absolute;margin-left:11.25pt;margin-top:357.75pt;width:145.5pt;height:13.5pt;z-index:251663872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816F30">
        <w:pict>
          <v:rect id="Text31" o:spid="_x0000_s1056" style="position:absolute;margin-left:156.75pt;margin-top:357.75pt;width:115.5pt;height:13.5pt;z-index:251664896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65 862,72</w:t>
                  </w:r>
                </w:p>
              </w:txbxContent>
            </v:textbox>
          </v:rect>
        </w:pict>
      </w:r>
      <w:r w:rsidRPr="00816F30">
        <w:pict>
          <v:rect id="Text64" o:spid="_x0000_s1055" style="position:absolute;margin-left:11.25pt;margin-top:343.5pt;width:145.5pt;height:13.5pt;z-index:251665920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816F30">
        <w:pict>
          <v:rect id="Text65" o:spid="_x0000_s1054" style="position:absolute;margin-left:156.75pt;margin-top:343.5pt;width:115.5pt;height:13.5pt;z-index:251666944;v-text-anchor:top" filled="f" stroked="f">
            <v:textbox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</w:rPr>
                    <w:t>54 432,00</w:t>
                  </w:r>
                </w:p>
              </w:txbxContent>
            </v:textbox>
          </v:rect>
        </w:pict>
      </w:r>
      <w:r w:rsidRPr="00816F30">
        <w:pict>
          <v:rect id="Text34" o:spid="_x0000_s1053" style="position:absolute;margin-left:11.25pt;margin-top:399pt;width:487.5pt;height:202.5pt;z-index:251667968;v-text-anchor:top" filled="f" stroked="f">
            <v:textbox inset="0,0,0,0">
              <w:txbxContent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 Vás upozorňujeme vzhledem k silničnímu provozu na nutnost používání bezpečnostního oblečení, ochranných pracovních pomůcek a řádného označení pracoviště při provádění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objednaných prací.</w:t>
                  </w:r>
                </w:p>
                <w:p w:rsidR="00ED3565" w:rsidRDefault="00ED3565">
                  <w:pPr>
                    <w:jc w:val="both"/>
                  </w:pPr>
                </w:p>
                <w:p w:rsidR="00ED3565" w:rsidRDefault="00ED3565">
                  <w:pPr>
                    <w:jc w:val="both"/>
                  </w:pP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</w:t>
                  </w:r>
                  <w:r>
                    <w:rPr>
                      <w:rFonts w:ascii="Arial" w:hAnsi="Arial" w:cs="Arial"/>
                      <w:color w:val="000000"/>
                    </w:rPr>
                    <w:t>nou daňovou povinnost (dle § 92a obecná pravidla a zejména § 92e stavební práce zákona č. 235/2004 Sb.).</w:t>
                  </w:r>
                </w:p>
                <w:p w:rsidR="00ED3565" w:rsidRDefault="00ED3565">
                  <w:pPr>
                    <w:jc w:val="both"/>
                  </w:pP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Letní pohotovost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1.7.2017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</w:t>
                  </w: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jiných nepředvídan</w:t>
                  </w:r>
                  <w:r>
                    <w:rPr>
                      <w:rFonts w:ascii="Arial" w:hAnsi="Arial" w:cs="Arial"/>
                      <w:color w:val="000000"/>
                    </w:rPr>
                    <w:t>ých situací, lze tyto práce nahradit či doplnit jinými potřebnými pracemi, které budou odsouhlaseny ve stavebním deníku.</w:t>
                  </w:r>
                </w:p>
                <w:p w:rsidR="00ED3565" w:rsidRDefault="00ED3565">
                  <w:pPr>
                    <w:jc w:val="both"/>
                  </w:pP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816F30">
        <w:pict>
          <v:rect id="Text62" o:spid="_x0000_s1052" style="position:absolute;margin-left:11.25pt;margin-top:602.25pt;width:487.5pt;height:76.5pt;z-index:251668992;v-text-anchor:top" filled="f" stroked="f">
            <v:textbox inset="0,0,0,0">
              <w:txbxContent>
                <w:p w:rsidR="00ED3565" w:rsidRDefault="00ED3565">
                  <w:pPr>
                    <w:jc w:val="both"/>
                  </w:pP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</w:t>
                  </w:r>
                  <w:r>
                    <w:rPr>
                      <w:rFonts w:ascii="Arial" w:hAnsi="Arial" w:cs="Arial"/>
                      <w:color w:val="000000"/>
                    </w:rPr>
                    <w:t>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ED3565" w:rsidRDefault="00ED3565">
                  <w:pPr>
                    <w:jc w:val="both"/>
                  </w:pPr>
                </w:p>
                <w:p w:rsidR="00ED3565" w:rsidRDefault="00816F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816F30">
        <w:br w:type="page"/>
      </w:r>
      <w:r w:rsidRPr="00816F30">
        <w:lastRenderedPageBreak/>
        <w:pict>
          <v:rect id="Text37" o:spid="_x0000_s1051" style="position:absolute;margin-left:11.25pt;margin-top:107.25pt;width:73.5pt;height:11.25pt;z-index:251670016;v-text-anchor:top" filled="f" stroked="f">
            <v:textbox style="mso-next-textbox:#Text37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816F30">
        <w:pict>
          <v:rect id="Text33" o:spid="_x0000_s1050" style="position:absolute;margin-left:11.25pt;margin-top:81.75pt;width:73.5pt;height:11.25pt;z-index:251671040;v-text-anchor:top" filled="f" stroked="f">
            <v:textbox style="mso-next-textbox:#Text33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16F30">
        <w:pict>
          <v:rect id="Text36" o:spid="_x0000_s1049" style="position:absolute;margin-left:260.25pt;margin-top:39pt;width:243.75pt;height:39pt;z-index:251672064;v-text-anchor:top" filled="f" stroked="f">
            <v:textbox style="mso-next-textbox:#Text36" inset="0,0,0,0">
              <w:txbxContent>
                <w:p w:rsidR="00ED3565" w:rsidRDefault="00816F3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Ladislav Rybář</w:t>
                  </w:r>
                </w:p>
                <w:p w:rsidR="00ED3565" w:rsidRDefault="00816F3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816F30">
        <w:br w:type="page"/>
      </w:r>
    </w:p>
    <w:p w:rsidR="00ED3565" w:rsidRPr="00816F30" w:rsidRDefault="00816F30">
      <w:r w:rsidRPr="00816F30"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style="mso-next-textbox:#Text41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6F30">
        <w:pict>
          <v:rect id="Text43" o:spid="_x0000_s1047" style="position:absolute;margin-left:96pt;margin-top:27.75pt;width:129.75pt;height:27.75pt;z-index:251674112;v-text-anchor:middle" filled="f" strokeweight="3e-5mm">
            <v:textbox style="mso-next-textbox:#Text43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816F30">
        <w:pict>
          <v:rect id="Text45" o:spid="_x0000_s1046" style="position:absolute;margin-left:623.25pt;margin-top:27.75pt;width:78.75pt;height:27.75pt;z-index:251675136;v-text-anchor:middle" filled="f" strokeweight="3e-5mm">
            <v:textbox style="mso-next-textbox:#Text45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816F30">
        <w:pict>
          <v:rect id="Text47" o:spid="_x0000_s1045" style="position:absolute;margin-left:702.75pt;margin-top:27.75pt;width:81.75pt;height:27.75pt;z-index:251676160;v-text-anchor:middle" filled="f" strokeweight="3e-5mm">
            <v:textbox style="mso-next-textbox:#Text47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816F30">
        <w:pict>
          <v:rect id="Text49" o:spid="_x0000_s1044" style="position:absolute;margin-left:396.75pt;margin-top:27.75pt;width:56.25pt;height:27.75pt;z-index:251677184;v-text-anchor:middle" filled="f" strokeweight="3e-5mm">
            <v:textbox style="mso-next-textbox:#Text49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816F30">
        <w:pict>
          <v:rect id="Text51" o:spid="_x0000_s1043" style="position:absolute;margin-left:453pt;margin-top:27.75pt;width:90pt;height:27.75pt;z-index:251678208;v-text-anchor:middle" filled="f" strokeweight="3e-5mm">
            <v:textbox style="mso-next-textbox:#Text51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816F30">
        <w:pict>
          <v:rect id="Text56" o:spid="_x0000_s1042" style="position:absolute;margin-left:0;margin-top:27.75pt;width:96pt;height:27.75pt;z-index:251679232;v-text-anchor:middle" filled="f" strokeweight="3e-5mm">
            <v:textbox style="mso-next-textbox:#Text56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816F30">
        <w:pict>
          <v:rect id="Text58" o:spid="_x0000_s1041" style="position:absolute;margin-left:543.75pt;margin-top:27.75pt;width:78.75pt;height:27.75pt;z-index:251680256;v-text-anchor:middle" filled="f" strokeweight="3e-5mm">
            <v:textbox style="mso-next-textbox:#Text58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816F30">
        <w:pict>
          <v:rect id="Text59" o:spid="_x0000_s1040" style="position:absolute;margin-left:226.5pt;margin-top:27.75pt;width:104.25pt;height:27.75pt;z-index:251681280;v-text-anchor:middle" filled="f" strokeweight="3e-5mm">
            <v:textbox style="mso-next-textbox:#Text59" inset="0,0,0,0">
              <w:txbxContent>
                <w:p w:rsidR="00ED3565" w:rsidRDefault="00816F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816F30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816F30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816F30">
        <w:pict>
          <v:shape id="_x0000_s1037" type="#_x0000_t32" style="position:absolute;margin-left:0;margin-top:27.75pt;width:0;height:27.75pt;z-index:251684352" o:connectortype="straight" strokeweight="0"/>
        </w:pict>
      </w:r>
      <w:r w:rsidRPr="00816F30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816F30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816F30">
        <w:pict>
          <v:rect id="Text55" o:spid="_x0000_s1034" style="position:absolute;margin-left:0;margin-top:56.25pt;width:96pt;height:13.5pt;z-index:251687424;v-text-anchor:middle" filled="f" strokeweight="3e-5mm">
            <v:textbox style="mso-next-textbox:#Text55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16F30">
        <w:pict>
          <v:rect id="Text42" o:spid="_x0000_s1033" style="position:absolute;margin-left:96pt;margin-top:56.25pt;width:129.75pt;height:13.5pt;z-index:251688448;v-text-anchor:middle" filled="f" strokeweight="3e-5mm">
            <v:textbox style="mso-next-textbox:#Text42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 pohotovost domácí</w:t>
                  </w:r>
                </w:p>
              </w:txbxContent>
            </v:textbox>
          </v:rect>
        </w:pict>
      </w:r>
      <w:r w:rsidRPr="00816F30">
        <w:pict>
          <v:rect id="Text54" o:spid="_x0000_s1032" style="position:absolute;margin-left:623.25pt;margin-top:56.25pt;width:78.75pt;height:13.5pt;z-index:251689472;v-text-anchor:middle" filled="f" strokeweight="3e-5mm">
            <v:textbox style="mso-next-textbox:#Text54"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65 862,72 Kč</w:t>
                  </w:r>
                </w:p>
              </w:txbxContent>
            </v:textbox>
          </v:rect>
        </w:pict>
      </w:r>
      <w:r w:rsidRPr="00816F30">
        <w:pict>
          <v:rect id="Text53" o:spid="_x0000_s1031" style="position:absolute;margin-left:543.75pt;margin-top:56.25pt;width:78.75pt;height:13.5pt;z-index:251690496;v-text-anchor:middle" filled="f" strokeweight="3e-5mm">
            <v:textbox style="mso-next-textbox:#Text53"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54 432,00 Kč</w:t>
                  </w:r>
                </w:p>
              </w:txbxContent>
            </v:textbox>
          </v:rect>
        </w:pict>
      </w:r>
      <w:r w:rsidRPr="00816F30">
        <w:pict>
          <v:rect id="Text52" o:spid="_x0000_s1030" style="position:absolute;margin-left:453pt;margin-top:56.25pt;width:90pt;height:13.5pt;z-index:251691520;v-text-anchor:middle" filled="f" strokeweight="3e-5mm">
            <v:textbox style="mso-next-textbox:#Text52"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96,00 Kč</w:t>
                  </w:r>
                </w:p>
              </w:txbxContent>
            </v:textbox>
          </v:rect>
        </w:pict>
      </w:r>
      <w:r w:rsidRPr="00816F30">
        <w:pict>
          <v:rect id="Text50" o:spid="_x0000_s1029" style="position:absolute;margin-left:396.75pt;margin-top:56.25pt;width:56.25pt;height:13.5pt;z-index:251692544;v-text-anchor:middle" filled="f" strokeweight="3e-5mm">
            <v:textbox style="mso-next-textbox:#Text50" inset="0,0,0,0">
              <w:txbxContent>
                <w:p w:rsidR="00ED3565" w:rsidRDefault="00816F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567,00</w:t>
                  </w:r>
                </w:p>
              </w:txbxContent>
            </v:textbox>
          </v:rect>
        </w:pict>
      </w:r>
      <w:r w:rsidRPr="00816F30">
        <w:pict>
          <v:rect id="Text48" o:spid="_x0000_s1028" style="position:absolute;margin-left:331.5pt;margin-top:56.25pt;width:64.5pt;height:13.5pt;z-index:251693568;v-text-anchor:middle" filled="f" strokeweight="3e-5mm">
            <v:textbox style="mso-next-textbox:#Text48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816F30">
        <w:pict>
          <v:rect id="Text46" o:spid="_x0000_s1027" style="position:absolute;margin-left:702.75pt;margin-top:56.25pt;width:81.75pt;height:13.5pt;z-index:251694592;v-text-anchor:middle" filled="f" strokeweight="3e-5mm">
            <v:textbox style="mso-next-textbox:#Text46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16F30">
        <w:pict>
          <v:rect id="Text40" o:spid="_x0000_s1026" style="position:absolute;margin-left:226.5pt;margin-top:56.25pt;width:104.25pt;height:13.5pt;z-index:251695616;v-text-anchor:middle" filled="f" strokeweight="3e-5mm">
            <v:textbox style="mso-next-textbox:#Text40" inset="0,0,0,0">
              <w:txbxContent>
                <w:p w:rsidR="00ED3565" w:rsidRDefault="00816F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+ III třídy</w:t>
                  </w:r>
                </w:p>
              </w:txbxContent>
            </v:textbox>
          </v:rect>
        </w:pict>
      </w:r>
    </w:p>
    <w:sectPr w:rsidR="00ED3565" w:rsidRPr="00816F30" w:rsidSect="00816F3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6F30"/>
    <w:rsid w:val="00D31453"/>
    <w:rsid w:val="00E209E2"/>
    <w:rsid w:val="00E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SK\Web\OBJEDNAVKY\CHECKIN\636343229666020099_6\Objednavka_KSUS.frx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2017-06-29T08:56:00Z</dcterms:modified>
</cp:coreProperties>
</file>