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IDC-softwarehouse, s.r.o.</w:t>
      </w:r>
    </w:p>
    <w:p w:rsidR="00F304A8" w:rsidRDefault="00E119D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045FE1">
        <w:rPr>
          <w:sz w:val="24"/>
          <w:szCs w:val="24"/>
        </w:rPr>
        <w:t>4.3.2024</w:t>
      </w:r>
    </w:p>
    <w:p w:rsidR="00504FA9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045FE1">
        <w:rPr>
          <w:sz w:val="24"/>
          <w:szCs w:val="24"/>
        </w:rPr>
        <w:t>Vašich nabídek z ledna a února t.r. objednávám</w:t>
      </w:r>
      <w:r w:rsidR="00711E48">
        <w:rPr>
          <w:sz w:val="24"/>
          <w:szCs w:val="24"/>
        </w:rPr>
        <w:t>:</w:t>
      </w:r>
    </w:p>
    <w:p w:rsidR="00711E48" w:rsidRDefault="00711E48" w:rsidP="00711E48">
      <w:pPr>
        <w:jc w:val="both"/>
        <w:rPr>
          <w:sz w:val="24"/>
          <w:szCs w:val="24"/>
        </w:rPr>
      </w:pPr>
    </w:p>
    <w:p w:rsidR="007A4933" w:rsidRPr="00045FE1" w:rsidRDefault="00045FE1" w:rsidP="00094027">
      <w:pPr>
        <w:pStyle w:val="Odstavecseseznamem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3 ks PC Dell </w:t>
      </w:r>
      <w:proofErr w:type="spellStart"/>
      <w:r>
        <w:rPr>
          <w:color w:val="222222"/>
          <w:sz w:val="24"/>
          <w:szCs w:val="24"/>
          <w:shd w:val="clear" w:color="auto" w:fill="FFFFFF"/>
        </w:rPr>
        <w:t>Optiplex</w:t>
      </w:r>
      <w:proofErr w:type="spellEnd"/>
      <w:r>
        <w:rPr>
          <w:color w:val="222222"/>
          <w:sz w:val="24"/>
          <w:szCs w:val="24"/>
          <w:shd w:val="clear" w:color="auto" w:fill="FFFFFF"/>
        </w:rPr>
        <w:t>/7010 vč. Instalace</w:t>
      </w:r>
    </w:p>
    <w:p w:rsidR="00045FE1" w:rsidRDefault="00045FE1" w:rsidP="00094027">
      <w:pPr>
        <w:pStyle w:val="Odstavecseseznamem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 ks monitor Dell P2422H</w:t>
      </w:r>
    </w:p>
    <w:p w:rsidR="00045FE1" w:rsidRDefault="00045FE1" w:rsidP="00094027">
      <w:pPr>
        <w:pStyle w:val="Odstavecseseznamem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 ks Dell externí DVD mechanika</w:t>
      </w:r>
    </w:p>
    <w:p w:rsidR="00045FE1" w:rsidRDefault="00045FE1" w:rsidP="00094027">
      <w:pPr>
        <w:pStyle w:val="Odstavecseseznamem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Microsoft OVS ES licence – </w:t>
      </w:r>
      <w:proofErr w:type="spellStart"/>
      <w:r>
        <w:rPr>
          <w:color w:val="222222"/>
          <w:sz w:val="24"/>
          <w:szCs w:val="24"/>
        </w:rPr>
        <w:t>WinSvrSTDCore</w:t>
      </w:r>
      <w:proofErr w:type="spellEnd"/>
      <w:r>
        <w:rPr>
          <w:color w:val="222222"/>
          <w:sz w:val="24"/>
          <w:szCs w:val="24"/>
        </w:rPr>
        <w:t xml:space="preserve"> ALNG </w:t>
      </w:r>
      <w:proofErr w:type="spellStart"/>
      <w:r>
        <w:rPr>
          <w:color w:val="222222"/>
          <w:sz w:val="24"/>
          <w:szCs w:val="24"/>
        </w:rPr>
        <w:t>LicSAPk</w:t>
      </w:r>
      <w:proofErr w:type="spellEnd"/>
      <w:r>
        <w:rPr>
          <w:color w:val="222222"/>
          <w:sz w:val="24"/>
          <w:szCs w:val="24"/>
        </w:rPr>
        <w:t xml:space="preserve"> OLV 16Lic E 1Y </w:t>
      </w:r>
      <w:proofErr w:type="spellStart"/>
      <w:r>
        <w:rPr>
          <w:color w:val="222222"/>
          <w:sz w:val="24"/>
          <w:szCs w:val="24"/>
        </w:rPr>
        <w:t>Acdmc</w:t>
      </w:r>
      <w:proofErr w:type="spellEnd"/>
      <w:r>
        <w:rPr>
          <w:color w:val="222222"/>
          <w:sz w:val="24"/>
          <w:szCs w:val="24"/>
        </w:rPr>
        <w:t xml:space="preserve"> AP </w:t>
      </w:r>
      <w:proofErr w:type="spellStart"/>
      <w:r>
        <w:rPr>
          <w:color w:val="222222"/>
          <w:sz w:val="24"/>
          <w:szCs w:val="24"/>
        </w:rPr>
        <w:t>CoreLic</w:t>
      </w:r>
      <w:proofErr w:type="spellEnd"/>
    </w:p>
    <w:p w:rsidR="00045FE1" w:rsidRDefault="00045FE1" w:rsidP="00094027">
      <w:pPr>
        <w:pStyle w:val="Odstavecseseznamem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Instalační práce – Instalace Windows serveru dle standardu prostředí a připojení do žákovské sítě a Instalace a konfigurace serverové a klientské části SW </w:t>
      </w:r>
      <w:proofErr w:type="spellStart"/>
      <w:r>
        <w:rPr>
          <w:color w:val="222222"/>
          <w:sz w:val="24"/>
          <w:szCs w:val="24"/>
        </w:rPr>
        <w:t>Impero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Education</w:t>
      </w:r>
      <w:proofErr w:type="spellEnd"/>
      <w:r>
        <w:rPr>
          <w:color w:val="222222"/>
          <w:sz w:val="24"/>
          <w:szCs w:val="24"/>
        </w:rPr>
        <w:t xml:space="preserve"> Pro</w:t>
      </w:r>
    </w:p>
    <w:p w:rsidR="00045FE1" w:rsidRPr="00094027" w:rsidRDefault="00EB046D" w:rsidP="00094027">
      <w:pPr>
        <w:pStyle w:val="Odstavecseseznamem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2x záložní zdroj pro ŠJ – APC </w:t>
      </w:r>
      <w:proofErr w:type="spellStart"/>
      <w:r>
        <w:rPr>
          <w:color w:val="222222"/>
          <w:sz w:val="24"/>
          <w:szCs w:val="24"/>
        </w:rPr>
        <w:t>Easy</w:t>
      </w:r>
      <w:proofErr w:type="spellEnd"/>
    </w:p>
    <w:p w:rsidR="009520C7" w:rsidRDefault="009520C7" w:rsidP="00711E48">
      <w:pPr>
        <w:jc w:val="both"/>
        <w:rPr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B046D">
        <w:rPr>
          <w:b/>
          <w:bCs/>
          <w:color w:val="222222"/>
          <w:sz w:val="24"/>
          <w:szCs w:val="24"/>
          <w:shd w:val="clear" w:color="auto" w:fill="FFFFFF"/>
        </w:rPr>
        <w:t>92.378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186D24">
        <w:rPr>
          <w:b/>
          <w:bCs/>
          <w:color w:val="222222"/>
          <w:sz w:val="24"/>
          <w:szCs w:val="24"/>
          <w:shd w:val="clear" w:color="auto" w:fill="FFFFFF"/>
        </w:rPr>
        <w:t>00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 w:rsidR="006D022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Default="00F4489F" w:rsidP="00F4489F">
      <w:pPr>
        <w:rPr>
          <w:sz w:val="24"/>
          <w:szCs w:val="24"/>
        </w:rPr>
      </w:pPr>
    </w:p>
    <w:p w:rsidR="00EB046D" w:rsidRPr="004350D8" w:rsidRDefault="00EB046D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zást.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313D59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313D59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91017"/>
    <w:multiLevelType w:val="hybridMultilevel"/>
    <w:tmpl w:val="CEF2DA36"/>
    <w:lvl w:ilvl="0" w:tplc="49803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45FE1"/>
    <w:rsid w:val="00094027"/>
    <w:rsid w:val="000F4725"/>
    <w:rsid w:val="0014475B"/>
    <w:rsid w:val="00186D24"/>
    <w:rsid w:val="00187688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13D59"/>
    <w:rsid w:val="0034439B"/>
    <w:rsid w:val="0036564B"/>
    <w:rsid w:val="003768CC"/>
    <w:rsid w:val="003C04B0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118FD"/>
    <w:rsid w:val="00711E48"/>
    <w:rsid w:val="007255E8"/>
    <w:rsid w:val="00726490"/>
    <w:rsid w:val="007A4933"/>
    <w:rsid w:val="007A6830"/>
    <w:rsid w:val="007C4784"/>
    <w:rsid w:val="007E0CD4"/>
    <w:rsid w:val="007E74A1"/>
    <w:rsid w:val="007F4BCC"/>
    <w:rsid w:val="007F4FB3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520C7"/>
    <w:rsid w:val="00953CFD"/>
    <w:rsid w:val="009B09CD"/>
    <w:rsid w:val="009B3C8A"/>
    <w:rsid w:val="009B416A"/>
    <w:rsid w:val="009B4DBC"/>
    <w:rsid w:val="009D2710"/>
    <w:rsid w:val="009D2CCE"/>
    <w:rsid w:val="009D3753"/>
    <w:rsid w:val="00A96EFC"/>
    <w:rsid w:val="00AB5EBC"/>
    <w:rsid w:val="00AC0A9D"/>
    <w:rsid w:val="00AE4204"/>
    <w:rsid w:val="00B31841"/>
    <w:rsid w:val="00B94E66"/>
    <w:rsid w:val="00BA377D"/>
    <w:rsid w:val="00BB1B40"/>
    <w:rsid w:val="00C63E74"/>
    <w:rsid w:val="00C76739"/>
    <w:rsid w:val="00CD74BB"/>
    <w:rsid w:val="00D07C4F"/>
    <w:rsid w:val="00D10A65"/>
    <w:rsid w:val="00D424C7"/>
    <w:rsid w:val="00E119D2"/>
    <w:rsid w:val="00E52084"/>
    <w:rsid w:val="00E5260B"/>
    <w:rsid w:val="00E678D6"/>
    <w:rsid w:val="00EB046D"/>
    <w:rsid w:val="00EC077C"/>
    <w:rsid w:val="00EE75AE"/>
    <w:rsid w:val="00F304A8"/>
    <w:rsid w:val="00F4489F"/>
    <w:rsid w:val="00F5290B"/>
    <w:rsid w:val="00F636D7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6ACBA0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7</cp:revision>
  <cp:lastPrinted>2024-03-04T12:07:00Z</cp:lastPrinted>
  <dcterms:created xsi:type="dcterms:W3CDTF">2024-02-28T09:27:00Z</dcterms:created>
  <dcterms:modified xsi:type="dcterms:W3CDTF">2024-03-06T06:38:00Z</dcterms:modified>
</cp:coreProperties>
</file>