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2C3" w:rsidRDefault="000832C3" w:rsidP="00D63956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060A07">
        <w:rPr>
          <w:rFonts w:ascii="Times New Roman" w:hAnsi="Times New Roman"/>
          <w:b/>
          <w:sz w:val="28"/>
          <w:szCs w:val="28"/>
        </w:rPr>
        <w:t>S m l o u v a</w:t>
      </w:r>
    </w:p>
    <w:p w:rsidR="000832C3" w:rsidRDefault="000832C3" w:rsidP="000832C3">
      <w:pPr>
        <w:jc w:val="center"/>
        <w:rPr>
          <w:rFonts w:ascii="Times New Roman" w:hAnsi="Times New Roman"/>
          <w:b/>
          <w:sz w:val="28"/>
          <w:szCs w:val="28"/>
        </w:rPr>
      </w:pPr>
      <w:r w:rsidRPr="00060A07">
        <w:rPr>
          <w:rFonts w:ascii="Times New Roman" w:hAnsi="Times New Roman"/>
          <w:b/>
          <w:sz w:val="28"/>
          <w:szCs w:val="28"/>
        </w:rPr>
        <w:t xml:space="preserve">o  poskytování služeb v oblasti nakládání s odpadem </w:t>
      </w:r>
    </w:p>
    <w:p w:rsidR="000832C3" w:rsidRPr="00060A07" w:rsidRDefault="000832C3" w:rsidP="000832C3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8"/>
          <w:szCs w:val="28"/>
        </w:rPr>
        <w:t>na území města Vysokého Mýta na rok 201</w:t>
      </w:r>
      <w:r w:rsidR="00FD307E">
        <w:rPr>
          <w:rFonts w:ascii="Times New Roman" w:hAnsi="Times New Roman"/>
          <w:b/>
          <w:sz w:val="28"/>
          <w:szCs w:val="28"/>
        </w:rPr>
        <w:t>7</w:t>
      </w:r>
    </w:p>
    <w:p w:rsidR="000832C3" w:rsidRPr="00060A07" w:rsidRDefault="000832C3" w:rsidP="000832C3">
      <w:pPr>
        <w:ind w:left="2124" w:firstLine="708"/>
        <w:rPr>
          <w:rFonts w:ascii="Times New Roman" w:hAnsi="Times New Roman"/>
          <w:b/>
        </w:rPr>
      </w:pPr>
      <w:r w:rsidRPr="00060A07">
        <w:rPr>
          <w:rFonts w:ascii="Times New Roman" w:hAnsi="Times New Roman"/>
          <w:b/>
        </w:rPr>
        <w:t xml:space="preserve">            </w:t>
      </w:r>
      <w:r>
        <w:rPr>
          <w:rFonts w:ascii="Times New Roman" w:hAnsi="Times New Roman"/>
          <w:b/>
        </w:rPr>
        <w:t xml:space="preserve">                   </w:t>
      </w:r>
    </w:p>
    <w:p w:rsidR="00FD307E" w:rsidRDefault="00F94FEF" w:rsidP="00FD307E">
      <w:pPr>
        <w:ind w:left="2124" w:firstLine="708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č.163</w:t>
      </w:r>
    </w:p>
    <w:p w:rsidR="000832C3" w:rsidRPr="00060A07" w:rsidRDefault="000832C3" w:rsidP="00FD307E">
      <w:pPr>
        <w:rPr>
          <w:rFonts w:ascii="Times New Roman" w:hAnsi="Times New Roman"/>
          <w:b/>
          <w:sz w:val="20"/>
          <w:szCs w:val="20"/>
        </w:rPr>
      </w:pPr>
      <w:r w:rsidRPr="00060A07">
        <w:rPr>
          <w:rFonts w:ascii="Times New Roman" w:hAnsi="Times New Roman"/>
          <w:b/>
          <w:sz w:val="20"/>
          <w:szCs w:val="20"/>
        </w:rPr>
        <w:t>------------------------------------------------</w:t>
      </w:r>
      <w:r>
        <w:rPr>
          <w:rFonts w:ascii="Times New Roman" w:hAnsi="Times New Roman"/>
          <w:b/>
          <w:sz w:val="20"/>
          <w:szCs w:val="20"/>
        </w:rPr>
        <w:t>-----------------------------------------------------------</w:t>
      </w:r>
      <w:r w:rsidRPr="00060A07">
        <w:rPr>
          <w:rFonts w:ascii="Times New Roman" w:hAnsi="Times New Roman"/>
          <w:b/>
          <w:sz w:val="20"/>
          <w:szCs w:val="20"/>
        </w:rPr>
        <w:t>--------------</w:t>
      </w:r>
      <w:r>
        <w:rPr>
          <w:rFonts w:ascii="Times New Roman" w:hAnsi="Times New Roman"/>
          <w:b/>
          <w:sz w:val="20"/>
          <w:szCs w:val="20"/>
        </w:rPr>
        <w:t>--------------</w:t>
      </w:r>
    </w:p>
    <w:p w:rsidR="000832C3" w:rsidRDefault="000832C3" w:rsidP="000832C3">
      <w:pPr>
        <w:rPr>
          <w:rFonts w:ascii="Times New Roman" w:hAnsi="Times New Roman"/>
          <w:sz w:val="20"/>
          <w:szCs w:val="20"/>
        </w:rPr>
      </w:pPr>
    </w:p>
    <w:p w:rsidR="000832C3" w:rsidRPr="00060A07" w:rsidRDefault="000832C3" w:rsidP="000832C3">
      <w:pPr>
        <w:rPr>
          <w:rFonts w:ascii="Times New Roman" w:hAnsi="Times New Roman"/>
          <w:sz w:val="20"/>
          <w:szCs w:val="20"/>
        </w:rPr>
      </w:pPr>
    </w:p>
    <w:p w:rsidR="000832C3" w:rsidRPr="00060A07" w:rsidRDefault="000832C3" w:rsidP="000832C3">
      <w:pPr>
        <w:rPr>
          <w:rFonts w:ascii="Times New Roman" w:hAnsi="Times New Roman"/>
          <w:b/>
          <w:sz w:val="20"/>
          <w:szCs w:val="20"/>
          <w:u w:val="single"/>
        </w:rPr>
      </w:pPr>
      <w:r w:rsidRPr="00060A07">
        <w:rPr>
          <w:rFonts w:ascii="Times New Roman" w:hAnsi="Times New Roman"/>
          <w:b/>
          <w:sz w:val="20"/>
          <w:szCs w:val="20"/>
          <w:u w:val="single"/>
        </w:rPr>
        <w:t xml:space="preserve">I. Smluvní strany: </w:t>
      </w:r>
    </w:p>
    <w:p w:rsidR="000832C3" w:rsidRPr="00060A07" w:rsidRDefault="000832C3" w:rsidP="000832C3">
      <w:pPr>
        <w:rPr>
          <w:rFonts w:ascii="Times New Roman" w:hAnsi="Times New Roman"/>
          <w:sz w:val="20"/>
          <w:szCs w:val="20"/>
        </w:rPr>
      </w:pPr>
    </w:p>
    <w:p w:rsidR="000832C3" w:rsidRPr="00060A07" w:rsidRDefault="000832C3" w:rsidP="000832C3">
      <w:pPr>
        <w:rPr>
          <w:rFonts w:ascii="Times New Roman" w:hAnsi="Times New Roman"/>
          <w:b/>
          <w:sz w:val="20"/>
          <w:szCs w:val="20"/>
        </w:rPr>
      </w:pPr>
      <w:r w:rsidRPr="00060A07">
        <w:rPr>
          <w:rFonts w:ascii="Times New Roman" w:hAnsi="Times New Roman"/>
          <w:b/>
          <w:sz w:val="20"/>
          <w:szCs w:val="20"/>
        </w:rPr>
        <w:t>Zhotovitel</w:t>
      </w:r>
      <w:r w:rsidRPr="00060A07">
        <w:rPr>
          <w:rFonts w:ascii="Times New Roman" w:hAnsi="Times New Roman"/>
          <w:sz w:val="20"/>
          <w:szCs w:val="20"/>
        </w:rPr>
        <w:t>:  Technické služby Vysoké Mýto, IČO 70888671, DIČ  CZ70888671</w:t>
      </w:r>
      <w:r w:rsidR="00FD307E">
        <w:rPr>
          <w:rFonts w:ascii="Times New Roman" w:hAnsi="Times New Roman"/>
          <w:sz w:val="20"/>
          <w:szCs w:val="20"/>
        </w:rPr>
        <w:t>, IČP</w:t>
      </w:r>
      <w:r w:rsidR="00C913FD">
        <w:rPr>
          <w:rFonts w:ascii="Times New Roman" w:hAnsi="Times New Roman"/>
          <w:sz w:val="20"/>
          <w:szCs w:val="20"/>
        </w:rPr>
        <w:t xml:space="preserve"> MZ </w:t>
      </w:r>
      <w:r w:rsidR="00FD307E">
        <w:rPr>
          <w:rFonts w:ascii="Times New Roman" w:hAnsi="Times New Roman"/>
          <w:sz w:val="20"/>
          <w:szCs w:val="20"/>
        </w:rPr>
        <w:t xml:space="preserve"> CZE00367</w:t>
      </w:r>
    </w:p>
    <w:p w:rsidR="000832C3" w:rsidRPr="00060A07" w:rsidRDefault="000832C3" w:rsidP="000832C3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Průmyslová 168</w:t>
      </w:r>
      <w:r w:rsidRPr="00060A07">
        <w:rPr>
          <w:rFonts w:ascii="Times New Roman" w:hAnsi="Times New Roman"/>
          <w:sz w:val="20"/>
          <w:szCs w:val="20"/>
        </w:rPr>
        <w:t>, 566 01  Vysoké Mýto</w:t>
      </w:r>
    </w:p>
    <w:p w:rsidR="000832C3" w:rsidRPr="00060A07" w:rsidRDefault="000832C3" w:rsidP="000832C3">
      <w:pPr>
        <w:rPr>
          <w:rFonts w:ascii="Times New Roman" w:hAnsi="Times New Roman"/>
          <w:sz w:val="20"/>
          <w:szCs w:val="20"/>
        </w:rPr>
      </w:pPr>
      <w:r w:rsidRPr="00060A07">
        <w:rPr>
          <w:rFonts w:ascii="Times New Roman" w:hAnsi="Times New Roman"/>
          <w:sz w:val="20"/>
          <w:szCs w:val="20"/>
        </w:rPr>
        <w:t xml:space="preserve">                    Zastoupen</w:t>
      </w:r>
      <w:r>
        <w:rPr>
          <w:rFonts w:ascii="Times New Roman" w:hAnsi="Times New Roman"/>
          <w:sz w:val="20"/>
          <w:szCs w:val="20"/>
        </w:rPr>
        <w:t xml:space="preserve">é </w:t>
      </w:r>
      <w:r w:rsidRPr="00060A07">
        <w:rPr>
          <w:rFonts w:ascii="Times New Roman" w:hAnsi="Times New Roman"/>
          <w:sz w:val="20"/>
          <w:szCs w:val="20"/>
        </w:rPr>
        <w:t xml:space="preserve"> Ing. Jindřichem Svatošem</w:t>
      </w:r>
      <w:r>
        <w:rPr>
          <w:rFonts w:ascii="Times New Roman" w:hAnsi="Times New Roman"/>
          <w:sz w:val="20"/>
          <w:szCs w:val="20"/>
        </w:rPr>
        <w:t xml:space="preserve"> – ředitelem TS</w:t>
      </w:r>
    </w:p>
    <w:p w:rsidR="000832C3" w:rsidRPr="00060A07" w:rsidRDefault="000F0233" w:rsidP="000832C3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</w:t>
      </w:r>
      <w:r w:rsidR="000832C3" w:rsidRPr="00060A07">
        <w:rPr>
          <w:rFonts w:ascii="Times New Roman" w:hAnsi="Times New Roman"/>
          <w:sz w:val="20"/>
          <w:szCs w:val="20"/>
        </w:rPr>
        <w:t>č. tel. 465 420 441</w:t>
      </w:r>
    </w:p>
    <w:p w:rsidR="000832C3" w:rsidRPr="00060A07" w:rsidRDefault="000F0233" w:rsidP="000832C3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</w:t>
      </w:r>
      <w:r w:rsidR="000832C3" w:rsidRPr="00060A07">
        <w:rPr>
          <w:rFonts w:ascii="Times New Roman" w:hAnsi="Times New Roman"/>
          <w:sz w:val="20"/>
          <w:szCs w:val="20"/>
        </w:rPr>
        <w:t xml:space="preserve">e-mail: tech.sluzby@tsvmyto.cz                                                                                     </w:t>
      </w:r>
    </w:p>
    <w:p w:rsidR="000832C3" w:rsidRDefault="000832C3" w:rsidP="000832C3">
      <w:pPr>
        <w:pStyle w:val="Zkladntext"/>
        <w:rPr>
          <w:sz w:val="20"/>
        </w:rPr>
      </w:pPr>
    </w:p>
    <w:p w:rsidR="000832C3" w:rsidRPr="00060A07" w:rsidRDefault="000832C3" w:rsidP="000832C3">
      <w:pPr>
        <w:pStyle w:val="Zkladntext"/>
        <w:rPr>
          <w:sz w:val="20"/>
        </w:rPr>
      </w:pPr>
      <w:r w:rsidRPr="00060A07">
        <w:rPr>
          <w:sz w:val="20"/>
        </w:rPr>
        <w:t xml:space="preserve">Původce (právnická - fyzická  osoba oprávněná k podnikání):                                             </w:t>
      </w:r>
    </w:p>
    <w:p w:rsidR="000832C3" w:rsidRDefault="000832C3" w:rsidP="000832C3">
      <w:pPr>
        <w:pStyle w:val="Zkladntext21"/>
        <w:rPr>
          <w:sz w:val="20"/>
        </w:rPr>
      </w:pPr>
      <w:r w:rsidRPr="00060A07">
        <w:rPr>
          <w:sz w:val="20"/>
        </w:rPr>
        <w:t xml:space="preserve">                    firma: </w:t>
      </w:r>
      <w:r w:rsidR="00FC68FB">
        <w:rPr>
          <w:sz w:val="20"/>
        </w:rPr>
        <w:t xml:space="preserve">    </w:t>
      </w:r>
      <w:r>
        <w:rPr>
          <w:sz w:val="20"/>
        </w:rPr>
        <w:t xml:space="preserve">  </w:t>
      </w:r>
      <w:r w:rsidR="00A13852">
        <w:rPr>
          <w:sz w:val="20"/>
        </w:rPr>
        <w:t>Základní škola Vysoké Mýto, Javornického, příspěvková organizace</w:t>
      </w:r>
      <w:r>
        <w:rPr>
          <w:sz w:val="20"/>
        </w:rPr>
        <w:t xml:space="preserve"> </w:t>
      </w:r>
    </w:p>
    <w:p w:rsidR="00FD307E" w:rsidRDefault="000832C3" w:rsidP="000832C3">
      <w:pPr>
        <w:pStyle w:val="Zkladntext21"/>
        <w:rPr>
          <w:sz w:val="20"/>
        </w:rPr>
      </w:pPr>
      <w:r>
        <w:rPr>
          <w:sz w:val="20"/>
        </w:rPr>
        <w:t xml:space="preserve">                    IČ, DIČ :</w:t>
      </w:r>
      <w:r w:rsidR="00A13852">
        <w:rPr>
          <w:sz w:val="20"/>
        </w:rPr>
        <w:t xml:space="preserve">  49317032</w:t>
      </w:r>
    </w:p>
    <w:p w:rsidR="000832C3" w:rsidRPr="00060A07" w:rsidRDefault="000832C3" w:rsidP="000832C3">
      <w:pPr>
        <w:pStyle w:val="Zkladntext21"/>
        <w:rPr>
          <w:sz w:val="20"/>
        </w:rPr>
      </w:pPr>
      <w:r w:rsidRPr="00060A07">
        <w:rPr>
          <w:sz w:val="20"/>
        </w:rPr>
        <w:t xml:space="preserve">                    sídlo:</w:t>
      </w:r>
      <w:r w:rsidR="00681A42">
        <w:rPr>
          <w:sz w:val="20"/>
        </w:rPr>
        <w:t xml:space="preserve"> </w:t>
      </w:r>
      <w:r w:rsidR="00A13852">
        <w:rPr>
          <w:sz w:val="20"/>
        </w:rPr>
        <w:t xml:space="preserve"> Javornického 2, Vysoké Mýto</w:t>
      </w:r>
      <w:r w:rsidR="00681A42">
        <w:rPr>
          <w:sz w:val="20"/>
        </w:rPr>
        <w:t xml:space="preserve"> </w:t>
      </w:r>
      <w:r w:rsidR="00A13852">
        <w:rPr>
          <w:sz w:val="20"/>
        </w:rPr>
        <w:t>566 01</w:t>
      </w:r>
      <w:r w:rsidR="00681A42">
        <w:rPr>
          <w:sz w:val="20"/>
        </w:rPr>
        <w:t xml:space="preserve">     </w:t>
      </w:r>
      <w:r>
        <w:rPr>
          <w:sz w:val="20"/>
        </w:rPr>
        <w:t xml:space="preserve">   </w:t>
      </w:r>
    </w:p>
    <w:p w:rsidR="000832C3" w:rsidRPr="00060A07" w:rsidRDefault="000832C3" w:rsidP="000832C3">
      <w:pPr>
        <w:pStyle w:val="Zkladntext21"/>
        <w:rPr>
          <w:sz w:val="20"/>
        </w:rPr>
      </w:pPr>
      <w:r w:rsidRPr="00060A07">
        <w:rPr>
          <w:sz w:val="20"/>
        </w:rPr>
        <w:t xml:space="preserve">                    zastoupená:</w:t>
      </w:r>
      <w:r w:rsidR="00681A42">
        <w:rPr>
          <w:sz w:val="20"/>
        </w:rPr>
        <w:t xml:space="preserve"> </w:t>
      </w:r>
      <w:r w:rsidR="00A13852">
        <w:rPr>
          <w:sz w:val="20"/>
        </w:rPr>
        <w:t xml:space="preserve"> Mgr. Soňou Teplou</w:t>
      </w:r>
    </w:p>
    <w:p w:rsidR="000832C3" w:rsidRPr="00060A07" w:rsidRDefault="000832C3" w:rsidP="000832C3">
      <w:pPr>
        <w:pStyle w:val="Zkladntext21"/>
        <w:rPr>
          <w:sz w:val="20"/>
        </w:rPr>
      </w:pPr>
      <w:r w:rsidRPr="00060A07">
        <w:rPr>
          <w:sz w:val="20"/>
        </w:rPr>
        <w:t xml:space="preserve">                    místo provozovny:</w:t>
      </w:r>
      <w:r w:rsidR="00F2739B">
        <w:rPr>
          <w:sz w:val="20"/>
        </w:rPr>
        <w:t xml:space="preserve"> </w:t>
      </w:r>
      <w:r w:rsidR="00A13852">
        <w:rPr>
          <w:sz w:val="20"/>
        </w:rPr>
        <w:t xml:space="preserve"> Javornického 2, Nám. O. </w:t>
      </w:r>
      <w:proofErr w:type="spellStart"/>
      <w:r w:rsidR="00A13852">
        <w:rPr>
          <w:sz w:val="20"/>
        </w:rPr>
        <w:t>Vaňorného</w:t>
      </w:r>
      <w:proofErr w:type="spellEnd"/>
      <w:r w:rsidR="00A13852">
        <w:rPr>
          <w:sz w:val="20"/>
        </w:rPr>
        <w:t xml:space="preserve"> 273, Prokopa Velikého 350</w:t>
      </w:r>
    </w:p>
    <w:p w:rsidR="000832C3" w:rsidRPr="00060A07" w:rsidRDefault="000832C3" w:rsidP="000832C3">
      <w:pPr>
        <w:pStyle w:val="Zkladntext21"/>
        <w:rPr>
          <w:sz w:val="20"/>
        </w:rPr>
      </w:pPr>
      <w:r w:rsidRPr="00060A07">
        <w:rPr>
          <w:sz w:val="20"/>
        </w:rPr>
        <w:t xml:space="preserve">                    č. tel. na kontaktní osobu</w:t>
      </w:r>
      <w:r>
        <w:rPr>
          <w:sz w:val="20"/>
        </w:rPr>
        <w:t xml:space="preserve"> /</w:t>
      </w:r>
      <w:r w:rsidRPr="00060A07">
        <w:rPr>
          <w:sz w:val="20"/>
        </w:rPr>
        <w:t xml:space="preserve"> e-mail:</w:t>
      </w:r>
      <w:r w:rsidR="00681A42">
        <w:rPr>
          <w:sz w:val="20"/>
        </w:rPr>
        <w:t xml:space="preserve"> </w:t>
      </w:r>
      <w:r w:rsidR="00A13852">
        <w:rPr>
          <w:sz w:val="20"/>
        </w:rPr>
        <w:t xml:space="preserve"> 465 424 839, zsvmjav@seznam.cz</w:t>
      </w:r>
    </w:p>
    <w:p w:rsidR="000832C3" w:rsidRPr="00060A07" w:rsidRDefault="000832C3" w:rsidP="000832C3">
      <w:pPr>
        <w:pStyle w:val="Zkladntext21"/>
        <w:rPr>
          <w:sz w:val="20"/>
        </w:rPr>
      </w:pPr>
    </w:p>
    <w:p w:rsidR="000832C3" w:rsidRPr="00060A07" w:rsidRDefault="000832C3" w:rsidP="000832C3">
      <w:pPr>
        <w:pStyle w:val="Zkladntext21"/>
        <w:rPr>
          <w:sz w:val="20"/>
        </w:rPr>
      </w:pPr>
      <w:r w:rsidRPr="00060A07">
        <w:rPr>
          <w:b/>
          <w:sz w:val="20"/>
          <w:u w:val="single"/>
        </w:rPr>
        <w:t>II. Předmět smlouvy:</w:t>
      </w:r>
      <w:r w:rsidRPr="00060A07">
        <w:rPr>
          <w:sz w:val="20"/>
        </w:rPr>
        <w:t xml:space="preserve">                                                           </w:t>
      </w:r>
    </w:p>
    <w:p w:rsidR="000832C3" w:rsidRPr="00060A07" w:rsidRDefault="000832C3" w:rsidP="000832C3">
      <w:pPr>
        <w:rPr>
          <w:rFonts w:ascii="Times New Roman" w:hAnsi="Times New Roman"/>
          <w:sz w:val="20"/>
          <w:szCs w:val="20"/>
        </w:rPr>
      </w:pPr>
      <w:r w:rsidRPr="00060A07">
        <w:rPr>
          <w:rFonts w:ascii="Times New Roman" w:hAnsi="Times New Roman"/>
          <w:sz w:val="20"/>
          <w:szCs w:val="20"/>
        </w:rPr>
        <w:t xml:space="preserve">Poskytování služeb v oblasti nakládání s odpadem na území města Vysokého Mýta. </w:t>
      </w:r>
    </w:p>
    <w:p w:rsidR="000832C3" w:rsidRPr="00060A07" w:rsidRDefault="000832C3" w:rsidP="000832C3">
      <w:pPr>
        <w:pStyle w:val="Zkladntext21"/>
        <w:rPr>
          <w:b/>
          <w:sz w:val="20"/>
          <w:u w:val="single"/>
        </w:rPr>
      </w:pPr>
    </w:p>
    <w:p w:rsidR="000832C3" w:rsidRPr="00060A07" w:rsidRDefault="000832C3" w:rsidP="000832C3">
      <w:pPr>
        <w:pStyle w:val="Zkladntext21"/>
        <w:rPr>
          <w:sz w:val="20"/>
        </w:rPr>
      </w:pPr>
      <w:r w:rsidRPr="00060A07">
        <w:rPr>
          <w:b/>
          <w:sz w:val="20"/>
          <w:u w:val="single"/>
        </w:rPr>
        <w:t>III. Rozsah služeb:</w:t>
      </w:r>
      <w:r w:rsidRPr="00060A07">
        <w:rPr>
          <w:sz w:val="20"/>
        </w:rPr>
        <w:t xml:space="preserve">   </w:t>
      </w:r>
    </w:p>
    <w:p w:rsidR="000832C3" w:rsidRPr="00060A07" w:rsidRDefault="000832C3" w:rsidP="000832C3">
      <w:pPr>
        <w:rPr>
          <w:rFonts w:ascii="Times New Roman" w:hAnsi="Times New Roman"/>
          <w:sz w:val="20"/>
          <w:szCs w:val="20"/>
        </w:rPr>
      </w:pPr>
      <w:r w:rsidRPr="00060A07">
        <w:rPr>
          <w:rFonts w:ascii="Times New Roman" w:hAnsi="Times New Roman"/>
          <w:sz w:val="20"/>
          <w:szCs w:val="20"/>
        </w:rPr>
        <w:t xml:space="preserve">Zhotovitel se zavazuje poskytovat </w:t>
      </w:r>
      <w:r>
        <w:rPr>
          <w:rFonts w:ascii="Times New Roman" w:hAnsi="Times New Roman"/>
          <w:sz w:val="20"/>
          <w:szCs w:val="20"/>
        </w:rPr>
        <w:t xml:space="preserve">dle svozového plánu  </w:t>
      </w:r>
      <w:r w:rsidRPr="00060A07">
        <w:rPr>
          <w:rFonts w:ascii="Times New Roman" w:hAnsi="Times New Roman"/>
          <w:sz w:val="20"/>
          <w:szCs w:val="20"/>
        </w:rPr>
        <w:t>tyto služby</w:t>
      </w:r>
      <w:r>
        <w:rPr>
          <w:rFonts w:ascii="Times New Roman" w:hAnsi="Times New Roman"/>
          <w:sz w:val="20"/>
          <w:szCs w:val="20"/>
        </w:rPr>
        <w:t>:</w:t>
      </w:r>
    </w:p>
    <w:p w:rsidR="000832C3" w:rsidRPr="00C913FD" w:rsidRDefault="000832C3" w:rsidP="000832C3">
      <w:pPr>
        <w:rPr>
          <w:rFonts w:ascii="Times New Roman" w:hAnsi="Times New Roman"/>
          <w:sz w:val="20"/>
          <w:szCs w:val="20"/>
        </w:rPr>
      </w:pPr>
      <w:r w:rsidRPr="00060A07">
        <w:rPr>
          <w:rFonts w:ascii="Times New Roman" w:hAnsi="Times New Roman"/>
          <w:sz w:val="20"/>
          <w:szCs w:val="20"/>
        </w:rPr>
        <w:t xml:space="preserve">a) </w:t>
      </w:r>
      <w:r w:rsidRPr="00060A07">
        <w:rPr>
          <w:rFonts w:ascii="Times New Roman" w:hAnsi="Times New Roman"/>
          <w:b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svoz </w:t>
      </w:r>
      <w:r w:rsidRPr="00060A07">
        <w:rPr>
          <w:rFonts w:ascii="Times New Roman" w:hAnsi="Times New Roman"/>
          <w:sz w:val="20"/>
          <w:szCs w:val="20"/>
        </w:rPr>
        <w:t xml:space="preserve"> směsného komunálního odpadu</w:t>
      </w:r>
      <w:r>
        <w:rPr>
          <w:rFonts w:ascii="Times New Roman" w:hAnsi="Times New Roman"/>
          <w:sz w:val="20"/>
          <w:szCs w:val="20"/>
        </w:rPr>
        <w:t xml:space="preserve"> a předání oprávněné osobě</w:t>
      </w:r>
      <w:r w:rsidRPr="00060A07">
        <w:rPr>
          <w:rFonts w:ascii="Times New Roman" w:hAnsi="Times New Roman"/>
          <w:sz w:val="20"/>
          <w:szCs w:val="20"/>
        </w:rPr>
        <w:t xml:space="preserve"> – svoz 1x týdně</w:t>
      </w:r>
      <w:r w:rsidR="00C913FD">
        <w:rPr>
          <w:rFonts w:ascii="Times New Roman" w:hAnsi="Times New Roman"/>
          <w:b/>
          <w:sz w:val="20"/>
          <w:szCs w:val="20"/>
        </w:rPr>
        <w:t xml:space="preserve">, </w:t>
      </w:r>
      <w:r w:rsidR="00C913FD" w:rsidRPr="00C913FD">
        <w:rPr>
          <w:rFonts w:ascii="Times New Roman" w:hAnsi="Times New Roman"/>
          <w:sz w:val="20"/>
          <w:szCs w:val="20"/>
        </w:rPr>
        <w:t>1x14 dní</w:t>
      </w:r>
      <w:r w:rsidR="001C4434">
        <w:rPr>
          <w:rFonts w:ascii="Times New Roman" w:hAnsi="Times New Roman"/>
          <w:sz w:val="20"/>
          <w:szCs w:val="20"/>
        </w:rPr>
        <w:t xml:space="preserve"> dle možností </w:t>
      </w:r>
    </w:p>
    <w:p w:rsidR="000832C3" w:rsidRPr="00060A07" w:rsidRDefault="000832C3" w:rsidP="000832C3">
      <w:pPr>
        <w:rPr>
          <w:rFonts w:ascii="Times New Roman" w:hAnsi="Times New Roman"/>
          <w:b/>
          <w:sz w:val="20"/>
          <w:szCs w:val="20"/>
        </w:rPr>
      </w:pPr>
      <w:r w:rsidRPr="00060A07">
        <w:rPr>
          <w:rFonts w:ascii="Times New Roman" w:hAnsi="Times New Roman"/>
          <w:sz w:val="20"/>
          <w:szCs w:val="20"/>
        </w:rPr>
        <w:t>b)   svoz  vytříděných složek  a předání oprávněné osobě – papír – svoz 1x týdně</w:t>
      </w:r>
      <w:r w:rsidR="00C913FD">
        <w:rPr>
          <w:rFonts w:ascii="Times New Roman" w:hAnsi="Times New Roman"/>
          <w:b/>
          <w:sz w:val="20"/>
          <w:szCs w:val="20"/>
        </w:rPr>
        <w:t xml:space="preserve">, </w:t>
      </w:r>
      <w:r w:rsidR="00C913FD" w:rsidRPr="00C913FD">
        <w:rPr>
          <w:rFonts w:ascii="Times New Roman" w:hAnsi="Times New Roman"/>
          <w:sz w:val="20"/>
          <w:szCs w:val="20"/>
        </w:rPr>
        <w:t>1x14 dní</w:t>
      </w:r>
    </w:p>
    <w:p w:rsidR="000832C3" w:rsidRPr="00060A07" w:rsidRDefault="000832C3" w:rsidP="000832C3">
      <w:pPr>
        <w:rPr>
          <w:rFonts w:ascii="Times New Roman" w:hAnsi="Times New Roman"/>
          <w:b/>
          <w:sz w:val="20"/>
          <w:szCs w:val="20"/>
        </w:rPr>
      </w:pPr>
      <w:r w:rsidRPr="00060A07">
        <w:rPr>
          <w:rFonts w:ascii="Times New Roman" w:hAnsi="Times New Roman"/>
          <w:sz w:val="20"/>
          <w:szCs w:val="20"/>
        </w:rPr>
        <w:t>c)   svoz  vytříděných složek  a předání oprávněné osobě – plasty – svoz 1x týdně</w:t>
      </w:r>
      <w:r w:rsidR="00C913FD">
        <w:rPr>
          <w:rFonts w:ascii="Times New Roman" w:hAnsi="Times New Roman"/>
          <w:sz w:val="20"/>
          <w:szCs w:val="20"/>
        </w:rPr>
        <w:t>, 1x14 dní</w:t>
      </w:r>
    </w:p>
    <w:p w:rsidR="000832C3" w:rsidRPr="00060A07" w:rsidRDefault="000832C3" w:rsidP="000832C3">
      <w:pPr>
        <w:pStyle w:val="Zkladntext21"/>
        <w:rPr>
          <w:b/>
          <w:sz w:val="20"/>
          <w:u w:val="single"/>
        </w:rPr>
      </w:pPr>
    </w:p>
    <w:p w:rsidR="000832C3" w:rsidRDefault="000832C3" w:rsidP="000832C3">
      <w:pPr>
        <w:rPr>
          <w:rFonts w:ascii="Times New Roman" w:hAnsi="Times New Roman"/>
          <w:b/>
          <w:sz w:val="20"/>
          <w:szCs w:val="20"/>
          <w:u w:val="single"/>
        </w:rPr>
      </w:pPr>
    </w:p>
    <w:p w:rsidR="000832C3" w:rsidRDefault="000832C3" w:rsidP="000832C3">
      <w:pPr>
        <w:rPr>
          <w:rFonts w:ascii="Times New Roman" w:hAnsi="Times New Roman"/>
          <w:b/>
          <w:sz w:val="20"/>
          <w:szCs w:val="20"/>
          <w:u w:val="single"/>
        </w:rPr>
      </w:pPr>
    </w:p>
    <w:p w:rsidR="000832C3" w:rsidRPr="00060A07" w:rsidRDefault="000832C3" w:rsidP="000832C3">
      <w:pPr>
        <w:rPr>
          <w:rFonts w:ascii="Times New Roman" w:hAnsi="Times New Roman"/>
          <w:b/>
          <w:sz w:val="20"/>
          <w:szCs w:val="20"/>
          <w:u w:val="single"/>
        </w:rPr>
      </w:pPr>
      <w:r w:rsidRPr="00060A07">
        <w:rPr>
          <w:rFonts w:ascii="Times New Roman" w:hAnsi="Times New Roman"/>
          <w:b/>
          <w:sz w:val="20"/>
          <w:szCs w:val="20"/>
          <w:u w:val="single"/>
        </w:rPr>
        <w:t xml:space="preserve">IV. </w:t>
      </w:r>
      <w:r>
        <w:rPr>
          <w:rFonts w:ascii="Times New Roman" w:hAnsi="Times New Roman"/>
          <w:b/>
          <w:sz w:val="20"/>
          <w:szCs w:val="20"/>
          <w:u w:val="single"/>
        </w:rPr>
        <w:t>Cena za s</w:t>
      </w:r>
      <w:r w:rsidRPr="00060A07">
        <w:rPr>
          <w:rFonts w:ascii="Times New Roman" w:hAnsi="Times New Roman"/>
          <w:b/>
          <w:sz w:val="20"/>
          <w:szCs w:val="20"/>
          <w:u w:val="single"/>
        </w:rPr>
        <w:t>voz a odstranění směsného komunálního odpadu</w:t>
      </w:r>
      <w:r w:rsidR="0037226C">
        <w:rPr>
          <w:rFonts w:ascii="Times New Roman" w:hAnsi="Times New Roman"/>
          <w:b/>
          <w:sz w:val="20"/>
          <w:szCs w:val="20"/>
          <w:u w:val="single"/>
        </w:rPr>
        <w:t xml:space="preserve"> 200301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 /ceny jsou uváděny bez DPH/</w:t>
      </w:r>
      <w:r w:rsidRPr="00060A07">
        <w:rPr>
          <w:rFonts w:ascii="Times New Roman" w:hAnsi="Times New Roman"/>
          <w:b/>
          <w:sz w:val="20"/>
          <w:szCs w:val="20"/>
          <w:u w:val="single"/>
        </w:rPr>
        <w:t>:</w:t>
      </w:r>
    </w:p>
    <w:p w:rsidR="000832C3" w:rsidRPr="00060A07" w:rsidRDefault="000832C3" w:rsidP="000832C3">
      <w:pPr>
        <w:rPr>
          <w:rFonts w:ascii="Times New Roman" w:hAnsi="Times New Roman"/>
          <w:b/>
          <w:sz w:val="20"/>
          <w:szCs w:val="20"/>
        </w:rPr>
      </w:pPr>
      <w:r w:rsidRPr="00060A07">
        <w:rPr>
          <w:rFonts w:ascii="Times New Roman" w:hAnsi="Times New Roman"/>
          <w:b/>
          <w:sz w:val="20"/>
          <w:szCs w:val="20"/>
        </w:rPr>
        <w:t>a)</w:t>
      </w:r>
      <w:r>
        <w:rPr>
          <w:rFonts w:ascii="Times New Roman" w:hAnsi="Times New Roman"/>
          <w:b/>
          <w:sz w:val="20"/>
          <w:szCs w:val="20"/>
        </w:rPr>
        <w:t xml:space="preserve"> základní cena pro rok 201</w:t>
      </w:r>
      <w:r w:rsidR="00FD307E">
        <w:rPr>
          <w:rFonts w:ascii="Times New Roman" w:hAnsi="Times New Roman"/>
          <w:b/>
          <w:sz w:val="20"/>
          <w:szCs w:val="20"/>
        </w:rPr>
        <w:t>7</w:t>
      </w:r>
    </w:p>
    <w:p w:rsidR="000832C3" w:rsidRPr="00060A07" w:rsidRDefault="00560C63" w:rsidP="000832C3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…… </w:t>
      </w:r>
      <w:r w:rsidR="000832C3" w:rsidRPr="00060A07">
        <w:rPr>
          <w:rFonts w:ascii="Times New Roman" w:hAnsi="Times New Roman"/>
          <w:sz w:val="20"/>
          <w:szCs w:val="20"/>
        </w:rPr>
        <w:t xml:space="preserve">ks popelové nádoby o </w:t>
      </w:r>
      <w:r w:rsidR="000832C3" w:rsidRPr="001F54B7">
        <w:rPr>
          <w:rFonts w:ascii="Times New Roman" w:hAnsi="Times New Roman"/>
          <w:b/>
          <w:sz w:val="20"/>
          <w:szCs w:val="20"/>
        </w:rPr>
        <w:t xml:space="preserve">objemu  </w:t>
      </w:r>
      <w:smartTag w:uri="urn:schemas-microsoft-com:office:smarttags" w:element="metricconverter">
        <w:smartTagPr>
          <w:attr w:name="ProductID" w:val="110 l"/>
        </w:smartTagPr>
        <w:r w:rsidR="000832C3" w:rsidRPr="001F54B7">
          <w:rPr>
            <w:rFonts w:ascii="Times New Roman" w:hAnsi="Times New Roman"/>
            <w:b/>
            <w:sz w:val="20"/>
            <w:szCs w:val="20"/>
          </w:rPr>
          <w:t>110 l</w:t>
        </w:r>
      </w:smartTag>
      <w:r w:rsidR="000832C3" w:rsidRPr="00060A07">
        <w:rPr>
          <w:rFonts w:ascii="Times New Roman" w:hAnsi="Times New Roman"/>
          <w:sz w:val="20"/>
          <w:szCs w:val="20"/>
        </w:rPr>
        <w:t xml:space="preserve">  - svoz 1 x týdně / </w:t>
      </w:r>
      <w:r w:rsidR="000832C3">
        <w:rPr>
          <w:rFonts w:ascii="Times New Roman" w:hAnsi="Times New Roman"/>
          <w:sz w:val="20"/>
          <w:szCs w:val="20"/>
        </w:rPr>
        <w:t xml:space="preserve">   </w:t>
      </w:r>
      <w:r w:rsidR="000832C3">
        <w:rPr>
          <w:rFonts w:ascii="Times New Roman" w:hAnsi="Times New Roman"/>
          <w:b/>
          <w:sz w:val="20"/>
          <w:szCs w:val="20"/>
        </w:rPr>
        <w:t xml:space="preserve"> 1 9</w:t>
      </w:r>
      <w:r w:rsidR="000F661C">
        <w:rPr>
          <w:rFonts w:ascii="Times New Roman" w:hAnsi="Times New Roman"/>
          <w:b/>
          <w:sz w:val="20"/>
          <w:szCs w:val="20"/>
        </w:rPr>
        <w:t>5</w:t>
      </w:r>
      <w:r w:rsidR="000832C3">
        <w:rPr>
          <w:rFonts w:ascii="Times New Roman" w:hAnsi="Times New Roman"/>
          <w:b/>
          <w:sz w:val="20"/>
          <w:szCs w:val="20"/>
        </w:rPr>
        <w:t>0</w:t>
      </w:r>
      <w:r w:rsidR="000832C3" w:rsidRPr="00060A07">
        <w:rPr>
          <w:rFonts w:ascii="Times New Roman" w:hAnsi="Times New Roman"/>
          <w:b/>
          <w:sz w:val="20"/>
          <w:szCs w:val="20"/>
        </w:rPr>
        <w:t xml:space="preserve"> Kč/nádoba/rok</w:t>
      </w:r>
      <w:r>
        <w:rPr>
          <w:rFonts w:ascii="Times New Roman" w:hAnsi="Times New Roman"/>
          <w:b/>
          <w:sz w:val="20"/>
          <w:szCs w:val="20"/>
        </w:rPr>
        <w:t xml:space="preserve"> </w:t>
      </w:r>
    </w:p>
    <w:p w:rsidR="000832C3" w:rsidRPr="00E559B1" w:rsidRDefault="00FC68FB" w:rsidP="000832C3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……</w:t>
      </w:r>
      <w:r w:rsidR="00560C63">
        <w:rPr>
          <w:rFonts w:ascii="Times New Roman" w:hAnsi="Times New Roman"/>
          <w:sz w:val="20"/>
          <w:szCs w:val="20"/>
        </w:rPr>
        <w:t xml:space="preserve"> </w:t>
      </w:r>
      <w:r w:rsidR="000832C3" w:rsidRPr="00060A07">
        <w:rPr>
          <w:rFonts w:ascii="Times New Roman" w:hAnsi="Times New Roman"/>
          <w:sz w:val="20"/>
          <w:szCs w:val="20"/>
        </w:rPr>
        <w:t xml:space="preserve">ks kontejneru           o objemu </w:t>
      </w:r>
      <w:smartTag w:uri="urn:schemas-microsoft-com:office:smarttags" w:element="metricconverter">
        <w:smartTagPr>
          <w:attr w:name="ProductID" w:val="1100 l"/>
        </w:smartTagPr>
        <w:r w:rsidR="000832C3" w:rsidRPr="00060A07">
          <w:rPr>
            <w:rFonts w:ascii="Times New Roman" w:hAnsi="Times New Roman"/>
            <w:sz w:val="20"/>
            <w:szCs w:val="20"/>
          </w:rPr>
          <w:t>1100 l</w:t>
        </w:r>
      </w:smartTag>
      <w:r w:rsidR="000832C3" w:rsidRPr="00060A07">
        <w:rPr>
          <w:rFonts w:ascii="Times New Roman" w:hAnsi="Times New Roman"/>
          <w:sz w:val="20"/>
          <w:szCs w:val="20"/>
        </w:rPr>
        <w:t xml:space="preserve"> </w:t>
      </w:r>
      <w:r w:rsidR="000832C3">
        <w:rPr>
          <w:rFonts w:ascii="Times New Roman" w:hAnsi="Times New Roman"/>
          <w:sz w:val="20"/>
          <w:szCs w:val="20"/>
        </w:rPr>
        <w:t xml:space="preserve"> </w:t>
      </w:r>
      <w:r w:rsidR="000832C3" w:rsidRPr="00060A07">
        <w:rPr>
          <w:rFonts w:ascii="Times New Roman" w:hAnsi="Times New Roman"/>
          <w:sz w:val="20"/>
          <w:szCs w:val="20"/>
        </w:rPr>
        <w:t>-</w:t>
      </w:r>
      <w:r w:rsidR="000832C3">
        <w:rPr>
          <w:rFonts w:ascii="Times New Roman" w:hAnsi="Times New Roman"/>
          <w:sz w:val="20"/>
          <w:szCs w:val="20"/>
        </w:rPr>
        <w:t xml:space="preserve"> </w:t>
      </w:r>
      <w:r w:rsidR="000832C3" w:rsidRPr="00060A07">
        <w:rPr>
          <w:rFonts w:ascii="Times New Roman" w:hAnsi="Times New Roman"/>
          <w:sz w:val="20"/>
          <w:szCs w:val="20"/>
        </w:rPr>
        <w:t>svoz 1 x týdně /</w:t>
      </w:r>
      <w:r w:rsidR="000832C3">
        <w:rPr>
          <w:rFonts w:ascii="Times New Roman" w:hAnsi="Times New Roman"/>
          <w:sz w:val="20"/>
          <w:szCs w:val="20"/>
        </w:rPr>
        <w:t xml:space="preserve">   </w:t>
      </w:r>
      <w:r w:rsidR="000832C3" w:rsidRPr="00060A07">
        <w:rPr>
          <w:rFonts w:ascii="Times New Roman" w:hAnsi="Times New Roman"/>
          <w:sz w:val="20"/>
          <w:szCs w:val="20"/>
        </w:rPr>
        <w:t xml:space="preserve"> </w:t>
      </w:r>
      <w:r w:rsidR="000832C3">
        <w:rPr>
          <w:rFonts w:ascii="Times New Roman" w:hAnsi="Times New Roman"/>
          <w:b/>
          <w:sz w:val="20"/>
          <w:szCs w:val="20"/>
        </w:rPr>
        <w:t xml:space="preserve">19 </w:t>
      </w:r>
      <w:r w:rsidR="000F661C">
        <w:rPr>
          <w:rFonts w:ascii="Times New Roman" w:hAnsi="Times New Roman"/>
          <w:b/>
          <w:sz w:val="20"/>
          <w:szCs w:val="20"/>
        </w:rPr>
        <w:t>5</w:t>
      </w:r>
      <w:r w:rsidR="000832C3">
        <w:rPr>
          <w:rFonts w:ascii="Times New Roman" w:hAnsi="Times New Roman"/>
          <w:b/>
          <w:sz w:val="20"/>
          <w:szCs w:val="20"/>
        </w:rPr>
        <w:t>00</w:t>
      </w:r>
      <w:r w:rsidR="000832C3" w:rsidRPr="00060A07">
        <w:rPr>
          <w:rFonts w:ascii="Times New Roman" w:hAnsi="Times New Roman"/>
          <w:b/>
          <w:sz w:val="20"/>
          <w:szCs w:val="20"/>
        </w:rPr>
        <w:t xml:space="preserve"> Kč/kontejner/rok </w:t>
      </w:r>
    </w:p>
    <w:p w:rsidR="000832C3" w:rsidRPr="009B1188" w:rsidRDefault="000832C3" w:rsidP="000832C3">
      <w:pPr>
        <w:rPr>
          <w:rFonts w:ascii="Times New Roman" w:hAnsi="Times New Roman"/>
          <w:b/>
          <w:sz w:val="20"/>
          <w:szCs w:val="20"/>
        </w:rPr>
      </w:pPr>
      <w:r w:rsidRPr="00060A07">
        <w:rPr>
          <w:rFonts w:ascii="Times New Roman" w:hAnsi="Times New Roman"/>
          <w:sz w:val="20"/>
          <w:szCs w:val="20"/>
        </w:rPr>
        <w:t xml:space="preserve"> </w:t>
      </w:r>
      <w:r w:rsidR="00681A42">
        <w:rPr>
          <w:rFonts w:ascii="Times New Roman" w:hAnsi="Times New Roman"/>
          <w:sz w:val="20"/>
          <w:szCs w:val="20"/>
        </w:rPr>
        <w:t xml:space="preserve">  ….</w:t>
      </w:r>
      <w:r w:rsidR="00E559B1">
        <w:rPr>
          <w:rFonts w:ascii="Times New Roman" w:hAnsi="Times New Roman"/>
          <w:sz w:val="20"/>
          <w:szCs w:val="20"/>
        </w:rPr>
        <w:t xml:space="preserve">... </w:t>
      </w:r>
      <w:r w:rsidRPr="00060A07">
        <w:rPr>
          <w:rFonts w:ascii="Times New Roman" w:hAnsi="Times New Roman"/>
          <w:sz w:val="20"/>
          <w:szCs w:val="20"/>
        </w:rPr>
        <w:t xml:space="preserve">ks igelitového pytle  o objemu  </w:t>
      </w:r>
      <w:smartTag w:uri="urn:schemas-microsoft-com:office:smarttags" w:element="metricconverter">
        <w:smartTagPr>
          <w:attr w:name="ProductID" w:val="110 l"/>
        </w:smartTagPr>
        <w:r w:rsidRPr="00060A07">
          <w:rPr>
            <w:rFonts w:ascii="Times New Roman" w:hAnsi="Times New Roman"/>
            <w:sz w:val="20"/>
            <w:szCs w:val="20"/>
          </w:rPr>
          <w:t>110 l</w:t>
        </w:r>
      </w:smartTag>
      <w:r>
        <w:rPr>
          <w:rFonts w:ascii="Times New Roman" w:hAnsi="Times New Roman"/>
          <w:sz w:val="20"/>
          <w:szCs w:val="20"/>
        </w:rPr>
        <w:t xml:space="preserve">  -                                     </w:t>
      </w:r>
      <w:r w:rsidR="00D36FF2">
        <w:rPr>
          <w:rFonts w:ascii="Times New Roman" w:hAnsi="Times New Roman"/>
          <w:b/>
          <w:sz w:val="20"/>
          <w:szCs w:val="20"/>
        </w:rPr>
        <w:t>70</w:t>
      </w:r>
      <w:r w:rsidR="000F0233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 xml:space="preserve">Kč/ 1 ks (nejméně 10 ks / rok, cena                         </w:t>
      </w:r>
    </w:p>
    <w:p w:rsidR="000832C3" w:rsidRPr="009B1188" w:rsidRDefault="000832C3" w:rsidP="000832C3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včetně DPH)</w:t>
      </w:r>
    </w:p>
    <w:p w:rsidR="000832C3" w:rsidRDefault="000832C3" w:rsidP="000832C3">
      <w:pPr>
        <w:rPr>
          <w:rFonts w:ascii="Times New Roman" w:hAnsi="Times New Roman"/>
          <w:b/>
          <w:sz w:val="20"/>
          <w:szCs w:val="20"/>
          <w:u w:val="single"/>
        </w:rPr>
      </w:pPr>
    </w:p>
    <w:p w:rsidR="000832C3" w:rsidRDefault="000832C3" w:rsidP="000832C3">
      <w:pPr>
        <w:rPr>
          <w:rFonts w:ascii="Times New Roman" w:hAnsi="Times New Roman"/>
          <w:b/>
          <w:sz w:val="20"/>
          <w:szCs w:val="20"/>
          <w:u w:val="single"/>
        </w:rPr>
      </w:pPr>
    </w:p>
    <w:p w:rsidR="000832C3" w:rsidRPr="00060A07" w:rsidRDefault="000832C3" w:rsidP="000832C3">
      <w:pPr>
        <w:rPr>
          <w:rFonts w:ascii="Times New Roman" w:hAnsi="Times New Roman"/>
          <w:b/>
          <w:sz w:val="20"/>
          <w:szCs w:val="20"/>
          <w:u w:val="single"/>
        </w:rPr>
      </w:pPr>
      <w:r w:rsidRPr="00060A07">
        <w:rPr>
          <w:rFonts w:ascii="Times New Roman" w:hAnsi="Times New Roman"/>
          <w:b/>
          <w:sz w:val="20"/>
          <w:szCs w:val="20"/>
          <w:u w:val="single"/>
        </w:rPr>
        <w:t>V. Svoz  vytříděných složek  a předání oprávněné osobě – papír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="0037226C">
        <w:rPr>
          <w:rFonts w:ascii="Times New Roman" w:hAnsi="Times New Roman"/>
          <w:b/>
          <w:sz w:val="20"/>
          <w:szCs w:val="20"/>
          <w:u w:val="single"/>
        </w:rPr>
        <w:t xml:space="preserve">200101 </w:t>
      </w:r>
      <w:r>
        <w:rPr>
          <w:rFonts w:ascii="Times New Roman" w:hAnsi="Times New Roman"/>
          <w:b/>
          <w:sz w:val="20"/>
          <w:szCs w:val="20"/>
          <w:u w:val="single"/>
        </w:rPr>
        <w:t>/ceny jsou uváděny bez DPH/</w:t>
      </w:r>
      <w:r w:rsidRPr="00060A07">
        <w:rPr>
          <w:rFonts w:ascii="Times New Roman" w:hAnsi="Times New Roman"/>
          <w:b/>
          <w:sz w:val="20"/>
          <w:szCs w:val="20"/>
          <w:u w:val="single"/>
        </w:rPr>
        <w:t>:</w:t>
      </w:r>
    </w:p>
    <w:p w:rsidR="000832C3" w:rsidRPr="00060A07" w:rsidRDefault="000832C3" w:rsidP="000832C3">
      <w:pPr>
        <w:rPr>
          <w:rFonts w:ascii="Times New Roman" w:hAnsi="Times New Roman"/>
          <w:b/>
          <w:sz w:val="20"/>
          <w:szCs w:val="20"/>
        </w:rPr>
      </w:pPr>
      <w:r w:rsidRPr="00060A07">
        <w:rPr>
          <w:rFonts w:ascii="Times New Roman" w:hAnsi="Times New Roman"/>
          <w:b/>
          <w:sz w:val="20"/>
          <w:szCs w:val="20"/>
        </w:rPr>
        <w:t>a)</w:t>
      </w:r>
      <w:r>
        <w:rPr>
          <w:rFonts w:ascii="Times New Roman" w:hAnsi="Times New Roman"/>
          <w:b/>
          <w:sz w:val="20"/>
          <w:szCs w:val="20"/>
        </w:rPr>
        <w:t xml:space="preserve"> základní cena pro rok 201</w:t>
      </w:r>
      <w:r w:rsidR="00FD307E">
        <w:rPr>
          <w:rFonts w:ascii="Times New Roman" w:hAnsi="Times New Roman"/>
          <w:b/>
          <w:sz w:val="20"/>
          <w:szCs w:val="20"/>
        </w:rPr>
        <w:t>7</w:t>
      </w:r>
      <w:r w:rsidRPr="00060A07">
        <w:rPr>
          <w:rFonts w:ascii="Times New Roman" w:hAnsi="Times New Roman"/>
          <w:b/>
          <w:sz w:val="20"/>
          <w:szCs w:val="20"/>
        </w:rPr>
        <w:t xml:space="preserve"> </w:t>
      </w:r>
    </w:p>
    <w:p w:rsidR="000832C3" w:rsidRPr="00060A07" w:rsidRDefault="000832C3" w:rsidP="000832C3">
      <w:pPr>
        <w:rPr>
          <w:rFonts w:ascii="Times New Roman" w:hAnsi="Times New Roman"/>
          <w:b/>
          <w:sz w:val="20"/>
          <w:szCs w:val="20"/>
        </w:rPr>
      </w:pPr>
      <w:r w:rsidRPr="00060A07">
        <w:rPr>
          <w:rFonts w:ascii="Times New Roman" w:hAnsi="Times New Roman"/>
          <w:sz w:val="20"/>
          <w:szCs w:val="20"/>
        </w:rPr>
        <w:t xml:space="preserve">   ……</w:t>
      </w:r>
      <w:r w:rsidRPr="00060A07">
        <w:rPr>
          <w:rFonts w:ascii="Times New Roman" w:hAnsi="Times New Roman"/>
          <w:b/>
          <w:sz w:val="20"/>
          <w:szCs w:val="20"/>
        </w:rPr>
        <w:t xml:space="preserve"> </w:t>
      </w:r>
      <w:r w:rsidRPr="00060A07">
        <w:rPr>
          <w:rFonts w:ascii="Times New Roman" w:hAnsi="Times New Roman"/>
          <w:sz w:val="20"/>
          <w:szCs w:val="20"/>
        </w:rPr>
        <w:t xml:space="preserve">ks nádoby </w:t>
      </w:r>
      <w:r w:rsidRPr="001F54B7">
        <w:rPr>
          <w:rFonts w:ascii="Times New Roman" w:hAnsi="Times New Roman"/>
          <w:b/>
          <w:sz w:val="20"/>
          <w:szCs w:val="20"/>
        </w:rPr>
        <w:t xml:space="preserve">o objemu </w:t>
      </w:r>
      <w:r w:rsidR="001C4434">
        <w:rPr>
          <w:rFonts w:ascii="Times New Roman" w:hAnsi="Times New Roman"/>
          <w:b/>
          <w:sz w:val="20"/>
          <w:szCs w:val="20"/>
        </w:rPr>
        <w:t xml:space="preserve">    </w:t>
      </w:r>
      <w:r w:rsidRPr="001F54B7">
        <w:rPr>
          <w:rFonts w:ascii="Times New Roman" w:hAnsi="Times New Roman"/>
          <w:b/>
          <w:sz w:val="20"/>
          <w:szCs w:val="20"/>
        </w:rPr>
        <w:t xml:space="preserve">  </w:t>
      </w:r>
      <w:smartTag w:uri="urn:schemas-microsoft-com:office:smarttags" w:element="metricconverter">
        <w:smartTagPr>
          <w:attr w:name="ProductID" w:val="110 l"/>
        </w:smartTagPr>
        <w:r w:rsidRPr="001F54B7">
          <w:rPr>
            <w:rFonts w:ascii="Times New Roman" w:hAnsi="Times New Roman"/>
            <w:b/>
            <w:sz w:val="20"/>
            <w:szCs w:val="20"/>
          </w:rPr>
          <w:t>110 l</w:t>
        </w:r>
      </w:smartTag>
      <w:r w:rsidRPr="00060A07">
        <w:rPr>
          <w:rFonts w:ascii="Times New Roman" w:hAnsi="Times New Roman"/>
          <w:sz w:val="20"/>
          <w:szCs w:val="20"/>
        </w:rPr>
        <w:t xml:space="preserve">  - svoz 1 x týdně</w:t>
      </w:r>
      <w:r>
        <w:rPr>
          <w:rFonts w:ascii="Times New Roman" w:hAnsi="Times New Roman"/>
          <w:sz w:val="20"/>
          <w:szCs w:val="20"/>
        </w:rPr>
        <w:t xml:space="preserve">  </w:t>
      </w:r>
      <w:r w:rsidRPr="00060A07">
        <w:rPr>
          <w:rFonts w:ascii="Times New Roman" w:hAnsi="Times New Roman"/>
          <w:sz w:val="20"/>
          <w:szCs w:val="20"/>
        </w:rPr>
        <w:t xml:space="preserve"> / </w:t>
      </w:r>
      <w:r w:rsidR="00015FB0">
        <w:rPr>
          <w:rFonts w:ascii="Times New Roman" w:hAnsi="Times New Roman"/>
          <w:sz w:val="20"/>
          <w:szCs w:val="20"/>
        </w:rPr>
        <w:t xml:space="preserve">  </w:t>
      </w:r>
      <w:r w:rsidRPr="00060A07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8</w:t>
      </w:r>
      <w:r w:rsidR="00015FB0">
        <w:rPr>
          <w:rFonts w:ascii="Times New Roman" w:hAnsi="Times New Roman"/>
          <w:b/>
          <w:sz w:val="20"/>
          <w:szCs w:val="20"/>
        </w:rPr>
        <w:t>50</w:t>
      </w:r>
      <w:r w:rsidRPr="00060A07">
        <w:rPr>
          <w:rFonts w:ascii="Times New Roman" w:hAnsi="Times New Roman"/>
          <w:b/>
          <w:sz w:val="20"/>
          <w:szCs w:val="20"/>
        </w:rPr>
        <w:t xml:space="preserve"> Kč/nádoba/rok</w:t>
      </w:r>
      <w:r w:rsidR="00015FB0">
        <w:rPr>
          <w:rFonts w:ascii="Times New Roman" w:hAnsi="Times New Roman"/>
          <w:b/>
          <w:sz w:val="20"/>
          <w:szCs w:val="20"/>
        </w:rPr>
        <w:t xml:space="preserve">   </w:t>
      </w:r>
    </w:p>
    <w:p w:rsidR="000832C3" w:rsidRPr="00060A07" w:rsidRDefault="000832C3" w:rsidP="000832C3">
      <w:pPr>
        <w:rPr>
          <w:rFonts w:ascii="Times New Roman" w:hAnsi="Times New Roman"/>
          <w:b/>
          <w:sz w:val="20"/>
          <w:szCs w:val="20"/>
        </w:rPr>
      </w:pPr>
      <w:r w:rsidRPr="00060A07">
        <w:rPr>
          <w:rFonts w:ascii="Times New Roman" w:hAnsi="Times New Roman"/>
          <w:sz w:val="20"/>
          <w:szCs w:val="20"/>
        </w:rPr>
        <w:t xml:space="preserve">   …… ks kontejneru o objemu </w:t>
      </w:r>
      <w:smartTag w:uri="urn:schemas-microsoft-com:office:smarttags" w:element="metricconverter">
        <w:smartTagPr>
          <w:attr w:name="ProductID" w:val="1100 l"/>
        </w:smartTagPr>
        <w:r w:rsidRPr="00060A07">
          <w:rPr>
            <w:rFonts w:ascii="Times New Roman" w:hAnsi="Times New Roman"/>
            <w:sz w:val="20"/>
            <w:szCs w:val="20"/>
          </w:rPr>
          <w:t>1100 l</w:t>
        </w:r>
      </w:smartTag>
      <w:r w:rsidRPr="00060A07">
        <w:rPr>
          <w:rFonts w:ascii="Times New Roman" w:hAnsi="Times New Roman"/>
          <w:sz w:val="20"/>
          <w:szCs w:val="20"/>
        </w:rPr>
        <w:t xml:space="preserve"> -</w:t>
      </w:r>
      <w:r>
        <w:rPr>
          <w:rFonts w:ascii="Times New Roman" w:hAnsi="Times New Roman"/>
          <w:sz w:val="20"/>
          <w:szCs w:val="20"/>
        </w:rPr>
        <w:t xml:space="preserve"> </w:t>
      </w:r>
      <w:r w:rsidRPr="00060A07">
        <w:rPr>
          <w:rFonts w:ascii="Times New Roman" w:hAnsi="Times New Roman"/>
          <w:sz w:val="20"/>
          <w:szCs w:val="20"/>
        </w:rPr>
        <w:t xml:space="preserve"> svoz 1 x týdně /  </w:t>
      </w:r>
      <w:r>
        <w:rPr>
          <w:rFonts w:ascii="Times New Roman" w:hAnsi="Times New Roman"/>
          <w:b/>
          <w:sz w:val="20"/>
          <w:szCs w:val="20"/>
        </w:rPr>
        <w:t>8</w:t>
      </w:r>
      <w:r w:rsidR="000F661C">
        <w:rPr>
          <w:rFonts w:ascii="Times New Roman" w:hAnsi="Times New Roman"/>
          <w:b/>
          <w:sz w:val="20"/>
          <w:szCs w:val="20"/>
        </w:rPr>
        <w:t xml:space="preserve"> </w:t>
      </w:r>
      <w:r w:rsidR="00015FB0">
        <w:rPr>
          <w:rFonts w:ascii="Times New Roman" w:hAnsi="Times New Roman"/>
          <w:b/>
          <w:sz w:val="20"/>
          <w:szCs w:val="20"/>
        </w:rPr>
        <w:t>500</w:t>
      </w:r>
      <w:r w:rsidRPr="00060A07">
        <w:rPr>
          <w:rFonts w:ascii="Times New Roman" w:hAnsi="Times New Roman"/>
          <w:b/>
          <w:sz w:val="20"/>
          <w:szCs w:val="20"/>
        </w:rPr>
        <w:t xml:space="preserve"> Kč/kontejner/rok</w:t>
      </w:r>
      <w:r w:rsidR="00D36FF2">
        <w:rPr>
          <w:rFonts w:ascii="Times New Roman" w:hAnsi="Times New Roman"/>
          <w:b/>
          <w:sz w:val="20"/>
          <w:szCs w:val="20"/>
        </w:rPr>
        <w:t xml:space="preserve">   </w:t>
      </w:r>
    </w:p>
    <w:p w:rsidR="000832C3" w:rsidRPr="00D93BD4" w:rsidRDefault="000832C3" w:rsidP="000832C3">
      <w:pPr>
        <w:rPr>
          <w:rFonts w:ascii="Times New Roman" w:hAnsi="Times New Roman"/>
          <w:sz w:val="20"/>
          <w:szCs w:val="20"/>
        </w:rPr>
      </w:pPr>
    </w:p>
    <w:p w:rsidR="000832C3" w:rsidRPr="00060A07" w:rsidRDefault="000832C3" w:rsidP="000832C3">
      <w:pPr>
        <w:rPr>
          <w:rFonts w:ascii="Times New Roman" w:hAnsi="Times New Roman"/>
          <w:sz w:val="20"/>
          <w:szCs w:val="20"/>
        </w:rPr>
      </w:pPr>
      <w:r w:rsidRPr="00060A07">
        <w:rPr>
          <w:rFonts w:ascii="Times New Roman" w:hAnsi="Times New Roman"/>
          <w:sz w:val="20"/>
          <w:szCs w:val="20"/>
        </w:rPr>
        <w:t xml:space="preserve">                                       </w:t>
      </w:r>
    </w:p>
    <w:p w:rsidR="000832C3" w:rsidRDefault="000832C3" w:rsidP="000832C3">
      <w:pPr>
        <w:rPr>
          <w:rFonts w:ascii="Times New Roman" w:hAnsi="Times New Roman"/>
          <w:b/>
          <w:sz w:val="20"/>
          <w:szCs w:val="20"/>
          <w:u w:val="single"/>
        </w:rPr>
      </w:pPr>
    </w:p>
    <w:p w:rsidR="000832C3" w:rsidRDefault="000832C3" w:rsidP="000832C3">
      <w:pPr>
        <w:rPr>
          <w:rFonts w:ascii="Times New Roman" w:hAnsi="Times New Roman"/>
          <w:b/>
          <w:sz w:val="20"/>
          <w:szCs w:val="20"/>
          <w:u w:val="single"/>
        </w:rPr>
      </w:pPr>
    </w:p>
    <w:p w:rsidR="000832C3" w:rsidRPr="00060A07" w:rsidRDefault="000832C3" w:rsidP="000832C3">
      <w:pPr>
        <w:rPr>
          <w:rFonts w:ascii="Times New Roman" w:hAnsi="Times New Roman"/>
          <w:sz w:val="20"/>
          <w:szCs w:val="20"/>
        </w:rPr>
      </w:pPr>
      <w:r w:rsidRPr="00060A07">
        <w:rPr>
          <w:rFonts w:ascii="Times New Roman" w:hAnsi="Times New Roman"/>
          <w:b/>
          <w:sz w:val="20"/>
          <w:szCs w:val="20"/>
          <w:u w:val="single"/>
        </w:rPr>
        <w:t>VI. Svoz  vytříděných složek  a předání oprávněné osobě – plasty</w:t>
      </w:r>
      <w:r w:rsidR="008644EC">
        <w:rPr>
          <w:rFonts w:ascii="Times New Roman" w:hAnsi="Times New Roman"/>
          <w:b/>
          <w:sz w:val="20"/>
          <w:szCs w:val="20"/>
          <w:u w:val="single"/>
        </w:rPr>
        <w:t xml:space="preserve"> 150102</w:t>
      </w:r>
      <w:r w:rsidR="0037226C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 /ceny jsou uváděny bez DPH/</w:t>
      </w:r>
      <w:r w:rsidRPr="00060A07">
        <w:rPr>
          <w:rFonts w:ascii="Times New Roman" w:hAnsi="Times New Roman"/>
          <w:b/>
          <w:sz w:val="20"/>
          <w:szCs w:val="20"/>
          <w:u w:val="single"/>
        </w:rPr>
        <w:t>:</w:t>
      </w:r>
    </w:p>
    <w:p w:rsidR="000832C3" w:rsidRPr="00060A07" w:rsidRDefault="000832C3" w:rsidP="000832C3">
      <w:pPr>
        <w:rPr>
          <w:rFonts w:ascii="Times New Roman" w:hAnsi="Times New Roman"/>
          <w:b/>
          <w:sz w:val="20"/>
          <w:szCs w:val="20"/>
        </w:rPr>
      </w:pPr>
      <w:r w:rsidRPr="00060A07">
        <w:rPr>
          <w:rFonts w:ascii="Times New Roman" w:hAnsi="Times New Roman"/>
          <w:b/>
          <w:sz w:val="20"/>
          <w:szCs w:val="20"/>
        </w:rPr>
        <w:t>a)</w:t>
      </w:r>
      <w:r>
        <w:rPr>
          <w:rFonts w:ascii="Times New Roman" w:hAnsi="Times New Roman"/>
          <w:b/>
          <w:sz w:val="20"/>
          <w:szCs w:val="20"/>
        </w:rPr>
        <w:t xml:space="preserve"> základní cena pro rok 201</w:t>
      </w:r>
      <w:r w:rsidR="00FD307E">
        <w:rPr>
          <w:rFonts w:ascii="Times New Roman" w:hAnsi="Times New Roman"/>
          <w:b/>
          <w:sz w:val="20"/>
          <w:szCs w:val="20"/>
        </w:rPr>
        <w:t>7</w:t>
      </w:r>
    </w:p>
    <w:p w:rsidR="000832C3" w:rsidRPr="00060A07" w:rsidRDefault="006649D4" w:rsidP="000832C3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…</w:t>
      </w:r>
      <w:r w:rsidR="002246B3">
        <w:rPr>
          <w:rFonts w:ascii="Times New Roman" w:hAnsi="Times New Roman"/>
          <w:b/>
          <w:sz w:val="20"/>
          <w:szCs w:val="20"/>
        </w:rPr>
        <w:t>...</w:t>
      </w:r>
      <w:r w:rsidR="000832C3" w:rsidRPr="00060A07">
        <w:rPr>
          <w:rFonts w:ascii="Times New Roman" w:hAnsi="Times New Roman"/>
          <w:sz w:val="20"/>
          <w:szCs w:val="20"/>
        </w:rPr>
        <w:t xml:space="preserve">…ks nádoby </w:t>
      </w:r>
      <w:r w:rsidR="000832C3" w:rsidRPr="001F54B7">
        <w:rPr>
          <w:rFonts w:ascii="Times New Roman" w:hAnsi="Times New Roman"/>
          <w:b/>
          <w:sz w:val="20"/>
          <w:szCs w:val="20"/>
        </w:rPr>
        <w:t>o objemu</w:t>
      </w:r>
      <w:r w:rsidR="001C4434">
        <w:rPr>
          <w:rFonts w:ascii="Times New Roman" w:hAnsi="Times New Roman"/>
          <w:b/>
          <w:sz w:val="20"/>
          <w:szCs w:val="20"/>
        </w:rPr>
        <w:t xml:space="preserve">    </w:t>
      </w:r>
      <w:r w:rsidR="000832C3" w:rsidRPr="001F54B7">
        <w:rPr>
          <w:rFonts w:ascii="Times New Roman" w:hAnsi="Times New Roman"/>
          <w:b/>
          <w:sz w:val="20"/>
          <w:szCs w:val="20"/>
        </w:rPr>
        <w:t xml:space="preserve">   </w:t>
      </w:r>
      <w:smartTag w:uri="urn:schemas-microsoft-com:office:smarttags" w:element="metricconverter">
        <w:smartTagPr>
          <w:attr w:name="ProductID" w:val="110 l"/>
        </w:smartTagPr>
        <w:r w:rsidR="000832C3" w:rsidRPr="001F54B7">
          <w:rPr>
            <w:rFonts w:ascii="Times New Roman" w:hAnsi="Times New Roman"/>
            <w:b/>
            <w:sz w:val="20"/>
            <w:szCs w:val="20"/>
          </w:rPr>
          <w:t>110 l</w:t>
        </w:r>
      </w:smartTag>
      <w:r w:rsidR="000832C3" w:rsidRPr="00060A07">
        <w:rPr>
          <w:rFonts w:ascii="Times New Roman" w:hAnsi="Times New Roman"/>
          <w:sz w:val="20"/>
          <w:szCs w:val="20"/>
        </w:rPr>
        <w:t xml:space="preserve">  - svoz 1 x týdně</w:t>
      </w:r>
      <w:r w:rsidR="000832C3">
        <w:rPr>
          <w:rFonts w:ascii="Times New Roman" w:hAnsi="Times New Roman"/>
          <w:sz w:val="20"/>
          <w:szCs w:val="20"/>
        </w:rPr>
        <w:t xml:space="preserve">   </w:t>
      </w:r>
      <w:r w:rsidR="000832C3" w:rsidRPr="00060A07">
        <w:rPr>
          <w:rFonts w:ascii="Times New Roman" w:hAnsi="Times New Roman"/>
          <w:sz w:val="20"/>
          <w:szCs w:val="20"/>
        </w:rPr>
        <w:t>/</w:t>
      </w:r>
      <w:r w:rsidR="00015FB0">
        <w:rPr>
          <w:rFonts w:ascii="Times New Roman" w:hAnsi="Times New Roman"/>
          <w:sz w:val="20"/>
          <w:szCs w:val="20"/>
        </w:rPr>
        <w:t xml:space="preserve">  </w:t>
      </w:r>
      <w:r w:rsidR="000832C3" w:rsidRPr="00060A07">
        <w:rPr>
          <w:rFonts w:ascii="Times New Roman" w:hAnsi="Times New Roman"/>
          <w:sz w:val="20"/>
          <w:szCs w:val="20"/>
        </w:rPr>
        <w:t xml:space="preserve">  </w:t>
      </w:r>
      <w:r w:rsidR="000832C3">
        <w:rPr>
          <w:rFonts w:ascii="Times New Roman" w:hAnsi="Times New Roman"/>
          <w:b/>
          <w:sz w:val="20"/>
          <w:szCs w:val="20"/>
        </w:rPr>
        <w:t>8</w:t>
      </w:r>
      <w:r w:rsidR="00015FB0">
        <w:rPr>
          <w:rFonts w:ascii="Times New Roman" w:hAnsi="Times New Roman"/>
          <w:b/>
          <w:sz w:val="20"/>
          <w:szCs w:val="20"/>
        </w:rPr>
        <w:t xml:space="preserve">90 </w:t>
      </w:r>
      <w:r w:rsidR="000832C3" w:rsidRPr="00060A07">
        <w:rPr>
          <w:rFonts w:ascii="Times New Roman" w:hAnsi="Times New Roman"/>
          <w:b/>
          <w:sz w:val="20"/>
          <w:szCs w:val="20"/>
        </w:rPr>
        <w:t xml:space="preserve"> Kč/nádoba/rok</w:t>
      </w:r>
      <w:r w:rsidR="00015FB0">
        <w:rPr>
          <w:rFonts w:ascii="Times New Roman" w:hAnsi="Times New Roman"/>
          <w:b/>
          <w:sz w:val="20"/>
          <w:szCs w:val="20"/>
        </w:rPr>
        <w:t xml:space="preserve">         </w:t>
      </w:r>
    </w:p>
    <w:p w:rsidR="000832C3" w:rsidRDefault="00FC68FB" w:rsidP="000832C3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...</w:t>
      </w:r>
      <w:r w:rsidR="00560C63">
        <w:rPr>
          <w:rFonts w:ascii="Times New Roman" w:hAnsi="Times New Roman"/>
          <w:sz w:val="20"/>
          <w:szCs w:val="20"/>
        </w:rPr>
        <w:t>…...</w:t>
      </w:r>
      <w:r w:rsidR="000832C3" w:rsidRPr="00060A07">
        <w:rPr>
          <w:rFonts w:ascii="Times New Roman" w:hAnsi="Times New Roman"/>
          <w:sz w:val="20"/>
          <w:szCs w:val="20"/>
        </w:rPr>
        <w:t xml:space="preserve"> ks kontejneru o objemu </w:t>
      </w:r>
      <w:smartTag w:uri="urn:schemas-microsoft-com:office:smarttags" w:element="metricconverter">
        <w:smartTagPr>
          <w:attr w:name="ProductID" w:val="1100 l"/>
        </w:smartTagPr>
        <w:r w:rsidR="000832C3" w:rsidRPr="00060A07">
          <w:rPr>
            <w:rFonts w:ascii="Times New Roman" w:hAnsi="Times New Roman"/>
            <w:sz w:val="20"/>
            <w:szCs w:val="20"/>
          </w:rPr>
          <w:t>1100 l</w:t>
        </w:r>
      </w:smartTag>
      <w:r w:rsidR="000832C3" w:rsidRPr="00060A07">
        <w:rPr>
          <w:rFonts w:ascii="Times New Roman" w:hAnsi="Times New Roman"/>
          <w:sz w:val="20"/>
          <w:szCs w:val="20"/>
        </w:rPr>
        <w:t xml:space="preserve"> - svoz 1 x týdně</w:t>
      </w:r>
      <w:r w:rsidR="000F0233">
        <w:rPr>
          <w:rFonts w:ascii="Times New Roman" w:hAnsi="Times New Roman"/>
          <w:sz w:val="20"/>
          <w:szCs w:val="20"/>
        </w:rPr>
        <w:t xml:space="preserve"> </w:t>
      </w:r>
      <w:r w:rsidR="000832C3" w:rsidRPr="00060A07">
        <w:rPr>
          <w:rFonts w:ascii="Times New Roman" w:hAnsi="Times New Roman"/>
          <w:sz w:val="20"/>
          <w:szCs w:val="20"/>
        </w:rPr>
        <w:t xml:space="preserve"> /  </w:t>
      </w:r>
      <w:r w:rsidR="000832C3">
        <w:rPr>
          <w:rFonts w:ascii="Times New Roman" w:hAnsi="Times New Roman"/>
          <w:b/>
          <w:sz w:val="20"/>
          <w:szCs w:val="20"/>
        </w:rPr>
        <w:t>8</w:t>
      </w:r>
      <w:r w:rsidR="000F661C">
        <w:rPr>
          <w:rFonts w:ascii="Times New Roman" w:hAnsi="Times New Roman"/>
          <w:b/>
          <w:sz w:val="20"/>
          <w:szCs w:val="20"/>
        </w:rPr>
        <w:t xml:space="preserve"> </w:t>
      </w:r>
      <w:r w:rsidR="00015FB0">
        <w:rPr>
          <w:rFonts w:ascii="Times New Roman" w:hAnsi="Times New Roman"/>
          <w:b/>
          <w:sz w:val="20"/>
          <w:szCs w:val="20"/>
        </w:rPr>
        <w:t>900</w:t>
      </w:r>
      <w:r w:rsidR="000832C3" w:rsidRPr="00060A07">
        <w:rPr>
          <w:rFonts w:ascii="Times New Roman" w:hAnsi="Times New Roman"/>
          <w:b/>
          <w:sz w:val="20"/>
          <w:szCs w:val="20"/>
        </w:rPr>
        <w:t xml:space="preserve"> Kč/kontejner/rok</w:t>
      </w:r>
      <w:r w:rsidR="00D36FF2">
        <w:rPr>
          <w:rFonts w:ascii="Times New Roman" w:hAnsi="Times New Roman"/>
          <w:b/>
          <w:sz w:val="20"/>
          <w:szCs w:val="20"/>
        </w:rPr>
        <w:t xml:space="preserve">   </w:t>
      </w:r>
      <w:r w:rsidR="000832C3" w:rsidRPr="00060A07">
        <w:rPr>
          <w:rFonts w:ascii="Times New Roman" w:hAnsi="Times New Roman"/>
          <w:b/>
          <w:sz w:val="20"/>
          <w:szCs w:val="20"/>
        </w:rPr>
        <w:t xml:space="preserve"> </w:t>
      </w:r>
    </w:p>
    <w:p w:rsidR="00D36FF2" w:rsidRPr="00060A07" w:rsidRDefault="00D36FF2" w:rsidP="000832C3">
      <w:pPr>
        <w:rPr>
          <w:rFonts w:ascii="Times New Roman" w:hAnsi="Times New Roman"/>
          <w:b/>
          <w:sz w:val="20"/>
          <w:szCs w:val="20"/>
        </w:rPr>
      </w:pPr>
    </w:p>
    <w:p w:rsidR="000832C3" w:rsidRDefault="000832C3" w:rsidP="000832C3">
      <w:pPr>
        <w:rPr>
          <w:rFonts w:ascii="Times New Roman" w:hAnsi="Times New Roman"/>
          <w:sz w:val="20"/>
          <w:szCs w:val="20"/>
        </w:rPr>
      </w:pPr>
      <w:r w:rsidRPr="00060A07">
        <w:rPr>
          <w:rFonts w:ascii="Times New Roman" w:hAnsi="Times New Roman"/>
          <w:sz w:val="20"/>
          <w:szCs w:val="20"/>
        </w:rPr>
        <w:t xml:space="preserve">  </w:t>
      </w:r>
    </w:p>
    <w:p w:rsidR="00D63956" w:rsidRPr="00D93BD4" w:rsidRDefault="00D63956" w:rsidP="000832C3">
      <w:pPr>
        <w:rPr>
          <w:rFonts w:ascii="Times New Roman" w:hAnsi="Times New Roman"/>
          <w:sz w:val="20"/>
          <w:szCs w:val="20"/>
        </w:rPr>
      </w:pPr>
    </w:p>
    <w:p w:rsidR="00D63956" w:rsidRDefault="000832C3" w:rsidP="000832C3">
      <w:pPr>
        <w:pStyle w:val="Zkladntext21"/>
        <w:rPr>
          <w:bCs/>
          <w:sz w:val="20"/>
        </w:rPr>
      </w:pPr>
      <w:r w:rsidRPr="00F90451">
        <w:rPr>
          <w:bCs/>
          <w:sz w:val="20"/>
        </w:rPr>
        <w:t xml:space="preserve">                                                                           </w:t>
      </w:r>
    </w:p>
    <w:p w:rsidR="000832C3" w:rsidRPr="00F90451" w:rsidRDefault="000832C3" w:rsidP="00D63956">
      <w:pPr>
        <w:pStyle w:val="Zkladntext21"/>
        <w:jc w:val="center"/>
        <w:rPr>
          <w:bCs/>
          <w:sz w:val="20"/>
        </w:rPr>
      </w:pPr>
    </w:p>
    <w:p w:rsidR="000832C3" w:rsidRDefault="000832C3" w:rsidP="000832C3">
      <w:pPr>
        <w:pStyle w:val="Zkladntext21"/>
        <w:rPr>
          <w:b/>
          <w:bCs/>
          <w:sz w:val="20"/>
          <w:u w:val="single"/>
        </w:rPr>
      </w:pPr>
    </w:p>
    <w:p w:rsidR="000832C3" w:rsidRPr="00D63956" w:rsidRDefault="000832C3" w:rsidP="000832C3">
      <w:pPr>
        <w:pStyle w:val="Zkladntext21"/>
        <w:rPr>
          <w:bCs/>
          <w:sz w:val="20"/>
        </w:rPr>
      </w:pPr>
      <w:r w:rsidRPr="00C3556F">
        <w:rPr>
          <w:b/>
          <w:bCs/>
          <w:sz w:val="20"/>
        </w:rPr>
        <w:t xml:space="preserve">                                        </w:t>
      </w:r>
      <w:r>
        <w:rPr>
          <w:b/>
          <w:bCs/>
          <w:sz w:val="20"/>
        </w:rPr>
        <w:t xml:space="preserve">                                      </w:t>
      </w:r>
      <w:r w:rsidRPr="00C3556F">
        <w:rPr>
          <w:b/>
          <w:bCs/>
          <w:sz w:val="20"/>
        </w:rPr>
        <w:t xml:space="preserve">     </w:t>
      </w:r>
    </w:p>
    <w:p w:rsidR="000832C3" w:rsidRPr="00060A07" w:rsidRDefault="000832C3" w:rsidP="000832C3">
      <w:pPr>
        <w:pStyle w:val="Zkladntext21"/>
        <w:rPr>
          <w:b/>
          <w:bCs/>
          <w:sz w:val="20"/>
          <w:u w:val="single"/>
        </w:rPr>
      </w:pPr>
      <w:r w:rsidRPr="00060A07">
        <w:rPr>
          <w:b/>
          <w:bCs/>
          <w:sz w:val="20"/>
          <w:u w:val="single"/>
        </w:rPr>
        <w:t>VII</w:t>
      </w:r>
      <w:r w:rsidRPr="00060A07">
        <w:rPr>
          <w:b/>
          <w:sz w:val="20"/>
          <w:u w:val="single"/>
        </w:rPr>
        <w:t xml:space="preserve">. </w:t>
      </w:r>
      <w:r w:rsidRPr="00060A07">
        <w:rPr>
          <w:b/>
          <w:bCs/>
          <w:sz w:val="20"/>
          <w:u w:val="single"/>
        </w:rPr>
        <w:t xml:space="preserve">Závazky smluvních stran: </w:t>
      </w:r>
    </w:p>
    <w:p w:rsidR="000832C3" w:rsidRPr="00060A07" w:rsidRDefault="000F0233" w:rsidP="000832C3">
      <w:pPr>
        <w:pStyle w:val="Zkladntext21"/>
        <w:rPr>
          <w:b/>
          <w:bCs/>
          <w:sz w:val="20"/>
        </w:rPr>
      </w:pPr>
      <w:r>
        <w:rPr>
          <w:b/>
          <w:bCs/>
          <w:sz w:val="20"/>
        </w:rPr>
        <w:t xml:space="preserve">  </w:t>
      </w:r>
      <w:r w:rsidR="000832C3" w:rsidRPr="00060A07">
        <w:rPr>
          <w:b/>
          <w:bCs/>
          <w:sz w:val="20"/>
        </w:rPr>
        <w:t xml:space="preserve">Původce: </w:t>
      </w:r>
    </w:p>
    <w:p w:rsidR="000832C3" w:rsidRDefault="000832C3" w:rsidP="000832C3">
      <w:pPr>
        <w:pStyle w:val="Zkladntext21"/>
        <w:numPr>
          <w:ilvl w:val="0"/>
          <w:numId w:val="1"/>
        </w:numPr>
        <w:rPr>
          <w:sz w:val="20"/>
        </w:rPr>
      </w:pPr>
      <w:r w:rsidRPr="00060A07">
        <w:rPr>
          <w:sz w:val="20"/>
        </w:rPr>
        <w:t xml:space="preserve">je povinen zajistit, aby nádoby byly v den svozu </w:t>
      </w:r>
      <w:r>
        <w:rPr>
          <w:sz w:val="20"/>
        </w:rPr>
        <w:t xml:space="preserve"> /dle svozového plánu / </w:t>
      </w:r>
      <w:r w:rsidRPr="00060A07">
        <w:rPr>
          <w:sz w:val="20"/>
        </w:rPr>
        <w:t>volně přístupné pro svozové vozidlo</w:t>
      </w:r>
    </w:p>
    <w:p w:rsidR="000832C3" w:rsidRPr="00060A07" w:rsidRDefault="000832C3" w:rsidP="000832C3">
      <w:pPr>
        <w:pStyle w:val="Zkladntext21"/>
        <w:numPr>
          <w:ilvl w:val="0"/>
          <w:numId w:val="1"/>
        </w:numPr>
        <w:rPr>
          <w:sz w:val="20"/>
        </w:rPr>
      </w:pPr>
      <w:r>
        <w:rPr>
          <w:sz w:val="20"/>
        </w:rPr>
        <w:t>nádobu k vysypání přistaví  vždy ráno,  nejpozději v</w:t>
      </w:r>
      <w:r w:rsidR="000F0233">
        <w:rPr>
          <w:sz w:val="20"/>
        </w:rPr>
        <w:t> </w:t>
      </w:r>
      <w:r>
        <w:rPr>
          <w:sz w:val="20"/>
        </w:rPr>
        <w:t>6</w:t>
      </w:r>
      <w:r w:rsidR="000F0233">
        <w:rPr>
          <w:sz w:val="20"/>
        </w:rPr>
        <w:t>.</w:t>
      </w:r>
      <w:r>
        <w:rPr>
          <w:sz w:val="20"/>
        </w:rPr>
        <w:t>00 hodin</w:t>
      </w:r>
    </w:p>
    <w:p w:rsidR="000832C3" w:rsidRPr="00060A07" w:rsidRDefault="000832C3" w:rsidP="000832C3">
      <w:pPr>
        <w:pStyle w:val="Zkladntext21"/>
        <w:numPr>
          <w:ilvl w:val="0"/>
          <w:numId w:val="1"/>
        </w:numPr>
        <w:rPr>
          <w:sz w:val="20"/>
        </w:rPr>
      </w:pPr>
      <w:r>
        <w:rPr>
          <w:sz w:val="20"/>
        </w:rPr>
        <w:t>dodá</w:t>
      </w:r>
      <w:r w:rsidRPr="00060A07">
        <w:rPr>
          <w:sz w:val="20"/>
        </w:rPr>
        <w:t xml:space="preserve"> Technickým službám Vysoké Mýto údaje o počtu nádob</w:t>
      </w:r>
      <w:r>
        <w:rPr>
          <w:sz w:val="20"/>
        </w:rPr>
        <w:t xml:space="preserve"> a obsah</w:t>
      </w:r>
      <w:r w:rsidR="008E48E8">
        <w:rPr>
          <w:sz w:val="20"/>
        </w:rPr>
        <w:t>u</w:t>
      </w:r>
      <w:r>
        <w:rPr>
          <w:sz w:val="20"/>
        </w:rPr>
        <w:t xml:space="preserve"> nádob (je-li větší, než výše uvedené obsahy)</w:t>
      </w:r>
      <w:r w:rsidRPr="00060A07">
        <w:rPr>
          <w:sz w:val="20"/>
        </w:rPr>
        <w:t>, které požaduje obsluhovat a je povinen nahlásit okamžitě změny týkající se těchto údajů</w:t>
      </w:r>
    </w:p>
    <w:p w:rsidR="000832C3" w:rsidRPr="00060A07" w:rsidRDefault="000832C3" w:rsidP="000832C3">
      <w:pPr>
        <w:pStyle w:val="Zkladntext21"/>
        <w:numPr>
          <w:ilvl w:val="0"/>
          <w:numId w:val="1"/>
        </w:numPr>
        <w:rPr>
          <w:sz w:val="20"/>
        </w:rPr>
      </w:pPr>
      <w:r>
        <w:rPr>
          <w:sz w:val="20"/>
        </w:rPr>
        <w:t>uloží</w:t>
      </w:r>
      <w:r w:rsidRPr="00060A07">
        <w:rPr>
          <w:sz w:val="20"/>
        </w:rPr>
        <w:t xml:space="preserve"> do popelových nádob odpad podobný komunálnímu odpadu, </w:t>
      </w:r>
      <w:r w:rsidRPr="00060A07">
        <w:rPr>
          <w:b/>
          <w:sz w:val="20"/>
        </w:rPr>
        <w:t>ze kterého byly vytříděny</w:t>
      </w:r>
      <w:r w:rsidRPr="00060A07">
        <w:rPr>
          <w:sz w:val="20"/>
        </w:rPr>
        <w:t xml:space="preserve"> </w:t>
      </w:r>
      <w:r w:rsidRPr="00060A07">
        <w:rPr>
          <w:b/>
          <w:sz w:val="20"/>
        </w:rPr>
        <w:t>využitelné a nebezpečné složky odpadu</w:t>
      </w:r>
      <w:r w:rsidRPr="00060A07">
        <w:rPr>
          <w:sz w:val="20"/>
        </w:rPr>
        <w:t xml:space="preserve"> dle vyhlášky</w:t>
      </w:r>
      <w:r>
        <w:rPr>
          <w:sz w:val="20"/>
        </w:rPr>
        <w:t xml:space="preserve"> města Vysoké Mýto č.</w:t>
      </w:r>
      <w:r w:rsidR="000F0233">
        <w:rPr>
          <w:sz w:val="20"/>
        </w:rPr>
        <w:t xml:space="preserve"> </w:t>
      </w:r>
      <w:r>
        <w:rPr>
          <w:sz w:val="20"/>
        </w:rPr>
        <w:t>3/2009</w:t>
      </w:r>
      <w:r w:rsidR="000F0233">
        <w:rPr>
          <w:sz w:val="20"/>
        </w:rPr>
        <w:t>.</w:t>
      </w:r>
      <w:r>
        <w:rPr>
          <w:sz w:val="20"/>
        </w:rPr>
        <w:t xml:space="preserve"> </w:t>
      </w:r>
      <w:r w:rsidRPr="00060A07">
        <w:rPr>
          <w:sz w:val="20"/>
        </w:rPr>
        <w:t xml:space="preserve"> V případě porušení tohoto ustanovení nebude odpad z př</w:t>
      </w:r>
      <w:r>
        <w:rPr>
          <w:sz w:val="20"/>
        </w:rPr>
        <w:t>istavené nádoby odvezen.</w:t>
      </w:r>
    </w:p>
    <w:p w:rsidR="000832C3" w:rsidRPr="00060A07" w:rsidRDefault="000832C3" w:rsidP="000832C3">
      <w:pPr>
        <w:pStyle w:val="Zkladntext21"/>
        <w:ind w:left="360"/>
        <w:rPr>
          <w:sz w:val="20"/>
        </w:rPr>
      </w:pPr>
    </w:p>
    <w:p w:rsidR="000832C3" w:rsidRPr="00060A07" w:rsidRDefault="000832C3" w:rsidP="000832C3">
      <w:pPr>
        <w:pStyle w:val="Zkladntext21"/>
        <w:jc w:val="both"/>
        <w:rPr>
          <w:b/>
          <w:bCs/>
          <w:sz w:val="20"/>
        </w:rPr>
      </w:pPr>
      <w:r w:rsidRPr="00060A07">
        <w:rPr>
          <w:sz w:val="20"/>
        </w:rPr>
        <w:t xml:space="preserve">   </w:t>
      </w:r>
      <w:r w:rsidRPr="00060A07">
        <w:rPr>
          <w:b/>
          <w:bCs/>
          <w:sz w:val="20"/>
        </w:rPr>
        <w:t>Zhotovitele:</w:t>
      </w:r>
    </w:p>
    <w:p w:rsidR="000832C3" w:rsidRPr="00060A07" w:rsidRDefault="000832C3" w:rsidP="000832C3">
      <w:pPr>
        <w:pStyle w:val="Zkladntext21"/>
        <w:numPr>
          <w:ilvl w:val="0"/>
          <w:numId w:val="2"/>
        </w:numPr>
        <w:jc w:val="both"/>
        <w:rPr>
          <w:sz w:val="20"/>
        </w:rPr>
      </w:pPr>
      <w:r>
        <w:rPr>
          <w:sz w:val="20"/>
        </w:rPr>
        <w:t>zajistí</w:t>
      </w:r>
      <w:r w:rsidRPr="00060A07">
        <w:rPr>
          <w:sz w:val="20"/>
        </w:rPr>
        <w:t xml:space="preserve"> svoz dle čl. IV</w:t>
      </w:r>
      <w:r>
        <w:rPr>
          <w:sz w:val="20"/>
        </w:rPr>
        <w:t>,V a VI</w:t>
      </w:r>
      <w:r w:rsidRPr="00060A07">
        <w:rPr>
          <w:sz w:val="20"/>
        </w:rPr>
        <w:t xml:space="preserve"> této smlouvy</w:t>
      </w:r>
      <w:r>
        <w:rPr>
          <w:sz w:val="20"/>
        </w:rPr>
        <w:t>,</w:t>
      </w:r>
      <w:r w:rsidRPr="00060A07">
        <w:rPr>
          <w:sz w:val="20"/>
        </w:rPr>
        <w:t xml:space="preserve"> v případě nedodržení svozového dne z důvodu </w:t>
      </w:r>
      <w:r>
        <w:rPr>
          <w:sz w:val="20"/>
        </w:rPr>
        <w:t>poruchy, havárie apod., provede</w:t>
      </w:r>
      <w:r w:rsidRPr="00060A07">
        <w:rPr>
          <w:sz w:val="20"/>
        </w:rPr>
        <w:t xml:space="preserve"> tyto práce v</w:t>
      </w:r>
      <w:r w:rsidR="008E48E8">
        <w:rPr>
          <w:sz w:val="20"/>
        </w:rPr>
        <w:t> náhradním termínu, nejpozději  následující pracovní dny</w:t>
      </w:r>
    </w:p>
    <w:p w:rsidR="000832C3" w:rsidRPr="00060A07" w:rsidRDefault="000832C3" w:rsidP="000832C3">
      <w:pPr>
        <w:pStyle w:val="Zkladntext21"/>
        <w:numPr>
          <w:ilvl w:val="0"/>
          <w:numId w:val="2"/>
        </w:numPr>
        <w:jc w:val="both"/>
        <w:rPr>
          <w:sz w:val="20"/>
        </w:rPr>
      </w:pPr>
      <w:r>
        <w:rPr>
          <w:sz w:val="20"/>
        </w:rPr>
        <w:t>oznámí</w:t>
      </w:r>
      <w:r w:rsidRPr="00060A07">
        <w:rPr>
          <w:sz w:val="20"/>
        </w:rPr>
        <w:t xml:space="preserve"> původci pravidelný resp. náhradní den odvo</w:t>
      </w:r>
      <w:r>
        <w:rPr>
          <w:sz w:val="20"/>
        </w:rPr>
        <w:t>zu odpadu a dle potřeby zajistí</w:t>
      </w:r>
      <w:r w:rsidRPr="00060A07">
        <w:rPr>
          <w:sz w:val="20"/>
        </w:rPr>
        <w:t xml:space="preserve"> aktualizaci a projednání </w:t>
      </w:r>
      <w:r>
        <w:rPr>
          <w:sz w:val="20"/>
        </w:rPr>
        <w:t>svozového plánu  odvozu odpadu</w:t>
      </w:r>
      <w:r w:rsidR="000F661C">
        <w:rPr>
          <w:sz w:val="20"/>
        </w:rPr>
        <w:t>.</w:t>
      </w:r>
    </w:p>
    <w:p w:rsidR="000832C3" w:rsidRPr="00060A07" w:rsidRDefault="000832C3" w:rsidP="000832C3">
      <w:pPr>
        <w:pStyle w:val="Zkladntext21"/>
        <w:jc w:val="both"/>
        <w:rPr>
          <w:b/>
          <w:sz w:val="20"/>
          <w:u w:val="single"/>
        </w:rPr>
      </w:pPr>
    </w:p>
    <w:p w:rsidR="000832C3" w:rsidRPr="000F0233" w:rsidRDefault="000832C3" w:rsidP="000832C3">
      <w:pPr>
        <w:pStyle w:val="Zkladntext21"/>
        <w:jc w:val="both"/>
        <w:rPr>
          <w:b/>
          <w:sz w:val="20"/>
          <w:u w:val="single"/>
        </w:rPr>
      </w:pPr>
      <w:r w:rsidRPr="00060A07">
        <w:rPr>
          <w:b/>
          <w:sz w:val="20"/>
          <w:u w:val="single"/>
        </w:rPr>
        <w:t>V</w:t>
      </w:r>
      <w:r>
        <w:rPr>
          <w:b/>
          <w:sz w:val="20"/>
          <w:u w:val="single"/>
        </w:rPr>
        <w:t>III</w:t>
      </w:r>
      <w:r w:rsidRPr="00060A07">
        <w:rPr>
          <w:b/>
          <w:sz w:val="20"/>
          <w:u w:val="single"/>
        </w:rPr>
        <w:t xml:space="preserve">. Platební vztahy: </w:t>
      </w:r>
    </w:p>
    <w:p w:rsidR="000832C3" w:rsidRPr="00060A07" w:rsidRDefault="000832C3" w:rsidP="000832C3">
      <w:pPr>
        <w:rPr>
          <w:rFonts w:ascii="Times New Roman" w:hAnsi="Times New Roman"/>
          <w:sz w:val="20"/>
          <w:szCs w:val="20"/>
        </w:rPr>
      </w:pPr>
      <w:r w:rsidRPr="00060A07">
        <w:rPr>
          <w:rFonts w:ascii="Times New Roman" w:hAnsi="Times New Roman"/>
          <w:sz w:val="20"/>
          <w:szCs w:val="20"/>
        </w:rPr>
        <w:t xml:space="preserve">Smluvní cenu za odstraňování komunálních odpadů </w:t>
      </w:r>
      <w:r>
        <w:rPr>
          <w:rFonts w:ascii="Times New Roman" w:hAnsi="Times New Roman"/>
          <w:sz w:val="20"/>
          <w:szCs w:val="20"/>
        </w:rPr>
        <w:t xml:space="preserve">příp. vytříděných složek </w:t>
      </w:r>
      <w:r w:rsidRPr="00060A07">
        <w:rPr>
          <w:rFonts w:ascii="Times New Roman" w:hAnsi="Times New Roman"/>
          <w:sz w:val="20"/>
          <w:szCs w:val="20"/>
        </w:rPr>
        <w:t>na území města Vysoké</w:t>
      </w:r>
      <w:r w:rsidR="000F0233">
        <w:rPr>
          <w:rFonts w:ascii="Times New Roman" w:hAnsi="Times New Roman"/>
          <w:sz w:val="20"/>
          <w:szCs w:val="20"/>
        </w:rPr>
        <w:t>ho</w:t>
      </w:r>
      <w:r w:rsidRPr="00060A07">
        <w:rPr>
          <w:rFonts w:ascii="Times New Roman" w:hAnsi="Times New Roman"/>
          <w:sz w:val="20"/>
          <w:szCs w:val="20"/>
        </w:rPr>
        <w:t xml:space="preserve"> Mýt</w:t>
      </w:r>
      <w:r w:rsidR="000F0233">
        <w:rPr>
          <w:rFonts w:ascii="Times New Roman" w:hAnsi="Times New Roman"/>
          <w:sz w:val="20"/>
          <w:szCs w:val="20"/>
        </w:rPr>
        <w:t>a</w:t>
      </w:r>
      <w:r w:rsidRPr="00060A07">
        <w:rPr>
          <w:rFonts w:ascii="Times New Roman" w:hAnsi="Times New Roman"/>
          <w:sz w:val="20"/>
          <w:szCs w:val="20"/>
        </w:rPr>
        <w:t xml:space="preserve"> hradí původce na účet </w:t>
      </w:r>
      <w:r>
        <w:rPr>
          <w:rFonts w:ascii="Times New Roman" w:hAnsi="Times New Roman"/>
          <w:sz w:val="20"/>
          <w:szCs w:val="20"/>
        </w:rPr>
        <w:t>zhotovitele</w:t>
      </w:r>
      <w:r w:rsidRPr="00060A07">
        <w:rPr>
          <w:rFonts w:ascii="Times New Roman" w:hAnsi="Times New Roman"/>
          <w:sz w:val="20"/>
          <w:szCs w:val="20"/>
        </w:rPr>
        <w:t xml:space="preserve"> a to na základě faktury vystavené </w:t>
      </w:r>
      <w:r>
        <w:rPr>
          <w:rFonts w:ascii="Times New Roman" w:hAnsi="Times New Roman"/>
          <w:sz w:val="20"/>
          <w:szCs w:val="20"/>
        </w:rPr>
        <w:t>s</w:t>
      </w:r>
      <w:r w:rsidRPr="00060A07">
        <w:rPr>
          <w:rFonts w:ascii="Times New Roman" w:hAnsi="Times New Roman"/>
          <w:sz w:val="20"/>
          <w:szCs w:val="20"/>
        </w:rPr>
        <w:t>e 14-ti denní lhůtou splatnosti ode dne jejího vystavení.</w:t>
      </w:r>
      <w:r w:rsidR="000F0233">
        <w:rPr>
          <w:rFonts w:ascii="Times New Roman" w:hAnsi="Times New Roman"/>
          <w:sz w:val="20"/>
          <w:szCs w:val="20"/>
        </w:rPr>
        <w:t xml:space="preserve"> </w:t>
      </w:r>
    </w:p>
    <w:p w:rsidR="000832C3" w:rsidRPr="00060A07" w:rsidRDefault="000832C3" w:rsidP="000832C3">
      <w:pPr>
        <w:pStyle w:val="Zkladntext21"/>
        <w:jc w:val="both"/>
        <w:rPr>
          <w:sz w:val="20"/>
        </w:rPr>
      </w:pPr>
      <w:r w:rsidRPr="00060A07">
        <w:rPr>
          <w:sz w:val="20"/>
        </w:rPr>
        <w:t xml:space="preserve">  </w:t>
      </w:r>
    </w:p>
    <w:p w:rsidR="000832C3" w:rsidRPr="00060A07" w:rsidRDefault="000832C3" w:rsidP="00B50CD2">
      <w:pPr>
        <w:pStyle w:val="Nadpis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IX</w:t>
      </w:r>
      <w:r w:rsidRPr="00060A07">
        <w:rPr>
          <w:rFonts w:ascii="Times New Roman" w:hAnsi="Times New Roman"/>
          <w:sz w:val="20"/>
          <w:szCs w:val="20"/>
        </w:rPr>
        <w:t>. Platnost smlouvy</w:t>
      </w:r>
      <w:r>
        <w:rPr>
          <w:rFonts w:ascii="Times New Roman" w:hAnsi="Times New Roman"/>
          <w:sz w:val="20"/>
          <w:szCs w:val="20"/>
        </w:rPr>
        <w:t>:</w:t>
      </w:r>
    </w:p>
    <w:p w:rsidR="000832C3" w:rsidRDefault="000832C3" w:rsidP="000832C3">
      <w:pPr>
        <w:numPr>
          <w:ilvl w:val="0"/>
          <w:numId w:val="3"/>
        </w:numPr>
        <w:jc w:val="both"/>
        <w:rPr>
          <w:rFonts w:ascii="Times New Roman" w:hAnsi="Times New Roman"/>
          <w:sz w:val="20"/>
          <w:szCs w:val="20"/>
        </w:rPr>
      </w:pPr>
      <w:r w:rsidRPr="00060A07">
        <w:rPr>
          <w:rFonts w:ascii="Times New Roman" w:hAnsi="Times New Roman"/>
          <w:sz w:val="20"/>
          <w:szCs w:val="20"/>
        </w:rPr>
        <w:t>tato sml</w:t>
      </w:r>
      <w:r w:rsidR="00B50CD2">
        <w:rPr>
          <w:rFonts w:ascii="Times New Roman" w:hAnsi="Times New Roman"/>
          <w:sz w:val="20"/>
          <w:szCs w:val="20"/>
        </w:rPr>
        <w:t>ouva se uzavírá na dobu určitou</w:t>
      </w:r>
      <w:r w:rsidRPr="00060A07">
        <w:rPr>
          <w:rFonts w:ascii="Times New Roman" w:hAnsi="Times New Roman"/>
          <w:sz w:val="20"/>
          <w:szCs w:val="20"/>
        </w:rPr>
        <w:t xml:space="preserve">  </w:t>
      </w:r>
    </w:p>
    <w:p w:rsidR="000832C3" w:rsidRPr="00060A07" w:rsidRDefault="000832C3" w:rsidP="000832C3">
      <w:pPr>
        <w:numPr>
          <w:ilvl w:val="0"/>
          <w:numId w:val="3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</w:t>
      </w:r>
      <w:r w:rsidRPr="00060A07">
        <w:rPr>
          <w:rFonts w:ascii="Times New Roman" w:hAnsi="Times New Roman"/>
          <w:sz w:val="20"/>
          <w:szCs w:val="20"/>
        </w:rPr>
        <w:t>oba  plnění  s</w:t>
      </w:r>
      <w:r w:rsidR="00C57420">
        <w:rPr>
          <w:rFonts w:ascii="Times New Roman" w:hAnsi="Times New Roman"/>
          <w:sz w:val="20"/>
          <w:szCs w:val="20"/>
        </w:rPr>
        <w:t>mlouvy  začíná  dnem  1. 1. 201</w:t>
      </w:r>
      <w:r w:rsidR="00FD307E">
        <w:rPr>
          <w:rFonts w:ascii="Times New Roman" w:hAnsi="Times New Roman"/>
          <w:sz w:val="20"/>
          <w:szCs w:val="20"/>
        </w:rPr>
        <w:t>7</w:t>
      </w:r>
      <w:r w:rsidRPr="00060A07">
        <w:rPr>
          <w:rFonts w:ascii="Times New Roman" w:hAnsi="Times New Roman"/>
          <w:sz w:val="20"/>
          <w:szCs w:val="20"/>
        </w:rPr>
        <w:t xml:space="preserve"> a  končí dnem </w:t>
      </w:r>
      <w:r w:rsidR="00C57420">
        <w:rPr>
          <w:rFonts w:ascii="Times New Roman" w:hAnsi="Times New Roman"/>
          <w:sz w:val="20"/>
          <w:szCs w:val="20"/>
        </w:rPr>
        <w:t xml:space="preserve"> 31.</w:t>
      </w:r>
      <w:r w:rsidR="00B50CD2">
        <w:rPr>
          <w:rFonts w:ascii="Times New Roman" w:hAnsi="Times New Roman"/>
          <w:sz w:val="20"/>
          <w:szCs w:val="20"/>
        </w:rPr>
        <w:t xml:space="preserve"> </w:t>
      </w:r>
      <w:r w:rsidR="00C57420">
        <w:rPr>
          <w:rFonts w:ascii="Times New Roman" w:hAnsi="Times New Roman"/>
          <w:sz w:val="20"/>
          <w:szCs w:val="20"/>
        </w:rPr>
        <w:t>12.</w:t>
      </w:r>
      <w:r w:rsidR="00B50CD2">
        <w:rPr>
          <w:rFonts w:ascii="Times New Roman" w:hAnsi="Times New Roman"/>
          <w:sz w:val="20"/>
          <w:szCs w:val="20"/>
        </w:rPr>
        <w:t xml:space="preserve"> </w:t>
      </w:r>
      <w:r w:rsidR="00C57420">
        <w:rPr>
          <w:rFonts w:ascii="Times New Roman" w:hAnsi="Times New Roman"/>
          <w:sz w:val="20"/>
          <w:szCs w:val="20"/>
        </w:rPr>
        <w:t>201</w:t>
      </w:r>
      <w:r w:rsidR="00FD307E">
        <w:rPr>
          <w:rFonts w:ascii="Times New Roman" w:hAnsi="Times New Roman"/>
          <w:sz w:val="20"/>
          <w:szCs w:val="20"/>
        </w:rPr>
        <w:t>7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0832C3" w:rsidRDefault="000832C3" w:rsidP="000832C3">
      <w:pPr>
        <w:numPr>
          <w:ilvl w:val="0"/>
          <w:numId w:val="3"/>
        </w:numPr>
        <w:jc w:val="both"/>
        <w:rPr>
          <w:rFonts w:ascii="Times New Roman" w:hAnsi="Times New Roman"/>
          <w:sz w:val="20"/>
          <w:szCs w:val="20"/>
        </w:rPr>
      </w:pPr>
      <w:r w:rsidRPr="00060A07">
        <w:rPr>
          <w:rFonts w:ascii="Times New Roman" w:hAnsi="Times New Roman"/>
          <w:sz w:val="20"/>
          <w:szCs w:val="20"/>
        </w:rPr>
        <w:t>výpovědní lhůta je jeden měsíc a začíná běžet 1. dnem následujícího měsíce</w:t>
      </w:r>
      <w:r w:rsidR="000F661C">
        <w:rPr>
          <w:rFonts w:ascii="Times New Roman" w:hAnsi="Times New Roman"/>
          <w:sz w:val="20"/>
          <w:szCs w:val="20"/>
        </w:rPr>
        <w:t>.</w:t>
      </w:r>
    </w:p>
    <w:p w:rsidR="000832C3" w:rsidRPr="00060A07" w:rsidRDefault="000832C3" w:rsidP="000832C3">
      <w:pPr>
        <w:jc w:val="both"/>
        <w:rPr>
          <w:rFonts w:ascii="Times New Roman" w:hAnsi="Times New Roman"/>
          <w:sz w:val="20"/>
          <w:szCs w:val="20"/>
        </w:rPr>
      </w:pPr>
    </w:p>
    <w:p w:rsidR="000832C3" w:rsidRDefault="000832C3" w:rsidP="000832C3">
      <w:pPr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:rsidR="000832C3" w:rsidRDefault="000832C3" w:rsidP="000832C3">
      <w:pPr>
        <w:jc w:val="both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>X.</w:t>
      </w:r>
      <w:r w:rsidR="008B0384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sz w:val="20"/>
          <w:szCs w:val="20"/>
          <w:u w:val="single"/>
        </w:rPr>
        <w:t>Ostatní ujednání</w:t>
      </w:r>
      <w:r w:rsidRPr="00060A07">
        <w:rPr>
          <w:rFonts w:ascii="Times New Roman" w:hAnsi="Times New Roman"/>
          <w:b/>
          <w:sz w:val="20"/>
          <w:szCs w:val="20"/>
          <w:u w:val="single"/>
        </w:rPr>
        <w:t>:</w:t>
      </w:r>
    </w:p>
    <w:p w:rsidR="000832C3" w:rsidRPr="00060A07" w:rsidRDefault="000832C3" w:rsidP="000832C3">
      <w:pPr>
        <w:jc w:val="both"/>
        <w:rPr>
          <w:rFonts w:ascii="Times New Roman" w:hAnsi="Times New Roman"/>
          <w:sz w:val="20"/>
          <w:szCs w:val="20"/>
        </w:rPr>
      </w:pPr>
      <w:r w:rsidRPr="00060A07">
        <w:rPr>
          <w:rFonts w:ascii="Times New Roman" w:hAnsi="Times New Roman"/>
          <w:sz w:val="20"/>
          <w:szCs w:val="20"/>
        </w:rPr>
        <w:t>V případě, že původce požaduje vyvážení odpad</w:t>
      </w:r>
      <w:r w:rsidR="008B0384">
        <w:rPr>
          <w:rFonts w:ascii="Times New Roman" w:hAnsi="Times New Roman"/>
          <w:sz w:val="20"/>
          <w:szCs w:val="20"/>
        </w:rPr>
        <w:t>u  pouze část kalendářního roku</w:t>
      </w:r>
      <w:r w:rsidRPr="00060A07">
        <w:rPr>
          <w:rFonts w:ascii="Times New Roman" w:hAnsi="Times New Roman"/>
          <w:sz w:val="20"/>
          <w:szCs w:val="20"/>
        </w:rPr>
        <w:t xml:space="preserve">, výše platby za daný rok se alikvotně upraví na základě počtu měsíců. Obdobně se postupuje i v případě jiné četnosti vývozů, změny počtu </w:t>
      </w:r>
      <w:r>
        <w:rPr>
          <w:rFonts w:ascii="Times New Roman" w:hAnsi="Times New Roman"/>
          <w:sz w:val="20"/>
          <w:szCs w:val="20"/>
        </w:rPr>
        <w:t xml:space="preserve"> a obsahu </w:t>
      </w:r>
      <w:r w:rsidRPr="00060A07">
        <w:rPr>
          <w:rFonts w:ascii="Times New Roman" w:hAnsi="Times New Roman"/>
          <w:sz w:val="20"/>
          <w:szCs w:val="20"/>
        </w:rPr>
        <w:t>obsluhovaných popelových nádob či kontejnerů.</w:t>
      </w:r>
    </w:p>
    <w:p w:rsidR="000832C3" w:rsidRDefault="000832C3" w:rsidP="000832C3">
      <w:pPr>
        <w:jc w:val="both"/>
        <w:rPr>
          <w:rFonts w:ascii="Times New Roman" w:hAnsi="Times New Roman"/>
          <w:sz w:val="20"/>
          <w:szCs w:val="20"/>
        </w:rPr>
      </w:pPr>
      <w:r w:rsidRPr="00060A07">
        <w:rPr>
          <w:rFonts w:ascii="Times New Roman" w:hAnsi="Times New Roman"/>
          <w:sz w:val="20"/>
          <w:szCs w:val="20"/>
        </w:rPr>
        <w:t xml:space="preserve">   </w:t>
      </w:r>
    </w:p>
    <w:p w:rsidR="000832C3" w:rsidRPr="008B0384" w:rsidRDefault="000832C3" w:rsidP="008B0384">
      <w:pPr>
        <w:widowControl w:val="0"/>
        <w:adjustRightInd w:val="0"/>
        <w:rPr>
          <w:rFonts w:ascii="Times New Roman" w:hAnsi="Times New Roman"/>
          <w:b/>
          <w:bCs/>
          <w:sz w:val="20"/>
          <w:szCs w:val="20"/>
          <w:u w:val="single"/>
        </w:rPr>
      </w:pPr>
      <w:r w:rsidRPr="009723D5">
        <w:rPr>
          <w:rFonts w:ascii="Times New Roman" w:hAnsi="Times New Roman"/>
          <w:b/>
          <w:bCs/>
          <w:sz w:val="20"/>
          <w:szCs w:val="20"/>
          <w:u w:val="single"/>
        </w:rPr>
        <w:t>XI. Zvláštní a závěrečná ustanovení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:</w:t>
      </w:r>
    </w:p>
    <w:p w:rsidR="000832C3" w:rsidRPr="009723D5" w:rsidRDefault="000832C3" w:rsidP="000832C3">
      <w:pPr>
        <w:widowControl w:val="0"/>
        <w:adjustRightInd w:val="0"/>
        <w:jc w:val="both"/>
        <w:rPr>
          <w:rFonts w:ascii="Times New Roman" w:hAnsi="Times New Roman"/>
          <w:sz w:val="20"/>
          <w:szCs w:val="20"/>
        </w:rPr>
      </w:pPr>
      <w:r w:rsidRPr="009723D5">
        <w:rPr>
          <w:rFonts w:ascii="Times New Roman" w:hAnsi="Times New Roman"/>
          <w:sz w:val="20"/>
          <w:szCs w:val="20"/>
        </w:rPr>
        <w:t xml:space="preserve">Tato smlouva nabývá účinnosti podpisem obou smluvních stran. Jakékoliv změny a dodatky k této smlouvě vyžadují ke své platnosti písemnou formu a podpisy obou smluvních stran. V otázkách touto smlouvou výslovně neupravených, sporných nebo neplatných se obě strany řídí ustanoveními občanského zákoníku. Smlouva se vyhotovuje ve </w:t>
      </w:r>
      <w:r>
        <w:rPr>
          <w:rFonts w:ascii="Times New Roman" w:hAnsi="Times New Roman"/>
          <w:sz w:val="20"/>
          <w:szCs w:val="20"/>
        </w:rPr>
        <w:t>dvou</w:t>
      </w:r>
      <w:r w:rsidRPr="009723D5">
        <w:rPr>
          <w:rFonts w:ascii="Times New Roman" w:hAnsi="Times New Roman"/>
          <w:sz w:val="20"/>
          <w:szCs w:val="20"/>
        </w:rPr>
        <w:t xml:space="preserve"> výtiscích, po jednom pro každou ze smluvních stran. Smluvní strany prohlašují, že tato smlouva byla jimi před podpisem přečtena a jako správná podepsána. Činí tak podle své pravé a svobodné vůle určitě, srozumitelně a vážně, nikoliv v tísni za nápadně nevýhodných podmínek pro jednu ze smluvních stran.</w:t>
      </w:r>
    </w:p>
    <w:p w:rsidR="000832C3" w:rsidRPr="00060A07" w:rsidRDefault="000832C3" w:rsidP="000832C3">
      <w:pPr>
        <w:jc w:val="both"/>
        <w:rPr>
          <w:rFonts w:ascii="Times New Roman" w:hAnsi="Times New Roman"/>
          <w:sz w:val="20"/>
          <w:szCs w:val="20"/>
        </w:rPr>
      </w:pPr>
      <w:r w:rsidRPr="00060A07">
        <w:rPr>
          <w:rFonts w:ascii="Times New Roman" w:hAnsi="Times New Roman"/>
          <w:sz w:val="20"/>
          <w:szCs w:val="20"/>
        </w:rPr>
        <w:t xml:space="preserve">                    </w:t>
      </w:r>
    </w:p>
    <w:p w:rsidR="000832C3" w:rsidRDefault="000832C3" w:rsidP="000832C3">
      <w:pPr>
        <w:tabs>
          <w:tab w:val="left" w:pos="4875"/>
          <w:tab w:val="left" w:pos="5145"/>
        </w:tabs>
        <w:jc w:val="both"/>
        <w:rPr>
          <w:rFonts w:ascii="Times New Roman" w:hAnsi="Times New Roman"/>
          <w:sz w:val="20"/>
          <w:szCs w:val="20"/>
        </w:rPr>
      </w:pPr>
    </w:p>
    <w:p w:rsidR="008B0384" w:rsidRDefault="008B0384" w:rsidP="000832C3">
      <w:pPr>
        <w:tabs>
          <w:tab w:val="left" w:pos="4875"/>
          <w:tab w:val="left" w:pos="5145"/>
        </w:tabs>
        <w:jc w:val="both"/>
        <w:rPr>
          <w:rFonts w:ascii="Times New Roman" w:hAnsi="Times New Roman"/>
          <w:sz w:val="20"/>
          <w:szCs w:val="20"/>
        </w:rPr>
      </w:pPr>
    </w:p>
    <w:p w:rsidR="000832C3" w:rsidRPr="00060A07" w:rsidRDefault="00015FB0" w:rsidP="000832C3">
      <w:pPr>
        <w:tabs>
          <w:tab w:val="left" w:pos="4875"/>
          <w:tab w:val="left" w:pos="5145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</w:t>
      </w:r>
      <w:r w:rsidR="000832C3" w:rsidRPr="00060A07">
        <w:rPr>
          <w:rFonts w:ascii="Times New Roman" w:hAnsi="Times New Roman"/>
          <w:sz w:val="20"/>
          <w:szCs w:val="20"/>
        </w:rPr>
        <w:t>Vysoké Mýto dne:</w:t>
      </w:r>
      <w:r w:rsidR="000832C3">
        <w:rPr>
          <w:rFonts w:ascii="Times New Roman" w:hAnsi="Times New Roman"/>
          <w:sz w:val="20"/>
          <w:szCs w:val="20"/>
        </w:rPr>
        <w:t xml:space="preserve"> </w:t>
      </w:r>
      <w:r w:rsidR="00681A42">
        <w:rPr>
          <w:rFonts w:ascii="Times New Roman" w:hAnsi="Times New Roman"/>
          <w:sz w:val="20"/>
          <w:szCs w:val="20"/>
        </w:rPr>
        <w:t xml:space="preserve">                        </w:t>
      </w:r>
      <w:r w:rsidR="000832C3">
        <w:rPr>
          <w:rFonts w:ascii="Times New Roman" w:hAnsi="Times New Roman"/>
          <w:sz w:val="20"/>
          <w:szCs w:val="20"/>
        </w:rPr>
        <w:t xml:space="preserve">                                          </w:t>
      </w:r>
      <w:r w:rsidR="00EC38BF">
        <w:rPr>
          <w:rFonts w:ascii="Times New Roman" w:hAnsi="Times New Roman"/>
          <w:sz w:val="20"/>
          <w:szCs w:val="20"/>
        </w:rPr>
        <w:t xml:space="preserve">                    </w:t>
      </w:r>
      <w:r w:rsidR="000832C3">
        <w:rPr>
          <w:rFonts w:ascii="Times New Roman" w:hAnsi="Times New Roman"/>
          <w:sz w:val="20"/>
          <w:szCs w:val="20"/>
        </w:rPr>
        <w:t xml:space="preserve">      </w:t>
      </w:r>
      <w:r w:rsidR="000832C3" w:rsidRPr="00060A07">
        <w:rPr>
          <w:rFonts w:ascii="Times New Roman" w:hAnsi="Times New Roman"/>
          <w:sz w:val="20"/>
          <w:szCs w:val="20"/>
        </w:rPr>
        <w:t>Vysoké Mýto dne:</w:t>
      </w:r>
      <w:r w:rsidR="000832C3">
        <w:rPr>
          <w:rFonts w:ascii="Times New Roman" w:hAnsi="Times New Roman"/>
          <w:sz w:val="20"/>
          <w:szCs w:val="20"/>
        </w:rPr>
        <w:t xml:space="preserve"> </w:t>
      </w:r>
    </w:p>
    <w:p w:rsidR="000832C3" w:rsidRPr="00060A07" w:rsidRDefault="000832C3" w:rsidP="000832C3">
      <w:pPr>
        <w:tabs>
          <w:tab w:val="left" w:pos="4875"/>
          <w:tab w:val="left" w:pos="5145"/>
        </w:tabs>
        <w:jc w:val="both"/>
        <w:rPr>
          <w:rFonts w:ascii="Times New Roman" w:hAnsi="Times New Roman"/>
          <w:sz w:val="20"/>
          <w:szCs w:val="20"/>
        </w:rPr>
      </w:pPr>
    </w:p>
    <w:p w:rsidR="000832C3" w:rsidRPr="00060A07" w:rsidRDefault="000832C3" w:rsidP="000832C3">
      <w:pPr>
        <w:tabs>
          <w:tab w:val="left" w:pos="4875"/>
          <w:tab w:val="left" w:pos="5145"/>
        </w:tabs>
        <w:jc w:val="both"/>
        <w:rPr>
          <w:rFonts w:ascii="Times New Roman" w:hAnsi="Times New Roman"/>
          <w:sz w:val="20"/>
          <w:szCs w:val="20"/>
        </w:rPr>
      </w:pPr>
    </w:p>
    <w:p w:rsidR="000832C3" w:rsidRDefault="000832C3" w:rsidP="000832C3">
      <w:pPr>
        <w:tabs>
          <w:tab w:val="left" w:pos="4875"/>
          <w:tab w:val="left" w:pos="5145"/>
        </w:tabs>
        <w:jc w:val="both"/>
        <w:rPr>
          <w:rFonts w:ascii="Times New Roman" w:hAnsi="Times New Roman"/>
          <w:sz w:val="20"/>
          <w:szCs w:val="20"/>
        </w:rPr>
      </w:pPr>
    </w:p>
    <w:p w:rsidR="008B0384" w:rsidRDefault="00F94FEF" w:rsidP="000832C3">
      <w:pPr>
        <w:tabs>
          <w:tab w:val="left" w:pos="4875"/>
          <w:tab w:val="left" w:pos="5145"/>
        </w:tabs>
        <w:jc w:val="both"/>
        <w:rPr>
          <w:rFonts w:ascii="Times New Roman" w:hAnsi="Times New Roman"/>
          <w:sz w:val="20"/>
          <w:szCs w:val="20"/>
        </w:rPr>
      </w:pPr>
      <w:r w:rsidRPr="00F94FEF"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685800" cy="529758"/>
            <wp:effectExtent l="0" t="0" r="0" b="3810"/>
            <wp:docPr id="1" name="Obrázek 1" descr="C:\Users\Pokorná\Documents\podpis Jindři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okorná\Documents\podpis Jindřich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291" cy="554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0384" w:rsidRPr="00060A07" w:rsidRDefault="008B0384" w:rsidP="000832C3">
      <w:pPr>
        <w:tabs>
          <w:tab w:val="left" w:pos="4875"/>
          <w:tab w:val="left" w:pos="5145"/>
        </w:tabs>
        <w:jc w:val="both"/>
        <w:rPr>
          <w:rFonts w:ascii="Times New Roman" w:hAnsi="Times New Roman"/>
          <w:sz w:val="20"/>
          <w:szCs w:val="20"/>
        </w:rPr>
      </w:pPr>
    </w:p>
    <w:p w:rsidR="000832C3" w:rsidRPr="00060A07" w:rsidRDefault="000832C3" w:rsidP="000832C3">
      <w:pPr>
        <w:jc w:val="both"/>
        <w:rPr>
          <w:rFonts w:ascii="Times New Roman" w:hAnsi="Times New Roman"/>
          <w:sz w:val="20"/>
          <w:szCs w:val="20"/>
        </w:rPr>
      </w:pPr>
      <w:r w:rsidRPr="00060A07">
        <w:rPr>
          <w:rFonts w:ascii="Times New Roman" w:hAnsi="Times New Roman"/>
          <w:sz w:val="20"/>
          <w:szCs w:val="20"/>
        </w:rPr>
        <w:t xml:space="preserve">.......................................................…                     </w:t>
      </w:r>
      <w:r>
        <w:rPr>
          <w:rFonts w:ascii="Times New Roman" w:hAnsi="Times New Roman"/>
          <w:sz w:val="20"/>
          <w:szCs w:val="20"/>
        </w:rPr>
        <w:t xml:space="preserve">                  </w:t>
      </w:r>
      <w:r w:rsidRPr="00060A07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                      </w:t>
      </w:r>
      <w:r w:rsidRPr="00060A07">
        <w:rPr>
          <w:rFonts w:ascii="Times New Roman" w:hAnsi="Times New Roman"/>
          <w:sz w:val="20"/>
          <w:szCs w:val="20"/>
        </w:rPr>
        <w:t>....................................</w:t>
      </w:r>
      <w:r>
        <w:rPr>
          <w:rFonts w:ascii="Times New Roman" w:hAnsi="Times New Roman"/>
          <w:sz w:val="20"/>
          <w:szCs w:val="20"/>
        </w:rPr>
        <w:t>.....……</w:t>
      </w:r>
    </w:p>
    <w:p w:rsidR="000832C3" w:rsidRPr="00060A07" w:rsidRDefault="000832C3" w:rsidP="000832C3">
      <w:pPr>
        <w:jc w:val="both"/>
        <w:rPr>
          <w:rFonts w:ascii="Times New Roman" w:hAnsi="Times New Roman"/>
          <w:sz w:val="20"/>
          <w:szCs w:val="20"/>
        </w:rPr>
      </w:pPr>
      <w:r w:rsidRPr="00060A07">
        <w:rPr>
          <w:rFonts w:ascii="Times New Roman" w:hAnsi="Times New Roman"/>
          <w:sz w:val="20"/>
          <w:szCs w:val="20"/>
        </w:rPr>
        <w:t xml:space="preserve">         TS Vysoké  Mýto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</w:t>
      </w:r>
      <w:r w:rsidRPr="00060A07">
        <w:rPr>
          <w:rFonts w:ascii="Times New Roman" w:hAnsi="Times New Roman"/>
          <w:sz w:val="20"/>
          <w:szCs w:val="20"/>
        </w:rPr>
        <w:t xml:space="preserve"> původce</w:t>
      </w:r>
    </w:p>
    <w:p w:rsidR="00D63956" w:rsidRDefault="000832C3" w:rsidP="000832C3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</w:t>
      </w:r>
    </w:p>
    <w:p w:rsidR="00D63956" w:rsidRDefault="00D63956" w:rsidP="000832C3">
      <w:pPr>
        <w:rPr>
          <w:rFonts w:ascii="Times New Roman" w:hAnsi="Times New Roman"/>
          <w:sz w:val="20"/>
          <w:szCs w:val="20"/>
        </w:rPr>
      </w:pPr>
    </w:p>
    <w:p w:rsidR="000832C3" w:rsidRPr="00060A07" w:rsidRDefault="000832C3" w:rsidP="00D63956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</w:t>
      </w:r>
    </w:p>
    <w:p w:rsidR="000832C3" w:rsidRDefault="000832C3" w:rsidP="000832C3">
      <w:pPr>
        <w:rPr>
          <w:color w:val="000000"/>
          <w:sz w:val="20"/>
          <w:szCs w:val="20"/>
        </w:rPr>
      </w:pPr>
    </w:p>
    <w:p w:rsidR="000832C3" w:rsidRDefault="000832C3" w:rsidP="000832C3">
      <w:pPr>
        <w:rPr>
          <w:color w:val="000000"/>
          <w:sz w:val="20"/>
          <w:szCs w:val="20"/>
        </w:rPr>
      </w:pPr>
    </w:p>
    <w:p w:rsidR="000832C3" w:rsidRPr="00C3556F" w:rsidRDefault="000832C3" w:rsidP="000832C3">
      <w:pPr>
        <w:rPr>
          <w:color w:val="FF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</w:t>
      </w:r>
    </w:p>
    <w:p w:rsidR="000832C3" w:rsidRPr="00BA0438" w:rsidRDefault="000832C3" w:rsidP="000832C3">
      <w:pP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Příloha</w:t>
      </w:r>
      <w:r w:rsidR="000F661C">
        <w:rPr>
          <w:b/>
          <w:color w:val="000000"/>
          <w:sz w:val="20"/>
          <w:szCs w:val="20"/>
        </w:rPr>
        <w:t xml:space="preserve"> </w:t>
      </w:r>
      <w:r>
        <w:rPr>
          <w:b/>
          <w:color w:val="000000"/>
          <w:sz w:val="20"/>
          <w:szCs w:val="20"/>
        </w:rPr>
        <w:t>- svozový plán.</w:t>
      </w:r>
    </w:p>
    <w:p w:rsidR="000832C3" w:rsidRDefault="000832C3" w:rsidP="000832C3">
      <w:pPr>
        <w:rPr>
          <w:color w:val="000000"/>
          <w:sz w:val="20"/>
          <w:szCs w:val="20"/>
        </w:rPr>
      </w:pPr>
    </w:p>
    <w:p w:rsidR="000832C3" w:rsidRDefault="000832C3" w:rsidP="000832C3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Jmenný seznam ulic dne dnů svozu:</w:t>
      </w:r>
    </w:p>
    <w:p w:rsidR="000832C3" w:rsidRDefault="000832C3" w:rsidP="000832C3">
      <w:pPr>
        <w:rPr>
          <w:color w:val="000000"/>
          <w:sz w:val="20"/>
          <w:szCs w:val="20"/>
        </w:rPr>
      </w:pPr>
    </w:p>
    <w:p w:rsidR="000832C3" w:rsidRDefault="000832C3" w:rsidP="000832C3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Svoz komunálního odpadu 200301.</w:t>
      </w:r>
    </w:p>
    <w:p w:rsidR="000832C3" w:rsidRPr="00BA0438" w:rsidRDefault="000832C3" w:rsidP="000832C3">
      <w:pPr>
        <w:rPr>
          <w:color w:val="000000"/>
          <w:sz w:val="20"/>
          <w:szCs w:val="20"/>
        </w:rPr>
      </w:pPr>
      <w:r w:rsidRPr="00BA0438">
        <w:rPr>
          <w:color w:val="000000"/>
          <w:sz w:val="20"/>
          <w:szCs w:val="20"/>
        </w:rPr>
        <w:t>PONDĚLÍ</w:t>
      </w:r>
    </w:p>
    <w:p w:rsidR="000832C3" w:rsidRPr="00BA0438" w:rsidRDefault="000832C3" w:rsidP="000832C3">
      <w:pPr>
        <w:rPr>
          <w:color w:val="000000"/>
          <w:sz w:val="20"/>
          <w:szCs w:val="20"/>
        </w:rPr>
      </w:pPr>
      <w:r w:rsidRPr="00BA0438">
        <w:rPr>
          <w:color w:val="000000"/>
          <w:sz w:val="20"/>
          <w:szCs w:val="20"/>
        </w:rPr>
        <w:t> 9.</w:t>
      </w:r>
      <w:r w:rsidR="008B0384">
        <w:rPr>
          <w:color w:val="000000"/>
          <w:sz w:val="20"/>
          <w:szCs w:val="20"/>
        </w:rPr>
        <w:t xml:space="preserve"> </w:t>
      </w:r>
      <w:r w:rsidRPr="00BA0438">
        <w:rPr>
          <w:color w:val="000000"/>
          <w:sz w:val="20"/>
          <w:szCs w:val="20"/>
        </w:rPr>
        <w:t xml:space="preserve">května, 17. </w:t>
      </w:r>
      <w:r w:rsidR="008B0384">
        <w:rPr>
          <w:color w:val="000000"/>
          <w:sz w:val="20"/>
          <w:szCs w:val="20"/>
        </w:rPr>
        <w:t>l</w:t>
      </w:r>
      <w:r w:rsidRPr="00BA0438">
        <w:rPr>
          <w:color w:val="000000"/>
          <w:sz w:val="20"/>
          <w:szCs w:val="20"/>
        </w:rPr>
        <w:t>istopadu,</w:t>
      </w:r>
      <w:r w:rsidR="008B0384">
        <w:rPr>
          <w:color w:val="000000"/>
          <w:sz w:val="20"/>
          <w:szCs w:val="20"/>
        </w:rPr>
        <w:t xml:space="preserve"> </w:t>
      </w:r>
      <w:r w:rsidRPr="00BA0438">
        <w:rPr>
          <w:color w:val="000000"/>
          <w:sz w:val="20"/>
          <w:szCs w:val="20"/>
        </w:rPr>
        <w:t xml:space="preserve">Brandlova, Bednářova,  Brandlova (od  Českých bratří do Průhonů), Cihlářská, Cukrovarská, Čapkovská, Čápova, Českých bratří, Čermákova, Čsl. </w:t>
      </w:r>
      <w:r w:rsidR="000F661C">
        <w:rPr>
          <w:color w:val="000000"/>
          <w:sz w:val="20"/>
          <w:szCs w:val="20"/>
        </w:rPr>
        <w:t>l</w:t>
      </w:r>
      <w:r w:rsidRPr="00BA0438">
        <w:rPr>
          <w:color w:val="000000"/>
          <w:sz w:val="20"/>
          <w:szCs w:val="20"/>
        </w:rPr>
        <w:t>egií, Čsl.</w:t>
      </w:r>
      <w:r w:rsidR="008B0384">
        <w:rPr>
          <w:color w:val="000000"/>
          <w:sz w:val="20"/>
          <w:szCs w:val="20"/>
        </w:rPr>
        <w:t xml:space="preserve"> </w:t>
      </w:r>
      <w:r w:rsidRPr="00BA0438">
        <w:rPr>
          <w:color w:val="000000"/>
          <w:sz w:val="20"/>
          <w:szCs w:val="20"/>
        </w:rPr>
        <w:t>armády, Dobrovského, Dostojevského, Družstevní, Erb</w:t>
      </w:r>
      <w:r w:rsidR="008B0384">
        <w:rPr>
          <w:color w:val="000000"/>
          <w:sz w:val="20"/>
          <w:szCs w:val="20"/>
        </w:rPr>
        <w:t>enova, Fibichova, Gen. Závady (</w:t>
      </w:r>
      <w:r w:rsidRPr="00BA0438">
        <w:rPr>
          <w:color w:val="000000"/>
          <w:sz w:val="20"/>
          <w:szCs w:val="20"/>
        </w:rPr>
        <w:t>od hl. si</w:t>
      </w:r>
      <w:r w:rsidR="008B0384">
        <w:rPr>
          <w:color w:val="000000"/>
          <w:sz w:val="20"/>
          <w:szCs w:val="20"/>
        </w:rPr>
        <w:t>l</w:t>
      </w:r>
      <w:r w:rsidRPr="00BA0438">
        <w:rPr>
          <w:color w:val="000000"/>
          <w:sz w:val="20"/>
          <w:szCs w:val="20"/>
        </w:rPr>
        <w:t>nice k trati),  Gen. Svatoně, Gogolova, Hradecká, Chelčického, Chmelová, Chrpová, Jablonského nám., Jarní, Javornického, Jeronýmova, Jiráskova (strana u trati k  hl.</w:t>
      </w:r>
      <w:r w:rsidR="008B0384">
        <w:rPr>
          <w:color w:val="000000"/>
          <w:sz w:val="20"/>
          <w:szCs w:val="20"/>
        </w:rPr>
        <w:t xml:space="preserve"> </w:t>
      </w:r>
      <w:r w:rsidRPr="00BA0438">
        <w:rPr>
          <w:color w:val="000000"/>
          <w:sz w:val="20"/>
          <w:szCs w:val="20"/>
        </w:rPr>
        <w:t>silnici), Jirečkova, Jiřího z Poděbrad, Jiřinková,</w:t>
      </w:r>
      <w:r>
        <w:rPr>
          <w:color w:val="000000"/>
          <w:sz w:val="20"/>
          <w:szCs w:val="20"/>
        </w:rPr>
        <w:t xml:space="preserve"> </w:t>
      </w:r>
      <w:r w:rsidRPr="00BA0438">
        <w:rPr>
          <w:color w:val="000000"/>
          <w:sz w:val="20"/>
          <w:szCs w:val="20"/>
        </w:rPr>
        <w:t xml:space="preserve">Jožky Svobody, Klicperova, Kopretinová, Kpt. </w:t>
      </w:r>
      <w:proofErr w:type="spellStart"/>
      <w:r w:rsidRPr="00BA0438">
        <w:rPr>
          <w:color w:val="000000"/>
          <w:sz w:val="20"/>
          <w:szCs w:val="20"/>
        </w:rPr>
        <w:t>Poplera</w:t>
      </w:r>
      <w:proofErr w:type="spellEnd"/>
      <w:r w:rsidRPr="00BA0438">
        <w:rPr>
          <w:color w:val="000000"/>
          <w:sz w:val="20"/>
          <w:szCs w:val="20"/>
        </w:rPr>
        <w:t>, Krátká, Letní, Ležáků, Lidická, Litomyšlská, Luční, Máchova, Mánesova</w:t>
      </w:r>
      <w:r w:rsidR="008B0384">
        <w:rPr>
          <w:color w:val="000000"/>
          <w:sz w:val="20"/>
          <w:szCs w:val="20"/>
        </w:rPr>
        <w:t xml:space="preserve"> </w:t>
      </w:r>
      <w:r w:rsidRPr="00BA0438">
        <w:rPr>
          <w:color w:val="000000"/>
          <w:sz w:val="20"/>
          <w:szCs w:val="20"/>
        </w:rPr>
        <w:t>(od hl.</w:t>
      </w:r>
      <w:r w:rsidR="008B0384">
        <w:rPr>
          <w:color w:val="000000"/>
          <w:sz w:val="20"/>
          <w:szCs w:val="20"/>
        </w:rPr>
        <w:t xml:space="preserve"> </w:t>
      </w:r>
      <w:r w:rsidRPr="00BA0438">
        <w:rPr>
          <w:color w:val="000000"/>
          <w:sz w:val="20"/>
          <w:szCs w:val="20"/>
        </w:rPr>
        <w:t xml:space="preserve">silnice k trati), </w:t>
      </w:r>
      <w:proofErr w:type="spellStart"/>
      <w:r w:rsidRPr="00BA0438">
        <w:rPr>
          <w:color w:val="000000"/>
          <w:sz w:val="20"/>
          <w:szCs w:val="20"/>
        </w:rPr>
        <w:t>Miličova</w:t>
      </w:r>
      <w:proofErr w:type="spellEnd"/>
      <w:r w:rsidRPr="00BA0438">
        <w:rPr>
          <w:color w:val="000000"/>
          <w:sz w:val="20"/>
          <w:szCs w:val="20"/>
        </w:rPr>
        <w:t>,  Mládežnická, Mlýnská, M. Tauberové,</w:t>
      </w:r>
      <w:r w:rsidR="00DE6E43">
        <w:rPr>
          <w:color w:val="000000"/>
          <w:sz w:val="20"/>
          <w:szCs w:val="20"/>
        </w:rPr>
        <w:t xml:space="preserve"> </w:t>
      </w:r>
      <w:r w:rsidRPr="00BA0438">
        <w:rPr>
          <w:color w:val="000000"/>
          <w:sz w:val="20"/>
          <w:szCs w:val="20"/>
        </w:rPr>
        <w:t>Na Blahově, Na Karlově,  Nad Náhonem, nám. Naděje, Odbojářská, Palackého, Pivovarská,</w:t>
      </w:r>
      <w:r w:rsidR="008B0384">
        <w:rPr>
          <w:color w:val="000000"/>
          <w:sz w:val="20"/>
          <w:szCs w:val="20"/>
        </w:rPr>
        <w:t xml:space="preserve"> </w:t>
      </w:r>
      <w:r w:rsidRPr="00BA0438">
        <w:rPr>
          <w:color w:val="000000"/>
          <w:sz w:val="20"/>
          <w:szCs w:val="20"/>
        </w:rPr>
        <w:t>Plk. B</w:t>
      </w:r>
      <w:r w:rsidRPr="00BA0438">
        <w:rPr>
          <w:rStyle w:val="Siln"/>
          <w:color w:val="000000"/>
          <w:sz w:val="20"/>
          <w:szCs w:val="20"/>
        </w:rPr>
        <w:t>.</w:t>
      </w:r>
      <w:r w:rsidRPr="00BA0438">
        <w:rPr>
          <w:color w:val="000000"/>
          <w:sz w:val="20"/>
          <w:szCs w:val="20"/>
        </w:rPr>
        <w:t xml:space="preserve"> Kohouta, Podzimní, Polní, </w:t>
      </w:r>
      <w:r w:rsidR="008B0384">
        <w:rPr>
          <w:color w:val="000000"/>
          <w:sz w:val="20"/>
          <w:szCs w:val="20"/>
        </w:rPr>
        <w:t xml:space="preserve">Pod </w:t>
      </w:r>
      <w:proofErr w:type="spellStart"/>
      <w:r w:rsidR="008B0384">
        <w:rPr>
          <w:color w:val="000000"/>
          <w:sz w:val="20"/>
          <w:szCs w:val="20"/>
        </w:rPr>
        <w:t>Kasínem</w:t>
      </w:r>
      <w:proofErr w:type="spellEnd"/>
      <w:r w:rsidR="008B0384">
        <w:rPr>
          <w:color w:val="000000"/>
          <w:sz w:val="20"/>
          <w:szCs w:val="20"/>
        </w:rPr>
        <w:t>, Prokopa Velikého (</w:t>
      </w:r>
      <w:r w:rsidRPr="00BA0438">
        <w:rPr>
          <w:color w:val="000000"/>
          <w:sz w:val="20"/>
          <w:szCs w:val="20"/>
        </w:rPr>
        <w:t>od E 35 po žel.</w:t>
      </w:r>
      <w:r w:rsidR="008B0384">
        <w:rPr>
          <w:color w:val="000000"/>
          <w:sz w:val="20"/>
          <w:szCs w:val="20"/>
        </w:rPr>
        <w:t xml:space="preserve"> </w:t>
      </w:r>
      <w:r w:rsidRPr="00BA0438">
        <w:rPr>
          <w:color w:val="000000"/>
          <w:sz w:val="20"/>
          <w:szCs w:val="20"/>
        </w:rPr>
        <w:t>trať),  Puškinova,  Rašínova, Riegrov</w:t>
      </w:r>
      <w:r w:rsidR="00DE6E43">
        <w:rPr>
          <w:color w:val="000000"/>
          <w:sz w:val="20"/>
          <w:szCs w:val="20"/>
        </w:rPr>
        <w:t>a, Roháčova, Rokycanova (</w:t>
      </w:r>
      <w:r w:rsidRPr="00BA0438">
        <w:rPr>
          <w:color w:val="000000"/>
          <w:sz w:val="20"/>
          <w:szCs w:val="20"/>
        </w:rPr>
        <w:t>od Husovy po Školní), Růžová, Říční, Sladovnická,</w:t>
      </w:r>
      <w:r>
        <w:rPr>
          <w:color w:val="000000"/>
          <w:sz w:val="20"/>
          <w:szCs w:val="20"/>
        </w:rPr>
        <w:t xml:space="preserve"> </w:t>
      </w:r>
      <w:r w:rsidRPr="00BA0438">
        <w:rPr>
          <w:color w:val="000000"/>
          <w:sz w:val="20"/>
          <w:szCs w:val="20"/>
        </w:rPr>
        <w:t xml:space="preserve">Slov. </w:t>
      </w:r>
      <w:proofErr w:type="spellStart"/>
      <w:r w:rsidRPr="00BA0438">
        <w:rPr>
          <w:color w:val="000000"/>
          <w:sz w:val="20"/>
          <w:szCs w:val="20"/>
        </w:rPr>
        <w:t>nár</w:t>
      </w:r>
      <w:proofErr w:type="spellEnd"/>
      <w:r w:rsidRPr="00BA0438">
        <w:rPr>
          <w:color w:val="000000"/>
          <w:sz w:val="20"/>
          <w:szCs w:val="20"/>
        </w:rPr>
        <w:t>. povstání,  Slunečná, Spálenec,  Školní,  Škrétova, Štefán</w:t>
      </w:r>
      <w:r w:rsidR="000F661C">
        <w:rPr>
          <w:color w:val="000000"/>
          <w:sz w:val="20"/>
          <w:szCs w:val="20"/>
        </w:rPr>
        <w:t>i</w:t>
      </w:r>
      <w:r w:rsidRPr="00BA0438">
        <w:rPr>
          <w:color w:val="000000"/>
          <w:sz w:val="20"/>
          <w:szCs w:val="20"/>
        </w:rPr>
        <w:t xml:space="preserve">kova </w:t>
      </w:r>
      <w:r w:rsidR="00DE6E43">
        <w:rPr>
          <w:color w:val="000000"/>
          <w:sz w:val="20"/>
          <w:szCs w:val="20"/>
        </w:rPr>
        <w:t xml:space="preserve"> </w:t>
      </w:r>
      <w:r w:rsidR="008B0384">
        <w:rPr>
          <w:color w:val="000000"/>
          <w:sz w:val="20"/>
          <w:szCs w:val="20"/>
        </w:rPr>
        <w:t>(</w:t>
      </w:r>
      <w:r w:rsidRPr="00BA0438">
        <w:rPr>
          <w:color w:val="000000"/>
          <w:sz w:val="20"/>
          <w:szCs w:val="20"/>
        </w:rPr>
        <w:t>mezi tratí a hl. silnicí), Štefán</w:t>
      </w:r>
      <w:r w:rsidR="000F661C">
        <w:rPr>
          <w:color w:val="000000"/>
          <w:sz w:val="20"/>
          <w:szCs w:val="20"/>
        </w:rPr>
        <w:t>i</w:t>
      </w:r>
      <w:r w:rsidRPr="00BA0438">
        <w:rPr>
          <w:color w:val="000000"/>
          <w:sz w:val="20"/>
          <w:szCs w:val="20"/>
        </w:rPr>
        <w:t>kova (mezi U Staré zastáv</w:t>
      </w:r>
      <w:r w:rsidR="008B0384">
        <w:rPr>
          <w:color w:val="000000"/>
          <w:sz w:val="20"/>
          <w:szCs w:val="20"/>
        </w:rPr>
        <w:t xml:space="preserve">ky a Odbojářskou), </w:t>
      </w:r>
      <w:proofErr w:type="spellStart"/>
      <w:r w:rsidR="008B0384">
        <w:rPr>
          <w:color w:val="000000"/>
          <w:sz w:val="20"/>
          <w:szCs w:val="20"/>
        </w:rPr>
        <w:t>Talafůsova</w:t>
      </w:r>
      <w:proofErr w:type="spellEnd"/>
      <w:r w:rsidR="008B0384">
        <w:rPr>
          <w:color w:val="000000"/>
          <w:sz w:val="20"/>
          <w:szCs w:val="20"/>
        </w:rPr>
        <w:t xml:space="preserve"> (</w:t>
      </w:r>
      <w:r w:rsidRPr="00BA0438">
        <w:rPr>
          <w:color w:val="000000"/>
          <w:sz w:val="20"/>
          <w:szCs w:val="20"/>
        </w:rPr>
        <w:t>mezi U Staré zastávky a Odbojářskou), Tisovská, Tolstého, Tylova,  U Potoka, Valcha, V Břízkách, V </w:t>
      </w:r>
      <w:proofErr w:type="spellStart"/>
      <w:r w:rsidRPr="00BA0438">
        <w:rPr>
          <w:color w:val="000000"/>
          <w:sz w:val="20"/>
          <w:szCs w:val="20"/>
        </w:rPr>
        <w:t>Peklovcích</w:t>
      </w:r>
      <w:proofErr w:type="spellEnd"/>
      <w:r w:rsidRPr="00BA0438">
        <w:rPr>
          <w:color w:val="000000"/>
          <w:sz w:val="20"/>
          <w:szCs w:val="20"/>
        </w:rPr>
        <w:t xml:space="preserve">, V Zahrádkách, V Průhonech, Větrná, Vítězná,  Vřesová, </w:t>
      </w:r>
      <w:r w:rsidR="00DE6E43">
        <w:rPr>
          <w:color w:val="000000"/>
          <w:sz w:val="20"/>
          <w:szCs w:val="20"/>
        </w:rPr>
        <w:t xml:space="preserve"> </w:t>
      </w:r>
      <w:proofErr w:type="spellStart"/>
      <w:r w:rsidRPr="00BA0438">
        <w:rPr>
          <w:color w:val="000000"/>
          <w:sz w:val="20"/>
          <w:szCs w:val="20"/>
        </w:rPr>
        <w:t>Whirtova</w:t>
      </w:r>
      <w:proofErr w:type="spellEnd"/>
      <w:r w:rsidRPr="00BA0438">
        <w:rPr>
          <w:color w:val="000000"/>
          <w:sz w:val="20"/>
          <w:szCs w:val="20"/>
        </w:rPr>
        <w:t>,  Zedníčk</w:t>
      </w:r>
      <w:r w:rsidR="008B0384">
        <w:rPr>
          <w:color w:val="000000"/>
          <w:sz w:val="20"/>
          <w:szCs w:val="20"/>
        </w:rPr>
        <w:t>ova, Zimní, Zvonková, Žižkova (</w:t>
      </w:r>
      <w:r w:rsidRPr="00BA0438">
        <w:rPr>
          <w:color w:val="000000"/>
          <w:sz w:val="20"/>
          <w:szCs w:val="20"/>
        </w:rPr>
        <w:t>od trati po Deniso</w:t>
      </w:r>
      <w:r w:rsidR="00D63956">
        <w:rPr>
          <w:color w:val="000000"/>
          <w:sz w:val="20"/>
          <w:szCs w:val="20"/>
        </w:rPr>
        <w:t>v</w:t>
      </w:r>
      <w:r w:rsidR="000F661C">
        <w:rPr>
          <w:color w:val="000000"/>
          <w:sz w:val="20"/>
          <w:szCs w:val="20"/>
        </w:rPr>
        <w:t>u).</w:t>
      </w:r>
    </w:p>
    <w:p w:rsidR="000832C3" w:rsidRPr="00BA0438" w:rsidRDefault="000832C3" w:rsidP="000832C3">
      <w:pPr>
        <w:rPr>
          <w:color w:val="000000"/>
          <w:sz w:val="20"/>
          <w:szCs w:val="20"/>
        </w:rPr>
      </w:pPr>
      <w:r w:rsidRPr="00BA0438">
        <w:rPr>
          <w:color w:val="000000"/>
          <w:sz w:val="20"/>
          <w:szCs w:val="20"/>
        </w:rPr>
        <w:t> </w:t>
      </w:r>
    </w:p>
    <w:p w:rsidR="000832C3" w:rsidRPr="00BA0438" w:rsidRDefault="000832C3" w:rsidP="000832C3">
      <w:pPr>
        <w:rPr>
          <w:color w:val="000000"/>
          <w:sz w:val="20"/>
          <w:szCs w:val="20"/>
        </w:rPr>
      </w:pPr>
      <w:r w:rsidRPr="00BA0438">
        <w:rPr>
          <w:color w:val="000000"/>
          <w:sz w:val="20"/>
          <w:szCs w:val="20"/>
        </w:rPr>
        <w:t>ÚTERÝ</w:t>
      </w:r>
    </w:p>
    <w:p w:rsidR="00DE6E43" w:rsidRDefault="000832C3" w:rsidP="000832C3">
      <w:pPr>
        <w:rPr>
          <w:color w:val="000000"/>
          <w:sz w:val="20"/>
          <w:szCs w:val="20"/>
        </w:rPr>
      </w:pPr>
      <w:r w:rsidRPr="00BA0438">
        <w:rPr>
          <w:color w:val="000000"/>
          <w:sz w:val="20"/>
          <w:szCs w:val="20"/>
        </w:rPr>
        <w:t> A.</w:t>
      </w:r>
      <w:r w:rsidR="008B0384">
        <w:rPr>
          <w:color w:val="000000"/>
          <w:sz w:val="20"/>
          <w:szCs w:val="20"/>
        </w:rPr>
        <w:t xml:space="preserve"> </w:t>
      </w:r>
      <w:r w:rsidRPr="00BA0438">
        <w:rPr>
          <w:color w:val="000000"/>
          <w:sz w:val="20"/>
          <w:szCs w:val="20"/>
        </w:rPr>
        <w:t>V.</w:t>
      </w:r>
      <w:r w:rsidR="008B0384">
        <w:rPr>
          <w:color w:val="000000"/>
          <w:sz w:val="20"/>
          <w:szCs w:val="20"/>
        </w:rPr>
        <w:t xml:space="preserve"> </w:t>
      </w:r>
      <w:r w:rsidRPr="00BA0438">
        <w:rPr>
          <w:color w:val="000000"/>
          <w:sz w:val="20"/>
          <w:szCs w:val="20"/>
        </w:rPr>
        <w:t>Šembery, Andělská,</w:t>
      </w:r>
      <w:r w:rsidR="00DE6E43">
        <w:rPr>
          <w:color w:val="000000"/>
          <w:sz w:val="20"/>
          <w:szCs w:val="20"/>
        </w:rPr>
        <w:t xml:space="preserve"> </w:t>
      </w:r>
      <w:r w:rsidRPr="00BA0438">
        <w:rPr>
          <w:color w:val="000000"/>
          <w:sz w:val="20"/>
          <w:szCs w:val="20"/>
        </w:rPr>
        <w:t xml:space="preserve"> B.</w:t>
      </w:r>
      <w:r w:rsidR="008B0384">
        <w:rPr>
          <w:color w:val="000000"/>
          <w:sz w:val="20"/>
          <w:szCs w:val="20"/>
        </w:rPr>
        <w:t xml:space="preserve"> </w:t>
      </w:r>
      <w:r w:rsidRPr="00BA0438">
        <w:rPr>
          <w:color w:val="000000"/>
          <w:sz w:val="20"/>
          <w:szCs w:val="20"/>
        </w:rPr>
        <w:t>Korábové,</w:t>
      </w:r>
      <w:r w:rsidR="00DE6E43">
        <w:rPr>
          <w:color w:val="000000"/>
          <w:sz w:val="20"/>
          <w:szCs w:val="20"/>
        </w:rPr>
        <w:t xml:space="preserve"> </w:t>
      </w:r>
      <w:r w:rsidRPr="00BA0438">
        <w:rPr>
          <w:color w:val="000000"/>
          <w:sz w:val="20"/>
          <w:szCs w:val="20"/>
        </w:rPr>
        <w:t xml:space="preserve"> B.</w:t>
      </w:r>
      <w:r w:rsidR="008B0384">
        <w:rPr>
          <w:color w:val="000000"/>
          <w:sz w:val="20"/>
          <w:szCs w:val="20"/>
        </w:rPr>
        <w:t xml:space="preserve"> </w:t>
      </w:r>
      <w:r w:rsidRPr="00BA0438">
        <w:rPr>
          <w:color w:val="000000"/>
          <w:sz w:val="20"/>
          <w:szCs w:val="20"/>
        </w:rPr>
        <w:t xml:space="preserve">Němcové, </w:t>
      </w:r>
      <w:r w:rsidR="00DE6E43">
        <w:rPr>
          <w:color w:val="000000"/>
          <w:sz w:val="20"/>
          <w:szCs w:val="20"/>
        </w:rPr>
        <w:t xml:space="preserve"> </w:t>
      </w:r>
      <w:r w:rsidRPr="00BA0438">
        <w:rPr>
          <w:color w:val="000000"/>
          <w:sz w:val="20"/>
          <w:szCs w:val="20"/>
        </w:rPr>
        <w:t>B.</w:t>
      </w:r>
      <w:r w:rsidR="008B0384">
        <w:rPr>
          <w:color w:val="000000"/>
          <w:sz w:val="20"/>
          <w:szCs w:val="20"/>
        </w:rPr>
        <w:t xml:space="preserve"> Smetany,  Brandlova (od Českých b</w:t>
      </w:r>
      <w:r w:rsidRPr="00BA0438">
        <w:rPr>
          <w:color w:val="000000"/>
          <w:sz w:val="20"/>
          <w:szCs w:val="20"/>
        </w:rPr>
        <w:t>ratří po Žerotínovu),</w:t>
      </w:r>
      <w:r w:rsidR="008B0384">
        <w:rPr>
          <w:color w:val="000000"/>
          <w:sz w:val="20"/>
          <w:szCs w:val="20"/>
        </w:rPr>
        <w:t xml:space="preserve"> </w:t>
      </w:r>
      <w:r w:rsidR="00DE6E43">
        <w:rPr>
          <w:color w:val="000000"/>
          <w:sz w:val="20"/>
          <w:szCs w:val="20"/>
        </w:rPr>
        <w:t xml:space="preserve"> </w:t>
      </w:r>
      <w:proofErr w:type="spellStart"/>
      <w:r w:rsidRPr="00BA0438">
        <w:rPr>
          <w:color w:val="000000"/>
          <w:sz w:val="20"/>
          <w:szCs w:val="20"/>
        </w:rPr>
        <w:t>Brteč</w:t>
      </w:r>
      <w:proofErr w:type="spellEnd"/>
      <w:r w:rsidRPr="00BA0438">
        <w:rPr>
          <w:color w:val="000000"/>
          <w:sz w:val="20"/>
          <w:szCs w:val="20"/>
        </w:rPr>
        <w:t>,</w:t>
      </w:r>
      <w:r w:rsidR="008B0384">
        <w:rPr>
          <w:color w:val="000000"/>
          <w:sz w:val="20"/>
          <w:szCs w:val="20"/>
        </w:rPr>
        <w:t xml:space="preserve"> </w:t>
      </w:r>
      <w:r w:rsidRPr="00BA0438">
        <w:rPr>
          <w:color w:val="000000"/>
          <w:sz w:val="20"/>
          <w:szCs w:val="20"/>
        </w:rPr>
        <w:t xml:space="preserve">Bří Škorpilů, </w:t>
      </w:r>
      <w:r w:rsidR="00DE6E43">
        <w:rPr>
          <w:color w:val="000000"/>
          <w:sz w:val="20"/>
          <w:szCs w:val="20"/>
        </w:rPr>
        <w:t xml:space="preserve"> </w:t>
      </w:r>
      <w:r w:rsidRPr="00BA0438">
        <w:rPr>
          <w:color w:val="000000"/>
          <w:sz w:val="20"/>
          <w:szCs w:val="20"/>
        </w:rPr>
        <w:t>Čelakovskéh</w:t>
      </w:r>
      <w:r w:rsidR="008B0384">
        <w:rPr>
          <w:color w:val="000000"/>
          <w:sz w:val="20"/>
          <w:szCs w:val="20"/>
        </w:rPr>
        <w:t>o,</w:t>
      </w:r>
      <w:r w:rsidR="00DE6E43">
        <w:rPr>
          <w:color w:val="000000"/>
          <w:sz w:val="20"/>
          <w:szCs w:val="20"/>
        </w:rPr>
        <w:t xml:space="preserve"> </w:t>
      </w:r>
      <w:r w:rsidR="008B0384">
        <w:rPr>
          <w:color w:val="000000"/>
          <w:sz w:val="20"/>
          <w:szCs w:val="20"/>
        </w:rPr>
        <w:t xml:space="preserve"> Denisova, </w:t>
      </w:r>
      <w:proofErr w:type="spellStart"/>
      <w:r w:rsidR="008B0384">
        <w:rPr>
          <w:color w:val="000000"/>
          <w:sz w:val="20"/>
          <w:szCs w:val="20"/>
        </w:rPr>
        <w:t>Domoradice</w:t>
      </w:r>
      <w:proofErr w:type="spellEnd"/>
      <w:r w:rsidR="008B0384">
        <w:rPr>
          <w:color w:val="000000"/>
          <w:sz w:val="20"/>
          <w:szCs w:val="20"/>
        </w:rPr>
        <w:t>,  Dráby</w:t>
      </w:r>
      <w:r w:rsidRPr="00BA0438">
        <w:rPr>
          <w:color w:val="000000"/>
          <w:sz w:val="20"/>
          <w:szCs w:val="20"/>
        </w:rPr>
        <w:t>, Dvořákova (od trati po Deniso</w:t>
      </w:r>
      <w:r w:rsidR="00D63956">
        <w:rPr>
          <w:color w:val="000000"/>
          <w:sz w:val="20"/>
          <w:szCs w:val="20"/>
        </w:rPr>
        <w:t>v</w:t>
      </w:r>
      <w:r w:rsidRPr="00BA0438">
        <w:rPr>
          <w:color w:val="000000"/>
          <w:sz w:val="20"/>
          <w:szCs w:val="20"/>
        </w:rPr>
        <w:t>u), Foersterova, Fügnerova, Gen. Závady (od hl. silnice k lékárně),   Hálkova, Hu</w:t>
      </w:r>
      <w:r w:rsidR="008B0384">
        <w:rPr>
          <w:color w:val="000000"/>
          <w:sz w:val="20"/>
          <w:szCs w:val="20"/>
        </w:rPr>
        <w:t>sova, Hradecká (</w:t>
      </w:r>
      <w:r w:rsidRPr="00BA0438">
        <w:rPr>
          <w:color w:val="000000"/>
          <w:sz w:val="20"/>
          <w:szCs w:val="20"/>
        </w:rPr>
        <w:t>od</w:t>
      </w:r>
      <w:r w:rsidR="008B0384">
        <w:rPr>
          <w:color w:val="000000"/>
          <w:sz w:val="20"/>
          <w:szCs w:val="20"/>
        </w:rPr>
        <w:t xml:space="preserve"> stavebnin směr HK), Hradecká (</w:t>
      </w:r>
      <w:r w:rsidRPr="00BA0438">
        <w:rPr>
          <w:color w:val="000000"/>
          <w:sz w:val="20"/>
          <w:szCs w:val="20"/>
        </w:rPr>
        <w:t xml:space="preserve">proti </w:t>
      </w:r>
      <w:proofErr w:type="spellStart"/>
      <w:r w:rsidRPr="00BA0438">
        <w:rPr>
          <w:color w:val="000000"/>
          <w:sz w:val="20"/>
          <w:szCs w:val="20"/>
        </w:rPr>
        <w:t>Lidlu</w:t>
      </w:r>
      <w:proofErr w:type="spellEnd"/>
      <w:r w:rsidRPr="00BA0438">
        <w:rPr>
          <w:color w:val="000000"/>
          <w:sz w:val="20"/>
          <w:szCs w:val="20"/>
        </w:rPr>
        <w:t>), Choce</w:t>
      </w:r>
      <w:r w:rsidR="008B0384">
        <w:rPr>
          <w:color w:val="000000"/>
          <w:sz w:val="20"/>
          <w:szCs w:val="20"/>
        </w:rPr>
        <w:t xml:space="preserve">ňská, </w:t>
      </w:r>
      <w:r w:rsidR="00DE6E43">
        <w:rPr>
          <w:color w:val="000000"/>
          <w:sz w:val="20"/>
          <w:szCs w:val="20"/>
        </w:rPr>
        <w:t xml:space="preserve">  </w:t>
      </w:r>
      <w:r w:rsidR="008B0384">
        <w:rPr>
          <w:color w:val="000000"/>
          <w:sz w:val="20"/>
          <w:szCs w:val="20"/>
        </w:rPr>
        <w:t xml:space="preserve">Jana Nálepky, </w:t>
      </w:r>
      <w:r w:rsidR="00DE6E43">
        <w:rPr>
          <w:color w:val="000000"/>
          <w:sz w:val="20"/>
          <w:szCs w:val="20"/>
        </w:rPr>
        <w:t xml:space="preserve"> </w:t>
      </w:r>
      <w:r w:rsidR="008B0384">
        <w:rPr>
          <w:color w:val="000000"/>
          <w:sz w:val="20"/>
          <w:szCs w:val="20"/>
        </w:rPr>
        <w:t>Jiráskova (</w:t>
      </w:r>
      <w:r w:rsidRPr="00BA0438">
        <w:rPr>
          <w:color w:val="000000"/>
          <w:sz w:val="20"/>
          <w:szCs w:val="20"/>
        </w:rPr>
        <w:t xml:space="preserve">od trati k </w:t>
      </w:r>
      <w:proofErr w:type="spellStart"/>
      <w:r w:rsidRPr="00BA0438">
        <w:rPr>
          <w:color w:val="000000"/>
          <w:sz w:val="20"/>
          <w:szCs w:val="20"/>
        </w:rPr>
        <w:t>Peklovcům</w:t>
      </w:r>
      <w:proofErr w:type="spellEnd"/>
      <w:r w:rsidRPr="00BA0438">
        <w:rPr>
          <w:color w:val="000000"/>
          <w:sz w:val="20"/>
          <w:szCs w:val="20"/>
        </w:rPr>
        <w:t xml:space="preserve">),  </w:t>
      </w:r>
      <w:r w:rsidR="00DE6E43">
        <w:rPr>
          <w:color w:val="000000"/>
          <w:sz w:val="20"/>
          <w:szCs w:val="20"/>
        </w:rPr>
        <w:t xml:space="preserve"> </w:t>
      </w:r>
      <w:r w:rsidRPr="00BA0438">
        <w:rPr>
          <w:color w:val="000000"/>
          <w:sz w:val="20"/>
          <w:szCs w:val="20"/>
        </w:rPr>
        <w:t>K.</w:t>
      </w:r>
      <w:r w:rsidR="008B0384">
        <w:rPr>
          <w:color w:val="000000"/>
          <w:sz w:val="20"/>
          <w:szCs w:val="20"/>
        </w:rPr>
        <w:t xml:space="preserve"> </w:t>
      </w:r>
      <w:r w:rsidRPr="00BA0438">
        <w:rPr>
          <w:color w:val="000000"/>
          <w:sz w:val="20"/>
          <w:szCs w:val="20"/>
        </w:rPr>
        <w:t>Světlé,</w:t>
      </w:r>
      <w:r w:rsidR="00DE6E43">
        <w:rPr>
          <w:color w:val="000000"/>
          <w:sz w:val="20"/>
          <w:szCs w:val="20"/>
        </w:rPr>
        <w:t xml:space="preserve"> </w:t>
      </w:r>
      <w:r w:rsidRPr="00BA0438">
        <w:rPr>
          <w:color w:val="000000"/>
          <w:sz w:val="20"/>
          <w:szCs w:val="20"/>
        </w:rPr>
        <w:t xml:space="preserve"> </w:t>
      </w:r>
      <w:r w:rsidR="00DE6E43">
        <w:rPr>
          <w:color w:val="000000"/>
          <w:sz w:val="20"/>
          <w:szCs w:val="20"/>
        </w:rPr>
        <w:t xml:space="preserve"> </w:t>
      </w:r>
      <w:r w:rsidRPr="00BA0438">
        <w:rPr>
          <w:color w:val="000000"/>
          <w:sz w:val="20"/>
          <w:szCs w:val="20"/>
        </w:rPr>
        <w:t>Klášterní,</w:t>
      </w:r>
      <w:r w:rsidR="00DE6E43">
        <w:rPr>
          <w:color w:val="000000"/>
          <w:sz w:val="20"/>
          <w:szCs w:val="20"/>
        </w:rPr>
        <w:t xml:space="preserve"> </w:t>
      </w:r>
      <w:r w:rsidRPr="00BA0438">
        <w:rPr>
          <w:color w:val="000000"/>
          <w:sz w:val="20"/>
          <w:szCs w:val="20"/>
        </w:rPr>
        <w:t xml:space="preserve"> </w:t>
      </w:r>
      <w:proofErr w:type="spellStart"/>
      <w:r w:rsidRPr="00BA0438">
        <w:rPr>
          <w:color w:val="000000"/>
          <w:sz w:val="20"/>
          <w:szCs w:val="20"/>
        </w:rPr>
        <w:t>Knířov</w:t>
      </w:r>
      <w:proofErr w:type="spellEnd"/>
      <w:r w:rsidRPr="00BA0438">
        <w:rPr>
          <w:color w:val="000000"/>
          <w:sz w:val="20"/>
          <w:szCs w:val="20"/>
        </w:rPr>
        <w:t>,</w:t>
      </w:r>
      <w:r w:rsidR="008B0384">
        <w:rPr>
          <w:color w:val="000000"/>
          <w:sz w:val="20"/>
          <w:szCs w:val="20"/>
        </w:rPr>
        <w:t xml:space="preserve"> </w:t>
      </w:r>
      <w:r w:rsidR="00DE6E43">
        <w:rPr>
          <w:color w:val="000000"/>
          <w:sz w:val="20"/>
          <w:szCs w:val="20"/>
        </w:rPr>
        <w:t xml:space="preserve">  </w:t>
      </w:r>
      <w:r w:rsidRPr="00BA0438">
        <w:rPr>
          <w:color w:val="000000"/>
          <w:sz w:val="20"/>
          <w:szCs w:val="20"/>
        </w:rPr>
        <w:t>Ko</w:t>
      </w:r>
      <w:r w:rsidR="00D63956">
        <w:rPr>
          <w:color w:val="000000"/>
          <w:sz w:val="20"/>
          <w:szCs w:val="20"/>
        </w:rPr>
        <w:t>l</w:t>
      </w:r>
      <w:r w:rsidRPr="00BA0438">
        <w:rPr>
          <w:color w:val="000000"/>
          <w:sz w:val="20"/>
          <w:szCs w:val="20"/>
        </w:rPr>
        <w:t xml:space="preserve">lárova, </w:t>
      </w:r>
      <w:r w:rsidR="00DE6E43">
        <w:rPr>
          <w:color w:val="000000"/>
          <w:sz w:val="20"/>
          <w:szCs w:val="20"/>
        </w:rPr>
        <w:t xml:space="preserve"> </w:t>
      </w:r>
      <w:r w:rsidRPr="00BA0438">
        <w:rPr>
          <w:color w:val="000000"/>
          <w:sz w:val="20"/>
          <w:szCs w:val="20"/>
        </w:rPr>
        <w:t>Komenského, Kpt. Jaroše, Lhůta,</w:t>
      </w:r>
      <w:r w:rsidR="003E54B2">
        <w:rPr>
          <w:color w:val="000000"/>
          <w:sz w:val="20"/>
          <w:szCs w:val="20"/>
        </w:rPr>
        <w:t xml:space="preserve"> Lipová, </w:t>
      </w:r>
      <w:r w:rsidRPr="00BA0438">
        <w:rPr>
          <w:color w:val="000000"/>
          <w:sz w:val="20"/>
          <w:szCs w:val="20"/>
        </w:rPr>
        <w:t xml:space="preserve"> Mánesova</w:t>
      </w:r>
      <w:r w:rsidR="003E54B2">
        <w:rPr>
          <w:color w:val="000000"/>
          <w:sz w:val="20"/>
          <w:szCs w:val="20"/>
        </w:rPr>
        <w:t xml:space="preserve"> </w:t>
      </w:r>
      <w:r w:rsidRPr="00BA0438">
        <w:rPr>
          <w:color w:val="000000"/>
          <w:sz w:val="20"/>
          <w:szCs w:val="20"/>
        </w:rPr>
        <w:t>(od trati po Deniso</w:t>
      </w:r>
      <w:r w:rsidR="00D63956">
        <w:rPr>
          <w:color w:val="000000"/>
          <w:sz w:val="20"/>
          <w:szCs w:val="20"/>
        </w:rPr>
        <w:t>v</w:t>
      </w:r>
      <w:r w:rsidRPr="00BA0438">
        <w:rPr>
          <w:color w:val="000000"/>
          <w:sz w:val="20"/>
          <w:szCs w:val="20"/>
        </w:rPr>
        <w:t>u), Masarykovo nám.,  Na Kopci, Na Stráni, nám.</w:t>
      </w:r>
      <w:r w:rsidR="00D63956">
        <w:rPr>
          <w:color w:val="000000"/>
          <w:sz w:val="20"/>
          <w:szCs w:val="20"/>
        </w:rPr>
        <w:t xml:space="preserve"> </w:t>
      </w:r>
      <w:r w:rsidRPr="00BA0438">
        <w:rPr>
          <w:color w:val="000000"/>
          <w:sz w:val="20"/>
          <w:szCs w:val="20"/>
        </w:rPr>
        <w:t xml:space="preserve">Pod Kaštany, nám. </w:t>
      </w:r>
      <w:proofErr w:type="spellStart"/>
      <w:r w:rsidRPr="00BA0438">
        <w:rPr>
          <w:color w:val="000000"/>
          <w:sz w:val="20"/>
          <w:szCs w:val="20"/>
        </w:rPr>
        <w:t>Přem</w:t>
      </w:r>
      <w:proofErr w:type="spellEnd"/>
      <w:r w:rsidRPr="00BA0438">
        <w:rPr>
          <w:color w:val="000000"/>
          <w:sz w:val="20"/>
          <w:szCs w:val="20"/>
        </w:rPr>
        <w:t>.</w:t>
      </w:r>
      <w:r w:rsidR="000F661C">
        <w:rPr>
          <w:color w:val="000000"/>
          <w:sz w:val="20"/>
          <w:szCs w:val="20"/>
        </w:rPr>
        <w:t xml:space="preserve"> </w:t>
      </w:r>
      <w:proofErr w:type="spellStart"/>
      <w:r w:rsidRPr="00BA0438">
        <w:rPr>
          <w:color w:val="000000"/>
          <w:sz w:val="20"/>
          <w:szCs w:val="20"/>
        </w:rPr>
        <w:t>Ot</w:t>
      </w:r>
      <w:proofErr w:type="spellEnd"/>
      <w:r w:rsidRPr="00BA0438">
        <w:rPr>
          <w:color w:val="000000"/>
          <w:sz w:val="20"/>
          <w:szCs w:val="20"/>
        </w:rPr>
        <w:t>.</w:t>
      </w:r>
      <w:r w:rsidR="000F661C">
        <w:rPr>
          <w:color w:val="000000"/>
          <w:sz w:val="20"/>
          <w:szCs w:val="20"/>
        </w:rPr>
        <w:t xml:space="preserve"> </w:t>
      </w:r>
      <w:r w:rsidRPr="00BA0438">
        <w:rPr>
          <w:color w:val="000000"/>
          <w:sz w:val="20"/>
          <w:szCs w:val="20"/>
        </w:rPr>
        <w:t>II</w:t>
      </w:r>
      <w:r w:rsidR="00D63956">
        <w:rPr>
          <w:color w:val="000000"/>
          <w:sz w:val="20"/>
          <w:szCs w:val="20"/>
        </w:rPr>
        <w:t>.</w:t>
      </w:r>
      <w:r w:rsidRPr="00BA0438">
        <w:rPr>
          <w:color w:val="000000"/>
          <w:sz w:val="20"/>
          <w:szCs w:val="20"/>
        </w:rPr>
        <w:t xml:space="preserve">, nám. Tyršovo, nám. </w:t>
      </w:r>
      <w:proofErr w:type="spellStart"/>
      <w:r w:rsidRPr="00BA0438">
        <w:rPr>
          <w:color w:val="000000"/>
          <w:sz w:val="20"/>
          <w:szCs w:val="20"/>
        </w:rPr>
        <w:t>Vaňorného</w:t>
      </w:r>
      <w:proofErr w:type="spellEnd"/>
      <w:r w:rsidRPr="00BA0438">
        <w:rPr>
          <w:color w:val="000000"/>
          <w:sz w:val="20"/>
          <w:szCs w:val="20"/>
        </w:rPr>
        <w:t xml:space="preserve">, </w:t>
      </w:r>
      <w:r w:rsidR="000F661C">
        <w:rPr>
          <w:color w:val="000000"/>
          <w:sz w:val="20"/>
          <w:szCs w:val="20"/>
        </w:rPr>
        <w:t xml:space="preserve"> </w:t>
      </w:r>
      <w:r w:rsidRPr="00BA0438">
        <w:rPr>
          <w:color w:val="000000"/>
          <w:sz w:val="20"/>
          <w:szCs w:val="20"/>
        </w:rPr>
        <w:t xml:space="preserve">Nerudova,  Pod Nádražím, </w:t>
      </w:r>
      <w:r w:rsidR="000F661C">
        <w:rPr>
          <w:color w:val="000000"/>
          <w:sz w:val="20"/>
          <w:szCs w:val="20"/>
        </w:rPr>
        <w:t xml:space="preserve"> </w:t>
      </w:r>
      <w:r w:rsidRPr="00BA0438">
        <w:rPr>
          <w:color w:val="000000"/>
          <w:sz w:val="20"/>
          <w:szCs w:val="20"/>
        </w:rPr>
        <w:t>Pražsk</w:t>
      </w:r>
      <w:r w:rsidR="00DE6E43">
        <w:rPr>
          <w:color w:val="000000"/>
          <w:sz w:val="20"/>
          <w:szCs w:val="20"/>
        </w:rPr>
        <w:t xml:space="preserve">á, </w:t>
      </w:r>
      <w:r w:rsidR="000F661C">
        <w:rPr>
          <w:color w:val="000000"/>
          <w:sz w:val="20"/>
          <w:szCs w:val="20"/>
        </w:rPr>
        <w:t xml:space="preserve"> </w:t>
      </w:r>
      <w:r w:rsidR="00DE6E43">
        <w:rPr>
          <w:color w:val="000000"/>
          <w:sz w:val="20"/>
          <w:szCs w:val="20"/>
        </w:rPr>
        <w:t xml:space="preserve">Presslova, </w:t>
      </w:r>
      <w:r w:rsidR="000F661C">
        <w:rPr>
          <w:color w:val="000000"/>
          <w:sz w:val="20"/>
          <w:szCs w:val="20"/>
        </w:rPr>
        <w:t xml:space="preserve"> </w:t>
      </w:r>
      <w:r w:rsidR="00DE6E43">
        <w:rPr>
          <w:color w:val="000000"/>
          <w:sz w:val="20"/>
          <w:szCs w:val="20"/>
        </w:rPr>
        <w:t>Prokopa Velikého</w:t>
      </w:r>
      <w:r w:rsidR="000F661C">
        <w:rPr>
          <w:color w:val="000000"/>
          <w:sz w:val="20"/>
          <w:szCs w:val="20"/>
        </w:rPr>
        <w:t xml:space="preserve">  </w:t>
      </w:r>
      <w:r w:rsidR="00DE6E43">
        <w:rPr>
          <w:color w:val="000000"/>
          <w:sz w:val="20"/>
          <w:szCs w:val="20"/>
        </w:rPr>
        <w:t xml:space="preserve"> (</w:t>
      </w:r>
      <w:r w:rsidRPr="00BA0438">
        <w:rPr>
          <w:color w:val="000000"/>
          <w:sz w:val="20"/>
          <w:szCs w:val="20"/>
        </w:rPr>
        <w:t>od žel.</w:t>
      </w:r>
      <w:r w:rsidR="00DE6E43">
        <w:rPr>
          <w:color w:val="000000"/>
          <w:sz w:val="20"/>
          <w:szCs w:val="20"/>
        </w:rPr>
        <w:t xml:space="preserve"> </w:t>
      </w:r>
      <w:r w:rsidRPr="00BA0438">
        <w:rPr>
          <w:color w:val="000000"/>
          <w:sz w:val="20"/>
          <w:szCs w:val="20"/>
        </w:rPr>
        <w:t xml:space="preserve">tratě do </w:t>
      </w:r>
      <w:proofErr w:type="spellStart"/>
      <w:r w:rsidRPr="00BA0438">
        <w:rPr>
          <w:color w:val="000000"/>
          <w:sz w:val="20"/>
          <w:szCs w:val="20"/>
        </w:rPr>
        <w:t>Peklovců</w:t>
      </w:r>
      <w:proofErr w:type="spellEnd"/>
      <w:r w:rsidRPr="00BA0438">
        <w:rPr>
          <w:color w:val="000000"/>
          <w:sz w:val="20"/>
          <w:szCs w:val="20"/>
        </w:rPr>
        <w:t>), Průmyslová, P</w:t>
      </w:r>
      <w:r w:rsidR="003E54B2">
        <w:rPr>
          <w:color w:val="000000"/>
          <w:sz w:val="20"/>
          <w:szCs w:val="20"/>
        </w:rPr>
        <w:t>urkyňova, Puškinova, Rašínova (</w:t>
      </w:r>
      <w:r w:rsidRPr="00BA0438">
        <w:rPr>
          <w:color w:val="000000"/>
          <w:sz w:val="20"/>
          <w:szCs w:val="20"/>
        </w:rPr>
        <w:t>od t</w:t>
      </w:r>
      <w:r w:rsidR="003E54B2">
        <w:rPr>
          <w:color w:val="000000"/>
          <w:sz w:val="20"/>
          <w:szCs w:val="20"/>
        </w:rPr>
        <w:t>rati po Deniso</w:t>
      </w:r>
      <w:r w:rsidR="00D63956">
        <w:rPr>
          <w:color w:val="000000"/>
          <w:sz w:val="20"/>
          <w:szCs w:val="20"/>
        </w:rPr>
        <w:t>v</w:t>
      </w:r>
      <w:r w:rsidR="003E54B2">
        <w:rPr>
          <w:color w:val="000000"/>
          <w:sz w:val="20"/>
          <w:szCs w:val="20"/>
        </w:rPr>
        <w:t>u),  Rokycanova (</w:t>
      </w:r>
      <w:r w:rsidRPr="00BA0438">
        <w:rPr>
          <w:color w:val="000000"/>
          <w:sz w:val="20"/>
          <w:szCs w:val="20"/>
        </w:rPr>
        <w:t>od Školní</w:t>
      </w:r>
      <w:r w:rsidR="000F661C">
        <w:rPr>
          <w:color w:val="000000"/>
          <w:sz w:val="20"/>
          <w:szCs w:val="20"/>
        </w:rPr>
        <w:t xml:space="preserve">  </w:t>
      </w:r>
      <w:r w:rsidRPr="00BA0438">
        <w:rPr>
          <w:color w:val="000000"/>
          <w:sz w:val="20"/>
          <w:szCs w:val="20"/>
        </w:rPr>
        <w:t xml:space="preserve"> po V </w:t>
      </w:r>
      <w:proofErr w:type="spellStart"/>
      <w:r w:rsidRPr="00BA0438">
        <w:rPr>
          <w:color w:val="000000"/>
          <w:sz w:val="20"/>
          <w:szCs w:val="20"/>
        </w:rPr>
        <w:t>Peklovcích</w:t>
      </w:r>
      <w:proofErr w:type="spellEnd"/>
      <w:r w:rsidRPr="00BA0438">
        <w:rPr>
          <w:color w:val="000000"/>
          <w:sz w:val="20"/>
          <w:szCs w:val="20"/>
        </w:rPr>
        <w:t xml:space="preserve">), Sladkovského, Slatinská, Slepá, Spojovací, Sportovní, </w:t>
      </w:r>
      <w:proofErr w:type="spellStart"/>
      <w:r w:rsidRPr="00BA0438">
        <w:rPr>
          <w:color w:val="000000"/>
          <w:sz w:val="20"/>
          <w:szCs w:val="20"/>
        </w:rPr>
        <w:t>Stříbříkova</w:t>
      </w:r>
      <w:proofErr w:type="spellEnd"/>
      <w:r w:rsidRPr="00BA0438">
        <w:rPr>
          <w:color w:val="000000"/>
          <w:sz w:val="20"/>
          <w:szCs w:val="20"/>
        </w:rPr>
        <w:t>, Sv. Čecha, Š</w:t>
      </w:r>
      <w:r w:rsidR="003E54B2">
        <w:rPr>
          <w:color w:val="000000"/>
          <w:sz w:val="20"/>
          <w:szCs w:val="20"/>
        </w:rPr>
        <w:t xml:space="preserve">afaříkova, </w:t>
      </w:r>
      <w:proofErr w:type="spellStart"/>
      <w:r w:rsidR="003E54B2">
        <w:rPr>
          <w:color w:val="000000"/>
          <w:sz w:val="20"/>
          <w:szCs w:val="20"/>
        </w:rPr>
        <w:t>Šnakov</w:t>
      </w:r>
      <w:proofErr w:type="spellEnd"/>
      <w:r w:rsidR="003E54B2">
        <w:rPr>
          <w:color w:val="000000"/>
          <w:sz w:val="20"/>
          <w:szCs w:val="20"/>
        </w:rPr>
        <w:t>, Štefán</w:t>
      </w:r>
      <w:r w:rsidR="000F661C">
        <w:rPr>
          <w:color w:val="000000"/>
          <w:sz w:val="20"/>
          <w:szCs w:val="20"/>
        </w:rPr>
        <w:t>i</w:t>
      </w:r>
      <w:r w:rsidR="003E54B2">
        <w:rPr>
          <w:color w:val="000000"/>
          <w:sz w:val="20"/>
          <w:szCs w:val="20"/>
        </w:rPr>
        <w:t>kova (</w:t>
      </w:r>
      <w:r w:rsidRPr="00BA0438">
        <w:rPr>
          <w:color w:val="000000"/>
          <w:sz w:val="20"/>
          <w:szCs w:val="20"/>
        </w:rPr>
        <w:t>od Jiráskovy k </w:t>
      </w:r>
      <w:r w:rsidR="003E54B2">
        <w:rPr>
          <w:color w:val="000000"/>
          <w:sz w:val="20"/>
          <w:szCs w:val="20"/>
        </w:rPr>
        <w:t xml:space="preserve">U Staré zastávky), </w:t>
      </w:r>
      <w:r w:rsidR="00D63956">
        <w:rPr>
          <w:color w:val="000000"/>
          <w:sz w:val="20"/>
          <w:szCs w:val="20"/>
        </w:rPr>
        <w:t xml:space="preserve"> </w:t>
      </w:r>
      <w:proofErr w:type="spellStart"/>
      <w:r w:rsidR="003E54B2">
        <w:rPr>
          <w:color w:val="000000"/>
          <w:sz w:val="20"/>
          <w:szCs w:val="20"/>
        </w:rPr>
        <w:t>Talafůsova</w:t>
      </w:r>
      <w:proofErr w:type="spellEnd"/>
      <w:r w:rsidR="003E54B2">
        <w:rPr>
          <w:color w:val="000000"/>
          <w:sz w:val="20"/>
          <w:szCs w:val="20"/>
        </w:rPr>
        <w:t xml:space="preserve"> (</w:t>
      </w:r>
      <w:r w:rsidR="00D63956">
        <w:rPr>
          <w:color w:val="000000"/>
          <w:sz w:val="20"/>
          <w:szCs w:val="20"/>
        </w:rPr>
        <w:t xml:space="preserve">od trati k U Staré zastávky),  </w:t>
      </w:r>
      <w:r w:rsidRPr="00BA0438">
        <w:rPr>
          <w:color w:val="000000"/>
          <w:sz w:val="20"/>
          <w:szCs w:val="20"/>
        </w:rPr>
        <w:t>Třebízského,</w:t>
      </w:r>
      <w:r w:rsidR="00D63956">
        <w:rPr>
          <w:color w:val="000000"/>
          <w:sz w:val="20"/>
          <w:szCs w:val="20"/>
        </w:rPr>
        <w:t xml:space="preserve"> </w:t>
      </w:r>
      <w:r w:rsidRPr="00BA0438">
        <w:rPr>
          <w:color w:val="000000"/>
          <w:sz w:val="20"/>
          <w:szCs w:val="20"/>
        </w:rPr>
        <w:t xml:space="preserve"> Tůmova, </w:t>
      </w:r>
    </w:p>
    <w:p w:rsidR="000832C3" w:rsidRDefault="000832C3" w:rsidP="000832C3">
      <w:pPr>
        <w:rPr>
          <w:color w:val="000000"/>
          <w:sz w:val="20"/>
          <w:szCs w:val="20"/>
        </w:rPr>
      </w:pPr>
      <w:r w:rsidRPr="00BA0438">
        <w:rPr>
          <w:color w:val="000000"/>
          <w:sz w:val="20"/>
          <w:szCs w:val="20"/>
        </w:rPr>
        <w:t xml:space="preserve">U Plovárny, U Stadionu, U Staré zastávky, V Kasárnách, Vinice, Voštice, </w:t>
      </w:r>
      <w:proofErr w:type="spellStart"/>
      <w:r w:rsidRPr="00BA0438">
        <w:rPr>
          <w:color w:val="000000"/>
          <w:sz w:val="20"/>
          <w:szCs w:val="20"/>
        </w:rPr>
        <w:t>Vanice</w:t>
      </w:r>
      <w:proofErr w:type="spellEnd"/>
      <w:r w:rsidRPr="00BA0438">
        <w:rPr>
          <w:color w:val="000000"/>
          <w:sz w:val="20"/>
          <w:szCs w:val="20"/>
        </w:rPr>
        <w:t xml:space="preserve">, Vladislavova, </w:t>
      </w:r>
      <w:proofErr w:type="spellStart"/>
      <w:r w:rsidRPr="00BA0438">
        <w:rPr>
          <w:color w:val="000000"/>
          <w:sz w:val="20"/>
          <w:szCs w:val="20"/>
        </w:rPr>
        <w:t>Vraclavská</w:t>
      </w:r>
      <w:proofErr w:type="spellEnd"/>
      <w:r w:rsidRPr="00BA0438">
        <w:rPr>
          <w:color w:val="000000"/>
          <w:sz w:val="20"/>
          <w:szCs w:val="20"/>
        </w:rPr>
        <w:t xml:space="preserve">, Vrchlického, </w:t>
      </w:r>
      <w:proofErr w:type="spellStart"/>
      <w:r w:rsidRPr="00BA0438">
        <w:rPr>
          <w:color w:val="000000"/>
          <w:sz w:val="20"/>
          <w:szCs w:val="20"/>
        </w:rPr>
        <w:t>Weinfurtherova</w:t>
      </w:r>
      <w:proofErr w:type="spellEnd"/>
      <w:r w:rsidRPr="00BA0438">
        <w:rPr>
          <w:color w:val="000000"/>
          <w:sz w:val="20"/>
          <w:szCs w:val="20"/>
        </w:rPr>
        <w:t xml:space="preserve">, Zahradní, </w:t>
      </w:r>
      <w:r w:rsidR="003E54B2">
        <w:rPr>
          <w:color w:val="000000"/>
          <w:sz w:val="20"/>
          <w:szCs w:val="20"/>
        </w:rPr>
        <w:t>Zborovská, Žerotínova, Žižkova (</w:t>
      </w:r>
      <w:r w:rsidRPr="00BA0438">
        <w:rPr>
          <w:color w:val="000000"/>
          <w:sz w:val="20"/>
          <w:szCs w:val="20"/>
        </w:rPr>
        <w:t>od Denisovy po V </w:t>
      </w:r>
      <w:proofErr w:type="spellStart"/>
      <w:r w:rsidRPr="00BA0438">
        <w:rPr>
          <w:color w:val="000000"/>
          <w:sz w:val="20"/>
          <w:szCs w:val="20"/>
        </w:rPr>
        <w:t>Peklovcích</w:t>
      </w:r>
      <w:proofErr w:type="spellEnd"/>
      <w:r w:rsidRPr="00BA0438">
        <w:rPr>
          <w:color w:val="000000"/>
          <w:sz w:val="20"/>
          <w:szCs w:val="20"/>
        </w:rPr>
        <w:t>)</w:t>
      </w:r>
      <w:r w:rsidR="003E54B2">
        <w:rPr>
          <w:color w:val="000000"/>
          <w:sz w:val="20"/>
          <w:szCs w:val="20"/>
        </w:rPr>
        <w:t>.</w:t>
      </w:r>
    </w:p>
    <w:p w:rsidR="000832C3" w:rsidRDefault="000832C3" w:rsidP="000832C3">
      <w:pPr>
        <w:rPr>
          <w:color w:val="000000"/>
          <w:sz w:val="20"/>
          <w:szCs w:val="20"/>
        </w:rPr>
      </w:pPr>
    </w:p>
    <w:p w:rsidR="000832C3" w:rsidRPr="0078186F" w:rsidRDefault="0078186F" w:rsidP="000832C3">
      <w:pPr>
        <w:rPr>
          <w:color w:val="000000"/>
        </w:rPr>
      </w:pPr>
      <w:r>
        <w:rPr>
          <w:color w:val="000000"/>
        </w:rPr>
        <w:t>Svoz plastu 150102</w:t>
      </w:r>
      <w:r w:rsidR="000832C3" w:rsidRPr="0078186F">
        <w:rPr>
          <w:color w:val="000000"/>
        </w:rPr>
        <w:t xml:space="preserve"> </w:t>
      </w:r>
      <w:r w:rsidR="002377AA">
        <w:rPr>
          <w:color w:val="000000"/>
        </w:rPr>
        <w:t xml:space="preserve">pátek, </w:t>
      </w:r>
      <w:r w:rsidR="000832C3" w:rsidRPr="0078186F">
        <w:rPr>
          <w:color w:val="000000"/>
        </w:rPr>
        <w:t xml:space="preserve"> papíru 200101</w:t>
      </w:r>
      <w:r>
        <w:rPr>
          <w:color w:val="000000"/>
        </w:rPr>
        <w:t xml:space="preserve"> </w:t>
      </w:r>
      <w:r w:rsidR="003E54B2">
        <w:rPr>
          <w:color w:val="000000"/>
        </w:rPr>
        <w:t>–</w:t>
      </w:r>
      <w:r>
        <w:rPr>
          <w:color w:val="000000"/>
        </w:rPr>
        <w:t xml:space="preserve"> </w:t>
      </w:r>
      <w:r w:rsidR="002377AA">
        <w:rPr>
          <w:color w:val="000000"/>
        </w:rPr>
        <w:t>čtvrtek.</w:t>
      </w:r>
    </w:p>
    <w:p w:rsidR="000832C3" w:rsidRPr="0078186F" w:rsidRDefault="000832C3" w:rsidP="000832C3">
      <w:pPr>
        <w:rPr>
          <w:color w:val="000000"/>
        </w:rPr>
      </w:pPr>
    </w:p>
    <w:p w:rsidR="000832C3" w:rsidRDefault="000832C3" w:rsidP="000832C3">
      <w:pPr>
        <w:rPr>
          <w:color w:val="000000"/>
          <w:sz w:val="20"/>
          <w:szCs w:val="20"/>
        </w:rPr>
      </w:pPr>
    </w:p>
    <w:p w:rsidR="0078186F" w:rsidRDefault="000832C3" w:rsidP="000832C3">
      <w:pPr>
        <w:rPr>
          <w:b/>
          <w:color w:val="000000"/>
        </w:rPr>
      </w:pPr>
      <w:r w:rsidRPr="0078186F">
        <w:rPr>
          <w:b/>
          <w:color w:val="000000"/>
        </w:rPr>
        <w:t>Dále nabízíme svoz bioodpadu, jež lze zpracovávat kompostováním</w:t>
      </w:r>
    </w:p>
    <w:p w:rsidR="000832C3" w:rsidRPr="0078186F" w:rsidRDefault="0078186F" w:rsidP="000832C3">
      <w:pPr>
        <w:rPr>
          <w:b/>
          <w:color w:val="000000"/>
        </w:rPr>
      </w:pPr>
      <w:r>
        <w:rPr>
          <w:b/>
          <w:color w:val="000000"/>
        </w:rPr>
        <w:t>a likvidaci rozsáhlého množství</w:t>
      </w:r>
      <w:r w:rsidR="000832C3" w:rsidRPr="0078186F">
        <w:rPr>
          <w:b/>
          <w:color w:val="000000"/>
        </w:rPr>
        <w:t xml:space="preserve"> odpadů na sběrných dvorech</w:t>
      </w:r>
      <w:r w:rsidR="000832C3" w:rsidRPr="00C3556F">
        <w:rPr>
          <w:b/>
          <w:color w:val="000000"/>
          <w:sz w:val="20"/>
          <w:szCs w:val="20"/>
        </w:rPr>
        <w:t>.</w:t>
      </w:r>
    </w:p>
    <w:p w:rsidR="0078186F" w:rsidRDefault="0078186F" w:rsidP="000832C3">
      <w:pPr>
        <w:rPr>
          <w:b/>
          <w:color w:val="000000"/>
          <w:sz w:val="20"/>
          <w:szCs w:val="20"/>
        </w:rPr>
      </w:pPr>
    </w:p>
    <w:p w:rsidR="000832C3" w:rsidRDefault="000832C3" w:rsidP="000832C3">
      <w:pPr>
        <w:rPr>
          <w:color w:val="000000"/>
        </w:rPr>
      </w:pPr>
      <w:r w:rsidRPr="008A46FB">
        <w:rPr>
          <w:color w:val="000000"/>
        </w:rPr>
        <w:t>Informace na tel. 733 121 902, Ivana</w:t>
      </w:r>
      <w:r w:rsidR="003E54B2" w:rsidRPr="003E54B2">
        <w:rPr>
          <w:color w:val="000000"/>
        </w:rPr>
        <w:t xml:space="preserve"> </w:t>
      </w:r>
      <w:r w:rsidR="003E54B2" w:rsidRPr="008A46FB">
        <w:rPr>
          <w:color w:val="000000"/>
        </w:rPr>
        <w:t>Pokorná</w:t>
      </w:r>
      <w:r w:rsidR="00D63956">
        <w:rPr>
          <w:color w:val="000000"/>
        </w:rPr>
        <w:t>.</w:t>
      </w:r>
    </w:p>
    <w:p w:rsidR="004966AB" w:rsidRDefault="004966AB" w:rsidP="000832C3">
      <w:pPr>
        <w:rPr>
          <w:color w:val="000000"/>
        </w:rPr>
      </w:pPr>
    </w:p>
    <w:p w:rsidR="004966AB" w:rsidRDefault="004966AB" w:rsidP="000832C3">
      <w:pPr>
        <w:rPr>
          <w:color w:val="000000"/>
        </w:rPr>
      </w:pPr>
    </w:p>
    <w:p w:rsidR="004966AB" w:rsidRPr="00BD4D76" w:rsidRDefault="004966AB" w:rsidP="000832C3">
      <w:pPr>
        <w:rPr>
          <w:b/>
          <w:color w:val="000000"/>
        </w:rPr>
      </w:pPr>
      <w:r w:rsidRPr="00BD4D76">
        <w:rPr>
          <w:b/>
          <w:color w:val="000000"/>
        </w:rPr>
        <w:t xml:space="preserve">IČP – identifikační číslo provozovny. Od 1.6.2016 se pod těmito čísly evidují odpady. IČP přidělil živnostenský úřad při zřizování provozovny. </w:t>
      </w:r>
    </w:p>
    <w:p w:rsidR="004966AB" w:rsidRPr="00BD4D76" w:rsidRDefault="004966AB" w:rsidP="000832C3">
      <w:pPr>
        <w:rPr>
          <w:b/>
          <w:color w:val="000000"/>
        </w:rPr>
      </w:pPr>
      <w:r w:rsidRPr="00BD4D76">
        <w:rPr>
          <w:b/>
          <w:color w:val="000000"/>
        </w:rPr>
        <w:t>IČP – interní. Komu živnostenský úřad nepřidělil číslo provozovny( nemá provozovnu), může si stanovit interní číslo sám. Pod tímto číslem je po dobu celého roku sledován tok odpadů.</w:t>
      </w:r>
    </w:p>
    <w:p w:rsidR="004966AB" w:rsidRPr="00BD4D76" w:rsidRDefault="004966AB" w:rsidP="000832C3">
      <w:pPr>
        <w:rPr>
          <w:b/>
          <w:color w:val="000000"/>
        </w:rPr>
      </w:pPr>
    </w:p>
    <w:p w:rsidR="004966AB" w:rsidRPr="00BD4D76" w:rsidRDefault="004966AB" w:rsidP="000832C3">
      <w:pPr>
        <w:rPr>
          <w:b/>
          <w:color w:val="000000"/>
        </w:rPr>
      </w:pPr>
      <w:r w:rsidRPr="00BD4D76">
        <w:rPr>
          <w:b/>
          <w:color w:val="000000"/>
        </w:rPr>
        <w:t>Velmi děkujeme za vyplnění tohoto důležitého čísla. Pokud toto číslo neuvedete, budeme Vás kontaktovat.</w:t>
      </w:r>
    </w:p>
    <w:p w:rsidR="000832C3" w:rsidRPr="00BD4D76" w:rsidRDefault="000832C3" w:rsidP="000832C3">
      <w:pPr>
        <w:rPr>
          <w:b/>
          <w:color w:val="000000"/>
          <w:sz w:val="20"/>
          <w:szCs w:val="20"/>
        </w:rPr>
      </w:pPr>
    </w:p>
    <w:p w:rsidR="00D63956" w:rsidRDefault="000832C3" w:rsidP="000832C3">
      <w:pPr>
        <w:rPr>
          <w:b/>
          <w:sz w:val="20"/>
          <w:szCs w:val="20"/>
        </w:rPr>
      </w:pPr>
      <w:r w:rsidRPr="00F90451">
        <w:rPr>
          <w:b/>
          <w:sz w:val="20"/>
          <w:szCs w:val="20"/>
        </w:rPr>
        <w:t xml:space="preserve">                                                                     </w:t>
      </w:r>
      <w:r>
        <w:rPr>
          <w:b/>
          <w:sz w:val="20"/>
          <w:szCs w:val="20"/>
        </w:rPr>
        <w:t xml:space="preserve">                   </w:t>
      </w:r>
    </w:p>
    <w:p w:rsidR="00D63956" w:rsidRDefault="00D63956" w:rsidP="000832C3">
      <w:pPr>
        <w:rPr>
          <w:b/>
          <w:sz w:val="20"/>
          <w:szCs w:val="20"/>
        </w:rPr>
      </w:pPr>
    </w:p>
    <w:p w:rsidR="00D63956" w:rsidRDefault="00D63956" w:rsidP="000832C3">
      <w:pPr>
        <w:rPr>
          <w:b/>
          <w:sz w:val="20"/>
          <w:szCs w:val="20"/>
        </w:rPr>
      </w:pPr>
    </w:p>
    <w:p w:rsidR="00D63956" w:rsidRDefault="00D63956" w:rsidP="000832C3">
      <w:pPr>
        <w:rPr>
          <w:b/>
          <w:sz w:val="20"/>
          <w:szCs w:val="20"/>
        </w:rPr>
      </w:pPr>
    </w:p>
    <w:p w:rsidR="00D63956" w:rsidRDefault="00D63956" w:rsidP="000832C3">
      <w:pPr>
        <w:rPr>
          <w:b/>
          <w:sz w:val="20"/>
          <w:szCs w:val="20"/>
        </w:rPr>
      </w:pPr>
    </w:p>
    <w:p w:rsidR="00D63956" w:rsidRDefault="00D63956" w:rsidP="000832C3">
      <w:pPr>
        <w:rPr>
          <w:b/>
          <w:sz w:val="20"/>
          <w:szCs w:val="20"/>
        </w:rPr>
      </w:pPr>
    </w:p>
    <w:p w:rsidR="00D63956" w:rsidRDefault="00D63956" w:rsidP="000832C3">
      <w:pPr>
        <w:rPr>
          <w:b/>
          <w:sz w:val="20"/>
          <w:szCs w:val="20"/>
        </w:rPr>
      </w:pPr>
    </w:p>
    <w:p w:rsidR="00D63956" w:rsidRDefault="00D63956" w:rsidP="000832C3">
      <w:pPr>
        <w:rPr>
          <w:b/>
          <w:sz w:val="20"/>
          <w:szCs w:val="20"/>
        </w:rPr>
      </w:pPr>
    </w:p>
    <w:p w:rsidR="00D63956" w:rsidRDefault="00D63956" w:rsidP="000832C3">
      <w:pPr>
        <w:rPr>
          <w:b/>
          <w:sz w:val="20"/>
          <w:szCs w:val="20"/>
        </w:rPr>
      </w:pPr>
    </w:p>
    <w:p w:rsidR="00D63956" w:rsidRDefault="00D63956" w:rsidP="000832C3">
      <w:pPr>
        <w:rPr>
          <w:b/>
          <w:sz w:val="20"/>
          <w:szCs w:val="20"/>
        </w:rPr>
      </w:pPr>
    </w:p>
    <w:p w:rsidR="00D63956" w:rsidRDefault="00D63956" w:rsidP="000832C3">
      <w:pPr>
        <w:rPr>
          <w:b/>
          <w:sz w:val="20"/>
          <w:szCs w:val="20"/>
        </w:rPr>
      </w:pPr>
    </w:p>
    <w:p w:rsidR="00D63956" w:rsidRDefault="00D63956" w:rsidP="000832C3">
      <w:pPr>
        <w:rPr>
          <w:b/>
          <w:sz w:val="20"/>
          <w:szCs w:val="20"/>
        </w:rPr>
      </w:pPr>
    </w:p>
    <w:p w:rsidR="00D63956" w:rsidRDefault="00D63956" w:rsidP="000832C3">
      <w:pPr>
        <w:rPr>
          <w:b/>
          <w:sz w:val="20"/>
          <w:szCs w:val="20"/>
        </w:rPr>
      </w:pPr>
    </w:p>
    <w:p w:rsidR="00D63956" w:rsidRDefault="00D63956" w:rsidP="000832C3">
      <w:pPr>
        <w:rPr>
          <w:b/>
          <w:sz w:val="20"/>
          <w:szCs w:val="20"/>
        </w:rPr>
      </w:pPr>
    </w:p>
    <w:p w:rsidR="00D63956" w:rsidRDefault="00D63956" w:rsidP="000832C3">
      <w:pPr>
        <w:rPr>
          <w:b/>
          <w:sz w:val="20"/>
          <w:szCs w:val="20"/>
        </w:rPr>
      </w:pPr>
    </w:p>
    <w:p w:rsidR="007D776D" w:rsidRPr="00D63956" w:rsidRDefault="000832C3" w:rsidP="00D63956">
      <w:pPr>
        <w:jc w:val="center"/>
        <w:rPr>
          <w:sz w:val="20"/>
          <w:szCs w:val="20"/>
        </w:rPr>
      </w:pPr>
      <w:r w:rsidRPr="00F90451">
        <w:rPr>
          <w:sz w:val="20"/>
          <w:szCs w:val="20"/>
        </w:rPr>
        <w:t>3.</w:t>
      </w:r>
    </w:p>
    <w:sectPr w:rsidR="007D776D" w:rsidRPr="00D639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90215"/>
    <w:multiLevelType w:val="hybridMultilevel"/>
    <w:tmpl w:val="BA9EC8E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B3F3C46"/>
    <w:multiLevelType w:val="hybridMultilevel"/>
    <w:tmpl w:val="8BEECE7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C0E6E25"/>
    <w:multiLevelType w:val="hybridMultilevel"/>
    <w:tmpl w:val="BEEA8D04"/>
    <w:lvl w:ilvl="0" w:tplc="07B879EC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2C3"/>
    <w:rsid w:val="00015FB0"/>
    <w:rsid w:val="00022E6D"/>
    <w:rsid w:val="000562A3"/>
    <w:rsid w:val="0007390E"/>
    <w:rsid w:val="000832C3"/>
    <w:rsid w:val="000F0233"/>
    <w:rsid w:val="000F661C"/>
    <w:rsid w:val="00117E80"/>
    <w:rsid w:val="00126ED5"/>
    <w:rsid w:val="001C4434"/>
    <w:rsid w:val="001F54B7"/>
    <w:rsid w:val="0020050D"/>
    <w:rsid w:val="002224FC"/>
    <w:rsid w:val="002246B3"/>
    <w:rsid w:val="002377AA"/>
    <w:rsid w:val="002938A6"/>
    <w:rsid w:val="00300827"/>
    <w:rsid w:val="00346751"/>
    <w:rsid w:val="0037226C"/>
    <w:rsid w:val="003E54B2"/>
    <w:rsid w:val="004966AB"/>
    <w:rsid w:val="004F2A36"/>
    <w:rsid w:val="00560C63"/>
    <w:rsid w:val="005C2089"/>
    <w:rsid w:val="00656C53"/>
    <w:rsid w:val="006649D4"/>
    <w:rsid w:val="00681A42"/>
    <w:rsid w:val="0068483F"/>
    <w:rsid w:val="006B098B"/>
    <w:rsid w:val="0078186F"/>
    <w:rsid w:val="007B2E0B"/>
    <w:rsid w:val="007C5CB8"/>
    <w:rsid w:val="007D776D"/>
    <w:rsid w:val="00842828"/>
    <w:rsid w:val="008644EC"/>
    <w:rsid w:val="008A46FB"/>
    <w:rsid w:val="008B0384"/>
    <w:rsid w:val="008E48E8"/>
    <w:rsid w:val="0094546C"/>
    <w:rsid w:val="009D6AD0"/>
    <w:rsid w:val="009E2A56"/>
    <w:rsid w:val="00A13852"/>
    <w:rsid w:val="00A639AB"/>
    <w:rsid w:val="00AA0917"/>
    <w:rsid w:val="00AF1A41"/>
    <w:rsid w:val="00B03EB5"/>
    <w:rsid w:val="00B50CD2"/>
    <w:rsid w:val="00B82C8E"/>
    <w:rsid w:val="00BD4D76"/>
    <w:rsid w:val="00C0227D"/>
    <w:rsid w:val="00C474AC"/>
    <w:rsid w:val="00C57420"/>
    <w:rsid w:val="00C913FD"/>
    <w:rsid w:val="00D36FF2"/>
    <w:rsid w:val="00D63956"/>
    <w:rsid w:val="00DA203B"/>
    <w:rsid w:val="00DE6E43"/>
    <w:rsid w:val="00E559B1"/>
    <w:rsid w:val="00EC38BF"/>
    <w:rsid w:val="00EC67D9"/>
    <w:rsid w:val="00EE3766"/>
    <w:rsid w:val="00F2739B"/>
    <w:rsid w:val="00F75AEE"/>
    <w:rsid w:val="00F94FEF"/>
    <w:rsid w:val="00FC68FB"/>
    <w:rsid w:val="00FD307E"/>
    <w:rsid w:val="00FD6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832C3"/>
    <w:rPr>
      <w:rFonts w:ascii="Arial Narrow" w:hAnsi="Arial Narrow"/>
      <w:sz w:val="24"/>
      <w:szCs w:val="24"/>
    </w:rPr>
  </w:style>
  <w:style w:type="paragraph" w:styleId="Nadpis1">
    <w:name w:val="heading 1"/>
    <w:basedOn w:val="Normln"/>
    <w:next w:val="Normln"/>
    <w:qFormat/>
    <w:rsid w:val="000832C3"/>
    <w:pPr>
      <w:keepNext/>
      <w:outlineLvl w:val="0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0832C3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szCs w:val="20"/>
    </w:rPr>
  </w:style>
  <w:style w:type="paragraph" w:customStyle="1" w:styleId="Zkladntext21">
    <w:name w:val="Základní text 21"/>
    <w:basedOn w:val="Normln"/>
    <w:rsid w:val="000832C3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character" w:styleId="Siln">
    <w:name w:val="Strong"/>
    <w:qFormat/>
    <w:rsid w:val="000832C3"/>
    <w:rPr>
      <w:b/>
      <w:bCs/>
    </w:rPr>
  </w:style>
  <w:style w:type="paragraph" w:styleId="Textbubliny">
    <w:name w:val="Balloon Text"/>
    <w:basedOn w:val="Normln"/>
    <w:semiHidden/>
    <w:rsid w:val="008E48E8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78186F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832C3"/>
    <w:rPr>
      <w:rFonts w:ascii="Arial Narrow" w:hAnsi="Arial Narrow"/>
      <w:sz w:val="24"/>
      <w:szCs w:val="24"/>
    </w:rPr>
  </w:style>
  <w:style w:type="paragraph" w:styleId="Nadpis1">
    <w:name w:val="heading 1"/>
    <w:basedOn w:val="Normln"/>
    <w:next w:val="Normln"/>
    <w:qFormat/>
    <w:rsid w:val="000832C3"/>
    <w:pPr>
      <w:keepNext/>
      <w:outlineLvl w:val="0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0832C3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szCs w:val="20"/>
    </w:rPr>
  </w:style>
  <w:style w:type="paragraph" w:customStyle="1" w:styleId="Zkladntext21">
    <w:name w:val="Základní text 21"/>
    <w:basedOn w:val="Normln"/>
    <w:rsid w:val="000832C3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character" w:styleId="Siln">
    <w:name w:val="Strong"/>
    <w:qFormat/>
    <w:rsid w:val="000832C3"/>
    <w:rPr>
      <w:b/>
      <w:bCs/>
    </w:rPr>
  </w:style>
  <w:style w:type="paragraph" w:styleId="Textbubliny">
    <w:name w:val="Balloon Text"/>
    <w:basedOn w:val="Normln"/>
    <w:semiHidden/>
    <w:rsid w:val="008E48E8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78186F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6BC4A8-30F1-4DE5-A575-F90877E0E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1428</Words>
  <Characters>8426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</vt:lpstr>
    </vt:vector>
  </TitlesOfParts>
  <Company>Hewlett-Packard Company</Company>
  <LinksUpToDate>false</LinksUpToDate>
  <CharactersWithSpaces>9835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</dc:title>
  <dc:creator>oem</dc:creator>
  <cp:lastModifiedBy>teplas</cp:lastModifiedBy>
  <cp:revision>2</cp:revision>
  <cp:lastPrinted>2017-01-04T08:44:00Z</cp:lastPrinted>
  <dcterms:created xsi:type="dcterms:W3CDTF">2017-06-29T15:51:00Z</dcterms:created>
  <dcterms:modified xsi:type="dcterms:W3CDTF">2017-06-29T15:51:00Z</dcterms:modified>
</cp:coreProperties>
</file>