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9A610" w14:textId="77777777" w:rsidR="00976AAD" w:rsidRDefault="00976AAD" w:rsidP="00976AAD">
      <w:pPr>
        <w:pStyle w:val="Normlnweb"/>
        <w:jc w:val="both"/>
        <w:rPr>
          <w:color w:val="000000"/>
          <w:sz w:val="27"/>
          <w:szCs w:val="27"/>
        </w:rPr>
      </w:pPr>
      <w:r>
        <w:rPr>
          <w:color w:val="000000"/>
          <w:sz w:val="27"/>
          <w:szCs w:val="27"/>
        </w:rPr>
        <w:t>Dodatek č. 2 ke Smlouvě o poskytování služeb v oblasti informačních technologií a zpracování osobních údajů (dále jen „Dodatek")</w:t>
      </w:r>
    </w:p>
    <w:p w14:paraId="2B94B84A" w14:textId="54E0CD7F" w:rsidR="00976AAD" w:rsidRDefault="00976AAD" w:rsidP="00976AAD">
      <w:pPr>
        <w:pStyle w:val="Normlnweb"/>
        <w:jc w:val="both"/>
        <w:rPr>
          <w:color w:val="000000"/>
          <w:sz w:val="27"/>
          <w:szCs w:val="27"/>
        </w:rPr>
      </w:pPr>
      <w:r>
        <w:rPr>
          <w:color w:val="000000"/>
          <w:sz w:val="27"/>
          <w:szCs w:val="27"/>
        </w:rPr>
        <w:t xml:space="preserve">(1) EDOOKIT s.r.o., IČO: 28341821, DIČ: CZ699004029, se sídlem V kapslovně 2767/2, 130 00 Praha 3, zapsaná v obchodním </w:t>
      </w:r>
      <w:proofErr w:type="spellStart"/>
      <w:r>
        <w:rPr>
          <w:color w:val="000000"/>
          <w:sz w:val="27"/>
          <w:szCs w:val="27"/>
        </w:rPr>
        <w:t>rejstř</w:t>
      </w:r>
      <w:proofErr w:type="spellEnd"/>
      <w:r w:rsidR="00F83951">
        <w:rPr>
          <w:color w:val="000000"/>
          <w:sz w:val="27"/>
          <w:szCs w:val="27"/>
        </w:rPr>
        <w:t xml:space="preserve">. </w:t>
      </w:r>
      <w:r>
        <w:rPr>
          <w:color w:val="000000"/>
          <w:sz w:val="27"/>
          <w:szCs w:val="27"/>
        </w:rPr>
        <w:t>soudem v Praze v oddíle C, vložce 339700, zastoupená a xxxxxxxxxxx jednateli (dále jen „EDOOKIT"), a</w:t>
      </w:r>
    </w:p>
    <w:p w14:paraId="036EA7C2" w14:textId="77777777" w:rsidR="00976AAD" w:rsidRDefault="00976AAD" w:rsidP="00976AAD">
      <w:pPr>
        <w:pStyle w:val="Normlnweb"/>
        <w:jc w:val="both"/>
        <w:rPr>
          <w:color w:val="000000"/>
          <w:sz w:val="27"/>
          <w:szCs w:val="27"/>
        </w:rPr>
      </w:pPr>
      <w:r>
        <w:rPr>
          <w:color w:val="000000"/>
          <w:sz w:val="27"/>
          <w:szCs w:val="27"/>
        </w:rPr>
        <w:t xml:space="preserve">(2) Střední zdravotnická škola a Vyšší odborná škola zdravotnická, 135, IČO: 68713, se sídlem: Karoliny Světlé 135, Kolín I, 280 02 Kolín, zastupuje: </w:t>
      </w:r>
      <w:proofErr w:type="gramStart"/>
      <w:r>
        <w:rPr>
          <w:color w:val="000000"/>
          <w:sz w:val="27"/>
          <w:szCs w:val="27"/>
        </w:rPr>
        <w:t>.................................... ,ředitelka</w:t>
      </w:r>
      <w:proofErr w:type="gramEnd"/>
    </w:p>
    <w:p w14:paraId="47266BC8" w14:textId="77777777" w:rsidR="00976AAD" w:rsidRDefault="00976AAD" w:rsidP="00976AAD">
      <w:pPr>
        <w:pStyle w:val="Normlnweb"/>
        <w:jc w:val="both"/>
        <w:rPr>
          <w:color w:val="000000"/>
          <w:sz w:val="27"/>
          <w:szCs w:val="27"/>
        </w:rPr>
      </w:pPr>
      <w:r>
        <w:rPr>
          <w:color w:val="000000"/>
          <w:sz w:val="27"/>
          <w:szCs w:val="27"/>
        </w:rPr>
        <w:t>(dále jen „Škola")</w:t>
      </w:r>
    </w:p>
    <w:p w14:paraId="2801BB3D" w14:textId="77777777" w:rsidR="00976AAD" w:rsidRDefault="00976AAD" w:rsidP="00976AAD">
      <w:pPr>
        <w:pStyle w:val="Normlnweb"/>
        <w:jc w:val="both"/>
        <w:rPr>
          <w:color w:val="000000"/>
          <w:sz w:val="27"/>
          <w:szCs w:val="27"/>
        </w:rPr>
      </w:pPr>
      <w:r>
        <w:rPr>
          <w:color w:val="000000"/>
          <w:sz w:val="27"/>
          <w:szCs w:val="27"/>
        </w:rPr>
        <w:t>EDOOKIT a Škola dohromady dále jen „Smluvní strany"</w:t>
      </w:r>
    </w:p>
    <w:p w14:paraId="67B6725F" w14:textId="29430B59" w:rsidR="00976AAD" w:rsidRDefault="00976AAD" w:rsidP="00976AAD">
      <w:pPr>
        <w:pStyle w:val="Normlnweb"/>
        <w:jc w:val="both"/>
        <w:rPr>
          <w:color w:val="000000"/>
          <w:sz w:val="27"/>
          <w:szCs w:val="27"/>
        </w:rPr>
      </w:pPr>
      <w:r>
        <w:rPr>
          <w:color w:val="000000"/>
          <w:sz w:val="27"/>
          <w:szCs w:val="27"/>
        </w:rPr>
        <w:t xml:space="preserve">Smluvní strany se dohodly na uzavření Dodatku ke Smlouvě o poskytování služeb v oblasti informačních technologií a zpracování osobních údajů, uzavřené dne 31.05.2018 (dále </w:t>
      </w:r>
      <w:proofErr w:type="spellStart"/>
      <w:proofErr w:type="gramStart"/>
      <w:r>
        <w:rPr>
          <w:color w:val="000000"/>
          <w:sz w:val="27"/>
          <w:szCs w:val="27"/>
        </w:rPr>
        <w:t>jen,,</w:t>
      </w:r>
      <w:proofErr w:type="gramEnd"/>
      <w:r>
        <w:rPr>
          <w:color w:val="000000"/>
          <w:sz w:val="27"/>
          <w:szCs w:val="27"/>
        </w:rPr>
        <w:t>Smlouva</w:t>
      </w:r>
      <w:proofErr w:type="spellEnd"/>
      <w:r>
        <w:rPr>
          <w:color w:val="000000"/>
          <w:sz w:val="27"/>
          <w:szCs w:val="27"/>
        </w:rPr>
        <w:t>"):</w:t>
      </w:r>
    </w:p>
    <w:p w14:paraId="5D4EA570" w14:textId="77777777" w:rsidR="00976AAD" w:rsidRDefault="00976AAD" w:rsidP="00976AAD">
      <w:pPr>
        <w:pStyle w:val="Normlnweb"/>
        <w:jc w:val="both"/>
        <w:rPr>
          <w:color w:val="000000"/>
          <w:sz w:val="27"/>
          <w:szCs w:val="27"/>
        </w:rPr>
      </w:pPr>
      <w:r>
        <w:rPr>
          <w:color w:val="000000"/>
          <w:sz w:val="27"/>
          <w:szCs w:val="27"/>
        </w:rPr>
        <w:t>1. PŘEDMĚT DODATKU</w:t>
      </w:r>
    </w:p>
    <w:p w14:paraId="2D2DAE5A" w14:textId="77777777" w:rsidR="00976AAD" w:rsidRDefault="00976AAD" w:rsidP="00976AAD">
      <w:pPr>
        <w:pStyle w:val="Normlnweb"/>
        <w:jc w:val="both"/>
        <w:rPr>
          <w:color w:val="000000"/>
          <w:sz w:val="27"/>
          <w:szCs w:val="27"/>
        </w:rPr>
      </w:pPr>
      <w:r>
        <w:rPr>
          <w:color w:val="000000"/>
          <w:sz w:val="27"/>
          <w:szCs w:val="27"/>
        </w:rPr>
        <w:t>1.1. Smluvní strany se dohodly, že s účinností tohoto Dodatku se smluvní vztah založený Smlouvou řídí obchodními podmínkami, které tvoří přílohu č. 1 tohoto Dodatku (dále jen „Obchodní podmínky") a které plně nahrazují všechna ustanovení Smlouvy a dosavadní úpravu práv a povinností Smluvních stran.</w:t>
      </w:r>
    </w:p>
    <w:p w14:paraId="4C86856A" w14:textId="77777777" w:rsidR="00976AAD" w:rsidRDefault="00976AAD" w:rsidP="00976AAD">
      <w:pPr>
        <w:pStyle w:val="Normlnweb"/>
        <w:jc w:val="both"/>
        <w:rPr>
          <w:color w:val="000000"/>
          <w:sz w:val="27"/>
          <w:szCs w:val="27"/>
        </w:rPr>
      </w:pPr>
      <w:r>
        <w:rPr>
          <w:color w:val="000000"/>
          <w:sz w:val="27"/>
          <w:szCs w:val="27"/>
        </w:rPr>
        <w:t xml:space="preserve">1.2. Pro předejití veškerých pochybností Smluvní strany souhlasně uvádí, že ode dne účinnosti tohoto Dodatku se jejich smluvní vztah řídí výlučně Obchodními podmínkami a cena za služby poskytované </w:t>
      </w:r>
      <w:proofErr w:type="spellStart"/>
      <w:r>
        <w:rPr>
          <w:color w:val="000000"/>
          <w:sz w:val="27"/>
          <w:szCs w:val="27"/>
        </w:rPr>
        <w:t>EDOOKITem</w:t>
      </w:r>
      <w:proofErr w:type="spellEnd"/>
      <w:r>
        <w:rPr>
          <w:color w:val="000000"/>
          <w:sz w:val="27"/>
          <w:szCs w:val="27"/>
        </w:rPr>
        <w:t xml:space="preserve"> Škole se řídí ceníkem odkázaným v Obchodních podmínkách (dále jen „Ceník"). Škola bere na vědomí, že Obchodní podmínky a Ceník mohou být ze strany </w:t>
      </w:r>
      <w:proofErr w:type="spellStart"/>
      <w:r>
        <w:rPr>
          <w:color w:val="000000"/>
          <w:sz w:val="27"/>
          <w:szCs w:val="27"/>
        </w:rPr>
        <w:t>EDOOKITu</w:t>
      </w:r>
      <w:proofErr w:type="spellEnd"/>
      <w:r>
        <w:rPr>
          <w:color w:val="000000"/>
          <w:sz w:val="27"/>
          <w:szCs w:val="27"/>
        </w:rPr>
        <w:t xml:space="preserve"> jednostranně měněny v souladu s Obchodními podmínkami.</w:t>
      </w:r>
    </w:p>
    <w:p w14:paraId="5FB921BA" w14:textId="77777777" w:rsidR="00976AAD" w:rsidRDefault="00976AAD" w:rsidP="00976AAD">
      <w:pPr>
        <w:pStyle w:val="Normlnweb"/>
        <w:jc w:val="both"/>
        <w:rPr>
          <w:color w:val="000000"/>
          <w:sz w:val="27"/>
          <w:szCs w:val="27"/>
        </w:rPr>
      </w:pPr>
      <w:r>
        <w:rPr>
          <w:color w:val="000000"/>
          <w:sz w:val="27"/>
          <w:szCs w:val="27"/>
        </w:rPr>
        <w:t>2. ZÁVĚREČNÁ USTANOVENÍ</w:t>
      </w:r>
    </w:p>
    <w:p w14:paraId="5C4FBDD3" w14:textId="77777777" w:rsidR="00976AAD" w:rsidRDefault="00976AAD" w:rsidP="00976AAD">
      <w:pPr>
        <w:pStyle w:val="Normlnweb"/>
        <w:jc w:val="both"/>
        <w:rPr>
          <w:color w:val="000000"/>
          <w:sz w:val="27"/>
          <w:szCs w:val="27"/>
        </w:rPr>
      </w:pPr>
      <w:r>
        <w:rPr>
          <w:color w:val="000000"/>
          <w:sz w:val="27"/>
          <w:szCs w:val="27"/>
        </w:rPr>
        <w:t>2.1. Dodatek se uzavírá elektronicky a je opatřen elektronickými podpisy Smluvních stran.</w:t>
      </w:r>
    </w:p>
    <w:p w14:paraId="7A323F03" w14:textId="77777777" w:rsidR="00976AAD" w:rsidRDefault="00976AAD" w:rsidP="00976AAD">
      <w:pPr>
        <w:pStyle w:val="Normlnweb"/>
        <w:jc w:val="both"/>
        <w:rPr>
          <w:color w:val="000000"/>
          <w:sz w:val="27"/>
          <w:szCs w:val="27"/>
        </w:rPr>
      </w:pPr>
      <w:r>
        <w:rPr>
          <w:color w:val="000000"/>
          <w:sz w:val="27"/>
          <w:szCs w:val="27"/>
        </w:rPr>
        <w:t>2 2. Dodatek nabývá platnosti dnem podpisu oběma Smluvními stranami a účinnosti dnem 01.01.2024.</w:t>
      </w:r>
    </w:p>
    <w:p w14:paraId="74A83D7D" w14:textId="0C1712ED" w:rsidR="00976AAD" w:rsidRDefault="00976AAD" w:rsidP="00976AAD">
      <w:pPr>
        <w:pStyle w:val="Normlnweb"/>
        <w:jc w:val="both"/>
        <w:rPr>
          <w:color w:val="000000"/>
          <w:sz w:val="27"/>
          <w:szCs w:val="27"/>
        </w:rPr>
      </w:pPr>
      <w:r>
        <w:rPr>
          <w:color w:val="000000"/>
          <w:sz w:val="27"/>
          <w:szCs w:val="27"/>
        </w:rPr>
        <w:t xml:space="preserve">2.3. Nedílnou součástí tohoto Dodatku je Příloha č. 1 - Obchodní </w:t>
      </w:r>
      <w:proofErr w:type="gramStart"/>
      <w:r>
        <w:rPr>
          <w:color w:val="000000"/>
          <w:sz w:val="27"/>
          <w:szCs w:val="27"/>
        </w:rPr>
        <w:t>podmínky - úplné</w:t>
      </w:r>
      <w:proofErr w:type="gramEnd"/>
      <w:r>
        <w:rPr>
          <w:color w:val="000000"/>
          <w:sz w:val="27"/>
          <w:szCs w:val="27"/>
        </w:rPr>
        <w:t xml:space="preserve"> znění.</w:t>
      </w:r>
    </w:p>
    <w:p w14:paraId="19FE21A5" w14:textId="77777777" w:rsidR="00F83951" w:rsidRDefault="00F83951" w:rsidP="00F83951">
      <w:pPr>
        <w:jc w:val="both"/>
      </w:pPr>
      <w:r>
        <w:t>V Praze dne 23.11.2013</w:t>
      </w:r>
      <w:r>
        <w:tab/>
      </w:r>
      <w:r>
        <w:tab/>
      </w:r>
      <w:r>
        <w:tab/>
      </w:r>
      <w:r>
        <w:tab/>
      </w:r>
      <w:r>
        <w:tab/>
        <w:t>V Kolíně dne 5.12.2023</w:t>
      </w:r>
    </w:p>
    <w:p w14:paraId="455D6B04" w14:textId="77777777" w:rsidR="00F83951" w:rsidRDefault="00F83951" w:rsidP="00F83951">
      <w:pPr>
        <w:jc w:val="both"/>
      </w:pPr>
      <w:r>
        <w:t>Jednatel</w:t>
      </w:r>
      <w:r>
        <w:tab/>
      </w:r>
      <w:r>
        <w:tab/>
      </w:r>
      <w:r>
        <w:tab/>
      </w:r>
      <w:r>
        <w:tab/>
      </w:r>
      <w:r>
        <w:tab/>
      </w:r>
      <w:r>
        <w:tab/>
        <w:t>ředitelka školy</w:t>
      </w:r>
    </w:p>
    <w:p w14:paraId="65478D25" w14:textId="77777777" w:rsidR="00976AAD" w:rsidRDefault="00976AAD" w:rsidP="00976AAD">
      <w:pPr>
        <w:pStyle w:val="Normlnweb"/>
        <w:jc w:val="both"/>
        <w:rPr>
          <w:color w:val="000000"/>
          <w:sz w:val="27"/>
          <w:szCs w:val="27"/>
        </w:rPr>
      </w:pPr>
      <w:bookmarkStart w:id="0" w:name="_GoBack"/>
      <w:bookmarkEnd w:id="0"/>
      <w:r>
        <w:rPr>
          <w:color w:val="000000"/>
          <w:sz w:val="27"/>
          <w:szCs w:val="27"/>
        </w:rPr>
        <w:lastRenderedPageBreak/>
        <w:t>Příloha č. 1 – Obchodní podmínky – úplné znění Obchodní podmínky k Systému Edookit</w:t>
      </w:r>
    </w:p>
    <w:p w14:paraId="04FEAD45" w14:textId="77777777" w:rsidR="00976AAD" w:rsidRDefault="00976AAD" w:rsidP="00976AAD">
      <w:pPr>
        <w:pStyle w:val="Normlnweb"/>
        <w:jc w:val="both"/>
        <w:rPr>
          <w:color w:val="000000"/>
          <w:sz w:val="27"/>
          <w:szCs w:val="27"/>
        </w:rPr>
      </w:pPr>
      <w:r>
        <w:rPr>
          <w:color w:val="000000"/>
          <w:sz w:val="27"/>
          <w:szCs w:val="27"/>
        </w:rPr>
        <w:t>1. Úvodní ustanovení</w:t>
      </w:r>
    </w:p>
    <w:p w14:paraId="3949E7F7" w14:textId="77777777" w:rsidR="00976AAD" w:rsidRDefault="00976AAD" w:rsidP="00976AAD">
      <w:pPr>
        <w:pStyle w:val="Normlnweb"/>
        <w:jc w:val="both"/>
        <w:rPr>
          <w:color w:val="000000"/>
          <w:sz w:val="27"/>
          <w:szCs w:val="27"/>
        </w:rPr>
      </w:pPr>
      <w:r>
        <w:rPr>
          <w:color w:val="000000"/>
          <w:sz w:val="27"/>
          <w:szCs w:val="27"/>
        </w:rPr>
        <w:t>1. Tyto obchodní podmínky vydává společnost Edookit, s.r.o. se sídlem V Kapslovně 2767/2, 130 00 Praha 3, IČ: 28341821, DIČ: CZ699004029, zapsaná v obchodním rejstříku vedeném Městským soudem v Praze, oddíl C, vložka 339700 (dále jen Edookit). Tyto obchodní podmínky upravují smluvní vztah mezi Edookit a Školou.</w:t>
      </w:r>
    </w:p>
    <w:p w14:paraId="6354B589" w14:textId="77777777" w:rsidR="00976AAD" w:rsidRDefault="00976AAD" w:rsidP="00976AAD">
      <w:pPr>
        <w:pStyle w:val="Normlnweb"/>
        <w:jc w:val="both"/>
        <w:rPr>
          <w:color w:val="000000"/>
          <w:sz w:val="27"/>
          <w:szCs w:val="27"/>
        </w:rPr>
      </w:pPr>
      <w:r>
        <w:rPr>
          <w:color w:val="000000"/>
          <w:sz w:val="27"/>
          <w:szCs w:val="27"/>
        </w:rPr>
        <w:t>2. Definice pojmů</w:t>
      </w:r>
    </w:p>
    <w:p w14:paraId="43C53B8F" w14:textId="77777777" w:rsidR="00976AAD" w:rsidRDefault="00976AAD" w:rsidP="00976AAD">
      <w:pPr>
        <w:pStyle w:val="Normlnweb"/>
        <w:jc w:val="both"/>
        <w:rPr>
          <w:color w:val="000000"/>
          <w:sz w:val="27"/>
          <w:szCs w:val="27"/>
        </w:rPr>
      </w:pPr>
      <w:r>
        <w:rPr>
          <w:color w:val="000000"/>
          <w:sz w:val="27"/>
          <w:szCs w:val="27"/>
        </w:rPr>
        <w:t>1. GDPR – Nařízení Evropského parlamentu a Rady (EU)2016/679 ze dne 27. dubna 2016 o ochraně fyzických osob v souvislosti se zpracováním osobních údajů a o volném pohybu těchto údajů a o zrušení směrnice 95/46/ES (obecné nařízení o ochraně osobních údajů)</w:t>
      </w:r>
    </w:p>
    <w:p w14:paraId="008AC148" w14:textId="77777777" w:rsidR="00976AAD" w:rsidRDefault="00976AAD" w:rsidP="00976AAD">
      <w:pPr>
        <w:pStyle w:val="Normlnweb"/>
        <w:jc w:val="both"/>
        <w:rPr>
          <w:color w:val="000000"/>
          <w:sz w:val="27"/>
          <w:szCs w:val="27"/>
        </w:rPr>
      </w:pPr>
      <w:r>
        <w:rPr>
          <w:color w:val="000000"/>
          <w:sz w:val="27"/>
          <w:szCs w:val="27"/>
        </w:rPr>
        <w:t>2. Smlouva – smlouva o poskytování informačního systému Edookit, kterou tvoří objednávka nebo smlouva spolu s těmito obchodními podmínkami. Předmětem Smlouvy je užívání Systému, případně další služby uvedené v objednávce nebo ve smlouvě.</w:t>
      </w:r>
    </w:p>
    <w:p w14:paraId="6625A2F2" w14:textId="77777777" w:rsidR="00976AAD" w:rsidRDefault="00976AAD" w:rsidP="00976AAD">
      <w:pPr>
        <w:pStyle w:val="Normlnweb"/>
        <w:jc w:val="both"/>
        <w:rPr>
          <w:color w:val="000000"/>
          <w:sz w:val="27"/>
          <w:szCs w:val="27"/>
        </w:rPr>
      </w:pPr>
      <w:r>
        <w:rPr>
          <w:color w:val="000000"/>
          <w:sz w:val="27"/>
          <w:szCs w:val="27"/>
        </w:rPr>
        <w:t>3. Systém – Informační systém Edookit, který je provozován ve Službě Plus4U. Systém slouží k podpoře administrativy školy a je určen pro správu a zpracování osobních údajů, které Škola jako správce provádí (ve smyslu čl. 4 bodu 2 GDPR), a to zejména na základě zákona. č. 561/2004 Sb., zákona o předškolním, základním středním, vyšším odborném a jiném vzdělávání (školského zákona), ve znění pozdějších předpisů.</w:t>
      </w:r>
    </w:p>
    <w:p w14:paraId="4CE91C2B" w14:textId="77777777" w:rsidR="00976AAD" w:rsidRDefault="00976AAD" w:rsidP="00976AAD">
      <w:pPr>
        <w:pStyle w:val="Normlnweb"/>
        <w:jc w:val="both"/>
        <w:rPr>
          <w:color w:val="000000"/>
          <w:sz w:val="27"/>
          <w:szCs w:val="27"/>
        </w:rPr>
      </w:pPr>
      <w:r>
        <w:rPr>
          <w:color w:val="000000"/>
          <w:sz w:val="27"/>
          <w:szCs w:val="27"/>
        </w:rPr>
        <w:t>4. Služba Plus4U – internetová služba pro provoz informačních systémů, kterou provozuje společnost Plus4U Net a.s. Poskytování Služby Plus4U se řídí podmínkami užívání Služby Plus4U uvedenými na webové adrese https://www.plus4u.net/cs/terms.</w:t>
      </w:r>
    </w:p>
    <w:p w14:paraId="25EA8566" w14:textId="77777777" w:rsidR="00976AAD" w:rsidRDefault="00976AAD" w:rsidP="00976AAD">
      <w:pPr>
        <w:pStyle w:val="Normlnweb"/>
        <w:jc w:val="both"/>
        <w:rPr>
          <w:color w:val="000000"/>
          <w:sz w:val="27"/>
          <w:szCs w:val="27"/>
        </w:rPr>
      </w:pPr>
      <w:r>
        <w:rPr>
          <w:color w:val="000000"/>
          <w:sz w:val="27"/>
          <w:szCs w:val="27"/>
        </w:rPr>
        <w:t>3. Systém</w:t>
      </w:r>
    </w:p>
    <w:p w14:paraId="310C637C" w14:textId="77777777" w:rsidR="00976AAD" w:rsidRDefault="00976AAD" w:rsidP="00976AAD">
      <w:pPr>
        <w:pStyle w:val="Normlnweb"/>
        <w:jc w:val="both"/>
        <w:rPr>
          <w:color w:val="000000"/>
          <w:sz w:val="27"/>
          <w:szCs w:val="27"/>
        </w:rPr>
      </w:pPr>
      <w:r>
        <w:rPr>
          <w:color w:val="000000"/>
          <w:sz w:val="27"/>
          <w:szCs w:val="27"/>
        </w:rPr>
        <w:t>1. Škola má na základě Smlouvy přístup k Systému v rozsahu všech jeho aktuálních modulů.</w:t>
      </w:r>
    </w:p>
    <w:p w14:paraId="43516630" w14:textId="77777777" w:rsidR="00976AAD" w:rsidRDefault="00976AAD" w:rsidP="00976AAD">
      <w:pPr>
        <w:pStyle w:val="Normlnweb"/>
        <w:jc w:val="both"/>
        <w:rPr>
          <w:color w:val="000000"/>
          <w:sz w:val="27"/>
          <w:szCs w:val="27"/>
        </w:rPr>
      </w:pPr>
      <w:r>
        <w:rPr>
          <w:color w:val="000000"/>
          <w:sz w:val="27"/>
          <w:szCs w:val="27"/>
        </w:rPr>
        <w:t xml:space="preserve">2. Veškerá data jsou majetkem Školy a jsou uložena na serverech v profesionálních </w:t>
      </w:r>
      <w:proofErr w:type="spellStart"/>
      <w:r>
        <w:rPr>
          <w:color w:val="000000"/>
          <w:sz w:val="27"/>
          <w:szCs w:val="27"/>
        </w:rPr>
        <w:t>datacentrech</w:t>
      </w:r>
      <w:proofErr w:type="spellEnd"/>
      <w:r>
        <w:rPr>
          <w:color w:val="000000"/>
          <w:sz w:val="27"/>
          <w:szCs w:val="27"/>
        </w:rPr>
        <w:t xml:space="preserve"> na území Evropské unie.</w:t>
      </w:r>
    </w:p>
    <w:p w14:paraId="24CA069F" w14:textId="77777777" w:rsidR="00976AAD" w:rsidRDefault="00976AAD" w:rsidP="00976AAD">
      <w:pPr>
        <w:pStyle w:val="Normlnweb"/>
        <w:jc w:val="both"/>
        <w:rPr>
          <w:color w:val="000000"/>
          <w:sz w:val="27"/>
          <w:szCs w:val="27"/>
        </w:rPr>
      </w:pPr>
      <w:r>
        <w:rPr>
          <w:color w:val="000000"/>
          <w:sz w:val="27"/>
          <w:szCs w:val="27"/>
        </w:rPr>
        <w:t xml:space="preserve">3. Škola má k dispozici neomezený datový prostor pro veškerá data s výjimkou souborových příloh. Pro souborové přílohy má Škola k dispozici datový prostor 100 GB. Souborové přílohy nad tento limit budou zpoplatněny dle aktuálně platného ceníku na webu Edookit. V případě navýšení ceny za uložení souborových příloh </w:t>
      </w:r>
      <w:r>
        <w:rPr>
          <w:color w:val="000000"/>
          <w:sz w:val="27"/>
          <w:szCs w:val="27"/>
        </w:rPr>
        <w:lastRenderedPageBreak/>
        <w:t>Edookit takové navýšení písemně oznámí Škole a zašle Škole daňový doklad k uhrazení ceny.</w:t>
      </w:r>
    </w:p>
    <w:p w14:paraId="756CCAAA" w14:textId="77777777" w:rsidR="00976AAD" w:rsidRDefault="00976AAD" w:rsidP="00976AAD">
      <w:pPr>
        <w:pStyle w:val="Normlnweb"/>
        <w:jc w:val="both"/>
        <w:rPr>
          <w:color w:val="000000"/>
          <w:sz w:val="27"/>
          <w:szCs w:val="27"/>
        </w:rPr>
      </w:pPr>
      <w:r>
        <w:rPr>
          <w:color w:val="000000"/>
          <w:sz w:val="27"/>
          <w:szCs w:val="27"/>
        </w:rPr>
        <w:t>4. Systém je provozován ve Službě Plus4U, do které je třeba zaregistrovat každého uživatele Školy (rodiče, děti, učitelé) za účelem přidělení Plus4U identity (pokud se tak již nestalo nezávisle na této smlouvě). Plus4U identita následně umožní těmto uživatelům přístup do Systému. Všichni registrující se do Služby Plus4U jsou povinni řídit se podmínkami užívání Služby Plus4U odkázanými v Definici pojmů výše.</w:t>
      </w:r>
    </w:p>
    <w:p w14:paraId="69A7D1D8" w14:textId="77777777" w:rsidR="00976AAD" w:rsidRDefault="00976AAD" w:rsidP="00976AAD">
      <w:pPr>
        <w:pStyle w:val="Normlnweb"/>
        <w:jc w:val="both"/>
        <w:rPr>
          <w:color w:val="000000"/>
          <w:sz w:val="27"/>
          <w:szCs w:val="27"/>
        </w:rPr>
      </w:pPr>
      <w:r>
        <w:rPr>
          <w:color w:val="000000"/>
          <w:sz w:val="27"/>
          <w:szCs w:val="27"/>
        </w:rPr>
        <w:t>5. Objednatel tímto bere na vědomí a souhlasí s tím, že Systém je provozován a poskytován formou služby, tzn. že Škola nevlastní či nekupuje samotný Systém, ale využívá Systém po dobu trvání a za podmínek Smlouvy. Edookit v této souvislosti poskytuje Škole nevýhradní oprávnění k výkonu práva Systém užívat.</w:t>
      </w:r>
    </w:p>
    <w:p w14:paraId="662A2F7F" w14:textId="77777777" w:rsidR="00976AAD" w:rsidRDefault="00976AAD" w:rsidP="00976AAD">
      <w:pPr>
        <w:pStyle w:val="Normlnweb"/>
        <w:jc w:val="both"/>
        <w:rPr>
          <w:color w:val="000000"/>
          <w:sz w:val="27"/>
          <w:szCs w:val="27"/>
        </w:rPr>
      </w:pPr>
      <w:r>
        <w:rPr>
          <w:color w:val="000000"/>
          <w:sz w:val="27"/>
          <w:szCs w:val="27"/>
        </w:rPr>
        <w:t>6. Edookit je oprávněn v rámci Systému zobrazovat reklamy a nabídky.</w:t>
      </w:r>
    </w:p>
    <w:p w14:paraId="7B6D07C8" w14:textId="77777777" w:rsidR="00976AAD" w:rsidRDefault="00976AAD" w:rsidP="00976AAD">
      <w:pPr>
        <w:pStyle w:val="Normlnweb"/>
        <w:jc w:val="both"/>
        <w:rPr>
          <w:color w:val="000000"/>
          <w:sz w:val="27"/>
          <w:szCs w:val="27"/>
        </w:rPr>
      </w:pPr>
      <w:r>
        <w:rPr>
          <w:color w:val="000000"/>
          <w:sz w:val="27"/>
          <w:szCs w:val="27"/>
        </w:rPr>
        <w:t>4. Uzavření Smlouvy</w:t>
      </w:r>
    </w:p>
    <w:p w14:paraId="20D06C09" w14:textId="77777777" w:rsidR="00976AAD" w:rsidRDefault="00976AAD" w:rsidP="00976AAD">
      <w:pPr>
        <w:pStyle w:val="Normlnweb"/>
        <w:jc w:val="both"/>
        <w:rPr>
          <w:color w:val="000000"/>
          <w:sz w:val="27"/>
          <w:szCs w:val="27"/>
        </w:rPr>
      </w:pPr>
      <w:r>
        <w:rPr>
          <w:color w:val="000000"/>
          <w:sz w:val="27"/>
          <w:szCs w:val="27"/>
        </w:rPr>
        <w:t xml:space="preserve">1. Edookit na základě obdržené poptávky Škole učiní nabídku s cenou společně s těmito obchodními podmínkami. Škola odesláním objednávky </w:t>
      </w:r>
      <w:proofErr w:type="spellStart"/>
      <w:r>
        <w:rPr>
          <w:color w:val="000000"/>
          <w:sz w:val="27"/>
          <w:szCs w:val="27"/>
        </w:rPr>
        <w:t>Edookitu</w:t>
      </w:r>
      <w:proofErr w:type="spellEnd"/>
      <w:r>
        <w:rPr>
          <w:color w:val="000000"/>
          <w:sz w:val="27"/>
          <w:szCs w:val="27"/>
        </w:rPr>
        <w:t xml:space="preserve"> přijímá tuto nabídku a současně stvrzuje, že se seznámila s těmito obchodními podmínkami a že s nimi souhlasí. Odeslání závazné objednávky Školou je tak rovněž okamžikem uzavření Smlouvy.</w:t>
      </w:r>
    </w:p>
    <w:p w14:paraId="76CD49CB" w14:textId="77777777" w:rsidR="00976AAD" w:rsidRDefault="00976AAD" w:rsidP="00976AAD">
      <w:pPr>
        <w:pStyle w:val="Normlnweb"/>
        <w:jc w:val="both"/>
        <w:rPr>
          <w:color w:val="000000"/>
          <w:sz w:val="27"/>
          <w:szCs w:val="27"/>
        </w:rPr>
      </w:pPr>
      <w:r>
        <w:rPr>
          <w:color w:val="000000"/>
          <w:sz w:val="27"/>
          <w:szCs w:val="27"/>
        </w:rPr>
        <w:t>2. K uzavření Smlouvy může dojít taktéž prostřednictvím webových stránek. Smlouva je v takovém případě uzavřena v okamžiku úhrady ceny Školou.</w:t>
      </w:r>
    </w:p>
    <w:p w14:paraId="3C94D740" w14:textId="77777777" w:rsidR="00976AAD" w:rsidRDefault="00976AAD" w:rsidP="00976AAD">
      <w:pPr>
        <w:pStyle w:val="Normlnweb"/>
        <w:jc w:val="both"/>
        <w:rPr>
          <w:color w:val="000000"/>
          <w:sz w:val="27"/>
          <w:szCs w:val="27"/>
        </w:rPr>
      </w:pPr>
      <w:r>
        <w:rPr>
          <w:color w:val="000000"/>
          <w:sz w:val="27"/>
          <w:szCs w:val="27"/>
        </w:rPr>
        <w:t>5. Cena a platební podmínky</w:t>
      </w:r>
    </w:p>
    <w:p w14:paraId="3512784F" w14:textId="77777777" w:rsidR="00976AAD" w:rsidRDefault="00976AAD" w:rsidP="00976AAD">
      <w:pPr>
        <w:pStyle w:val="Normlnweb"/>
        <w:jc w:val="both"/>
        <w:rPr>
          <w:color w:val="000000"/>
          <w:sz w:val="27"/>
          <w:szCs w:val="27"/>
        </w:rPr>
      </w:pPr>
      <w:r>
        <w:rPr>
          <w:color w:val="000000"/>
          <w:sz w:val="27"/>
          <w:szCs w:val="27"/>
        </w:rPr>
        <w:t>1. Cena za Systém a další související poplatky jsou uvedeny v ceníku, pokud není mezi smluvními stranami ujednáno jinak.</w:t>
      </w:r>
    </w:p>
    <w:p w14:paraId="209E422C" w14:textId="77777777" w:rsidR="00976AAD" w:rsidRDefault="00976AAD" w:rsidP="00976AAD">
      <w:pPr>
        <w:pStyle w:val="Normlnweb"/>
        <w:jc w:val="both"/>
        <w:rPr>
          <w:color w:val="000000"/>
          <w:sz w:val="27"/>
          <w:szCs w:val="27"/>
        </w:rPr>
      </w:pPr>
      <w:r>
        <w:rPr>
          <w:color w:val="000000"/>
          <w:sz w:val="27"/>
          <w:szCs w:val="27"/>
        </w:rPr>
        <w:t>2. Počet žáků Školy rozhodný pro určení ceny je počítán k prvnímu dni měsíce, ve kterém se fakturuje v souladu s čl. 5.3 těchto obchodních podmínek.</w:t>
      </w:r>
    </w:p>
    <w:p w14:paraId="725D52CB" w14:textId="77777777" w:rsidR="00976AAD" w:rsidRDefault="00976AAD" w:rsidP="00976AAD">
      <w:pPr>
        <w:pStyle w:val="Normlnweb"/>
        <w:jc w:val="both"/>
        <w:rPr>
          <w:color w:val="000000"/>
          <w:sz w:val="27"/>
          <w:szCs w:val="27"/>
        </w:rPr>
      </w:pPr>
      <w:r>
        <w:rPr>
          <w:color w:val="000000"/>
          <w:sz w:val="27"/>
          <w:szCs w:val="27"/>
        </w:rPr>
        <w:t>3. Cena za poskytování Systému je fakturována vždy na 12 následujících kalendářních měsíců předem.</w:t>
      </w:r>
    </w:p>
    <w:p w14:paraId="013E3A86" w14:textId="77777777" w:rsidR="00976AAD" w:rsidRDefault="00976AAD" w:rsidP="00976AAD">
      <w:pPr>
        <w:pStyle w:val="Normlnweb"/>
        <w:jc w:val="both"/>
        <w:rPr>
          <w:color w:val="000000"/>
          <w:sz w:val="27"/>
          <w:szCs w:val="27"/>
        </w:rPr>
      </w:pPr>
      <w:r>
        <w:rPr>
          <w:color w:val="000000"/>
          <w:sz w:val="27"/>
          <w:szCs w:val="27"/>
        </w:rPr>
        <w:t xml:space="preserve">4. Cena je splatná na základě daňového dokladu (faktury) vystaveného </w:t>
      </w:r>
      <w:proofErr w:type="spellStart"/>
      <w:r>
        <w:rPr>
          <w:color w:val="000000"/>
          <w:sz w:val="27"/>
          <w:szCs w:val="27"/>
        </w:rPr>
        <w:t>Edookitem</w:t>
      </w:r>
      <w:proofErr w:type="spellEnd"/>
      <w:r>
        <w:rPr>
          <w:color w:val="000000"/>
          <w:sz w:val="27"/>
          <w:szCs w:val="27"/>
        </w:rPr>
        <w:t xml:space="preserve"> se lhůtou splatnosti 14 dní od vystavení faktury Škole. Další způsoby úhrady ceny jsou uvedeny níže v tomto článku.</w:t>
      </w:r>
    </w:p>
    <w:p w14:paraId="4B57D50F" w14:textId="77777777" w:rsidR="00976AAD" w:rsidRDefault="00976AAD" w:rsidP="00976AAD">
      <w:pPr>
        <w:pStyle w:val="Normlnweb"/>
        <w:jc w:val="both"/>
        <w:rPr>
          <w:color w:val="000000"/>
          <w:sz w:val="27"/>
          <w:szCs w:val="27"/>
        </w:rPr>
      </w:pPr>
      <w:r>
        <w:rPr>
          <w:color w:val="000000"/>
          <w:sz w:val="27"/>
          <w:szCs w:val="27"/>
        </w:rPr>
        <w:t>5. Faktura bude vyhotovena a doručována elektronicky na e-mailovou adresu uvedenou v objednávce.</w:t>
      </w:r>
    </w:p>
    <w:p w14:paraId="03958B01" w14:textId="77777777" w:rsidR="00976AAD" w:rsidRDefault="00976AAD" w:rsidP="00976AAD">
      <w:pPr>
        <w:pStyle w:val="Normlnweb"/>
        <w:jc w:val="both"/>
        <w:rPr>
          <w:color w:val="000000"/>
          <w:sz w:val="27"/>
          <w:szCs w:val="27"/>
        </w:rPr>
      </w:pPr>
      <w:r>
        <w:rPr>
          <w:color w:val="000000"/>
          <w:sz w:val="27"/>
          <w:szCs w:val="27"/>
        </w:rPr>
        <w:lastRenderedPageBreak/>
        <w:t xml:space="preserve">6. Nezaplatí-li Škola řádně a včas, zaplatí </w:t>
      </w:r>
      <w:proofErr w:type="spellStart"/>
      <w:r>
        <w:rPr>
          <w:color w:val="000000"/>
          <w:sz w:val="27"/>
          <w:szCs w:val="27"/>
        </w:rPr>
        <w:t>Edookitu</w:t>
      </w:r>
      <w:proofErr w:type="spellEnd"/>
      <w:r>
        <w:rPr>
          <w:color w:val="000000"/>
          <w:sz w:val="27"/>
          <w:szCs w:val="27"/>
        </w:rPr>
        <w:t xml:space="preserve"> kromě dlužné částky i smluvní pokutu ve výši 0,1 % z dlužné částky za každý den prodlení.</w:t>
      </w:r>
    </w:p>
    <w:p w14:paraId="1B02492E" w14:textId="77777777" w:rsidR="00976AAD" w:rsidRDefault="00976AAD" w:rsidP="00976AAD">
      <w:pPr>
        <w:pStyle w:val="Normlnweb"/>
        <w:jc w:val="both"/>
        <w:rPr>
          <w:color w:val="000000"/>
          <w:sz w:val="27"/>
          <w:szCs w:val="27"/>
        </w:rPr>
      </w:pPr>
      <w:r>
        <w:rPr>
          <w:color w:val="000000"/>
          <w:sz w:val="27"/>
          <w:szCs w:val="27"/>
        </w:rPr>
        <w:t>7. Edookit je oprávněn zvýšit ceny s ohledem na míru inflace vyjádřenou přírůstkem průměrného ročního indexu spotřebitelských cen podle oficiálních údajů Českého statistického úřadu. Takováto úprava cen je platná od okamžiku, kdy Edookit Škole sdělí informaci zasláním na e-mail, ze kterého byla provedena objednávka, popř. jiný e-mail, který Škola uvedla jako kontaktní, nebo datové schránky Školy.</w:t>
      </w:r>
    </w:p>
    <w:p w14:paraId="41BE3CCE" w14:textId="77777777" w:rsidR="00976AAD" w:rsidRDefault="00976AAD" w:rsidP="00976AAD">
      <w:pPr>
        <w:pStyle w:val="Normlnweb"/>
        <w:jc w:val="both"/>
        <w:rPr>
          <w:color w:val="000000"/>
          <w:sz w:val="27"/>
          <w:szCs w:val="27"/>
        </w:rPr>
      </w:pPr>
      <w:r>
        <w:rPr>
          <w:color w:val="000000"/>
          <w:sz w:val="27"/>
          <w:szCs w:val="27"/>
        </w:rPr>
        <w:t>8. Edookit je i v dalších případech oprávněn zvyšovat jednostranně cenu, přičemž je povinen Školu informovat minimálně dva kalendářní měsíce před plánovaným zvýšením ceny. V případě, že Škola se zvýšením ceny nesouhlasí, je oprávněna Smlouvu vypovědět dle čl. 10.3 těchto obchodních podmínek.</w:t>
      </w:r>
    </w:p>
    <w:p w14:paraId="3A2F9589" w14:textId="77777777" w:rsidR="00976AAD" w:rsidRDefault="00976AAD" w:rsidP="00976AAD">
      <w:pPr>
        <w:pStyle w:val="Normlnweb"/>
        <w:jc w:val="both"/>
        <w:rPr>
          <w:color w:val="000000"/>
          <w:sz w:val="27"/>
          <w:szCs w:val="27"/>
        </w:rPr>
      </w:pPr>
      <w:r>
        <w:rPr>
          <w:color w:val="000000"/>
          <w:sz w:val="27"/>
          <w:szCs w:val="27"/>
        </w:rPr>
        <w:t xml:space="preserve">9. Cena za Systém může být hrazena prostřednictvím platebního systému +4U Fair </w:t>
      </w:r>
      <w:proofErr w:type="spellStart"/>
      <w:r>
        <w:rPr>
          <w:color w:val="000000"/>
          <w:sz w:val="27"/>
          <w:szCs w:val="27"/>
        </w:rPr>
        <w:t>Pay</w:t>
      </w:r>
      <w:proofErr w:type="spellEnd"/>
      <w:r>
        <w:rPr>
          <w:color w:val="000000"/>
          <w:sz w:val="27"/>
          <w:szCs w:val="27"/>
        </w:rPr>
        <w:t xml:space="preserve">, jehož provozovatelem je obchodní společnost Plus4U Fair </w:t>
      </w:r>
      <w:proofErr w:type="spellStart"/>
      <w:r>
        <w:rPr>
          <w:color w:val="000000"/>
          <w:sz w:val="27"/>
          <w:szCs w:val="27"/>
        </w:rPr>
        <w:t>Pay</w:t>
      </w:r>
      <w:proofErr w:type="spellEnd"/>
      <w:r>
        <w:rPr>
          <w:color w:val="000000"/>
          <w:sz w:val="27"/>
          <w:szCs w:val="27"/>
        </w:rPr>
        <w:t xml:space="preserve"> a.s., IČO 02508486, se sídlem V Kapslovně 2767/2, Praha 3, která zajišťuje platební služby na základě povolení uděleného Českou národní bankou k činnosti poskytovatele platebních služeb malého rozsahu. Společnost Plus4U Fair </w:t>
      </w:r>
      <w:proofErr w:type="spellStart"/>
      <w:r>
        <w:rPr>
          <w:color w:val="000000"/>
          <w:sz w:val="27"/>
          <w:szCs w:val="27"/>
        </w:rPr>
        <w:t>Pay</w:t>
      </w:r>
      <w:proofErr w:type="spellEnd"/>
      <w:r>
        <w:rPr>
          <w:color w:val="000000"/>
          <w:sz w:val="27"/>
          <w:szCs w:val="27"/>
        </w:rPr>
        <w:t xml:space="preserve"> a.s. za tímto účelem při první objednávce zboží nebo služby zřídí Uživateli virtuální platební účet v rámci Služby +4U, na němž budou následně evidovány všechny platby za nákup zboží a služeb. Společnost Plus4U Fair </w:t>
      </w:r>
      <w:proofErr w:type="spellStart"/>
      <w:r>
        <w:rPr>
          <w:color w:val="000000"/>
          <w:sz w:val="27"/>
          <w:szCs w:val="27"/>
        </w:rPr>
        <w:t>Pay</w:t>
      </w:r>
      <w:proofErr w:type="spellEnd"/>
      <w:r>
        <w:rPr>
          <w:color w:val="000000"/>
          <w:sz w:val="27"/>
          <w:szCs w:val="27"/>
        </w:rPr>
        <w:t xml:space="preserve"> a.s. je v tomto směru příjemcem plateb a zúčtovací jednotkou, přičemž plně odpovídá za realizaci uvedených plateb, a to dle obchodních podmínek dostupných zde.</w:t>
      </w:r>
    </w:p>
    <w:p w14:paraId="4E88756C" w14:textId="77777777" w:rsidR="00976AAD" w:rsidRDefault="00976AAD" w:rsidP="00976AAD">
      <w:pPr>
        <w:pStyle w:val="Normlnweb"/>
        <w:jc w:val="both"/>
        <w:rPr>
          <w:color w:val="000000"/>
          <w:sz w:val="27"/>
          <w:szCs w:val="27"/>
        </w:rPr>
      </w:pPr>
      <w:r>
        <w:rPr>
          <w:color w:val="000000"/>
          <w:sz w:val="27"/>
          <w:szCs w:val="27"/>
        </w:rPr>
        <w:t xml:space="preserve">10. Cena za Systém může být hrazena také platební kartou a online bankovními převody, které pro Edookit zajišťuje platební brána </w:t>
      </w:r>
      <w:proofErr w:type="spellStart"/>
      <w:r>
        <w:rPr>
          <w:color w:val="000000"/>
          <w:sz w:val="27"/>
          <w:szCs w:val="27"/>
        </w:rPr>
        <w:t>ComGate</w:t>
      </w:r>
      <w:proofErr w:type="spellEnd"/>
      <w:r>
        <w:rPr>
          <w:color w:val="000000"/>
          <w:sz w:val="27"/>
          <w:szCs w:val="27"/>
        </w:rPr>
        <w:t xml:space="preserve">. Poskytovatel služby, společnost </w:t>
      </w:r>
      <w:proofErr w:type="spellStart"/>
      <w:r>
        <w:rPr>
          <w:color w:val="000000"/>
          <w:sz w:val="27"/>
          <w:szCs w:val="27"/>
        </w:rPr>
        <w:t>ComGate</w:t>
      </w:r>
      <w:proofErr w:type="spellEnd"/>
      <w:r>
        <w:rPr>
          <w:color w:val="000000"/>
          <w:sz w:val="27"/>
          <w:szCs w:val="27"/>
        </w:rPr>
        <w:t xml:space="preserve"> </w:t>
      </w:r>
      <w:proofErr w:type="spellStart"/>
      <w:r>
        <w:rPr>
          <w:color w:val="000000"/>
          <w:sz w:val="27"/>
          <w:szCs w:val="27"/>
        </w:rPr>
        <w:t>Payments</w:t>
      </w:r>
      <w:proofErr w:type="spellEnd"/>
      <w:r>
        <w:rPr>
          <w:color w:val="000000"/>
          <w:sz w:val="27"/>
          <w:szCs w:val="27"/>
        </w:rPr>
        <w:t xml:space="preserve">, a.s., je licencovaná Platební instituce působící pod dohledem České národní banky. Platby probíhající skrze platební bránu jsou plně zabezpečeny a veškeré informace jsou šifrovány. </w:t>
      </w:r>
      <w:proofErr w:type="spellStart"/>
      <w:r>
        <w:rPr>
          <w:color w:val="000000"/>
          <w:sz w:val="27"/>
          <w:szCs w:val="27"/>
        </w:rPr>
        <w:t>ComGate</w:t>
      </w:r>
      <w:proofErr w:type="spellEnd"/>
      <w:r>
        <w:rPr>
          <w:color w:val="000000"/>
          <w:sz w:val="27"/>
          <w:szCs w:val="27"/>
        </w:rPr>
        <w:t xml:space="preserve"> </w:t>
      </w:r>
      <w:proofErr w:type="spellStart"/>
      <w:r>
        <w:rPr>
          <w:color w:val="000000"/>
          <w:sz w:val="27"/>
          <w:szCs w:val="27"/>
        </w:rPr>
        <w:t>Payments</w:t>
      </w:r>
      <w:proofErr w:type="spellEnd"/>
      <w:r>
        <w:rPr>
          <w:color w:val="000000"/>
          <w:sz w:val="27"/>
          <w:szCs w:val="27"/>
        </w:rPr>
        <w:t xml:space="preserve">, a.s. Gočárova třída 1754 / </w:t>
      </w:r>
      <w:proofErr w:type="gramStart"/>
      <w:r>
        <w:rPr>
          <w:color w:val="000000"/>
          <w:sz w:val="27"/>
          <w:szCs w:val="27"/>
        </w:rPr>
        <w:t>48b</w:t>
      </w:r>
      <w:proofErr w:type="gramEnd"/>
      <w:r>
        <w:rPr>
          <w:color w:val="000000"/>
          <w:sz w:val="27"/>
          <w:szCs w:val="27"/>
        </w:rPr>
        <w:t>, Hradec Králové E-mail: platby-podpora@comgate.cz Tel: +420 228 224 267</w:t>
      </w:r>
    </w:p>
    <w:p w14:paraId="640D831A" w14:textId="77777777" w:rsidR="00976AAD" w:rsidRDefault="00976AAD" w:rsidP="00976AAD">
      <w:pPr>
        <w:pStyle w:val="Normlnweb"/>
        <w:jc w:val="both"/>
        <w:rPr>
          <w:color w:val="000000"/>
          <w:sz w:val="27"/>
          <w:szCs w:val="27"/>
        </w:rPr>
      </w:pPr>
      <w:r>
        <w:rPr>
          <w:color w:val="000000"/>
          <w:sz w:val="27"/>
          <w:szCs w:val="27"/>
        </w:rPr>
        <w:t xml:space="preserve">· Platba </w:t>
      </w:r>
      <w:proofErr w:type="gramStart"/>
      <w:r>
        <w:rPr>
          <w:color w:val="000000"/>
          <w:sz w:val="27"/>
          <w:szCs w:val="27"/>
        </w:rPr>
        <w:t>kartou - Škola</w:t>
      </w:r>
      <w:proofErr w:type="gramEnd"/>
      <w:r>
        <w:rPr>
          <w:color w:val="000000"/>
          <w:sz w:val="27"/>
          <w:szCs w:val="27"/>
        </w:rPr>
        <w:t xml:space="preserve"> do rozhraní platební brány </w:t>
      </w:r>
      <w:proofErr w:type="spellStart"/>
      <w:r>
        <w:rPr>
          <w:color w:val="000000"/>
          <w:sz w:val="27"/>
          <w:szCs w:val="27"/>
        </w:rPr>
        <w:t>ComGate</w:t>
      </w:r>
      <w:proofErr w:type="spellEnd"/>
      <w:r>
        <w:rPr>
          <w:color w:val="000000"/>
          <w:sz w:val="27"/>
          <w:szCs w:val="27"/>
        </w:rPr>
        <w:t xml:space="preserve"> zadá číslo karty, datum platnosti a CVC kód – tři čísla, která najde v podpisovém proužku na zadní straně karty. Vše je zabezpečeno standardem </w:t>
      </w:r>
      <w:proofErr w:type="gramStart"/>
      <w:r>
        <w:rPr>
          <w:color w:val="000000"/>
          <w:sz w:val="27"/>
          <w:szCs w:val="27"/>
        </w:rPr>
        <w:t>3D</w:t>
      </w:r>
      <w:proofErr w:type="gramEnd"/>
      <w:r>
        <w:rPr>
          <w:color w:val="000000"/>
          <w:sz w:val="27"/>
          <w:szCs w:val="27"/>
        </w:rPr>
        <w:t xml:space="preserve"> </w:t>
      </w:r>
      <w:proofErr w:type="spellStart"/>
      <w:r>
        <w:rPr>
          <w:color w:val="000000"/>
          <w:sz w:val="27"/>
          <w:szCs w:val="27"/>
        </w:rPr>
        <w:t>Secure</w:t>
      </w:r>
      <w:proofErr w:type="spellEnd"/>
      <w:r>
        <w:rPr>
          <w:color w:val="000000"/>
          <w:sz w:val="27"/>
          <w:szCs w:val="27"/>
        </w:rPr>
        <w:t xml:space="preserve">, a tak bude nejspíš požádán o zadání číselného kódu, který obdrží </w:t>
      </w:r>
      <w:proofErr w:type="spellStart"/>
      <w:r>
        <w:rPr>
          <w:color w:val="000000"/>
          <w:sz w:val="27"/>
          <w:szCs w:val="27"/>
        </w:rPr>
        <w:t>SMSkou</w:t>
      </w:r>
      <w:proofErr w:type="spellEnd"/>
      <w:r>
        <w:rPr>
          <w:color w:val="000000"/>
          <w:sz w:val="27"/>
          <w:szCs w:val="27"/>
        </w:rPr>
        <w:t xml:space="preserve"> od své banky.</w:t>
      </w:r>
    </w:p>
    <w:p w14:paraId="756B7899" w14:textId="77777777" w:rsidR="00976AAD" w:rsidRDefault="00976AAD" w:rsidP="00976AAD">
      <w:pPr>
        <w:pStyle w:val="Normlnweb"/>
        <w:jc w:val="both"/>
        <w:rPr>
          <w:color w:val="000000"/>
          <w:sz w:val="27"/>
          <w:szCs w:val="27"/>
        </w:rPr>
      </w:pPr>
      <w:r>
        <w:rPr>
          <w:color w:val="000000"/>
          <w:sz w:val="27"/>
          <w:szCs w:val="27"/>
        </w:rPr>
        <w:t xml:space="preserve">· Platba online bankovním </w:t>
      </w:r>
      <w:proofErr w:type="gramStart"/>
      <w:r>
        <w:rPr>
          <w:color w:val="000000"/>
          <w:sz w:val="27"/>
          <w:szCs w:val="27"/>
        </w:rPr>
        <w:t>převodem - Okamžitá</w:t>
      </w:r>
      <w:proofErr w:type="gramEnd"/>
      <w:r>
        <w:rPr>
          <w:color w:val="000000"/>
          <w:sz w:val="27"/>
          <w:szCs w:val="27"/>
        </w:rPr>
        <w:t xml:space="preserve"> platba prostřednictvím internetového bankovnictví. Platební brána </w:t>
      </w:r>
      <w:proofErr w:type="spellStart"/>
      <w:r>
        <w:rPr>
          <w:color w:val="000000"/>
          <w:sz w:val="27"/>
          <w:szCs w:val="27"/>
        </w:rPr>
        <w:t>ComGate</w:t>
      </w:r>
      <w:proofErr w:type="spellEnd"/>
      <w:r>
        <w:rPr>
          <w:color w:val="000000"/>
          <w:sz w:val="27"/>
          <w:szCs w:val="27"/>
        </w:rPr>
        <w:t xml:space="preserve"> Školu přesměruje do jeho internetového bankovnictví, kam se přihlásí jako obvykle a zde potvrdí už připravený platební příkaz.</w:t>
      </w:r>
    </w:p>
    <w:p w14:paraId="36FE84F6" w14:textId="77777777" w:rsidR="00976AAD" w:rsidRDefault="00976AAD" w:rsidP="00976AAD">
      <w:pPr>
        <w:pStyle w:val="Normlnweb"/>
        <w:jc w:val="both"/>
        <w:rPr>
          <w:color w:val="000000"/>
          <w:sz w:val="27"/>
          <w:szCs w:val="27"/>
        </w:rPr>
      </w:pPr>
      <w:r>
        <w:rPr>
          <w:color w:val="000000"/>
          <w:sz w:val="27"/>
          <w:szCs w:val="27"/>
        </w:rPr>
        <w:t xml:space="preserve">· Ostatní nabízené platební metody pro Edookit zajištuje přímo společnost Plus4U Fair </w:t>
      </w:r>
      <w:proofErr w:type="spellStart"/>
      <w:r>
        <w:rPr>
          <w:color w:val="000000"/>
          <w:sz w:val="27"/>
          <w:szCs w:val="27"/>
        </w:rPr>
        <w:t>Pay</w:t>
      </w:r>
      <w:proofErr w:type="spellEnd"/>
      <w:r>
        <w:rPr>
          <w:color w:val="000000"/>
          <w:sz w:val="27"/>
          <w:szCs w:val="27"/>
        </w:rPr>
        <w:t xml:space="preserve"> a.s.</w:t>
      </w:r>
    </w:p>
    <w:p w14:paraId="5D3FA31D" w14:textId="77777777" w:rsidR="00976AAD" w:rsidRDefault="00976AAD" w:rsidP="00976AAD">
      <w:pPr>
        <w:pStyle w:val="Normlnweb"/>
        <w:jc w:val="both"/>
        <w:rPr>
          <w:color w:val="000000"/>
          <w:sz w:val="27"/>
          <w:szCs w:val="27"/>
        </w:rPr>
      </w:pPr>
      <w:r>
        <w:rPr>
          <w:color w:val="000000"/>
          <w:sz w:val="27"/>
          <w:szCs w:val="27"/>
        </w:rPr>
        <w:lastRenderedPageBreak/>
        <w:t xml:space="preserve">11. Reklamaci zaplacené platby prostřednictvím platebního systému +4U Fair </w:t>
      </w:r>
      <w:proofErr w:type="spellStart"/>
      <w:r>
        <w:rPr>
          <w:color w:val="000000"/>
          <w:sz w:val="27"/>
          <w:szCs w:val="27"/>
        </w:rPr>
        <w:t>Pay</w:t>
      </w:r>
      <w:proofErr w:type="spellEnd"/>
      <w:r>
        <w:rPr>
          <w:color w:val="000000"/>
          <w:sz w:val="27"/>
          <w:szCs w:val="27"/>
        </w:rPr>
        <w:t xml:space="preserve"> vyřizuje společnost Plus4U Fair </w:t>
      </w:r>
      <w:proofErr w:type="spellStart"/>
      <w:r>
        <w:rPr>
          <w:color w:val="000000"/>
          <w:sz w:val="27"/>
          <w:szCs w:val="27"/>
        </w:rPr>
        <w:t>Pay</w:t>
      </w:r>
      <w:proofErr w:type="spellEnd"/>
      <w:r>
        <w:rPr>
          <w:color w:val="000000"/>
          <w:sz w:val="27"/>
          <w:szCs w:val="27"/>
        </w:rPr>
        <w:t xml:space="preserve"> a.s., IČO 02508486, se sídlem V Kapslovně 2767/2, Praha 3 a to dle reklamačního řádu dostupného zde.</w:t>
      </w:r>
    </w:p>
    <w:p w14:paraId="6D616FE4" w14:textId="77777777" w:rsidR="00976AAD" w:rsidRDefault="00976AAD" w:rsidP="00976AAD">
      <w:pPr>
        <w:pStyle w:val="Normlnweb"/>
        <w:jc w:val="both"/>
        <w:rPr>
          <w:color w:val="000000"/>
          <w:sz w:val="27"/>
          <w:szCs w:val="27"/>
        </w:rPr>
      </w:pPr>
      <w:r>
        <w:rPr>
          <w:color w:val="000000"/>
          <w:sz w:val="27"/>
          <w:szCs w:val="27"/>
        </w:rPr>
        <w:t>6. Práva a povinnosti smluvních stran</w:t>
      </w:r>
    </w:p>
    <w:p w14:paraId="4E0E6E4C" w14:textId="77777777" w:rsidR="00976AAD" w:rsidRDefault="00976AAD" w:rsidP="00976AAD">
      <w:pPr>
        <w:pStyle w:val="Normlnweb"/>
        <w:jc w:val="both"/>
        <w:rPr>
          <w:color w:val="000000"/>
          <w:sz w:val="27"/>
          <w:szCs w:val="27"/>
        </w:rPr>
      </w:pPr>
      <w:r>
        <w:rPr>
          <w:color w:val="000000"/>
          <w:sz w:val="27"/>
          <w:szCs w:val="27"/>
        </w:rPr>
        <w:t>1. Edookit je povinen:</w:t>
      </w:r>
    </w:p>
    <w:p w14:paraId="1AAA25D0" w14:textId="77777777" w:rsidR="00976AAD" w:rsidRDefault="00976AAD" w:rsidP="00976AAD">
      <w:pPr>
        <w:pStyle w:val="Normlnweb"/>
        <w:jc w:val="both"/>
        <w:rPr>
          <w:color w:val="000000"/>
          <w:sz w:val="27"/>
          <w:szCs w:val="27"/>
        </w:rPr>
      </w:pPr>
      <w:r>
        <w:rPr>
          <w:color w:val="000000"/>
          <w:sz w:val="27"/>
          <w:szCs w:val="27"/>
        </w:rPr>
        <w:t>1. Umožnit Škole užívat Systém v souladu s uzavřenou Smlouvou.</w:t>
      </w:r>
    </w:p>
    <w:p w14:paraId="0C796BFD" w14:textId="77777777" w:rsidR="00976AAD" w:rsidRDefault="00976AAD" w:rsidP="00976AAD">
      <w:pPr>
        <w:pStyle w:val="Normlnweb"/>
        <w:jc w:val="both"/>
        <w:rPr>
          <w:color w:val="000000"/>
          <w:sz w:val="27"/>
          <w:szCs w:val="27"/>
        </w:rPr>
      </w:pPr>
      <w:r>
        <w:rPr>
          <w:color w:val="000000"/>
          <w:sz w:val="27"/>
          <w:szCs w:val="27"/>
        </w:rPr>
        <w:t>2. Umožnit Škole ukládání dat v Systému způsobem, kterým to Systém umožňuje pro naplnění svého účelu a zajistit, že data budou uchovávaná s maximální možnou péčí, aby nedošlo k jejich ztrátě, zneužití nebo znehodnocení.</w:t>
      </w:r>
    </w:p>
    <w:p w14:paraId="29309111" w14:textId="77777777" w:rsidR="00976AAD" w:rsidRDefault="00976AAD" w:rsidP="00976AAD">
      <w:pPr>
        <w:pStyle w:val="Normlnweb"/>
        <w:jc w:val="both"/>
        <w:rPr>
          <w:color w:val="000000"/>
          <w:sz w:val="27"/>
          <w:szCs w:val="27"/>
        </w:rPr>
      </w:pPr>
      <w:r>
        <w:rPr>
          <w:color w:val="000000"/>
          <w:sz w:val="27"/>
          <w:szCs w:val="27"/>
        </w:rPr>
        <w:t>3. Předem oznámit Škole informace o skutečnostech znemožňujících či omezujících poskytování Systému Škole, pokud jsou mu tyto skutečnosti předem známy.</w:t>
      </w:r>
    </w:p>
    <w:p w14:paraId="473A0FF1" w14:textId="77777777" w:rsidR="00976AAD" w:rsidRDefault="00976AAD" w:rsidP="00976AAD">
      <w:pPr>
        <w:pStyle w:val="Normlnweb"/>
        <w:jc w:val="both"/>
        <w:rPr>
          <w:color w:val="000000"/>
          <w:sz w:val="27"/>
          <w:szCs w:val="27"/>
        </w:rPr>
      </w:pPr>
      <w:r>
        <w:rPr>
          <w:color w:val="000000"/>
          <w:sz w:val="27"/>
          <w:szCs w:val="27"/>
        </w:rPr>
        <w:t>4. Informovat Školu o změnách v rozsahu či poskytované kvalitě Systému, o nasazení nových verzích či o dalších důležitých informacích spojených s poskytováním a provozem Systému.</w:t>
      </w:r>
    </w:p>
    <w:p w14:paraId="1982776E" w14:textId="77777777" w:rsidR="00976AAD" w:rsidRDefault="00976AAD" w:rsidP="00976AAD">
      <w:pPr>
        <w:pStyle w:val="Normlnweb"/>
        <w:jc w:val="both"/>
        <w:rPr>
          <w:color w:val="000000"/>
          <w:sz w:val="27"/>
          <w:szCs w:val="27"/>
        </w:rPr>
      </w:pPr>
      <w:r>
        <w:rPr>
          <w:color w:val="000000"/>
          <w:sz w:val="27"/>
          <w:szCs w:val="27"/>
        </w:rPr>
        <w:t>5. Poskytovat Škole technickou podporu a podporu při nasazování Systému, která je součástí ceny dle čl. 3 těchto obchodních podmínek. Rozsahem technické podpory a podpory nasazování Systému se rozumí:</w:t>
      </w:r>
    </w:p>
    <w:p w14:paraId="3D2C797F" w14:textId="77777777" w:rsidR="00976AAD" w:rsidRDefault="00976AAD" w:rsidP="00976AAD">
      <w:pPr>
        <w:pStyle w:val="Normlnweb"/>
        <w:jc w:val="both"/>
        <w:rPr>
          <w:color w:val="000000"/>
          <w:sz w:val="27"/>
          <w:szCs w:val="27"/>
        </w:rPr>
      </w:pPr>
      <w:r>
        <w:rPr>
          <w:color w:val="000000"/>
          <w:sz w:val="27"/>
          <w:szCs w:val="27"/>
        </w:rPr>
        <w:t>· Servisní podpora a technická pomoc, která přímo souvisí s používáním systému Edookit, hlášení chyb a poradenství, jak agendy v systému použít.</w:t>
      </w:r>
    </w:p>
    <w:p w14:paraId="6E3DE25D" w14:textId="77777777" w:rsidR="00976AAD" w:rsidRDefault="00976AAD" w:rsidP="00976AAD">
      <w:pPr>
        <w:pStyle w:val="Normlnweb"/>
        <w:jc w:val="both"/>
        <w:rPr>
          <w:color w:val="000000"/>
          <w:sz w:val="27"/>
          <w:szCs w:val="27"/>
        </w:rPr>
      </w:pPr>
      <w:r>
        <w:rPr>
          <w:color w:val="000000"/>
          <w:sz w:val="27"/>
          <w:szCs w:val="27"/>
        </w:rPr>
        <w:t>· Aktualizace Systému s ohledem na legislativní změny.</w:t>
      </w:r>
    </w:p>
    <w:p w14:paraId="5721F2D5" w14:textId="77777777" w:rsidR="00976AAD" w:rsidRDefault="00976AAD" w:rsidP="00976AAD">
      <w:pPr>
        <w:pStyle w:val="Normlnweb"/>
        <w:jc w:val="both"/>
        <w:rPr>
          <w:color w:val="000000"/>
          <w:sz w:val="27"/>
          <w:szCs w:val="27"/>
        </w:rPr>
      </w:pPr>
      <w:r>
        <w:rPr>
          <w:color w:val="000000"/>
          <w:sz w:val="27"/>
          <w:szCs w:val="27"/>
        </w:rPr>
        <w:t>· Písemná podpora uživatelů Školy je dostupná formou zprávy ze Systému – Napsat týmu Edookit. Zprávy jsou vyřizovány s dobou odpovědi 24–48 hod. (1-2 pracovní dny), v období špiček až 72 hod. (3</w:t>
      </w:r>
    </w:p>
    <w:p w14:paraId="4C6DC8B1" w14:textId="77777777" w:rsidR="00976AAD" w:rsidRDefault="00976AAD" w:rsidP="00976AAD">
      <w:pPr>
        <w:pStyle w:val="Normlnweb"/>
        <w:jc w:val="both"/>
        <w:rPr>
          <w:color w:val="000000"/>
          <w:sz w:val="27"/>
          <w:szCs w:val="27"/>
        </w:rPr>
      </w:pPr>
      <w:r>
        <w:rPr>
          <w:color w:val="000000"/>
          <w:sz w:val="27"/>
          <w:szCs w:val="27"/>
        </w:rPr>
        <w:t>pracovní dny).</w:t>
      </w:r>
    </w:p>
    <w:p w14:paraId="2AB91D0C" w14:textId="77777777" w:rsidR="00976AAD" w:rsidRDefault="00976AAD" w:rsidP="00976AAD">
      <w:pPr>
        <w:pStyle w:val="Normlnweb"/>
        <w:jc w:val="both"/>
        <w:rPr>
          <w:color w:val="000000"/>
          <w:sz w:val="27"/>
          <w:szCs w:val="27"/>
        </w:rPr>
      </w:pPr>
      <w:r>
        <w:rPr>
          <w:color w:val="000000"/>
          <w:sz w:val="27"/>
          <w:szCs w:val="27"/>
        </w:rPr>
        <w:t>· Telefonická podpora pro administrátory Systému je dostupná v pracovní dny od 8:00 do 11:00 hod. a od</w:t>
      </w:r>
    </w:p>
    <w:p w14:paraId="1A9C1AAC" w14:textId="77777777" w:rsidR="00976AAD" w:rsidRDefault="00976AAD" w:rsidP="00976AAD">
      <w:pPr>
        <w:pStyle w:val="Normlnweb"/>
        <w:jc w:val="both"/>
        <w:rPr>
          <w:color w:val="000000"/>
          <w:sz w:val="27"/>
          <w:szCs w:val="27"/>
        </w:rPr>
      </w:pPr>
      <w:r>
        <w:rPr>
          <w:color w:val="000000"/>
          <w:sz w:val="27"/>
          <w:szCs w:val="27"/>
        </w:rPr>
        <w:t>11:30 do 15:00 hod.:</w:t>
      </w:r>
    </w:p>
    <w:p w14:paraId="71B7ECA2" w14:textId="77777777" w:rsidR="00976AAD" w:rsidRDefault="00976AAD" w:rsidP="00976AAD">
      <w:pPr>
        <w:pStyle w:val="Normlnweb"/>
        <w:jc w:val="both"/>
        <w:rPr>
          <w:color w:val="000000"/>
          <w:sz w:val="27"/>
          <w:szCs w:val="27"/>
        </w:rPr>
      </w:pPr>
      <w:r>
        <w:rPr>
          <w:color w:val="000000"/>
          <w:sz w:val="27"/>
          <w:szCs w:val="27"/>
        </w:rPr>
        <w:t>o Škola má k dispozici mimo období špiček max. 5 telefonátů měsíčně, každý v délce do 20 min. (nové školy v prvních 3 měsících předplatného 8 telefonátů).</w:t>
      </w:r>
    </w:p>
    <w:p w14:paraId="37FDECE0" w14:textId="77777777" w:rsidR="00976AAD" w:rsidRDefault="00976AAD" w:rsidP="00976AAD">
      <w:pPr>
        <w:pStyle w:val="Normlnweb"/>
        <w:jc w:val="both"/>
        <w:rPr>
          <w:color w:val="000000"/>
          <w:sz w:val="27"/>
          <w:szCs w:val="27"/>
        </w:rPr>
      </w:pPr>
      <w:r>
        <w:rPr>
          <w:color w:val="000000"/>
          <w:sz w:val="27"/>
          <w:szCs w:val="27"/>
        </w:rPr>
        <w:t>o V období špiček max. 8 telefonátů měsíčně, každý v délce do 20 min. ve špičkách (nové školy v prvních 3 měsících předplatného 10 telefonátů).</w:t>
      </w:r>
    </w:p>
    <w:p w14:paraId="2375281D" w14:textId="77777777" w:rsidR="00976AAD" w:rsidRDefault="00976AAD" w:rsidP="00976AAD">
      <w:pPr>
        <w:pStyle w:val="Normlnweb"/>
        <w:jc w:val="both"/>
        <w:rPr>
          <w:color w:val="000000"/>
          <w:sz w:val="27"/>
          <w:szCs w:val="27"/>
        </w:rPr>
      </w:pPr>
      <w:r>
        <w:rPr>
          <w:color w:val="000000"/>
          <w:sz w:val="27"/>
          <w:szCs w:val="27"/>
        </w:rPr>
        <w:lastRenderedPageBreak/>
        <w:t>o Obdobím špiček se rozumí:</w:t>
      </w:r>
    </w:p>
    <w:p w14:paraId="6090B919" w14:textId="77777777" w:rsidR="00976AAD" w:rsidRDefault="00976AAD" w:rsidP="00976AAD">
      <w:pPr>
        <w:pStyle w:val="Normlnweb"/>
        <w:jc w:val="both"/>
        <w:rPr>
          <w:color w:val="000000"/>
          <w:sz w:val="27"/>
          <w:szCs w:val="27"/>
        </w:rPr>
      </w:pPr>
      <w:r>
        <w:rPr>
          <w:color w:val="000000"/>
          <w:sz w:val="27"/>
          <w:szCs w:val="27"/>
        </w:rPr>
        <w:t>§ začátek školního roku 15. srpna - 30. října,</w:t>
      </w:r>
    </w:p>
    <w:p w14:paraId="2B19E8BF" w14:textId="77777777" w:rsidR="00976AAD" w:rsidRDefault="00976AAD" w:rsidP="00976AAD">
      <w:pPr>
        <w:pStyle w:val="Normlnweb"/>
        <w:jc w:val="both"/>
        <w:rPr>
          <w:color w:val="000000"/>
          <w:sz w:val="27"/>
          <w:szCs w:val="27"/>
        </w:rPr>
      </w:pPr>
      <w:r>
        <w:rPr>
          <w:color w:val="000000"/>
          <w:sz w:val="27"/>
          <w:szCs w:val="27"/>
        </w:rPr>
        <w:t>§ tisk pololetního vysvědčení 15. ledna - 31. ledna,</w:t>
      </w:r>
    </w:p>
    <w:p w14:paraId="1C02BA1C" w14:textId="77777777" w:rsidR="00976AAD" w:rsidRDefault="00976AAD" w:rsidP="00976AAD">
      <w:pPr>
        <w:pStyle w:val="Normlnweb"/>
        <w:jc w:val="both"/>
        <w:rPr>
          <w:color w:val="000000"/>
          <w:sz w:val="27"/>
          <w:szCs w:val="27"/>
        </w:rPr>
      </w:pPr>
      <w:r>
        <w:rPr>
          <w:color w:val="000000"/>
          <w:sz w:val="27"/>
          <w:szCs w:val="27"/>
        </w:rPr>
        <w:t>§ jarní termín podání matriky 20. března - 15. dubna,</w:t>
      </w:r>
    </w:p>
    <w:p w14:paraId="2FAA8C08" w14:textId="77777777" w:rsidR="00976AAD" w:rsidRDefault="00976AAD" w:rsidP="00976AAD">
      <w:pPr>
        <w:pStyle w:val="Normlnweb"/>
        <w:jc w:val="both"/>
        <w:rPr>
          <w:color w:val="000000"/>
          <w:sz w:val="27"/>
          <w:szCs w:val="27"/>
        </w:rPr>
      </w:pPr>
      <w:r>
        <w:rPr>
          <w:color w:val="000000"/>
          <w:sz w:val="27"/>
          <w:szCs w:val="27"/>
        </w:rPr>
        <w:t>§ tisk vysvědčení 10. června - 30. června.</w:t>
      </w:r>
    </w:p>
    <w:p w14:paraId="3CCAC9CD" w14:textId="77777777" w:rsidR="00976AAD" w:rsidRDefault="00976AAD" w:rsidP="00976AAD">
      <w:pPr>
        <w:pStyle w:val="Normlnweb"/>
        <w:jc w:val="both"/>
        <w:rPr>
          <w:color w:val="000000"/>
          <w:sz w:val="27"/>
          <w:szCs w:val="27"/>
        </w:rPr>
      </w:pPr>
      <w:r>
        <w:rPr>
          <w:color w:val="000000"/>
          <w:sz w:val="27"/>
          <w:szCs w:val="27"/>
        </w:rPr>
        <w:t>o Škola je oprávněna v případě vyčerpaných hovorů přikoupit 5 hovorů (každý v délce do 20 min.) za cenu uvedenou v ceníku s platností na neomezenou dobu, objednáním zprávou v Systému.</w:t>
      </w:r>
    </w:p>
    <w:p w14:paraId="4AAC8E78" w14:textId="77777777" w:rsidR="00976AAD" w:rsidRDefault="00976AAD" w:rsidP="00976AAD">
      <w:pPr>
        <w:pStyle w:val="Normlnweb"/>
        <w:jc w:val="both"/>
        <w:rPr>
          <w:color w:val="000000"/>
          <w:sz w:val="27"/>
          <w:szCs w:val="27"/>
        </w:rPr>
      </w:pPr>
      <w:r>
        <w:rPr>
          <w:color w:val="000000"/>
          <w:sz w:val="27"/>
          <w:szCs w:val="27"/>
        </w:rPr>
        <w:t>o Počty nevyčerpaných hovorů již v ceně dle čl. 3 těchto obchodních podmínek se nepřevádí do nového měsíce. Evidence hovorů je dostupná pro administrátory škol v Systému.</w:t>
      </w:r>
    </w:p>
    <w:p w14:paraId="58E278FE" w14:textId="77777777" w:rsidR="00976AAD" w:rsidRDefault="00976AAD" w:rsidP="00976AAD">
      <w:pPr>
        <w:pStyle w:val="Normlnweb"/>
        <w:jc w:val="both"/>
        <w:rPr>
          <w:color w:val="000000"/>
          <w:sz w:val="27"/>
          <w:szCs w:val="27"/>
        </w:rPr>
      </w:pPr>
      <w:r>
        <w:rPr>
          <w:color w:val="000000"/>
          <w:sz w:val="27"/>
          <w:szCs w:val="27"/>
        </w:rPr>
        <w:t>6. Pro vyloučení pochybností Škola bere na vědomí, že podpora se nevztahuje na správu systémového prostředí, IT infrastruktury (zejména stanic, sítě tiskáren, sítě, připojení k internetu, jiných zařízení, komponent atp.), ani softwaru (zejména operačního systému, antivirového programu, instalaci nebo aktualizaci softwaru, ovladačů a bezpečnostní nastavení počítače atd.) na straně Školy. Edookit poskytuje pouze poradenství k Systému. Škola je zodpovědná za vkládání a změny svých dat v Systému.</w:t>
      </w:r>
    </w:p>
    <w:p w14:paraId="03489B98" w14:textId="77777777" w:rsidR="00976AAD" w:rsidRDefault="00976AAD" w:rsidP="00976AAD">
      <w:pPr>
        <w:pStyle w:val="Normlnweb"/>
        <w:jc w:val="both"/>
        <w:rPr>
          <w:color w:val="000000"/>
          <w:sz w:val="27"/>
          <w:szCs w:val="27"/>
        </w:rPr>
      </w:pPr>
      <w:r>
        <w:rPr>
          <w:color w:val="000000"/>
          <w:sz w:val="27"/>
          <w:szCs w:val="27"/>
        </w:rPr>
        <w:t>7. Rozsah uživatelské podpory nad rámec této podpory je zpoplatněna dle ceníku.</w:t>
      </w:r>
    </w:p>
    <w:p w14:paraId="1385B83D" w14:textId="77777777" w:rsidR="00976AAD" w:rsidRDefault="00976AAD" w:rsidP="00976AAD">
      <w:pPr>
        <w:pStyle w:val="Normlnweb"/>
        <w:jc w:val="both"/>
        <w:rPr>
          <w:color w:val="000000"/>
          <w:sz w:val="27"/>
          <w:szCs w:val="27"/>
        </w:rPr>
      </w:pPr>
      <w:r>
        <w:rPr>
          <w:color w:val="000000"/>
          <w:sz w:val="27"/>
          <w:szCs w:val="27"/>
        </w:rPr>
        <w:t>2. Edookit je oprávněn omezit rozsah či kvalitu poskytovaného Systému nebo jeho poskytování úplně přerušit na dobu nezbytně nutnou v následujících případech:</w:t>
      </w:r>
    </w:p>
    <w:p w14:paraId="0BF9C17A" w14:textId="77777777" w:rsidR="00976AAD" w:rsidRDefault="00976AAD" w:rsidP="00976AAD">
      <w:pPr>
        <w:pStyle w:val="Normlnweb"/>
        <w:jc w:val="both"/>
        <w:rPr>
          <w:color w:val="000000"/>
          <w:sz w:val="27"/>
          <w:szCs w:val="27"/>
        </w:rPr>
      </w:pPr>
      <w:r>
        <w:rPr>
          <w:color w:val="000000"/>
          <w:sz w:val="27"/>
          <w:szCs w:val="27"/>
        </w:rPr>
        <w:t>1. k provedení opatření či rozhodnutí státních orgánů (např. krizový stav, legislativní opatření);</w:t>
      </w:r>
    </w:p>
    <w:p w14:paraId="07800A1D" w14:textId="77777777" w:rsidR="00976AAD" w:rsidRDefault="00976AAD" w:rsidP="00976AAD">
      <w:pPr>
        <w:pStyle w:val="Normlnweb"/>
        <w:jc w:val="both"/>
        <w:rPr>
          <w:color w:val="000000"/>
          <w:sz w:val="27"/>
          <w:szCs w:val="27"/>
        </w:rPr>
      </w:pPr>
      <w:r>
        <w:rPr>
          <w:color w:val="000000"/>
          <w:sz w:val="27"/>
          <w:szCs w:val="27"/>
        </w:rPr>
        <w:t>2. z důvodu závad technického či provozního charakteru;</w:t>
      </w:r>
    </w:p>
    <w:p w14:paraId="5610B521" w14:textId="77777777" w:rsidR="00976AAD" w:rsidRDefault="00976AAD" w:rsidP="00976AAD">
      <w:pPr>
        <w:pStyle w:val="Normlnweb"/>
        <w:jc w:val="both"/>
        <w:rPr>
          <w:color w:val="000000"/>
          <w:sz w:val="27"/>
          <w:szCs w:val="27"/>
        </w:rPr>
      </w:pPr>
      <w:r>
        <w:rPr>
          <w:color w:val="000000"/>
          <w:sz w:val="27"/>
          <w:szCs w:val="27"/>
        </w:rPr>
        <w:t>3. z důvodu provozní údržby, oprav nebo nasazení nové verze Systému;</w:t>
      </w:r>
    </w:p>
    <w:p w14:paraId="5A018E79" w14:textId="77777777" w:rsidR="00976AAD" w:rsidRDefault="00976AAD" w:rsidP="00976AAD">
      <w:pPr>
        <w:pStyle w:val="Normlnweb"/>
        <w:jc w:val="both"/>
        <w:rPr>
          <w:color w:val="000000"/>
          <w:sz w:val="27"/>
          <w:szCs w:val="27"/>
        </w:rPr>
      </w:pPr>
      <w:r>
        <w:rPr>
          <w:color w:val="000000"/>
          <w:sz w:val="27"/>
          <w:szCs w:val="27"/>
        </w:rPr>
        <w:t>4. v okamžiku dosažení či překročení finančních či objemových limitů objednaných Školou, zejména datového prostoru dle bodu 3.3 těchto obchodních podmínek a počtu žáků dle bodu 5.2 těchto obchodních podmínek, tj. např. tehdy, pokud by to znamenalo překročení limitu aktuální varianty Systému; Varianty systému jsou uvedeny v ceníku;</w:t>
      </w:r>
    </w:p>
    <w:p w14:paraId="08C3AFD9" w14:textId="77777777" w:rsidR="00976AAD" w:rsidRDefault="00976AAD" w:rsidP="00976AAD">
      <w:pPr>
        <w:pStyle w:val="Normlnweb"/>
        <w:jc w:val="both"/>
        <w:rPr>
          <w:color w:val="000000"/>
          <w:sz w:val="27"/>
          <w:szCs w:val="27"/>
        </w:rPr>
      </w:pPr>
      <w:r>
        <w:rPr>
          <w:color w:val="000000"/>
          <w:sz w:val="27"/>
          <w:szCs w:val="27"/>
        </w:rPr>
        <w:t>5. v okamžiku ukončení Smlouvy;</w:t>
      </w:r>
    </w:p>
    <w:p w14:paraId="563DBCEC" w14:textId="77777777" w:rsidR="00976AAD" w:rsidRDefault="00976AAD" w:rsidP="00976AAD">
      <w:pPr>
        <w:pStyle w:val="Normlnweb"/>
        <w:jc w:val="both"/>
        <w:rPr>
          <w:color w:val="000000"/>
          <w:sz w:val="27"/>
          <w:szCs w:val="27"/>
        </w:rPr>
      </w:pPr>
      <w:r>
        <w:rPr>
          <w:color w:val="000000"/>
          <w:sz w:val="27"/>
          <w:szCs w:val="27"/>
        </w:rPr>
        <w:lastRenderedPageBreak/>
        <w:t>6. pokud je Škola v prodlení s úhradou svých peněžitých závazků vůči Edookit;</w:t>
      </w:r>
    </w:p>
    <w:p w14:paraId="19858034" w14:textId="77777777" w:rsidR="00976AAD" w:rsidRDefault="00976AAD" w:rsidP="00976AAD">
      <w:pPr>
        <w:pStyle w:val="Normlnweb"/>
        <w:jc w:val="both"/>
        <w:rPr>
          <w:color w:val="000000"/>
          <w:sz w:val="27"/>
          <w:szCs w:val="27"/>
        </w:rPr>
      </w:pPr>
      <w:r>
        <w:rPr>
          <w:color w:val="000000"/>
          <w:sz w:val="27"/>
          <w:szCs w:val="27"/>
        </w:rPr>
        <w:t>1. při porušení této Smlouvy ze strany Školy jakýmkoliv způsobem;</w:t>
      </w:r>
    </w:p>
    <w:p w14:paraId="319415E5" w14:textId="77777777" w:rsidR="00976AAD" w:rsidRDefault="00976AAD" w:rsidP="00976AAD">
      <w:pPr>
        <w:pStyle w:val="Normlnweb"/>
        <w:jc w:val="both"/>
        <w:rPr>
          <w:color w:val="000000"/>
          <w:sz w:val="27"/>
          <w:szCs w:val="27"/>
        </w:rPr>
      </w:pPr>
      <w:r>
        <w:rPr>
          <w:color w:val="000000"/>
          <w:sz w:val="27"/>
          <w:szCs w:val="27"/>
        </w:rPr>
        <w:t>2. u důvodného podezření, že Škola či jakákoliv třetí osoba zneužívá (bude zneužívat) poskytovaný Systém či využívá (bude využívat) Systém v rozporu s těmito obchodními podmínkami či v rozporu s platnými právními předpisy ČR.</w:t>
      </w:r>
    </w:p>
    <w:p w14:paraId="1918C537" w14:textId="77777777" w:rsidR="00976AAD" w:rsidRDefault="00976AAD" w:rsidP="00976AAD">
      <w:pPr>
        <w:pStyle w:val="Normlnweb"/>
        <w:jc w:val="both"/>
        <w:rPr>
          <w:color w:val="000000"/>
          <w:sz w:val="27"/>
          <w:szCs w:val="27"/>
        </w:rPr>
      </w:pPr>
      <w:r>
        <w:rPr>
          <w:color w:val="000000"/>
          <w:sz w:val="27"/>
          <w:szCs w:val="27"/>
        </w:rPr>
        <w:t xml:space="preserve">3. Komunikace smluvních stran probíhá zejména prostřednictvím e-mailu, telefonicky, formou osobní nebo online prezentace prostřednictvím </w:t>
      </w:r>
      <w:proofErr w:type="spellStart"/>
      <w:r>
        <w:rPr>
          <w:color w:val="000000"/>
          <w:sz w:val="27"/>
          <w:szCs w:val="27"/>
        </w:rPr>
        <w:t>videohovoru</w:t>
      </w:r>
      <w:proofErr w:type="spellEnd"/>
      <w:r>
        <w:rPr>
          <w:color w:val="000000"/>
          <w:sz w:val="27"/>
          <w:szCs w:val="27"/>
        </w:rPr>
        <w:t xml:space="preserve"> nebo zprávou v Systému. Kontaktní údaje jsou uvedeny zde. Tyto kontaktní údaje je Edookit oprávněn jednostranně měnit. Hlášení požadavků je možné prostřednictvím výše uvedených</w:t>
      </w:r>
    </w:p>
    <w:p w14:paraId="66528C58" w14:textId="77777777" w:rsidR="00976AAD" w:rsidRDefault="00976AAD" w:rsidP="00976AAD">
      <w:pPr>
        <w:pStyle w:val="Normlnweb"/>
        <w:jc w:val="both"/>
        <w:rPr>
          <w:color w:val="000000"/>
          <w:sz w:val="27"/>
          <w:szCs w:val="27"/>
        </w:rPr>
      </w:pPr>
      <w:r>
        <w:rPr>
          <w:color w:val="000000"/>
          <w:sz w:val="27"/>
          <w:szCs w:val="27"/>
        </w:rPr>
        <w:t xml:space="preserve">kontaktních údajů nebo přímo zprávou v Systému. Požadavek je zpráva s popisem problému, chyby či jakéhokoliv jiného nedostatku Systému, objednávka služeb, školení, či jakákoliv jiná informace, kterou Škola doručí </w:t>
      </w:r>
      <w:proofErr w:type="spellStart"/>
      <w:r>
        <w:rPr>
          <w:color w:val="000000"/>
          <w:sz w:val="27"/>
          <w:szCs w:val="27"/>
        </w:rPr>
        <w:t>Edookitu</w:t>
      </w:r>
      <w:proofErr w:type="spellEnd"/>
      <w:r>
        <w:rPr>
          <w:color w:val="000000"/>
          <w:sz w:val="27"/>
          <w:szCs w:val="27"/>
        </w:rPr>
        <w:t>.</w:t>
      </w:r>
    </w:p>
    <w:p w14:paraId="07DF031C" w14:textId="77777777" w:rsidR="00976AAD" w:rsidRDefault="00976AAD" w:rsidP="00976AAD">
      <w:pPr>
        <w:pStyle w:val="Normlnweb"/>
        <w:jc w:val="both"/>
        <w:rPr>
          <w:color w:val="000000"/>
          <w:sz w:val="27"/>
          <w:szCs w:val="27"/>
        </w:rPr>
      </w:pPr>
      <w:r>
        <w:rPr>
          <w:color w:val="000000"/>
          <w:sz w:val="27"/>
          <w:szCs w:val="27"/>
        </w:rPr>
        <w:t>7. Ochrana osobních údajů a dat</w:t>
      </w:r>
    </w:p>
    <w:p w14:paraId="1186F54F" w14:textId="77777777" w:rsidR="00976AAD" w:rsidRDefault="00976AAD" w:rsidP="00976AAD">
      <w:pPr>
        <w:pStyle w:val="Normlnweb"/>
        <w:jc w:val="both"/>
        <w:rPr>
          <w:color w:val="000000"/>
          <w:sz w:val="27"/>
          <w:szCs w:val="27"/>
        </w:rPr>
      </w:pPr>
      <w:r>
        <w:rPr>
          <w:color w:val="000000"/>
          <w:sz w:val="27"/>
          <w:szCs w:val="27"/>
        </w:rPr>
        <w:t>1. Škola určuje účely a prostředky zpracování osobních údajů. Škola je jako správce odpovědná za zpracování osobních údajů žáků, učitelů a ostatních subjektů osobních údajů, jejichž osobní údaje spravuje.</w:t>
      </w:r>
    </w:p>
    <w:p w14:paraId="017D8AA8" w14:textId="77777777" w:rsidR="00976AAD" w:rsidRDefault="00976AAD" w:rsidP="00976AAD">
      <w:pPr>
        <w:pStyle w:val="Normlnweb"/>
        <w:jc w:val="both"/>
        <w:rPr>
          <w:color w:val="000000"/>
          <w:sz w:val="27"/>
          <w:szCs w:val="27"/>
        </w:rPr>
      </w:pPr>
      <w:r>
        <w:rPr>
          <w:color w:val="000000"/>
          <w:sz w:val="27"/>
          <w:szCs w:val="27"/>
        </w:rPr>
        <w:t xml:space="preserve">2. Škola bere na vědomí, že se na ni může vztahovat povinnost jmenovat pověřence pro ochranu osobních údajů. Škola se zavazuje sdělit </w:t>
      </w:r>
      <w:proofErr w:type="spellStart"/>
      <w:r>
        <w:rPr>
          <w:color w:val="000000"/>
          <w:sz w:val="27"/>
          <w:szCs w:val="27"/>
        </w:rPr>
        <w:t>Edookitu</w:t>
      </w:r>
      <w:proofErr w:type="spellEnd"/>
      <w:r>
        <w:rPr>
          <w:color w:val="000000"/>
          <w:sz w:val="27"/>
          <w:szCs w:val="27"/>
        </w:rPr>
        <w:t xml:space="preserve"> jeho totožnost a kontaktní údaje za účelem spolupráce na úseku ochrany osobních údajů.</w:t>
      </w:r>
    </w:p>
    <w:p w14:paraId="483CEFED" w14:textId="77777777" w:rsidR="00976AAD" w:rsidRDefault="00976AAD" w:rsidP="00976AAD">
      <w:pPr>
        <w:pStyle w:val="Normlnweb"/>
        <w:jc w:val="both"/>
        <w:rPr>
          <w:color w:val="000000"/>
          <w:sz w:val="27"/>
          <w:szCs w:val="27"/>
        </w:rPr>
      </w:pPr>
      <w:r>
        <w:rPr>
          <w:color w:val="000000"/>
          <w:sz w:val="27"/>
          <w:szCs w:val="27"/>
        </w:rPr>
        <w:t>3. Škola bere na vědomí, že je povinna vést záznamy o činnostech zpracování ve smyslu čl. 30 odst. 1 GDPR. Škola je odpovědná za splnění podmínek zákonnosti zpracování osobních údajů ve smyslu čl. 6 GDPR, za správné podřazení jednotlivých kategorií osobních údajů pod důvody zpracování a z toho vyplývající podmínku získání souhlasu subjektu údajů se zpracováním osobních údajů. Edookit nabídne Škole v základním nastavení Systému vodítka k rozlišení důvodů zpracování.</w:t>
      </w:r>
    </w:p>
    <w:p w14:paraId="64CD26F8" w14:textId="77777777" w:rsidR="00976AAD" w:rsidRDefault="00976AAD" w:rsidP="00976AAD">
      <w:pPr>
        <w:pStyle w:val="Normlnweb"/>
        <w:jc w:val="both"/>
        <w:rPr>
          <w:color w:val="000000"/>
          <w:sz w:val="27"/>
          <w:szCs w:val="27"/>
        </w:rPr>
      </w:pPr>
      <w:r>
        <w:rPr>
          <w:color w:val="000000"/>
          <w:sz w:val="27"/>
          <w:szCs w:val="27"/>
        </w:rPr>
        <w:t>4. Edookit se zavazuje s osobními údaji, spravovanými Školou, zacházet v souladu s GDPR a s prováděcími předpisy. Edookit zpracovává osobní údaje pouze v souladu s ustanoveními těchto obchodních podmínek a nepředává osobní údaje Školy do třetí země nebo mezinárodních organizací. Samostatné zpracování osobních údajů je zakázáno, s výjimkou zpracování dat poskytnutých Školou při inicializaci systému, kdy je Edookit oprávněn samostatně zvolit optimální způsob zpracování dat k naplnění databáze. Edookit je oprávněn provést potřebné technické úpravy Systému.</w:t>
      </w:r>
    </w:p>
    <w:p w14:paraId="2D5CF586" w14:textId="77777777" w:rsidR="00976AAD" w:rsidRDefault="00976AAD" w:rsidP="00976AAD">
      <w:pPr>
        <w:pStyle w:val="Normlnweb"/>
        <w:jc w:val="both"/>
        <w:rPr>
          <w:color w:val="000000"/>
          <w:sz w:val="27"/>
          <w:szCs w:val="27"/>
        </w:rPr>
      </w:pPr>
      <w:r>
        <w:rPr>
          <w:color w:val="000000"/>
          <w:sz w:val="27"/>
          <w:szCs w:val="27"/>
        </w:rPr>
        <w:t xml:space="preserve">5. Edookit se zavazuje, že bude zpracovávat a uchovávat pouze přesné osobní údaje tak, jak mu je Škola poskytne (a v případě požadavku Školy je bude aktualizovat), a to pouze za účelem plnění Smlouvy a po dobu trvání Smlouvy. Povaha a účel </w:t>
      </w:r>
      <w:r>
        <w:rPr>
          <w:color w:val="000000"/>
          <w:sz w:val="27"/>
          <w:szCs w:val="27"/>
        </w:rPr>
        <w:lastRenderedPageBreak/>
        <w:t>zpracování, typ osobních údajů a kategorie subjektů osobních údajů jsou uvedeny v Příloze č. 1 těchto obchodních podmínek.</w:t>
      </w:r>
    </w:p>
    <w:p w14:paraId="6243F211" w14:textId="77777777" w:rsidR="00976AAD" w:rsidRDefault="00976AAD" w:rsidP="00976AAD">
      <w:pPr>
        <w:pStyle w:val="Normlnweb"/>
        <w:jc w:val="both"/>
        <w:rPr>
          <w:color w:val="000000"/>
          <w:sz w:val="27"/>
          <w:szCs w:val="27"/>
        </w:rPr>
      </w:pPr>
      <w:r>
        <w:rPr>
          <w:color w:val="000000"/>
          <w:sz w:val="27"/>
          <w:szCs w:val="27"/>
        </w:rPr>
        <w:t xml:space="preserve">6. Edookit Škole poskytuje přiměřenou součinnost při zajišťování souladu s povinnostmi dle čl. </w:t>
      </w:r>
      <w:proofErr w:type="gramStart"/>
      <w:r>
        <w:rPr>
          <w:color w:val="000000"/>
          <w:sz w:val="27"/>
          <w:szCs w:val="27"/>
        </w:rPr>
        <w:t>32 – 36</w:t>
      </w:r>
      <w:proofErr w:type="gramEnd"/>
      <w:r>
        <w:rPr>
          <w:color w:val="000000"/>
          <w:sz w:val="27"/>
          <w:szCs w:val="27"/>
        </w:rPr>
        <w:t xml:space="preserve"> GDPR,</w:t>
      </w:r>
    </w:p>
    <w:p w14:paraId="63AA4E97" w14:textId="77777777" w:rsidR="00976AAD" w:rsidRDefault="00976AAD" w:rsidP="00976AAD">
      <w:pPr>
        <w:pStyle w:val="Normlnweb"/>
        <w:jc w:val="both"/>
        <w:rPr>
          <w:color w:val="000000"/>
          <w:sz w:val="27"/>
          <w:szCs w:val="27"/>
        </w:rPr>
      </w:pPr>
      <w:r>
        <w:rPr>
          <w:color w:val="000000"/>
          <w:sz w:val="27"/>
          <w:szCs w:val="27"/>
        </w:rPr>
        <w:t>a to při zohlednění povahy zpracování a informací, jež má Edookit k dispozici.</w:t>
      </w:r>
    </w:p>
    <w:p w14:paraId="1795DD96" w14:textId="77777777" w:rsidR="00976AAD" w:rsidRDefault="00976AAD" w:rsidP="00976AAD">
      <w:pPr>
        <w:pStyle w:val="Normlnweb"/>
        <w:jc w:val="both"/>
        <w:rPr>
          <w:color w:val="000000"/>
          <w:sz w:val="27"/>
          <w:szCs w:val="27"/>
        </w:rPr>
      </w:pPr>
      <w:r>
        <w:rPr>
          <w:color w:val="000000"/>
          <w:sz w:val="27"/>
          <w:szCs w:val="27"/>
        </w:rPr>
        <w:t xml:space="preserve">7. Edookit je povinen poskytnout Škole veškeré informace potřebné k doložení toho, že byly splněny povinnosti stanovené GDPR, a umožnit audity, včetně inspekcí, prováděné Školou nebo jiným auditorem, kterého Škola pověřila, a k těmto auditům přispět. Škola je povinna oznámit audity </w:t>
      </w:r>
      <w:proofErr w:type="spellStart"/>
      <w:r>
        <w:rPr>
          <w:color w:val="000000"/>
          <w:sz w:val="27"/>
          <w:szCs w:val="27"/>
        </w:rPr>
        <w:t>Edookitu</w:t>
      </w:r>
      <w:proofErr w:type="spellEnd"/>
      <w:r>
        <w:rPr>
          <w:color w:val="000000"/>
          <w:sz w:val="27"/>
          <w:szCs w:val="27"/>
        </w:rPr>
        <w:t xml:space="preserve"> alespoň 10 (deset) pracovních dnů před plánovaným auditem.</w:t>
      </w:r>
    </w:p>
    <w:p w14:paraId="6B627817" w14:textId="77777777" w:rsidR="00976AAD" w:rsidRDefault="00976AAD" w:rsidP="00976AAD">
      <w:pPr>
        <w:pStyle w:val="Normlnweb"/>
        <w:jc w:val="both"/>
        <w:rPr>
          <w:color w:val="000000"/>
          <w:sz w:val="27"/>
          <w:szCs w:val="27"/>
        </w:rPr>
      </w:pPr>
      <w:r>
        <w:rPr>
          <w:color w:val="000000"/>
          <w:sz w:val="27"/>
          <w:szCs w:val="27"/>
        </w:rPr>
        <w:t>8. Škola bere na vědomí, že odpovědnost za zpracování osobních údajů přechází na Edookit pouze v rozsahu, který odpovídá náplni Smlouvy, tedy ohledně technického zabezpečení zpracování osobních údajů, které Edookit poskytuje.</w:t>
      </w:r>
    </w:p>
    <w:p w14:paraId="3BA5F7D4" w14:textId="77777777" w:rsidR="00976AAD" w:rsidRDefault="00976AAD" w:rsidP="00976AAD">
      <w:pPr>
        <w:pStyle w:val="Normlnweb"/>
        <w:jc w:val="both"/>
        <w:rPr>
          <w:color w:val="000000"/>
          <w:sz w:val="27"/>
          <w:szCs w:val="27"/>
        </w:rPr>
      </w:pPr>
      <w:r>
        <w:rPr>
          <w:color w:val="000000"/>
          <w:sz w:val="27"/>
          <w:szCs w:val="27"/>
        </w:rPr>
        <w:t>9. Edookit se zavazuje, že s přihlédnutím ke stavu techniky, nákladům na provedení, povaze, rozsahu, kontextu a účelům zpracování i k různě pravděpodobným a různě závažným rizikům pro práva a svobody fyzických osob učiní vhodná opatření, aby nemohlo dojít k nahodilému nebo neoprávněnému přístupu k osobním údajům, k jejich změně, poškození, zničení či ztrátě, neoprávněným přenosům, k jejich neoprávněnému zpracování, jakož i k jinému zneužití osobních údajů.</w:t>
      </w:r>
    </w:p>
    <w:p w14:paraId="69214206" w14:textId="77777777" w:rsidR="00976AAD" w:rsidRDefault="00976AAD" w:rsidP="00976AAD">
      <w:pPr>
        <w:pStyle w:val="Normlnweb"/>
        <w:jc w:val="both"/>
        <w:rPr>
          <w:color w:val="000000"/>
          <w:sz w:val="27"/>
          <w:szCs w:val="27"/>
        </w:rPr>
      </w:pPr>
      <w:r>
        <w:rPr>
          <w:color w:val="000000"/>
          <w:sz w:val="27"/>
          <w:szCs w:val="27"/>
        </w:rPr>
        <w:t>10. Edookit se tak konkrétně zavazuje, že bude data Školy zpracovávat těmito prostředky a způsoby:</w:t>
      </w:r>
    </w:p>
    <w:p w14:paraId="3BEEE15B" w14:textId="77777777" w:rsidR="00976AAD" w:rsidRDefault="00976AAD" w:rsidP="00976AAD">
      <w:pPr>
        <w:pStyle w:val="Normlnweb"/>
        <w:jc w:val="both"/>
        <w:rPr>
          <w:color w:val="000000"/>
          <w:sz w:val="27"/>
          <w:szCs w:val="27"/>
        </w:rPr>
      </w:pPr>
      <w:r>
        <w:rPr>
          <w:color w:val="000000"/>
          <w:sz w:val="27"/>
          <w:szCs w:val="27"/>
        </w:rPr>
        <w:t>· uchováním dat v databázi (Škola má k dispozici vlastní instanci systému a vlastní databázi),</w:t>
      </w:r>
    </w:p>
    <w:p w14:paraId="56483F97" w14:textId="77777777" w:rsidR="00976AAD" w:rsidRDefault="00976AAD" w:rsidP="00976AAD">
      <w:pPr>
        <w:pStyle w:val="Normlnweb"/>
        <w:jc w:val="both"/>
        <w:rPr>
          <w:color w:val="000000"/>
          <w:sz w:val="27"/>
          <w:szCs w:val="27"/>
        </w:rPr>
      </w:pPr>
      <w:r>
        <w:rPr>
          <w:color w:val="000000"/>
          <w:sz w:val="27"/>
          <w:szCs w:val="27"/>
        </w:rPr>
        <w:t>· dotazováním této databáze ze strany učitelského systému a rodičovského a studentského portálu,</w:t>
      </w:r>
    </w:p>
    <w:p w14:paraId="2CBC7466" w14:textId="77777777" w:rsidR="00976AAD" w:rsidRDefault="00976AAD" w:rsidP="00976AAD">
      <w:pPr>
        <w:pStyle w:val="Normlnweb"/>
        <w:jc w:val="both"/>
        <w:rPr>
          <w:color w:val="000000"/>
          <w:sz w:val="27"/>
          <w:szCs w:val="27"/>
        </w:rPr>
      </w:pPr>
      <w:r>
        <w:rPr>
          <w:color w:val="000000"/>
          <w:sz w:val="27"/>
          <w:szCs w:val="27"/>
        </w:rPr>
        <w:t>· ukládáním záloh této databáze na několika fyzických serverech,</w:t>
      </w:r>
    </w:p>
    <w:p w14:paraId="54CA4026" w14:textId="77777777" w:rsidR="00976AAD" w:rsidRDefault="00976AAD" w:rsidP="00976AAD">
      <w:pPr>
        <w:pStyle w:val="Normlnweb"/>
        <w:jc w:val="both"/>
        <w:rPr>
          <w:color w:val="000000"/>
          <w:sz w:val="27"/>
          <w:szCs w:val="27"/>
        </w:rPr>
      </w:pPr>
      <w:r>
        <w:rPr>
          <w:color w:val="000000"/>
          <w:sz w:val="27"/>
          <w:szCs w:val="27"/>
        </w:rPr>
        <w:t xml:space="preserve">· vypisováním této databáze (pomocí šifrovaného spojení protokolem SSL) pracovníky </w:t>
      </w:r>
      <w:proofErr w:type="spellStart"/>
      <w:r>
        <w:rPr>
          <w:color w:val="000000"/>
          <w:sz w:val="27"/>
          <w:szCs w:val="27"/>
        </w:rPr>
        <w:t>Edookitu</w:t>
      </w:r>
      <w:proofErr w:type="spellEnd"/>
      <w:r>
        <w:rPr>
          <w:color w:val="000000"/>
          <w:sz w:val="27"/>
          <w:szCs w:val="27"/>
        </w:rPr>
        <w:t xml:space="preserve"> za účelem diagnostiky a opravy chyb a poskytování požadované technické podpory,</w:t>
      </w:r>
    </w:p>
    <w:p w14:paraId="6E0BDC80" w14:textId="77777777" w:rsidR="00976AAD" w:rsidRDefault="00976AAD" w:rsidP="00976AAD">
      <w:pPr>
        <w:pStyle w:val="Normlnweb"/>
        <w:jc w:val="both"/>
        <w:rPr>
          <w:color w:val="000000"/>
          <w:sz w:val="27"/>
          <w:szCs w:val="27"/>
        </w:rPr>
      </w:pPr>
      <w:r>
        <w:rPr>
          <w:color w:val="000000"/>
          <w:sz w:val="27"/>
          <w:szCs w:val="27"/>
        </w:rPr>
        <w:t>· data Školy pravidelně zálohovat (minimálně 4x denně), a na vyžádání Škole veškerá zálohovaná data předávat ve formě výpisu dat z databáze a lhůtě dle požadavku Školy, maximálně však do 30 dnů</w:t>
      </w:r>
    </w:p>
    <w:p w14:paraId="58170D84" w14:textId="77777777" w:rsidR="00976AAD" w:rsidRDefault="00976AAD" w:rsidP="00976AAD">
      <w:pPr>
        <w:pStyle w:val="Normlnweb"/>
        <w:jc w:val="both"/>
        <w:rPr>
          <w:color w:val="000000"/>
          <w:sz w:val="27"/>
          <w:szCs w:val="27"/>
        </w:rPr>
      </w:pPr>
      <w:r>
        <w:rPr>
          <w:color w:val="000000"/>
          <w:sz w:val="27"/>
          <w:szCs w:val="27"/>
        </w:rPr>
        <w:t>(šifrovaná/nešifrovaná),</w:t>
      </w:r>
    </w:p>
    <w:p w14:paraId="076E53E7" w14:textId="77777777" w:rsidR="00976AAD" w:rsidRDefault="00976AAD" w:rsidP="00976AAD">
      <w:pPr>
        <w:pStyle w:val="Normlnweb"/>
        <w:jc w:val="both"/>
        <w:rPr>
          <w:color w:val="000000"/>
          <w:sz w:val="27"/>
          <w:szCs w:val="27"/>
        </w:rPr>
      </w:pPr>
      <w:r>
        <w:rPr>
          <w:color w:val="000000"/>
          <w:sz w:val="27"/>
          <w:szCs w:val="27"/>
        </w:rPr>
        <w:lastRenderedPageBreak/>
        <w:t xml:space="preserve">· provozovat službu na šifrovaném protokolu HTTPS a činit odpovídající opatření pro zajištění její dostupnosti, a to zejména využíváním profesionálního </w:t>
      </w:r>
      <w:proofErr w:type="spellStart"/>
      <w:r>
        <w:rPr>
          <w:color w:val="000000"/>
          <w:sz w:val="27"/>
          <w:szCs w:val="27"/>
        </w:rPr>
        <w:t>datacentra</w:t>
      </w:r>
      <w:proofErr w:type="spellEnd"/>
      <w:r>
        <w:rPr>
          <w:color w:val="000000"/>
          <w:sz w:val="27"/>
          <w:szCs w:val="27"/>
        </w:rPr>
        <w:t xml:space="preserve"> (se zálohováním el. energie, násobným připojením do internetu s garancí dostupnosti min. 99 %) a zajištěním nasazení zálohy systému na jiný server v případě hardwarového výpadku,</w:t>
      </w:r>
    </w:p>
    <w:p w14:paraId="2E957B51" w14:textId="77777777" w:rsidR="00976AAD" w:rsidRDefault="00976AAD" w:rsidP="00976AAD">
      <w:pPr>
        <w:pStyle w:val="Normlnweb"/>
        <w:jc w:val="both"/>
        <w:rPr>
          <w:color w:val="000000"/>
          <w:sz w:val="27"/>
          <w:szCs w:val="27"/>
        </w:rPr>
      </w:pPr>
      <w:r>
        <w:rPr>
          <w:color w:val="000000"/>
          <w:sz w:val="27"/>
          <w:szCs w:val="27"/>
        </w:rPr>
        <w:t xml:space="preserve">· prostory, ve kterých jsou data fyzicky uchovávána, zabezpečovat prostřednictvím profesionálního </w:t>
      </w:r>
      <w:proofErr w:type="spellStart"/>
      <w:r>
        <w:rPr>
          <w:color w:val="000000"/>
          <w:sz w:val="27"/>
          <w:szCs w:val="27"/>
        </w:rPr>
        <w:t>datacentra</w:t>
      </w:r>
      <w:proofErr w:type="spellEnd"/>
      <w:r>
        <w:rPr>
          <w:color w:val="000000"/>
          <w:sz w:val="27"/>
          <w:szCs w:val="27"/>
        </w:rPr>
        <w:t xml:space="preserve"> splňujícího vhodné bezpečností standardy,</w:t>
      </w:r>
    </w:p>
    <w:p w14:paraId="37A8A752" w14:textId="77777777" w:rsidR="00976AAD" w:rsidRDefault="00976AAD" w:rsidP="00976AAD">
      <w:pPr>
        <w:pStyle w:val="Normlnweb"/>
        <w:jc w:val="both"/>
        <w:rPr>
          <w:color w:val="000000"/>
          <w:sz w:val="27"/>
          <w:szCs w:val="27"/>
        </w:rPr>
      </w:pPr>
      <w:r>
        <w:rPr>
          <w:color w:val="000000"/>
          <w:sz w:val="27"/>
          <w:szCs w:val="27"/>
        </w:rPr>
        <w:t xml:space="preserve">· přístup k systému a datům je řízen na základě principů minimalizace privilegií a </w:t>
      </w:r>
      <w:proofErr w:type="spellStart"/>
      <w:r>
        <w:rPr>
          <w:color w:val="000000"/>
          <w:sz w:val="27"/>
          <w:szCs w:val="27"/>
        </w:rPr>
        <w:t>need</w:t>
      </w:r>
      <w:proofErr w:type="spellEnd"/>
      <w:r>
        <w:rPr>
          <w:color w:val="000000"/>
          <w:sz w:val="27"/>
          <w:szCs w:val="27"/>
        </w:rPr>
        <w:t>-to-</w:t>
      </w:r>
      <w:proofErr w:type="spellStart"/>
      <w:r>
        <w:rPr>
          <w:color w:val="000000"/>
          <w:sz w:val="27"/>
          <w:szCs w:val="27"/>
        </w:rPr>
        <w:t>know</w:t>
      </w:r>
      <w:proofErr w:type="spellEnd"/>
      <w:r>
        <w:rPr>
          <w:color w:val="000000"/>
          <w:sz w:val="27"/>
          <w:szCs w:val="27"/>
        </w:rPr>
        <w:t>, tak aby</w:t>
      </w:r>
    </w:p>
    <w:p w14:paraId="5C27C6E9" w14:textId="77777777" w:rsidR="00976AAD" w:rsidRDefault="00976AAD" w:rsidP="00976AAD">
      <w:pPr>
        <w:pStyle w:val="Normlnweb"/>
        <w:jc w:val="both"/>
        <w:rPr>
          <w:color w:val="000000"/>
          <w:sz w:val="27"/>
          <w:szCs w:val="27"/>
        </w:rPr>
      </w:pPr>
      <w:r>
        <w:rPr>
          <w:color w:val="000000"/>
          <w:sz w:val="27"/>
          <w:szCs w:val="27"/>
        </w:rPr>
        <w:t>byl přístup umožněn pouze autorizovaným osobám, přístupy k systému a datům jsou zaznamenávány.</w:t>
      </w:r>
    </w:p>
    <w:p w14:paraId="7D06B57A" w14:textId="77777777" w:rsidR="00976AAD" w:rsidRDefault="00976AAD" w:rsidP="00976AAD">
      <w:pPr>
        <w:pStyle w:val="Normlnweb"/>
        <w:jc w:val="both"/>
        <w:rPr>
          <w:color w:val="000000"/>
          <w:sz w:val="27"/>
          <w:szCs w:val="27"/>
        </w:rPr>
      </w:pPr>
      <w:r>
        <w:rPr>
          <w:color w:val="000000"/>
          <w:sz w:val="27"/>
          <w:szCs w:val="27"/>
        </w:rPr>
        <w:t>1. Edookit se zavazuje zajistit v rámci Systému možnost uplatnění práv subjektu údajů, zejména práva na informace, práva na přístup k osobním údajům, práva na opravu a výmaz údajů, práva na omezení zpracování a práva na přenositelnost údajů, ve smyslu čl. 12 a násl. GDPR, a dále možnost udělení a odvolání souhlasu se zpracováním osobních údajů, které souhlasu podléhají.</w:t>
      </w:r>
    </w:p>
    <w:p w14:paraId="056D0B8D" w14:textId="77777777" w:rsidR="00976AAD" w:rsidRDefault="00976AAD" w:rsidP="00976AAD">
      <w:pPr>
        <w:pStyle w:val="Normlnweb"/>
        <w:jc w:val="both"/>
        <w:rPr>
          <w:color w:val="000000"/>
          <w:sz w:val="27"/>
          <w:szCs w:val="27"/>
        </w:rPr>
      </w:pPr>
      <w:r>
        <w:rPr>
          <w:color w:val="000000"/>
          <w:sz w:val="27"/>
          <w:szCs w:val="27"/>
        </w:rPr>
        <w:t xml:space="preserve">2. Edookit je oprávněn zapojit do zpracování osobních údajů další zpracovatele osobních údajů, a to zejména společnosti, které jsou s </w:t>
      </w:r>
      <w:proofErr w:type="spellStart"/>
      <w:r>
        <w:rPr>
          <w:color w:val="000000"/>
          <w:sz w:val="27"/>
          <w:szCs w:val="27"/>
        </w:rPr>
        <w:t>Edookitem</w:t>
      </w:r>
      <w:proofErr w:type="spellEnd"/>
      <w:r>
        <w:rPr>
          <w:color w:val="000000"/>
          <w:sz w:val="27"/>
          <w:szCs w:val="27"/>
        </w:rPr>
        <w:t xml:space="preserve"> propojené, tj. ovládané </w:t>
      </w:r>
      <w:proofErr w:type="spellStart"/>
      <w:r>
        <w:rPr>
          <w:color w:val="000000"/>
          <w:sz w:val="27"/>
          <w:szCs w:val="27"/>
        </w:rPr>
        <w:t>Edookitem</w:t>
      </w:r>
      <w:proofErr w:type="spellEnd"/>
      <w:r>
        <w:rPr>
          <w:color w:val="000000"/>
          <w:sz w:val="27"/>
          <w:szCs w:val="27"/>
        </w:rPr>
        <w:t xml:space="preserve"> či stejnou ovládající osobou jako Edookit ve smyslu § 74 a násl. zákona č. 90/2012 Sb., o obchodních korporacích, a to pouze v souladu s účelem Smlouvy (jedná se zejména o provozovatele Služby Plus4U). Dále je Edookit oprávněn zapojit do zpracování osobních údajů poskytovatele datového úložiště v souladu s čl. 3 odst. 3 těchto obchodních podmínek. K tomuto dává Škola </w:t>
      </w:r>
      <w:proofErr w:type="spellStart"/>
      <w:r>
        <w:rPr>
          <w:color w:val="000000"/>
          <w:sz w:val="27"/>
          <w:szCs w:val="27"/>
        </w:rPr>
        <w:t>Edookitu</w:t>
      </w:r>
      <w:proofErr w:type="spellEnd"/>
      <w:r>
        <w:rPr>
          <w:color w:val="000000"/>
          <w:sz w:val="27"/>
          <w:szCs w:val="27"/>
        </w:rPr>
        <w:t xml:space="preserve"> výslovné obecné zmocnění. Edookit přijme přiměřená opatření k ochraně osobních údajů, které ukládá v datovém úložišti třetího zpracovatele. Edookit je na žádost Školy povinen sdělit Škole totožnost takového zpracovatele.</w:t>
      </w:r>
    </w:p>
    <w:p w14:paraId="4360C802" w14:textId="77777777" w:rsidR="00976AAD" w:rsidRDefault="00976AAD" w:rsidP="00976AAD">
      <w:pPr>
        <w:pStyle w:val="Normlnweb"/>
        <w:jc w:val="both"/>
        <w:rPr>
          <w:color w:val="000000"/>
          <w:sz w:val="27"/>
          <w:szCs w:val="27"/>
        </w:rPr>
      </w:pPr>
      <w:r>
        <w:rPr>
          <w:color w:val="000000"/>
          <w:sz w:val="27"/>
          <w:szCs w:val="27"/>
        </w:rPr>
        <w:t>3. Edookit je z pokynu Školy povinen a oprávněn spolupracovat s dalšími zpracovateli, kteří na základě smlouvy poskytují Škole služby a k takovému poskytování využívají data ze Systému. Podrobnosti jsou upraveny ve zvláštní smlouvě.</w:t>
      </w:r>
    </w:p>
    <w:p w14:paraId="72E5DFDF" w14:textId="77777777" w:rsidR="00976AAD" w:rsidRDefault="00976AAD" w:rsidP="00976AAD">
      <w:pPr>
        <w:pStyle w:val="Normlnweb"/>
        <w:jc w:val="both"/>
        <w:rPr>
          <w:color w:val="000000"/>
          <w:sz w:val="27"/>
          <w:szCs w:val="27"/>
        </w:rPr>
      </w:pPr>
      <w:r>
        <w:rPr>
          <w:color w:val="000000"/>
          <w:sz w:val="27"/>
          <w:szCs w:val="27"/>
        </w:rPr>
        <w:t>4. Edookit je po ukončení poskytování služeb povinen v souladu s rozhodnutím Školy všechny osobní údaje buď vymazat, nebo je vrátit Škole a vymazat existující kopie nebo zálohy, pokud není podle právních předpisů povinen dané osobní údaje uchovat.</w:t>
      </w:r>
    </w:p>
    <w:p w14:paraId="77CA6478" w14:textId="77777777" w:rsidR="00976AAD" w:rsidRDefault="00976AAD" w:rsidP="00976AAD">
      <w:pPr>
        <w:pStyle w:val="Normlnweb"/>
        <w:jc w:val="both"/>
        <w:rPr>
          <w:color w:val="000000"/>
          <w:sz w:val="27"/>
          <w:szCs w:val="27"/>
        </w:rPr>
      </w:pPr>
      <w:r>
        <w:rPr>
          <w:color w:val="000000"/>
          <w:sz w:val="27"/>
          <w:szCs w:val="27"/>
        </w:rPr>
        <w:t>8. Ochrana informací – mlčenlivost</w:t>
      </w:r>
    </w:p>
    <w:p w14:paraId="2A7D568B" w14:textId="77777777" w:rsidR="00976AAD" w:rsidRDefault="00976AAD" w:rsidP="00976AAD">
      <w:pPr>
        <w:pStyle w:val="Normlnweb"/>
        <w:jc w:val="both"/>
        <w:rPr>
          <w:color w:val="000000"/>
          <w:sz w:val="27"/>
          <w:szCs w:val="27"/>
        </w:rPr>
      </w:pPr>
      <w:r>
        <w:rPr>
          <w:color w:val="000000"/>
          <w:sz w:val="27"/>
          <w:szCs w:val="27"/>
        </w:rPr>
        <w:lastRenderedPageBreak/>
        <w:t xml:space="preserve">1. Škola i Edookit se zavazují dodržovat mlčenlivost o všech důvěrných informacích o spolupráci mezi Školou a </w:t>
      </w:r>
      <w:proofErr w:type="spellStart"/>
      <w:r>
        <w:rPr>
          <w:color w:val="000000"/>
          <w:sz w:val="27"/>
          <w:szCs w:val="27"/>
        </w:rPr>
        <w:t>Edookitem</w:t>
      </w:r>
      <w:proofErr w:type="spellEnd"/>
      <w:r>
        <w:rPr>
          <w:color w:val="000000"/>
          <w:sz w:val="27"/>
          <w:szCs w:val="27"/>
        </w:rPr>
        <w:t>, a to během trvání vzájemného smluvního vztahu i po jeho skončení. Edookit je oprávněn sdělovat důvěrné informace osobám, které jsou v pracovním poměru nebo pracovněprávním či obdobném poměru ke společnosti, která je s Edookit propojená, tj. ovládaná smluvní stranou či stejnou ovládající osobou jako Edookit ve smyslu § 74 a násl. zákona č. 90/2012 Sb., o obchodních korporacích, podílí se na plnění dle této Smlouvy a je vázána mlčenlivostí ve stejném rozsahu, jako smluvní strany.</w:t>
      </w:r>
    </w:p>
    <w:p w14:paraId="256DCB38" w14:textId="77777777" w:rsidR="00976AAD" w:rsidRDefault="00976AAD" w:rsidP="00976AAD">
      <w:pPr>
        <w:pStyle w:val="Normlnweb"/>
        <w:jc w:val="both"/>
        <w:rPr>
          <w:color w:val="000000"/>
          <w:sz w:val="27"/>
          <w:szCs w:val="27"/>
        </w:rPr>
      </w:pPr>
      <w:r>
        <w:rPr>
          <w:color w:val="000000"/>
          <w:sz w:val="27"/>
          <w:szCs w:val="27"/>
        </w:rPr>
        <w:t>2. Důvěrnou informací jsou veškeré informace, které si smluvní strany sdělí, za důvěrnou označí nebo z jejíž povahy to vyplývá, a to bez ohledu na formu a způsob jejího sdělení či zachycení.</w:t>
      </w:r>
    </w:p>
    <w:p w14:paraId="0019EA15" w14:textId="77777777" w:rsidR="00976AAD" w:rsidRDefault="00976AAD" w:rsidP="00976AAD">
      <w:pPr>
        <w:pStyle w:val="Normlnweb"/>
        <w:jc w:val="both"/>
        <w:rPr>
          <w:color w:val="000000"/>
          <w:sz w:val="27"/>
          <w:szCs w:val="27"/>
        </w:rPr>
      </w:pPr>
      <w:r>
        <w:rPr>
          <w:color w:val="000000"/>
          <w:sz w:val="27"/>
          <w:szCs w:val="27"/>
        </w:rPr>
        <w:t>3. Edookit je povinen zajistit, aby se osoby oprávněné zpracovávat osobní údaje zavázaly k mlčenlivosti.</w:t>
      </w:r>
    </w:p>
    <w:p w14:paraId="7D35C6B9" w14:textId="77777777" w:rsidR="00976AAD" w:rsidRDefault="00976AAD" w:rsidP="00976AAD">
      <w:pPr>
        <w:pStyle w:val="Normlnweb"/>
        <w:jc w:val="both"/>
        <w:rPr>
          <w:color w:val="000000"/>
          <w:sz w:val="27"/>
          <w:szCs w:val="27"/>
        </w:rPr>
      </w:pPr>
      <w:r>
        <w:rPr>
          <w:color w:val="000000"/>
          <w:sz w:val="27"/>
          <w:szCs w:val="27"/>
        </w:rPr>
        <w:t>9. Odpovědnost za škodu</w:t>
      </w:r>
    </w:p>
    <w:p w14:paraId="13158FA9" w14:textId="77777777" w:rsidR="00976AAD" w:rsidRDefault="00976AAD" w:rsidP="00976AAD">
      <w:pPr>
        <w:pStyle w:val="Normlnweb"/>
        <w:jc w:val="both"/>
        <w:rPr>
          <w:color w:val="000000"/>
          <w:sz w:val="27"/>
          <w:szCs w:val="27"/>
        </w:rPr>
      </w:pPr>
      <w:r>
        <w:rPr>
          <w:color w:val="000000"/>
          <w:sz w:val="27"/>
          <w:szCs w:val="27"/>
        </w:rPr>
        <w:t xml:space="preserve">1. Smluvní strany si sjednávají omezení výše náhrady škody tak, že celková částka náhrady škody vzniklá na základě Smlouvy či v souvislosti s ní, vyjma případů, kdy se jedná o škodu na životě a na zdraví, úmyslně způsobenou škodu, škodu způsobenou pod vlivem návykových látek nebo škodu, u níž omezení odpovědnosti vylučuje zákon, nepřevýší částku 10.000,- </w:t>
      </w:r>
      <w:proofErr w:type="gramStart"/>
      <w:r>
        <w:rPr>
          <w:color w:val="000000"/>
          <w:sz w:val="27"/>
          <w:szCs w:val="27"/>
        </w:rPr>
        <w:t>Kč(</w:t>
      </w:r>
      <w:proofErr w:type="gramEnd"/>
      <w:r>
        <w:rPr>
          <w:color w:val="000000"/>
          <w:sz w:val="27"/>
          <w:szCs w:val="27"/>
        </w:rPr>
        <w:t>slovy deset tisíc korun českých).</w:t>
      </w:r>
    </w:p>
    <w:p w14:paraId="3D350F9A" w14:textId="77777777" w:rsidR="00976AAD" w:rsidRDefault="00976AAD" w:rsidP="00976AAD">
      <w:pPr>
        <w:pStyle w:val="Normlnweb"/>
        <w:jc w:val="both"/>
        <w:rPr>
          <w:color w:val="000000"/>
          <w:sz w:val="27"/>
          <w:szCs w:val="27"/>
        </w:rPr>
      </w:pPr>
      <w:r>
        <w:rPr>
          <w:color w:val="000000"/>
          <w:sz w:val="27"/>
          <w:szCs w:val="27"/>
        </w:rPr>
        <w:t>10. Trvání a ukončení Smlouvy</w:t>
      </w:r>
    </w:p>
    <w:p w14:paraId="37A44C2E" w14:textId="77777777" w:rsidR="00976AAD" w:rsidRDefault="00976AAD" w:rsidP="00976AAD">
      <w:pPr>
        <w:pStyle w:val="Normlnweb"/>
        <w:jc w:val="both"/>
        <w:rPr>
          <w:color w:val="000000"/>
          <w:sz w:val="27"/>
          <w:szCs w:val="27"/>
        </w:rPr>
      </w:pPr>
      <w:r>
        <w:rPr>
          <w:color w:val="000000"/>
          <w:sz w:val="27"/>
          <w:szCs w:val="27"/>
        </w:rPr>
        <w:t>1. Systém je Škole zpřístupněn na dobu 12 kalendářních měsíců. Okamžik zpřístupnění je vždy předmětem dohody smluvních stran.</w:t>
      </w:r>
    </w:p>
    <w:p w14:paraId="350B5442" w14:textId="77777777" w:rsidR="00976AAD" w:rsidRDefault="00976AAD" w:rsidP="00976AAD">
      <w:pPr>
        <w:pStyle w:val="Normlnweb"/>
        <w:jc w:val="both"/>
        <w:rPr>
          <w:color w:val="000000"/>
          <w:sz w:val="27"/>
          <w:szCs w:val="27"/>
        </w:rPr>
      </w:pPr>
      <w:r>
        <w:rPr>
          <w:color w:val="000000"/>
          <w:sz w:val="27"/>
          <w:szCs w:val="27"/>
        </w:rPr>
        <w:t xml:space="preserve">2. V případě, že Smlouva není vypovězena nejpozději tři měsíce před skončením 12 kalendářních měsíců (od zpřístupnění), prodlužuje se doba trvání Smlouvy automaticky o dobu následujících 12 kalendářních měsíců. Toto automatické prodloužení Smlouvy je sjednáno jako opakované, vždy o dobu dalších 12 kalendářních měsíců. Jakákoliv Výpověď Smlouvy dle této Smlouvy je </w:t>
      </w:r>
      <w:proofErr w:type="spellStart"/>
      <w:r>
        <w:rPr>
          <w:color w:val="000000"/>
          <w:sz w:val="27"/>
          <w:szCs w:val="27"/>
        </w:rPr>
        <w:t>možna</w:t>
      </w:r>
      <w:proofErr w:type="spellEnd"/>
      <w:r>
        <w:rPr>
          <w:color w:val="000000"/>
          <w:sz w:val="27"/>
          <w:szCs w:val="27"/>
        </w:rPr>
        <w:t xml:space="preserve"> písemně nebo prostřednictvím komunikačních kanálů uvedených v čl. 6 odst. 3 těchto obchodních podmínek.</w:t>
      </w:r>
    </w:p>
    <w:p w14:paraId="0EAC2FC3" w14:textId="77777777" w:rsidR="00976AAD" w:rsidRDefault="00976AAD" w:rsidP="00976AAD">
      <w:pPr>
        <w:pStyle w:val="Normlnweb"/>
        <w:jc w:val="both"/>
        <w:rPr>
          <w:color w:val="000000"/>
          <w:sz w:val="27"/>
          <w:szCs w:val="27"/>
        </w:rPr>
      </w:pPr>
      <w:r>
        <w:rPr>
          <w:color w:val="000000"/>
          <w:sz w:val="27"/>
          <w:szCs w:val="27"/>
        </w:rPr>
        <w:t>3. Pokud Škola nesouhlasí se zvýšením ceny dle čl. 5, odst. 7 těchto obchodních podmínek, je Škola oprávněna podat výpověď do 7 dnů od oznámení zvýšení ceny ze strany Edookit. V takovém případě se Smlouva automaticky neprodlužuje v souladu s čl. 10, odst. 2 obchodních podmínek, ale je ukončena okamžikem uplynutí 12 kalendářních měsíců ode dne nabytí účinnosti Smlouvy nebo od okamžiku účinnosti posledního automatického prodloužení Smlouvy.</w:t>
      </w:r>
    </w:p>
    <w:p w14:paraId="7EB0FFC3" w14:textId="77777777" w:rsidR="00976AAD" w:rsidRDefault="00976AAD" w:rsidP="00976AAD">
      <w:pPr>
        <w:pStyle w:val="Normlnweb"/>
        <w:jc w:val="both"/>
        <w:rPr>
          <w:color w:val="000000"/>
          <w:sz w:val="27"/>
          <w:szCs w:val="27"/>
        </w:rPr>
      </w:pPr>
      <w:r>
        <w:rPr>
          <w:color w:val="000000"/>
          <w:sz w:val="27"/>
          <w:szCs w:val="27"/>
        </w:rPr>
        <w:lastRenderedPageBreak/>
        <w:t xml:space="preserve">4. Odstoupení od Smlouvy se řídí zákonem č. 89/2012 Sb., občanským zákoníkem. Odstoupení je účinné dnem doručení oznámení o odstoupení druhé smluvní straně. Odstoupení od Smlouvy působí ex </w:t>
      </w:r>
      <w:proofErr w:type="spellStart"/>
      <w:r>
        <w:rPr>
          <w:color w:val="000000"/>
          <w:sz w:val="27"/>
          <w:szCs w:val="27"/>
        </w:rPr>
        <w:t>nunc</w:t>
      </w:r>
      <w:proofErr w:type="spellEnd"/>
      <w:r>
        <w:rPr>
          <w:color w:val="000000"/>
          <w:sz w:val="27"/>
          <w:szCs w:val="27"/>
        </w:rPr>
        <w:t>, tj. žádná již poskytnutá plnění se nevrací.</w:t>
      </w:r>
    </w:p>
    <w:p w14:paraId="6750D752" w14:textId="77777777" w:rsidR="00976AAD" w:rsidRDefault="00976AAD" w:rsidP="00976AAD">
      <w:pPr>
        <w:pStyle w:val="Normlnweb"/>
        <w:jc w:val="both"/>
        <w:rPr>
          <w:color w:val="000000"/>
          <w:sz w:val="27"/>
          <w:szCs w:val="27"/>
        </w:rPr>
      </w:pPr>
      <w:r>
        <w:rPr>
          <w:color w:val="000000"/>
          <w:sz w:val="27"/>
          <w:szCs w:val="27"/>
        </w:rPr>
        <w:t>11. Závěrečná ustanovení</w:t>
      </w:r>
    </w:p>
    <w:p w14:paraId="23614BD1" w14:textId="77777777" w:rsidR="00976AAD" w:rsidRDefault="00976AAD" w:rsidP="00976AAD">
      <w:pPr>
        <w:pStyle w:val="Normlnweb"/>
        <w:jc w:val="both"/>
        <w:rPr>
          <w:color w:val="000000"/>
          <w:sz w:val="27"/>
          <w:szCs w:val="27"/>
        </w:rPr>
      </w:pPr>
      <w:r>
        <w:rPr>
          <w:color w:val="000000"/>
          <w:sz w:val="27"/>
          <w:szCs w:val="27"/>
        </w:rPr>
        <w:t>1. Edookit je oprávněna tyto obchodní podmínky jednostranně doplňovat a měnit. O změnách bude Edookit Školu informovat. Škola je oprávněna do 30 dnů od oznámení o změně těchto obchodních podmínek požádat o ukončení Smlouvy dle čl. 10.3 těchto obchodních podmínek. Po marném uplynutí lhůty dle předchozí věty se na Školu vztahuje nové znění VOP.</w:t>
      </w:r>
    </w:p>
    <w:p w14:paraId="66A66166" w14:textId="77777777" w:rsidR="00976AAD" w:rsidRDefault="00976AAD" w:rsidP="00976AAD">
      <w:pPr>
        <w:pStyle w:val="Normlnweb"/>
        <w:jc w:val="both"/>
        <w:rPr>
          <w:color w:val="000000"/>
          <w:sz w:val="27"/>
          <w:szCs w:val="27"/>
        </w:rPr>
      </w:pPr>
      <w:r>
        <w:rPr>
          <w:color w:val="000000"/>
          <w:sz w:val="27"/>
          <w:szCs w:val="27"/>
        </w:rPr>
        <w:t>2. Smluvní vztah mezi Edookit a Školou se řídí právním řádem České republiky a případné spory budou rozhodovány obecnými soudy ČR.</w:t>
      </w:r>
    </w:p>
    <w:p w14:paraId="17F3630B" w14:textId="77777777" w:rsidR="00976AAD" w:rsidRDefault="00976AAD" w:rsidP="00976AAD">
      <w:pPr>
        <w:pStyle w:val="Normlnweb"/>
        <w:jc w:val="both"/>
        <w:rPr>
          <w:color w:val="000000"/>
          <w:sz w:val="27"/>
          <w:szCs w:val="27"/>
        </w:rPr>
      </w:pPr>
      <w:r>
        <w:rPr>
          <w:color w:val="000000"/>
          <w:sz w:val="27"/>
          <w:szCs w:val="27"/>
        </w:rPr>
        <w:t>3. Jestliže některé ustanovení těchto obchodních podmínek se ukáže či stane neplatným či neúčinným, nemá tato skutečnost vliv na platnost či účinnost ostatních smluvních ujednání.</w:t>
      </w:r>
    </w:p>
    <w:p w14:paraId="6F2B606E" w14:textId="77777777" w:rsidR="00976AAD" w:rsidRDefault="00976AAD" w:rsidP="00976AAD">
      <w:pPr>
        <w:pStyle w:val="Normlnweb"/>
        <w:jc w:val="both"/>
        <w:rPr>
          <w:color w:val="000000"/>
          <w:sz w:val="27"/>
          <w:szCs w:val="27"/>
        </w:rPr>
      </w:pPr>
      <w:r>
        <w:rPr>
          <w:color w:val="000000"/>
          <w:sz w:val="27"/>
          <w:szCs w:val="27"/>
        </w:rPr>
        <w:t>4. Škola uzavřením Smlouvy potvrzuje, že mu byly poskytnuty veškeré potřebné informace, že se s těmito obchodními podmínkami s dostatečným předstihem seznámil, že veškerý obsah těchto obchodních podmínek považuje za určitý a srozumitelný a že jsou mu jeho jednotlivá práva a povinnosti plynoucí ze smluvního vztahu zcela zřejmá.</w:t>
      </w:r>
    </w:p>
    <w:p w14:paraId="6E1F4814" w14:textId="77777777" w:rsidR="00976AAD" w:rsidRDefault="00976AAD" w:rsidP="00976AAD">
      <w:pPr>
        <w:pStyle w:val="Normlnweb"/>
        <w:jc w:val="both"/>
        <w:rPr>
          <w:color w:val="000000"/>
          <w:sz w:val="27"/>
          <w:szCs w:val="27"/>
        </w:rPr>
      </w:pPr>
      <w:r>
        <w:rPr>
          <w:color w:val="000000"/>
          <w:sz w:val="27"/>
          <w:szCs w:val="27"/>
        </w:rPr>
        <w:t>5. Tyto obchodní podmínky nabývají platnosti a účinnosti dnem 1. 1. 2024.</w:t>
      </w:r>
    </w:p>
    <w:p w14:paraId="411D2BAA" w14:textId="77777777" w:rsidR="00976AAD" w:rsidRDefault="00976AAD" w:rsidP="00976AAD">
      <w:pPr>
        <w:pStyle w:val="Normlnweb"/>
        <w:jc w:val="both"/>
        <w:rPr>
          <w:color w:val="000000"/>
          <w:sz w:val="27"/>
          <w:szCs w:val="27"/>
        </w:rPr>
      </w:pPr>
      <w:r>
        <w:rPr>
          <w:color w:val="000000"/>
          <w:sz w:val="27"/>
          <w:szCs w:val="27"/>
        </w:rPr>
        <w:t>Příloha č.1</w:t>
      </w:r>
    </w:p>
    <w:p w14:paraId="1720F11A" w14:textId="77777777" w:rsidR="00976AAD" w:rsidRDefault="00976AAD" w:rsidP="00976AAD">
      <w:pPr>
        <w:pStyle w:val="Normlnweb"/>
        <w:jc w:val="both"/>
        <w:rPr>
          <w:color w:val="000000"/>
          <w:sz w:val="27"/>
          <w:szCs w:val="27"/>
        </w:rPr>
      </w:pPr>
      <w:r>
        <w:rPr>
          <w:color w:val="000000"/>
          <w:sz w:val="27"/>
          <w:szCs w:val="27"/>
        </w:rPr>
        <w:t>Povaha a účel zpracování</w:t>
      </w:r>
    </w:p>
    <w:p w14:paraId="65CE2BD7" w14:textId="77777777" w:rsidR="00976AAD" w:rsidRDefault="00976AAD" w:rsidP="00976AAD">
      <w:pPr>
        <w:pStyle w:val="Normlnweb"/>
        <w:jc w:val="both"/>
        <w:rPr>
          <w:color w:val="000000"/>
          <w:sz w:val="27"/>
          <w:szCs w:val="27"/>
        </w:rPr>
      </w:pPr>
      <w:r>
        <w:rPr>
          <w:color w:val="000000"/>
          <w:sz w:val="27"/>
          <w:szCs w:val="27"/>
        </w:rPr>
        <w:t>Správa a zpracování osobních údajů, které Škola jako správce provádí (ve smyslu čl. 4 bodu 2 GDPR), a to zejména</w:t>
      </w:r>
    </w:p>
    <w:p w14:paraId="3174B631" w14:textId="77777777" w:rsidR="00976AAD" w:rsidRDefault="00976AAD" w:rsidP="00976AAD">
      <w:pPr>
        <w:pStyle w:val="Normlnweb"/>
        <w:jc w:val="both"/>
        <w:rPr>
          <w:color w:val="000000"/>
          <w:sz w:val="27"/>
          <w:szCs w:val="27"/>
        </w:rPr>
      </w:pPr>
      <w:r>
        <w:rPr>
          <w:color w:val="000000"/>
          <w:sz w:val="27"/>
          <w:szCs w:val="27"/>
        </w:rPr>
        <w:t>na základě zákona. č. 561/2004 Sb., zákona o předškolním, základním středním, vyšším odborném a jiném vzdělávání (školského zákona), ve znění pozdějších předpisů.</w:t>
      </w:r>
    </w:p>
    <w:p w14:paraId="657E3C88" w14:textId="77777777" w:rsidR="00976AAD" w:rsidRDefault="00976AAD" w:rsidP="00976AAD">
      <w:pPr>
        <w:pStyle w:val="Normlnweb"/>
        <w:jc w:val="both"/>
        <w:rPr>
          <w:color w:val="000000"/>
          <w:sz w:val="27"/>
          <w:szCs w:val="27"/>
        </w:rPr>
      </w:pPr>
      <w:r>
        <w:rPr>
          <w:color w:val="000000"/>
          <w:sz w:val="27"/>
          <w:szCs w:val="27"/>
        </w:rPr>
        <w:t>Typ osobních údajů</w:t>
      </w:r>
    </w:p>
    <w:p w14:paraId="36E5193B" w14:textId="77777777" w:rsidR="00976AAD" w:rsidRDefault="00976AAD" w:rsidP="00976AAD">
      <w:pPr>
        <w:pStyle w:val="Normlnweb"/>
        <w:jc w:val="both"/>
        <w:rPr>
          <w:color w:val="000000"/>
          <w:sz w:val="27"/>
          <w:szCs w:val="27"/>
        </w:rPr>
      </w:pPr>
      <w:r>
        <w:rPr>
          <w:color w:val="000000"/>
          <w:sz w:val="27"/>
          <w:szCs w:val="27"/>
        </w:rPr>
        <w:t xml:space="preserve">Absence zaměstnanců, Údaje o zdravotní způsobilosti ke vzdělávání, </w:t>
      </w:r>
      <w:proofErr w:type="gramStart"/>
      <w:r>
        <w:rPr>
          <w:color w:val="000000"/>
          <w:sz w:val="27"/>
          <w:szCs w:val="27"/>
        </w:rPr>
        <w:t>Matrika - Speciální</w:t>
      </w:r>
      <w:proofErr w:type="gramEnd"/>
      <w:r>
        <w:rPr>
          <w:color w:val="000000"/>
          <w:sz w:val="27"/>
          <w:szCs w:val="27"/>
        </w:rPr>
        <w:t xml:space="preserve"> potřeby, Aprobace, Úraz - Aktualizované hlášení, Matrika - Vzdělávání, Asistentství, Úraz - Svědci, Matrika - Zkoušky, Docházka časová, Úraz - Zákonný zástupce, Maturity/závěrečné zkoušky, Docházka do hodin, Úrazy - Úraz, Obědy - Objednávka, Dokumenty o zkoušce, Úrazy - Úraz zaviněn jinou osobou, Obědy - Trvalá objednávka, Doporučení poradenského zařízení a</w:t>
      </w:r>
    </w:p>
    <w:p w14:paraId="0E05AE86" w14:textId="77777777" w:rsidR="00976AAD" w:rsidRDefault="00976AAD" w:rsidP="00976AAD">
      <w:pPr>
        <w:pStyle w:val="Normlnweb"/>
        <w:jc w:val="both"/>
        <w:rPr>
          <w:color w:val="000000"/>
          <w:sz w:val="27"/>
          <w:szCs w:val="27"/>
        </w:rPr>
      </w:pPr>
      <w:r>
        <w:rPr>
          <w:color w:val="000000"/>
          <w:sz w:val="27"/>
          <w:szCs w:val="27"/>
        </w:rPr>
        <w:lastRenderedPageBreak/>
        <w:t xml:space="preserve">podpůrná opatření, Úrazy - Zraněná osoba, Omluvenky, Důležitá sdělení žáka, Výchovné opatření, Osobní systémové údaje, Hodnocení celkové, Výpůjčky, Platby, Hodnocení průběžné/aktivita v hodině, Vysvědčení, Požadavky na školu, Hodnocení zkoušky/části, Vytvořené zprávy, Průchody, Hospitace, Základní osobní údaje, Předplatné, Konání zkoušky, Zápis do kurzu/praxe, Přihláška, Log přihlášení, Zápis do organizace, Přihláška do družiny, Log přístupů, Zápis do třídy/skupiny, Matrika - Jazyky, Zástupce jiné osoby (žáka), Přihlašovací údaje, Přijaté zprávy, </w:t>
      </w:r>
      <w:proofErr w:type="spellStart"/>
      <w:r>
        <w:rPr>
          <w:color w:val="000000"/>
          <w:sz w:val="27"/>
          <w:szCs w:val="27"/>
        </w:rPr>
        <w:t>Suplovací</w:t>
      </w:r>
      <w:proofErr w:type="spellEnd"/>
      <w:r>
        <w:rPr>
          <w:color w:val="000000"/>
          <w:sz w:val="27"/>
          <w:szCs w:val="27"/>
        </w:rPr>
        <w:t xml:space="preserve"> pohotovost.</w:t>
      </w:r>
    </w:p>
    <w:p w14:paraId="0B05061A" w14:textId="77777777" w:rsidR="00976AAD" w:rsidRDefault="00976AAD" w:rsidP="00976AAD">
      <w:pPr>
        <w:pStyle w:val="Normlnweb"/>
        <w:jc w:val="both"/>
        <w:rPr>
          <w:color w:val="000000"/>
          <w:sz w:val="27"/>
          <w:szCs w:val="27"/>
        </w:rPr>
      </w:pPr>
      <w:r>
        <w:rPr>
          <w:color w:val="000000"/>
          <w:sz w:val="27"/>
          <w:szCs w:val="27"/>
        </w:rPr>
        <w:t>Kategorie subjektů osobních údajů</w:t>
      </w:r>
    </w:p>
    <w:p w14:paraId="5AC7C87E" w14:textId="77777777" w:rsidR="00976AAD" w:rsidRDefault="00976AAD" w:rsidP="00976AAD">
      <w:pPr>
        <w:pStyle w:val="Normlnweb"/>
        <w:jc w:val="both"/>
        <w:rPr>
          <w:color w:val="000000"/>
          <w:sz w:val="27"/>
          <w:szCs w:val="27"/>
        </w:rPr>
      </w:pPr>
      <w:r>
        <w:rPr>
          <w:color w:val="000000"/>
          <w:sz w:val="27"/>
          <w:szCs w:val="27"/>
        </w:rPr>
        <w:t>· Žák</w:t>
      </w:r>
    </w:p>
    <w:p w14:paraId="3D637AB1" w14:textId="77777777" w:rsidR="00976AAD" w:rsidRDefault="00976AAD" w:rsidP="00976AAD">
      <w:pPr>
        <w:pStyle w:val="Normlnweb"/>
        <w:jc w:val="both"/>
        <w:rPr>
          <w:color w:val="000000"/>
          <w:sz w:val="27"/>
          <w:szCs w:val="27"/>
        </w:rPr>
      </w:pPr>
      <w:r>
        <w:rPr>
          <w:color w:val="000000"/>
          <w:sz w:val="27"/>
          <w:szCs w:val="27"/>
        </w:rPr>
        <w:t>· Zaměstnanec</w:t>
      </w:r>
    </w:p>
    <w:p w14:paraId="2C66A7E0" w14:textId="77777777" w:rsidR="00976AAD" w:rsidRDefault="00976AAD" w:rsidP="00976AAD">
      <w:pPr>
        <w:pStyle w:val="Normlnweb"/>
        <w:jc w:val="both"/>
        <w:rPr>
          <w:color w:val="000000"/>
          <w:sz w:val="27"/>
          <w:szCs w:val="27"/>
        </w:rPr>
      </w:pPr>
      <w:r>
        <w:rPr>
          <w:color w:val="000000"/>
          <w:sz w:val="27"/>
          <w:szCs w:val="27"/>
        </w:rPr>
        <w:t>· Rodič</w:t>
      </w:r>
    </w:p>
    <w:p w14:paraId="79431277" w14:textId="77777777" w:rsidR="00976AAD" w:rsidRDefault="00976AAD" w:rsidP="00976AAD">
      <w:pPr>
        <w:pStyle w:val="Normlnweb"/>
        <w:jc w:val="both"/>
        <w:rPr>
          <w:color w:val="000000"/>
          <w:sz w:val="27"/>
          <w:szCs w:val="27"/>
        </w:rPr>
      </w:pPr>
      <w:r>
        <w:rPr>
          <w:color w:val="000000"/>
          <w:sz w:val="27"/>
          <w:szCs w:val="27"/>
        </w:rPr>
        <w:t>· Jiná osoba</w:t>
      </w:r>
    </w:p>
    <w:p w14:paraId="1D28541F" w14:textId="77777777" w:rsidR="00976AAD" w:rsidRDefault="00976AAD" w:rsidP="00976AAD">
      <w:pPr>
        <w:pStyle w:val="Normlnweb"/>
        <w:jc w:val="both"/>
        <w:rPr>
          <w:color w:val="000000"/>
          <w:sz w:val="27"/>
          <w:szCs w:val="27"/>
        </w:rPr>
      </w:pPr>
      <w:r>
        <w:rPr>
          <w:color w:val="000000"/>
          <w:sz w:val="27"/>
          <w:szCs w:val="27"/>
        </w:rPr>
        <w:t>· Uchazeč</w:t>
      </w:r>
    </w:p>
    <w:p w14:paraId="2F2FEA87" w14:textId="77777777" w:rsidR="00976AAD" w:rsidRDefault="00976AAD" w:rsidP="00976AAD">
      <w:pPr>
        <w:pStyle w:val="Normlnweb"/>
        <w:jc w:val="both"/>
        <w:rPr>
          <w:color w:val="000000"/>
          <w:sz w:val="27"/>
          <w:szCs w:val="27"/>
        </w:rPr>
      </w:pPr>
      <w:r>
        <w:rPr>
          <w:color w:val="000000"/>
          <w:sz w:val="27"/>
          <w:szCs w:val="27"/>
        </w:rPr>
        <w:t>· Zástupce uchazeče</w:t>
      </w:r>
    </w:p>
    <w:p w14:paraId="5C44F889" w14:textId="77777777" w:rsidR="00976AAD" w:rsidRDefault="00976AAD" w:rsidP="00976AAD">
      <w:pPr>
        <w:pStyle w:val="Normlnweb"/>
        <w:jc w:val="both"/>
        <w:rPr>
          <w:color w:val="000000"/>
          <w:sz w:val="27"/>
          <w:szCs w:val="27"/>
        </w:rPr>
      </w:pPr>
      <w:r>
        <w:rPr>
          <w:color w:val="000000"/>
          <w:sz w:val="27"/>
          <w:szCs w:val="27"/>
        </w:rPr>
        <w:t>· Absolvent</w:t>
      </w:r>
    </w:p>
    <w:p w14:paraId="38723190" w14:textId="4F385D13" w:rsidR="008130FB" w:rsidRDefault="008130FB" w:rsidP="00976AAD">
      <w:pPr>
        <w:jc w:val="both"/>
      </w:pPr>
    </w:p>
    <w:p w14:paraId="5F02507F" w14:textId="77777777" w:rsidR="00F83951" w:rsidRDefault="00F83951" w:rsidP="00976AAD">
      <w:pPr>
        <w:jc w:val="both"/>
      </w:pPr>
    </w:p>
    <w:sectPr w:rsidR="00F839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133"/>
    <w:rsid w:val="008130FB"/>
    <w:rsid w:val="00976AAD"/>
    <w:rsid w:val="00E44133"/>
    <w:rsid w:val="00F839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6F110"/>
  <w15:chartTrackingRefBased/>
  <w15:docId w15:val="{2B72BD94-8940-40D1-9AE5-420AC70F6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976AAD"/>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678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3617</Words>
  <Characters>21345</Characters>
  <Application>Microsoft Office Word</Application>
  <DocSecurity>0</DocSecurity>
  <Lines>177</Lines>
  <Paragraphs>49</Paragraphs>
  <ScaleCrop>false</ScaleCrop>
  <Company/>
  <LinksUpToDate>false</LinksUpToDate>
  <CharactersWithSpaces>24913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Uctarna-PC</dc:creator>
  <cp:keywords/>
  <dc:description/>
  <cp:lastModifiedBy>Uctarna-PC</cp:lastModifiedBy>
  <cp:revision>3</cp:revision>
  <dcterms:created xsi:type="dcterms:W3CDTF">2024-03-05T13:41:00Z</dcterms:created>
  <dcterms:modified xsi:type="dcterms:W3CDTF">2024-03-05T18:48:00Z</dcterms:modified>
</cp:coreProperties>
</file>