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72DC" w14:textId="77777777" w:rsidR="00DE3487" w:rsidRDefault="00CF0B7B">
      <w:pPr>
        <w:pStyle w:val="Podnadpis"/>
        <w:spacing w:after="12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Dodatek č. </w:t>
      </w:r>
      <w:r w:rsidR="007903E5">
        <w:rPr>
          <w:caps/>
          <w:sz w:val="24"/>
          <w:szCs w:val="24"/>
        </w:rPr>
        <w:t>4</w:t>
      </w:r>
    </w:p>
    <w:p w14:paraId="621B59CE" w14:textId="77777777" w:rsidR="00DE3487" w:rsidRDefault="00404696">
      <w:pPr>
        <w:pStyle w:val="Podnadpis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o dílo uzavřené dne </w:t>
      </w:r>
      <w:r w:rsidR="0062096D">
        <w:rPr>
          <w:b w:val="0"/>
          <w:sz w:val="24"/>
          <w:szCs w:val="24"/>
        </w:rPr>
        <w:t>23</w:t>
      </w:r>
      <w:r w:rsidRPr="0062096D">
        <w:rPr>
          <w:b w:val="0"/>
          <w:sz w:val="24"/>
          <w:szCs w:val="24"/>
        </w:rPr>
        <w:t xml:space="preserve">. </w:t>
      </w:r>
      <w:r w:rsidR="0062096D" w:rsidRPr="0062096D">
        <w:rPr>
          <w:b w:val="0"/>
          <w:sz w:val="24"/>
          <w:szCs w:val="24"/>
        </w:rPr>
        <w:t>8</w:t>
      </w:r>
      <w:r w:rsidRPr="0062096D">
        <w:rPr>
          <w:b w:val="0"/>
          <w:sz w:val="24"/>
          <w:szCs w:val="24"/>
        </w:rPr>
        <w:t>. 2022</w:t>
      </w:r>
      <w:r>
        <w:rPr>
          <w:b w:val="0"/>
          <w:sz w:val="24"/>
          <w:szCs w:val="24"/>
        </w:rPr>
        <w:t xml:space="preserve"> mezi uvedenými účastníky podle ustanovení </w:t>
      </w:r>
    </w:p>
    <w:p w14:paraId="4E5125A7" w14:textId="77777777" w:rsidR="00DE3487" w:rsidRDefault="00404696">
      <w:pPr>
        <w:pStyle w:val="Podnadpis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2586 a násl. zákona č. 89/2012 sb., občanský zákoník, ve znění pozdějších předpisů</w:t>
      </w:r>
    </w:p>
    <w:p w14:paraId="1A1E4E23" w14:textId="77777777" w:rsidR="00DE3487" w:rsidRDefault="00404696">
      <w:pPr>
        <w:keepNext/>
        <w:spacing w:before="360"/>
        <w:jc w:val="center"/>
        <w:rPr>
          <w:b/>
        </w:rPr>
      </w:pPr>
      <w:r>
        <w:rPr>
          <w:b/>
        </w:rPr>
        <w:t>I.</w:t>
      </w:r>
      <w:r>
        <w:rPr>
          <w:b/>
        </w:rPr>
        <w:br/>
        <w:t>Smluvní strany</w:t>
      </w:r>
    </w:p>
    <w:p w14:paraId="17A85FB9" w14:textId="77777777" w:rsidR="00DE3487" w:rsidRDefault="00DE3487">
      <w:pPr>
        <w:spacing w:line="280" w:lineRule="atLeast"/>
        <w:rPr>
          <w:b/>
        </w:rPr>
      </w:pPr>
    </w:p>
    <w:p w14:paraId="316CE8DE" w14:textId="77777777" w:rsidR="00DE3487" w:rsidRDefault="00404696">
      <w:pPr>
        <w:numPr>
          <w:ilvl w:val="0"/>
          <w:numId w:val="1"/>
        </w:numPr>
        <w:suppressAutoHyphens w:val="0"/>
        <w:spacing w:before="240"/>
        <w:ind w:left="357" w:hanging="357"/>
        <w:jc w:val="both"/>
        <w:textAlignment w:val="auto"/>
        <w:rPr>
          <w:b/>
        </w:rPr>
      </w:pPr>
      <w:r>
        <w:rPr>
          <w:b/>
        </w:rPr>
        <w:t>Nemocnice Třinec, příspěvková organizace</w:t>
      </w:r>
    </w:p>
    <w:p w14:paraId="3A2E4A04" w14:textId="77777777" w:rsidR="00DE3487" w:rsidRDefault="00404696">
      <w:pPr>
        <w:tabs>
          <w:tab w:val="left" w:pos="284"/>
        </w:tabs>
        <w:spacing w:before="120"/>
        <w:ind w:firstLine="284"/>
      </w:pPr>
      <w:r>
        <w:rPr>
          <w:bCs/>
        </w:rPr>
        <w:t>se sídlem: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Kaštanová 268, Dolní </w:t>
      </w:r>
      <w:proofErr w:type="spellStart"/>
      <w:r>
        <w:rPr>
          <w:bCs/>
        </w:rPr>
        <w:t>Líštná</w:t>
      </w:r>
      <w:proofErr w:type="spellEnd"/>
      <w:r>
        <w:rPr>
          <w:bCs/>
        </w:rPr>
        <w:t>, 739 61 Třinec</w:t>
      </w:r>
    </w:p>
    <w:p w14:paraId="1CDA4C3A" w14:textId="77777777" w:rsidR="00DE3487" w:rsidRDefault="00404696">
      <w:pPr>
        <w:tabs>
          <w:tab w:val="left" w:pos="284"/>
          <w:tab w:val="left" w:pos="2268"/>
        </w:tabs>
        <w:ind w:left="284"/>
      </w:pPr>
      <w:r>
        <w:t>zastoupena:</w:t>
      </w:r>
      <w:r>
        <w:tab/>
      </w:r>
      <w:r>
        <w:tab/>
        <w:t xml:space="preserve">Ing. Jiří Veverka </w:t>
      </w:r>
      <w:r>
        <w:tab/>
      </w:r>
    </w:p>
    <w:p w14:paraId="7DAB1F90" w14:textId="77777777" w:rsidR="00DE3487" w:rsidRDefault="00404696">
      <w:pPr>
        <w:tabs>
          <w:tab w:val="left" w:pos="284"/>
          <w:tab w:val="left" w:pos="2268"/>
        </w:tabs>
        <w:ind w:left="284"/>
      </w:pPr>
      <w:r>
        <w:t>IČ:</w:t>
      </w:r>
      <w:r>
        <w:tab/>
      </w:r>
      <w:r>
        <w:tab/>
        <w:t>00534242</w:t>
      </w:r>
    </w:p>
    <w:p w14:paraId="28E6D6FE" w14:textId="77777777" w:rsidR="00DE3487" w:rsidRDefault="00404696">
      <w:pPr>
        <w:tabs>
          <w:tab w:val="left" w:pos="284"/>
          <w:tab w:val="left" w:pos="2268"/>
        </w:tabs>
        <w:ind w:left="284"/>
      </w:pPr>
      <w:r>
        <w:t>DIČ:</w:t>
      </w:r>
      <w:r>
        <w:tab/>
      </w:r>
      <w:r>
        <w:tab/>
        <w:t>CZ00534242</w:t>
      </w:r>
    </w:p>
    <w:p w14:paraId="3AD29588" w14:textId="77777777" w:rsidR="00DE3487" w:rsidRDefault="00404696">
      <w:pPr>
        <w:tabs>
          <w:tab w:val="left" w:pos="284"/>
          <w:tab w:val="left" w:pos="2268"/>
        </w:tabs>
        <w:ind w:left="284"/>
      </w:pPr>
      <w:r>
        <w:t>Bankovní spojení:</w:t>
      </w:r>
      <w:r>
        <w:tab/>
      </w:r>
      <w:r>
        <w:tab/>
        <w:t>Komerční banka Třinec, a. s.</w:t>
      </w:r>
    </w:p>
    <w:p w14:paraId="3BBF5248" w14:textId="77777777" w:rsidR="00DE3487" w:rsidRDefault="00404696">
      <w:pPr>
        <w:tabs>
          <w:tab w:val="left" w:pos="284"/>
          <w:tab w:val="left" w:pos="2268"/>
        </w:tabs>
        <w:ind w:left="284"/>
      </w:pPr>
      <w:r>
        <w:t>Číslo účtu:</w:t>
      </w:r>
      <w:r>
        <w:tab/>
      </w:r>
      <w:r>
        <w:tab/>
        <w:t>29034-781/0100</w:t>
      </w:r>
    </w:p>
    <w:p w14:paraId="35C45FC3" w14:textId="77777777" w:rsidR="00C93496" w:rsidRDefault="00C93496">
      <w:pPr>
        <w:tabs>
          <w:tab w:val="left" w:pos="2410"/>
        </w:tabs>
        <w:ind w:firstLine="284"/>
        <w:jc w:val="both"/>
      </w:pPr>
    </w:p>
    <w:p w14:paraId="499A79E1" w14:textId="77777777" w:rsidR="00DE3487" w:rsidRDefault="00404696">
      <w:pPr>
        <w:tabs>
          <w:tab w:val="left" w:pos="2410"/>
        </w:tabs>
        <w:ind w:firstLine="284"/>
        <w:jc w:val="both"/>
      </w:pPr>
      <w:r>
        <w:t xml:space="preserve">Zapsána v obchodním rejstříku u Krajského soudu v Ostravě, oddíl </w:t>
      </w:r>
      <w:proofErr w:type="spellStart"/>
      <w:r>
        <w:t>Pr</w:t>
      </w:r>
      <w:proofErr w:type="spellEnd"/>
      <w:r>
        <w:t>, vložka 908</w:t>
      </w:r>
    </w:p>
    <w:p w14:paraId="464295DD" w14:textId="77777777" w:rsidR="00DE3487" w:rsidRDefault="00404696" w:rsidP="00120952">
      <w:pPr>
        <w:spacing w:before="120"/>
        <w:ind w:firstLine="284"/>
        <w:jc w:val="both"/>
      </w:pPr>
      <w:r>
        <w:t>Osoba oprávněná jednat ve věcech technických a realizace stavby:</w:t>
      </w:r>
    </w:p>
    <w:p w14:paraId="037C130F" w14:textId="77777777" w:rsidR="00DE3487" w:rsidRDefault="00404696">
      <w:pPr>
        <w:pStyle w:val="dajeOSmluvnStran"/>
        <w:spacing w:before="60"/>
        <w:jc w:val="both"/>
        <w:rPr>
          <w:szCs w:val="24"/>
        </w:rPr>
      </w:pPr>
      <w:r>
        <w:rPr>
          <w:szCs w:val="24"/>
        </w:rPr>
        <w:t xml:space="preserve">Bc. Jaroslav </w:t>
      </w:r>
      <w:proofErr w:type="spellStart"/>
      <w:r>
        <w:rPr>
          <w:szCs w:val="24"/>
        </w:rPr>
        <w:t>Brzyszkowski</w:t>
      </w:r>
      <w:proofErr w:type="spellEnd"/>
      <w:r>
        <w:rPr>
          <w:szCs w:val="24"/>
        </w:rPr>
        <w:t>, technický náměstek tel.: 558 309 751</w:t>
      </w:r>
    </w:p>
    <w:p w14:paraId="49F3DCC6" w14:textId="77777777" w:rsidR="00DE3487" w:rsidRDefault="00404696">
      <w:pPr>
        <w:spacing w:before="120"/>
        <w:ind w:left="357"/>
        <w:jc w:val="both"/>
      </w:pPr>
      <w:r>
        <w:rPr>
          <w:iCs/>
        </w:rPr>
        <w:t>(</w:t>
      </w:r>
      <w:r>
        <w:t>dále</w:t>
      </w:r>
      <w:r>
        <w:rPr>
          <w:iCs/>
        </w:rPr>
        <w:t xml:space="preserve"> jen „</w:t>
      </w:r>
      <w:r>
        <w:rPr>
          <w:b/>
          <w:iCs/>
        </w:rPr>
        <w:t>objednatel</w:t>
      </w:r>
      <w:r>
        <w:rPr>
          <w:iCs/>
        </w:rPr>
        <w:t>“)</w:t>
      </w:r>
    </w:p>
    <w:p w14:paraId="2B6965DB" w14:textId="77777777" w:rsidR="00120952" w:rsidRPr="00120952" w:rsidRDefault="00120952" w:rsidP="00120952">
      <w:pPr>
        <w:pStyle w:val="Odstavecseseznamem"/>
        <w:numPr>
          <w:ilvl w:val="0"/>
          <w:numId w:val="1"/>
        </w:numPr>
        <w:suppressAutoHyphens w:val="0"/>
        <w:autoSpaceDN/>
        <w:spacing w:before="240"/>
        <w:ind w:left="426"/>
        <w:jc w:val="both"/>
        <w:textAlignment w:val="auto"/>
        <w:rPr>
          <w:b/>
        </w:rPr>
      </w:pPr>
      <w:r w:rsidRPr="00120952">
        <w:rPr>
          <w:b/>
          <w:bCs/>
        </w:rPr>
        <w:t>MORYS s. r. o.</w:t>
      </w:r>
    </w:p>
    <w:p w14:paraId="057558CE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se sídlem:</w:t>
      </w:r>
      <w:r w:rsidRPr="00120952">
        <w:tab/>
        <w:t>Korejská 894/9, Přívoz, 702 00 Ostrava</w:t>
      </w:r>
      <w:r w:rsidRPr="00120952">
        <w:tab/>
      </w:r>
    </w:p>
    <w:p w14:paraId="01DC8CF0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zastoupena:</w:t>
      </w:r>
      <w:r w:rsidRPr="00120952">
        <w:tab/>
        <w:t xml:space="preserve">Ing. Jiří </w:t>
      </w:r>
      <w:proofErr w:type="spellStart"/>
      <w:r w:rsidRPr="00120952">
        <w:t>Šmidák</w:t>
      </w:r>
      <w:proofErr w:type="spellEnd"/>
      <w:r w:rsidRPr="00120952">
        <w:t>, výkonný ředitel</w:t>
      </w:r>
    </w:p>
    <w:p w14:paraId="05178C36" w14:textId="4CC51824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426"/>
        <w:jc w:val="both"/>
      </w:pPr>
      <w:r>
        <w:tab/>
      </w:r>
      <w:r w:rsidRPr="00120952">
        <w:t xml:space="preserve">na základě Plné moci ze </w:t>
      </w:r>
      <w:r w:rsidRPr="00CD2BD7">
        <w:t>dne</w:t>
      </w:r>
      <w:r w:rsidR="00313B0C" w:rsidRPr="00CD2BD7">
        <w:t xml:space="preserve"> 4. 12. 2023</w:t>
      </w:r>
      <w:r w:rsidRPr="00120952">
        <w:t xml:space="preserve"> </w:t>
      </w:r>
    </w:p>
    <w:p w14:paraId="736AAFDC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IČ:</w:t>
      </w:r>
      <w:r w:rsidRPr="00120952">
        <w:tab/>
        <w:t>42864771</w:t>
      </w:r>
    </w:p>
    <w:p w14:paraId="5EE97D40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DIČ:</w:t>
      </w:r>
      <w:r w:rsidRPr="00120952">
        <w:tab/>
        <w:t>CZ42864771</w:t>
      </w:r>
    </w:p>
    <w:p w14:paraId="3E76F85C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bankovní spojení:</w:t>
      </w:r>
      <w:r w:rsidRPr="00120952">
        <w:tab/>
        <w:t>Komerční banka, a.s.</w:t>
      </w:r>
    </w:p>
    <w:p w14:paraId="7522C1C7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číslo účtu:</w:t>
      </w:r>
      <w:r w:rsidRPr="00120952">
        <w:tab/>
        <w:t>107-3674100247/0100</w:t>
      </w:r>
    </w:p>
    <w:p w14:paraId="5170DFC2" w14:textId="77777777" w:rsidR="00120952" w:rsidRPr="00120952" w:rsidRDefault="00120952" w:rsidP="00120952">
      <w:pPr>
        <w:spacing w:before="120"/>
        <w:ind w:left="357"/>
        <w:jc w:val="both"/>
      </w:pPr>
      <w:r w:rsidRPr="00120952">
        <w:t xml:space="preserve">Zapsána v obchodním rejstříku vedeném Krajským soudem v Ostravě, </w:t>
      </w:r>
      <w:proofErr w:type="spellStart"/>
      <w:r w:rsidRPr="00120952">
        <w:t>sp</w:t>
      </w:r>
      <w:proofErr w:type="spellEnd"/>
      <w:r w:rsidRPr="00120952">
        <w:t>. zn. C 1504</w:t>
      </w:r>
    </w:p>
    <w:p w14:paraId="7245080A" w14:textId="77777777" w:rsidR="00120952" w:rsidRPr="00120952" w:rsidRDefault="00120952" w:rsidP="00120952">
      <w:pPr>
        <w:spacing w:before="120"/>
        <w:ind w:left="357"/>
        <w:jc w:val="both"/>
      </w:pPr>
      <w:r w:rsidRPr="00120952">
        <w:t>Osoba oprávněná jednat ve věcech technických a realizace stavby:</w:t>
      </w:r>
    </w:p>
    <w:p w14:paraId="5D525D6B" w14:textId="77777777" w:rsidR="00120952" w:rsidRPr="00120952" w:rsidRDefault="00120952" w:rsidP="00120952">
      <w:pPr>
        <w:pStyle w:val="dajeOSmluvnStran"/>
        <w:spacing w:before="60"/>
        <w:jc w:val="both"/>
        <w:rPr>
          <w:szCs w:val="24"/>
        </w:rPr>
      </w:pPr>
      <w:r w:rsidRPr="00120952">
        <w:rPr>
          <w:szCs w:val="24"/>
        </w:rPr>
        <w:t xml:space="preserve">Ing. Jaromír </w:t>
      </w:r>
      <w:proofErr w:type="spellStart"/>
      <w:r w:rsidRPr="00120952">
        <w:rPr>
          <w:szCs w:val="24"/>
        </w:rPr>
        <w:t>Planka</w:t>
      </w:r>
      <w:proofErr w:type="spellEnd"/>
      <w:r w:rsidRPr="00120952">
        <w:rPr>
          <w:szCs w:val="24"/>
        </w:rPr>
        <w:t>, tel.: </w:t>
      </w:r>
      <w:r w:rsidRPr="00120952">
        <w:rPr>
          <w:iCs/>
          <w:szCs w:val="24"/>
        </w:rPr>
        <w:t>604 978 219</w:t>
      </w:r>
    </w:p>
    <w:p w14:paraId="3BD6C064" w14:textId="77777777" w:rsidR="00120952" w:rsidRPr="00120952" w:rsidRDefault="00120952" w:rsidP="00120952">
      <w:pPr>
        <w:spacing w:before="120"/>
        <w:ind w:left="357"/>
        <w:jc w:val="both"/>
        <w:rPr>
          <w:iCs/>
        </w:rPr>
      </w:pPr>
      <w:r w:rsidRPr="00120952">
        <w:rPr>
          <w:iCs/>
        </w:rPr>
        <w:t>(</w:t>
      </w:r>
      <w:r w:rsidRPr="00120952">
        <w:t>dále</w:t>
      </w:r>
      <w:r w:rsidRPr="00120952">
        <w:rPr>
          <w:iCs/>
        </w:rPr>
        <w:t xml:space="preserve"> jen „</w:t>
      </w:r>
      <w:r w:rsidRPr="00120952">
        <w:rPr>
          <w:b/>
          <w:iCs/>
        </w:rPr>
        <w:t>zhotovitel</w:t>
      </w:r>
      <w:r w:rsidRPr="00120952">
        <w:rPr>
          <w:iCs/>
        </w:rPr>
        <w:t>“)</w:t>
      </w:r>
    </w:p>
    <w:p w14:paraId="389F9319" w14:textId="77777777" w:rsidR="00DE3487" w:rsidRDefault="00DE3487"/>
    <w:p w14:paraId="5CDAE698" w14:textId="77777777" w:rsidR="00DE3487" w:rsidRDefault="00404696">
      <w:r>
        <w:tab/>
      </w:r>
    </w:p>
    <w:p w14:paraId="54CD3E1E" w14:textId="77777777" w:rsidR="00DE3487" w:rsidRDefault="00404696">
      <w:pPr>
        <w:jc w:val="center"/>
        <w:rPr>
          <w:b/>
        </w:rPr>
      </w:pPr>
      <w:r>
        <w:rPr>
          <w:b/>
        </w:rPr>
        <w:t>II.</w:t>
      </w:r>
    </w:p>
    <w:p w14:paraId="60D4EA20" w14:textId="77777777" w:rsidR="00DE3487" w:rsidRDefault="00DE3487"/>
    <w:p w14:paraId="6326B6AC" w14:textId="77777777" w:rsidR="00DE3487" w:rsidRDefault="00404696">
      <w:pPr>
        <w:jc w:val="both"/>
      </w:pPr>
      <w:r>
        <w:t xml:space="preserve">Na základě dohody obou smluvních stran se </w:t>
      </w:r>
      <w:r w:rsidR="004B35BC">
        <w:t>v souladu s ujednáním č. III. odst. 8 a čl. V. odst. 3 výše uvedené smlouvy o dílo</w:t>
      </w:r>
      <w:r w:rsidR="002E6654">
        <w:t xml:space="preserve"> (dále jen „Smlouva“)</w:t>
      </w:r>
      <w:r w:rsidR="004B35BC">
        <w:t xml:space="preserve"> tato </w:t>
      </w:r>
      <w:r w:rsidR="002E6654">
        <w:t>S</w:t>
      </w:r>
      <w:r w:rsidR="004B35BC">
        <w:t xml:space="preserve">mlouva </w:t>
      </w:r>
      <w:r>
        <w:t xml:space="preserve">mění a doplňuje takto: </w:t>
      </w:r>
    </w:p>
    <w:p w14:paraId="5F3AD7A6" w14:textId="77777777" w:rsidR="00DE3487" w:rsidRDefault="00DE3487">
      <w:pPr>
        <w:jc w:val="both"/>
      </w:pPr>
    </w:p>
    <w:p w14:paraId="6F6FDC1C" w14:textId="77777777" w:rsidR="00DE3487" w:rsidRDefault="00404696">
      <w:pPr>
        <w:pStyle w:val="Odstavecseseznamem"/>
        <w:numPr>
          <w:ilvl w:val="0"/>
          <w:numId w:val="2"/>
        </w:numPr>
        <w:jc w:val="both"/>
      </w:pPr>
      <w:r>
        <w:t xml:space="preserve">V článku III. Předmět smlouvy - odstavci 1 se mění rozsah plnění zhotovitele, a to z důvodu dodatečných více prací a méněprací </w:t>
      </w:r>
      <w:r w:rsidRPr="00FA270C">
        <w:t xml:space="preserve">specifikovaných ve </w:t>
      </w:r>
      <w:proofErr w:type="gramStart"/>
      <w:r w:rsidRPr="00FA270C">
        <w:t>změnov</w:t>
      </w:r>
      <w:r w:rsidR="00FA270C" w:rsidRPr="00FA270C">
        <w:t>ých</w:t>
      </w:r>
      <w:r w:rsidR="00FA270C">
        <w:t xml:space="preserve"> </w:t>
      </w:r>
      <w:r w:rsidR="00FA270C" w:rsidRPr="00FA270C">
        <w:t xml:space="preserve"> </w:t>
      </w:r>
      <w:r w:rsidRPr="00FA270C">
        <w:t>list</w:t>
      </w:r>
      <w:r w:rsidR="00FA270C" w:rsidRPr="00FA270C">
        <w:t>ech</w:t>
      </w:r>
      <w:proofErr w:type="gramEnd"/>
      <w:r w:rsidR="00FA270C" w:rsidRPr="00FA270C">
        <w:t xml:space="preserve"> </w:t>
      </w:r>
      <w:r w:rsidRPr="00FA270C">
        <w:t xml:space="preserve"> </w:t>
      </w:r>
      <w:r w:rsidR="00201061" w:rsidRPr="00FA270C">
        <w:t xml:space="preserve">č. </w:t>
      </w:r>
      <w:r w:rsidR="007903E5">
        <w:t>12</w:t>
      </w:r>
      <w:r w:rsidR="00FA270C" w:rsidRPr="00FA270C">
        <w:t>., - 1</w:t>
      </w:r>
      <w:r w:rsidR="007903E5">
        <w:t>9</w:t>
      </w:r>
      <w:r w:rsidR="00FA270C">
        <w:t>.</w:t>
      </w:r>
      <w:r w:rsidR="00FA270C" w:rsidRPr="00FA270C">
        <w:t xml:space="preserve">, </w:t>
      </w:r>
      <w:r w:rsidR="004B35BC" w:rsidRPr="00FA270C">
        <w:t xml:space="preserve"> </w:t>
      </w:r>
      <w:r w:rsidRPr="00FA270C">
        <w:t>kter</w:t>
      </w:r>
      <w:r w:rsidR="00FA270C" w:rsidRPr="00FA270C">
        <w:t xml:space="preserve">é </w:t>
      </w:r>
      <w:r w:rsidRPr="00FA270C">
        <w:t xml:space="preserve"> j</w:t>
      </w:r>
      <w:r w:rsidR="00FA270C" w:rsidRPr="00FA270C">
        <w:t xml:space="preserve">sou </w:t>
      </w:r>
      <w:r w:rsidRPr="00FA270C">
        <w:t xml:space="preserve"> nedílnou přílohou č. 1 tohoto Dodatku č. </w:t>
      </w:r>
      <w:r w:rsidR="007903E5">
        <w:t>4</w:t>
      </w:r>
      <w:r w:rsidR="00873B7C" w:rsidRPr="00FA270C">
        <w:t xml:space="preserve"> </w:t>
      </w:r>
      <w:r w:rsidRPr="00FA270C">
        <w:t>Smlouvy</w:t>
      </w:r>
      <w:r>
        <w:t xml:space="preserve">. </w:t>
      </w:r>
      <w:r w:rsidR="004B35BC">
        <w:t xml:space="preserve">V důsledku uvedeného se tedy rozsah plnění zhotovitele zužuje o takto specifikované méněpráce a rozšiřuje o takto specifikované vícepráce. </w:t>
      </w:r>
    </w:p>
    <w:p w14:paraId="315C1216" w14:textId="77777777" w:rsidR="00DE3487" w:rsidRDefault="00DE3487">
      <w:pPr>
        <w:pStyle w:val="Odstavecseseznamem"/>
        <w:jc w:val="both"/>
      </w:pPr>
    </w:p>
    <w:p w14:paraId="342EAFD5" w14:textId="77777777" w:rsidR="00DE3487" w:rsidRDefault="00404696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V článku V. Cena za dílo v odstavci 1. se z důvodu </w:t>
      </w:r>
      <w:r w:rsidR="004B35BC">
        <w:t xml:space="preserve">výše </w:t>
      </w:r>
      <w:r>
        <w:t xml:space="preserve">uvedených </w:t>
      </w:r>
      <w:proofErr w:type="gramStart"/>
      <w:r w:rsidR="004B35BC">
        <w:t xml:space="preserve">změn </w:t>
      </w:r>
      <w:r>
        <w:t xml:space="preserve"> mění</w:t>
      </w:r>
      <w:proofErr w:type="gramEnd"/>
      <w:r>
        <w:t xml:space="preserve"> cena díla takto: </w:t>
      </w:r>
    </w:p>
    <w:p w14:paraId="7E1C500C" w14:textId="77777777" w:rsidR="00DE3487" w:rsidRDefault="00DE3487">
      <w:pPr>
        <w:pStyle w:val="Odstavecseseznamem"/>
        <w:jc w:val="both"/>
      </w:pPr>
    </w:p>
    <w:p w14:paraId="1F37DC1D" w14:textId="77777777" w:rsidR="00DE3487" w:rsidRDefault="00404696">
      <w:pPr>
        <w:pStyle w:val="Odstavecseseznamem"/>
        <w:jc w:val="center"/>
        <w:rPr>
          <w:b/>
        </w:rPr>
      </w:pPr>
      <w:r>
        <w:rPr>
          <w:b/>
        </w:rPr>
        <w:t>Cena za dílo</w:t>
      </w:r>
    </w:p>
    <w:p w14:paraId="3D0412D6" w14:textId="77777777" w:rsidR="00DE3487" w:rsidRDefault="00404696">
      <w:pPr>
        <w:pStyle w:val="Odstavecseseznamem"/>
        <w:numPr>
          <w:ilvl w:val="0"/>
          <w:numId w:val="3"/>
        </w:numPr>
      </w:pPr>
      <w:r>
        <w:t xml:space="preserve">Cena za provedené dílo je stanovena dohodou smluvních stran a činí: </w:t>
      </w:r>
    </w:p>
    <w:p w14:paraId="60536E76" w14:textId="77777777" w:rsidR="00DE3487" w:rsidRDefault="00DE3487">
      <w:pPr>
        <w:pStyle w:val="Odstavecseseznamem"/>
        <w:ind w:left="1080"/>
      </w:pPr>
    </w:p>
    <w:p w14:paraId="7BC19315" w14:textId="77777777" w:rsidR="00DE3487" w:rsidRDefault="00404696">
      <w:pPr>
        <w:pStyle w:val="Odstavecseseznamem"/>
        <w:ind w:left="1080"/>
      </w:pPr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5BC">
        <w:tab/>
      </w:r>
      <w:r w:rsidR="00937DC6">
        <w:t>82 371 213,24</w:t>
      </w:r>
      <w:r>
        <w:t xml:space="preserve"> Kč </w:t>
      </w:r>
    </w:p>
    <w:p w14:paraId="4C349440" w14:textId="77777777" w:rsidR="00DE3487" w:rsidRDefault="00DE3487">
      <w:pPr>
        <w:pStyle w:val="Odstavecseseznamem"/>
        <w:ind w:left="1080"/>
      </w:pPr>
    </w:p>
    <w:p w14:paraId="18282C66" w14:textId="77777777" w:rsidR="00DE3487" w:rsidRDefault="00404696">
      <w:pPr>
        <w:pStyle w:val="Odstavecseseznamem"/>
        <w:ind w:left="1080"/>
      </w:pPr>
      <w:r>
        <w:t>Cena víceprací dle dodatku č. 1. bez DPH</w:t>
      </w:r>
      <w:proofErr w:type="gramStart"/>
      <w:r>
        <w:tab/>
        <w:t xml:space="preserve">  </w:t>
      </w:r>
      <w:r>
        <w:tab/>
      </w:r>
      <w:proofErr w:type="gramEnd"/>
      <w:r w:rsidR="004B35BC">
        <w:t xml:space="preserve">    </w:t>
      </w:r>
      <w:r w:rsidR="004B35BC">
        <w:tab/>
        <w:t xml:space="preserve">     </w:t>
      </w:r>
      <w:r w:rsidR="00937DC6" w:rsidRPr="0081535F">
        <w:rPr>
          <w:bCs/>
        </w:rPr>
        <w:t>671 332,01</w:t>
      </w:r>
      <w:r w:rsidR="00937DC6">
        <w:rPr>
          <w:bCs/>
        </w:rPr>
        <w:t xml:space="preserve"> </w:t>
      </w:r>
      <w:r w:rsidR="004B35BC">
        <w:t>Kč</w:t>
      </w:r>
      <w:r>
        <w:t xml:space="preserve">   </w:t>
      </w:r>
    </w:p>
    <w:p w14:paraId="583C1407" w14:textId="77777777" w:rsidR="00DE3487" w:rsidRDefault="00DE3487">
      <w:pPr>
        <w:pStyle w:val="Odstavecseseznamem"/>
        <w:ind w:left="1080"/>
      </w:pPr>
    </w:p>
    <w:p w14:paraId="13D93B9E" w14:textId="77777777" w:rsidR="00DE3487" w:rsidRDefault="00404696">
      <w:pPr>
        <w:pStyle w:val="Odstavecseseznamem"/>
        <w:ind w:left="1080"/>
      </w:pPr>
      <w:r>
        <w:t>Cena méněprací dle dodatku č. 1 bez DPH</w:t>
      </w:r>
      <w:r w:rsidR="004B35BC">
        <w:tab/>
      </w:r>
      <w:r w:rsidR="004B35BC">
        <w:tab/>
        <w:t xml:space="preserve">   </w:t>
      </w:r>
      <w:r w:rsidR="004B35BC">
        <w:tab/>
      </w:r>
      <w:r w:rsidR="00937DC6">
        <w:t xml:space="preserve">   </w:t>
      </w:r>
      <w:r w:rsidR="00937DC6" w:rsidRPr="0081535F">
        <w:rPr>
          <w:bCs/>
        </w:rPr>
        <w:t>- 576 316,31</w:t>
      </w:r>
      <w:r w:rsidR="00937DC6">
        <w:rPr>
          <w:bCs/>
        </w:rPr>
        <w:t xml:space="preserve"> </w:t>
      </w:r>
      <w:r w:rsidR="004B35BC">
        <w:t>Kč</w:t>
      </w:r>
    </w:p>
    <w:p w14:paraId="0FD0E588" w14:textId="77777777" w:rsidR="00DE3487" w:rsidRDefault="00DE3487">
      <w:pPr>
        <w:pStyle w:val="Odstavecseseznamem"/>
        <w:ind w:left="1080"/>
      </w:pPr>
    </w:p>
    <w:p w14:paraId="5C0250AC" w14:textId="77777777" w:rsidR="00DE3487" w:rsidRDefault="00404696">
      <w:pPr>
        <w:pStyle w:val="Odstavecseseznamem"/>
        <w:ind w:left="1080"/>
        <w:rPr>
          <w:b/>
        </w:rPr>
      </w:pPr>
      <w:r>
        <w:rPr>
          <w:b/>
        </w:rPr>
        <w:t xml:space="preserve">Cena díla Celkem ve znění dodatku č. 1 </w:t>
      </w:r>
      <w:proofErr w:type="gramStart"/>
      <w:r>
        <w:rPr>
          <w:b/>
        </w:rPr>
        <w:t>bez  DPH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4B35BC">
        <w:rPr>
          <w:b/>
        </w:rPr>
        <w:tab/>
      </w:r>
      <w:r w:rsidR="00937DC6">
        <w:rPr>
          <w:b/>
        </w:rPr>
        <w:t>82 466 228,94</w:t>
      </w:r>
      <w:r w:rsidR="004B35BC">
        <w:rPr>
          <w:b/>
        </w:rPr>
        <w:t xml:space="preserve"> Kč  </w:t>
      </w:r>
      <w:r>
        <w:rPr>
          <w:b/>
        </w:rPr>
        <w:t xml:space="preserve"> </w:t>
      </w:r>
    </w:p>
    <w:p w14:paraId="5FDDAE26" w14:textId="77777777" w:rsidR="00DE3487" w:rsidRDefault="00DE3487">
      <w:pPr>
        <w:pStyle w:val="Odstavecseseznamem"/>
        <w:ind w:left="1080"/>
        <w:rPr>
          <w:b/>
        </w:rPr>
      </w:pPr>
    </w:p>
    <w:p w14:paraId="566ED593" w14:textId="77777777" w:rsidR="008505F4" w:rsidRDefault="008505F4" w:rsidP="008505F4">
      <w:pPr>
        <w:pStyle w:val="Odstavecseseznamem"/>
        <w:ind w:left="1080"/>
      </w:pPr>
      <w:r>
        <w:t xml:space="preserve">Cena víceprací dle dodatku č. </w:t>
      </w:r>
      <w:r w:rsidR="00CA3738">
        <w:t>2</w:t>
      </w:r>
      <w:r>
        <w:t>. bez DPH</w:t>
      </w:r>
      <w:proofErr w:type="gramStart"/>
      <w:r>
        <w:tab/>
        <w:t xml:space="preserve">  </w:t>
      </w:r>
      <w:r>
        <w:tab/>
      </w:r>
      <w:proofErr w:type="gramEnd"/>
      <w:r>
        <w:t xml:space="preserve">    </w:t>
      </w:r>
      <w:r>
        <w:tab/>
        <w:t xml:space="preserve">  2 038 525,21</w:t>
      </w:r>
      <w:r>
        <w:rPr>
          <w:bCs/>
        </w:rPr>
        <w:t xml:space="preserve">  </w:t>
      </w:r>
      <w:r>
        <w:t xml:space="preserve">Kč   </w:t>
      </w:r>
    </w:p>
    <w:p w14:paraId="75044636" w14:textId="77777777" w:rsidR="008505F4" w:rsidRDefault="008505F4" w:rsidP="008505F4">
      <w:pPr>
        <w:pStyle w:val="Odstavecseseznamem"/>
        <w:ind w:left="1080"/>
      </w:pPr>
    </w:p>
    <w:p w14:paraId="40066F57" w14:textId="77777777" w:rsidR="008505F4" w:rsidRDefault="008505F4" w:rsidP="008505F4">
      <w:pPr>
        <w:pStyle w:val="Odstavecseseznamem"/>
        <w:ind w:left="1080"/>
      </w:pPr>
      <w:r>
        <w:t xml:space="preserve">Cena méněprací dle dodatku č. </w:t>
      </w:r>
      <w:r w:rsidR="00CA3738">
        <w:t>2</w:t>
      </w:r>
      <w:r>
        <w:t xml:space="preserve"> bez DPH</w:t>
      </w:r>
      <w:r>
        <w:tab/>
      </w:r>
      <w:r>
        <w:tab/>
        <w:t xml:space="preserve">   </w:t>
      </w:r>
      <w:r>
        <w:tab/>
      </w:r>
      <w:r w:rsidRPr="0081535F">
        <w:rPr>
          <w:bCs/>
        </w:rPr>
        <w:t xml:space="preserve">- </w:t>
      </w:r>
      <w:r>
        <w:rPr>
          <w:bCs/>
        </w:rPr>
        <w:t xml:space="preserve">1 581 673,16 </w:t>
      </w:r>
      <w:r>
        <w:t>Kč</w:t>
      </w:r>
    </w:p>
    <w:p w14:paraId="51EA41D5" w14:textId="77777777" w:rsidR="00DE3487" w:rsidRDefault="00DE3487">
      <w:pPr>
        <w:pStyle w:val="Odstavecseseznamem"/>
        <w:ind w:left="1080"/>
        <w:rPr>
          <w:b/>
        </w:rPr>
      </w:pPr>
    </w:p>
    <w:p w14:paraId="22EC716E" w14:textId="77777777" w:rsidR="008505F4" w:rsidRDefault="008505F4" w:rsidP="008505F4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Cena díla Celkem ve znění dodatku č. </w:t>
      </w:r>
      <w:proofErr w:type="gramStart"/>
      <w:r>
        <w:rPr>
          <w:b/>
        </w:rPr>
        <w:t>2  bez</w:t>
      </w:r>
      <w:proofErr w:type="gramEnd"/>
      <w:r>
        <w:rPr>
          <w:b/>
        </w:rPr>
        <w:t xml:space="preserve">  DPH </w:t>
      </w:r>
      <w:r>
        <w:rPr>
          <w:b/>
        </w:rPr>
        <w:tab/>
        <w:t xml:space="preserve">             82 923 080,99 Kč   </w:t>
      </w:r>
    </w:p>
    <w:p w14:paraId="63C855C3" w14:textId="77777777" w:rsidR="008505F4" w:rsidRDefault="008505F4">
      <w:pPr>
        <w:pStyle w:val="Odstavecseseznamem"/>
        <w:ind w:left="1080"/>
        <w:rPr>
          <w:b/>
        </w:rPr>
      </w:pPr>
    </w:p>
    <w:p w14:paraId="178EFAA6" w14:textId="77777777" w:rsidR="00DA3B30" w:rsidRDefault="00DA3B30" w:rsidP="00DA3B30">
      <w:pPr>
        <w:pStyle w:val="Odstavecseseznamem"/>
        <w:ind w:left="1080"/>
      </w:pPr>
      <w:r>
        <w:t>Cena víceprací dle dodatku č. 3. bez DPH</w:t>
      </w:r>
      <w:proofErr w:type="gramStart"/>
      <w:r>
        <w:tab/>
        <w:t xml:space="preserve">  </w:t>
      </w:r>
      <w:r>
        <w:tab/>
      </w:r>
      <w:proofErr w:type="gramEnd"/>
      <w:r>
        <w:t xml:space="preserve">    </w:t>
      </w:r>
      <w:r>
        <w:tab/>
        <w:t xml:space="preserve">  4 772 369,36</w:t>
      </w:r>
      <w:r>
        <w:rPr>
          <w:bCs/>
        </w:rPr>
        <w:t xml:space="preserve">  </w:t>
      </w:r>
      <w:r>
        <w:t xml:space="preserve">Kč   </w:t>
      </w:r>
    </w:p>
    <w:p w14:paraId="63327FDB" w14:textId="77777777" w:rsidR="00DA3B30" w:rsidRDefault="00DA3B30" w:rsidP="00DA3B30">
      <w:pPr>
        <w:pStyle w:val="Odstavecseseznamem"/>
        <w:ind w:left="1080"/>
      </w:pPr>
    </w:p>
    <w:p w14:paraId="235FCE53" w14:textId="77777777" w:rsidR="00DA3B30" w:rsidRDefault="00DA3B30" w:rsidP="00DA3B30">
      <w:pPr>
        <w:pStyle w:val="Odstavecseseznamem"/>
        <w:ind w:left="1080"/>
      </w:pPr>
      <w:r>
        <w:t>Cena méněprací dle dodatku č 3 bez DPH</w:t>
      </w:r>
      <w:r>
        <w:tab/>
      </w:r>
      <w:r>
        <w:tab/>
        <w:t xml:space="preserve">   </w:t>
      </w:r>
      <w:r>
        <w:tab/>
      </w:r>
      <w:r w:rsidRPr="0081535F">
        <w:rPr>
          <w:bCs/>
        </w:rPr>
        <w:t xml:space="preserve">- </w:t>
      </w:r>
      <w:r>
        <w:rPr>
          <w:bCs/>
        </w:rPr>
        <w:t xml:space="preserve">1 717 306,58 </w:t>
      </w:r>
      <w:r>
        <w:t>Kč</w:t>
      </w:r>
    </w:p>
    <w:p w14:paraId="2D7B10DB" w14:textId="77777777" w:rsidR="00DA3B30" w:rsidRDefault="00DA3B30" w:rsidP="00DA3B30">
      <w:pPr>
        <w:pStyle w:val="Odstavecseseznamem"/>
        <w:ind w:left="1080"/>
        <w:rPr>
          <w:b/>
        </w:rPr>
      </w:pPr>
    </w:p>
    <w:p w14:paraId="65427F11" w14:textId="77777777" w:rsidR="00DA3B30" w:rsidRDefault="00DA3B30" w:rsidP="00DA3B30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Cena díla Celkem ve znění dodatku č. </w:t>
      </w:r>
      <w:proofErr w:type="gramStart"/>
      <w:r>
        <w:rPr>
          <w:b/>
        </w:rPr>
        <w:t>3  bez</w:t>
      </w:r>
      <w:proofErr w:type="gramEnd"/>
      <w:r>
        <w:rPr>
          <w:b/>
        </w:rPr>
        <w:t xml:space="preserve">  DPH </w:t>
      </w:r>
      <w:r>
        <w:rPr>
          <w:b/>
        </w:rPr>
        <w:tab/>
        <w:t xml:space="preserve">             85 978 143,77Kč   </w:t>
      </w:r>
    </w:p>
    <w:p w14:paraId="4311A364" w14:textId="77777777" w:rsidR="008505F4" w:rsidRDefault="008505F4">
      <w:pPr>
        <w:pStyle w:val="Odstavecseseznamem"/>
        <w:ind w:left="1080"/>
        <w:rPr>
          <w:b/>
        </w:rPr>
      </w:pPr>
    </w:p>
    <w:p w14:paraId="16B6029B" w14:textId="77777777" w:rsidR="007903E5" w:rsidRDefault="007903E5" w:rsidP="007903E5">
      <w:pPr>
        <w:pStyle w:val="Odstavecseseznamem"/>
        <w:ind w:left="1080"/>
      </w:pPr>
      <w:r>
        <w:t>Cena víceprací dle dodatku č. 4. bez DPH</w:t>
      </w:r>
      <w:proofErr w:type="gramStart"/>
      <w:r>
        <w:tab/>
        <w:t xml:space="preserve">  </w:t>
      </w:r>
      <w:r>
        <w:tab/>
      </w:r>
      <w:proofErr w:type="gramEnd"/>
      <w:r>
        <w:t xml:space="preserve">    </w:t>
      </w:r>
      <w:r>
        <w:tab/>
        <w:t xml:space="preserve">  2 875 409,33</w:t>
      </w:r>
      <w:r>
        <w:rPr>
          <w:bCs/>
        </w:rPr>
        <w:t xml:space="preserve">  </w:t>
      </w:r>
      <w:r>
        <w:t xml:space="preserve">Kč   </w:t>
      </w:r>
    </w:p>
    <w:p w14:paraId="5F8EAE87" w14:textId="77777777" w:rsidR="007903E5" w:rsidRDefault="007903E5" w:rsidP="007903E5">
      <w:pPr>
        <w:pStyle w:val="Odstavecseseznamem"/>
        <w:ind w:left="1080"/>
      </w:pPr>
    </w:p>
    <w:p w14:paraId="7FCA500C" w14:textId="77777777" w:rsidR="007903E5" w:rsidRDefault="007903E5" w:rsidP="007903E5">
      <w:pPr>
        <w:pStyle w:val="Odstavecseseznamem"/>
        <w:ind w:left="1080"/>
      </w:pPr>
      <w:r>
        <w:t>Cena méněprací dle dodatku č 4 bez DPH</w:t>
      </w:r>
      <w:r>
        <w:tab/>
      </w:r>
      <w:r>
        <w:tab/>
        <w:t xml:space="preserve">   </w:t>
      </w:r>
      <w:r>
        <w:tab/>
      </w:r>
      <w:r w:rsidRPr="0081535F">
        <w:rPr>
          <w:bCs/>
        </w:rPr>
        <w:t xml:space="preserve">- </w:t>
      </w:r>
      <w:r>
        <w:rPr>
          <w:bCs/>
        </w:rPr>
        <w:t xml:space="preserve">1 150 811,68 </w:t>
      </w:r>
      <w:r>
        <w:t>Kč</w:t>
      </w:r>
    </w:p>
    <w:p w14:paraId="0F6DE8DA" w14:textId="77777777" w:rsidR="007903E5" w:rsidRDefault="007903E5" w:rsidP="007903E5">
      <w:pPr>
        <w:pStyle w:val="Odstavecseseznamem"/>
        <w:ind w:left="1080"/>
        <w:rPr>
          <w:b/>
        </w:rPr>
      </w:pPr>
    </w:p>
    <w:p w14:paraId="068ABCDB" w14:textId="77777777" w:rsidR="007903E5" w:rsidRDefault="007903E5" w:rsidP="007903E5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Cena díla Celkem ve znění dodatku č. </w:t>
      </w:r>
      <w:proofErr w:type="gramStart"/>
      <w:r>
        <w:rPr>
          <w:b/>
        </w:rPr>
        <w:t>4  bez</w:t>
      </w:r>
      <w:proofErr w:type="gramEnd"/>
      <w:r>
        <w:rPr>
          <w:b/>
        </w:rPr>
        <w:t xml:space="preserve">  DPH </w:t>
      </w:r>
      <w:r>
        <w:rPr>
          <w:b/>
        </w:rPr>
        <w:tab/>
        <w:t xml:space="preserve">            87 702 741,42 Kč   </w:t>
      </w:r>
    </w:p>
    <w:p w14:paraId="137BBFE1" w14:textId="77777777" w:rsidR="007903E5" w:rsidRDefault="007903E5">
      <w:pPr>
        <w:pStyle w:val="Odstavecseseznamem"/>
        <w:ind w:left="1080"/>
        <w:rPr>
          <w:b/>
        </w:rPr>
      </w:pPr>
    </w:p>
    <w:p w14:paraId="0D7CD58F" w14:textId="77777777" w:rsidR="002E6654" w:rsidRDefault="002E6654" w:rsidP="002E6654">
      <w:pPr>
        <w:pStyle w:val="Odstavecseseznamem"/>
        <w:ind w:left="1080"/>
        <w:rPr>
          <w:b/>
        </w:rPr>
      </w:pPr>
    </w:p>
    <w:p w14:paraId="091998FB" w14:textId="77777777" w:rsidR="002E6654" w:rsidRDefault="002E6654" w:rsidP="002E6654">
      <w:pPr>
        <w:pStyle w:val="Odstavecseseznamem"/>
        <w:ind w:left="1080"/>
        <w:jc w:val="center"/>
        <w:rPr>
          <w:b/>
        </w:rPr>
      </w:pPr>
      <w:r>
        <w:rPr>
          <w:b/>
        </w:rPr>
        <w:t>III.</w:t>
      </w:r>
    </w:p>
    <w:p w14:paraId="360E9A58" w14:textId="77777777" w:rsidR="002E6654" w:rsidRDefault="002E6654" w:rsidP="002E6654">
      <w:pPr>
        <w:pStyle w:val="Odstavecseseznamem"/>
        <w:ind w:left="1080"/>
        <w:jc w:val="both"/>
        <w:rPr>
          <w:b/>
        </w:rPr>
      </w:pPr>
    </w:p>
    <w:p w14:paraId="6943EE8B" w14:textId="77777777" w:rsidR="002E6654" w:rsidRDefault="002E6654" w:rsidP="002E6654">
      <w:pPr>
        <w:pStyle w:val="Odstavecseseznamem"/>
        <w:numPr>
          <w:ilvl w:val="0"/>
          <w:numId w:val="4"/>
        </w:numPr>
        <w:jc w:val="both"/>
      </w:pPr>
      <w:r>
        <w:t xml:space="preserve">V čl. IV. odst. 1 výše uvedené Smlouvy byl sjednán závazek zhotovitele provést dílo do 14 měsíců od data převzetí staveniště od objednatele a nejpozději poslední den doby plnění dokončené dílo předat objednateli. V čl. IV. odst. 3 výše uvedené Smlouvy pak bylo sjednáno stavění doby plnění v případě omezení postupu prací vlivem nepříznivých klimatických podmínek, a to řádně odsouhlasenými zápisy do stavebního deníku bez nutnosti uzavírat dodatek ke Smlouvě. </w:t>
      </w:r>
    </w:p>
    <w:p w14:paraId="6E233CC2" w14:textId="29AA6006" w:rsidR="002E6654" w:rsidRDefault="002E6654" w:rsidP="002E6654">
      <w:pPr>
        <w:pStyle w:val="Odstavecseseznamem"/>
        <w:numPr>
          <w:ilvl w:val="0"/>
          <w:numId w:val="4"/>
        </w:numPr>
        <w:jc w:val="both"/>
      </w:pPr>
      <w:r>
        <w:t>Smluvní strany pak konstatují, že v důsledku omezení postupu prací vlivem nepříznivých klimatických podmínek došlo řádnými zápisy do stavebního deníku ke stavění doby plnění od 14.12.2022 do 4.1.2023 (tedy po 22 dní) a od 15.2.2023 do 14.3.2023 (tedy po 28 dní). Celkem tak dosud došlo ke stavění doby plnění v souladu s </w:t>
      </w:r>
      <w:proofErr w:type="spellStart"/>
      <w:r>
        <w:t>ust</w:t>
      </w:r>
      <w:proofErr w:type="spellEnd"/>
      <w:r>
        <w:t xml:space="preserve">. čl. IV. odst. </w:t>
      </w:r>
      <w:r w:rsidR="00D23408">
        <w:t>3</w:t>
      </w:r>
      <w:r>
        <w:t xml:space="preserve"> Smlouvy po 50 dnů.</w:t>
      </w:r>
    </w:p>
    <w:p w14:paraId="58DEDEC1" w14:textId="77777777" w:rsidR="002E6654" w:rsidRDefault="002E6654" w:rsidP="002E6654">
      <w:pPr>
        <w:pStyle w:val="Odstavecseseznamem"/>
        <w:numPr>
          <w:ilvl w:val="0"/>
          <w:numId w:val="4"/>
        </w:numPr>
        <w:jc w:val="both"/>
      </w:pPr>
      <w:r>
        <w:t xml:space="preserve">Smluvní strany pak dále konstatují, že v průběhu provádění díla dle Smlouvy došlo dřívějšími dodatky ke Smlouvě k ujednání o změně rozsahu díla (vícepráce a méněpráce), které mají dopad do harmonogramu provádění díla; konkrétně pak změny podrobně popsané ve změnovém listu zhotovitele č. 1 odůvodňují prodloužení doby </w:t>
      </w:r>
      <w:r>
        <w:lastRenderedPageBreak/>
        <w:t xml:space="preserve">plnění díla o 15 dnů a změny podrobně popsané ve změnovém listu zhotovitele č. 11 odůvodňují prodloužení doby plnění díla o 14 dnů. </w:t>
      </w:r>
    </w:p>
    <w:p w14:paraId="79146AC0" w14:textId="77777777" w:rsidR="002E6654" w:rsidRDefault="002E6654" w:rsidP="002E6654">
      <w:pPr>
        <w:pStyle w:val="Odstavecseseznamem"/>
        <w:numPr>
          <w:ilvl w:val="0"/>
          <w:numId w:val="4"/>
        </w:numPr>
        <w:jc w:val="both"/>
      </w:pPr>
      <w:r>
        <w:t xml:space="preserve">S ohledem na skutečnosti popsané v odst. 3 pak smluvní strany sjednaly, že se doba plnění díla ujednaná v čl. IV. odst. 1 Smlouvy prodlužuje o 29 dnů. </w:t>
      </w:r>
    </w:p>
    <w:p w14:paraId="1F504362" w14:textId="77777777" w:rsidR="002E6654" w:rsidRDefault="002E6654" w:rsidP="002E6654">
      <w:pPr>
        <w:pStyle w:val="Odstavecseseznamem"/>
        <w:ind w:left="1080"/>
        <w:rPr>
          <w:b/>
        </w:rPr>
      </w:pPr>
    </w:p>
    <w:p w14:paraId="6535D559" w14:textId="77777777" w:rsidR="002E6654" w:rsidRDefault="002E6654" w:rsidP="002E6654">
      <w:pPr>
        <w:pStyle w:val="Odstavecseseznamem"/>
        <w:ind w:left="1080"/>
        <w:rPr>
          <w:b/>
        </w:rPr>
      </w:pPr>
    </w:p>
    <w:p w14:paraId="5D46B3DD" w14:textId="77777777" w:rsidR="002E6654" w:rsidRDefault="002E6654" w:rsidP="002E6654">
      <w:pPr>
        <w:pStyle w:val="Odstavecseseznamem"/>
        <w:ind w:left="1080"/>
        <w:jc w:val="center"/>
        <w:rPr>
          <w:b/>
        </w:rPr>
      </w:pPr>
      <w:r>
        <w:rPr>
          <w:b/>
        </w:rPr>
        <w:t>IV.</w:t>
      </w:r>
    </w:p>
    <w:p w14:paraId="7C6EFAC6" w14:textId="77777777" w:rsidR="002E6654" w:rsidRDefault="002E6654" w:rsidP="002E6654">
      <w:pPr>
        <w:pStyle w:val="Odstavecseseznamem"/>
        <w:ind w:left="1080"/>
        <w:jc w:val="both"/>
        <w:rPr>
          <w:b/>
        </w:rPr>
      </w:pPr>
    </w:p>
    <w:p w14:paraId="489787CC" w14:textId="77777777" w:rsidR="002E6654" w:rsidRPr="0062096D" w:rsidRDefault="002E6654" w:rsidP="002E6654">
      <w:pPr>
        <w:pStyle w:val="Odstavecseseznamem"/>
        <w:numPr>
          <w:ilvl w:val="0"/>
          <w:numId w:val="6"/>
        </w:numPr>
        <w:jc w:val="both"/>
      </w:pPr>
      <w:r w:rsidRPr="0062096D">
        <w:t xml:space="preserve">Ostatní ujednání </w:t>
      </w:r>
      <w:r>
        <w:t>S</w:t>
      </w:r>
      <w:r w:rsidRPr="0062096D">
        <w:t xml:space="preserve">mlouvy zůstávají beze změn. </w:t>
      </w:r>
    </w:p>
    <w:p w14:paraId="78417F56" w14:textId="77777777" w:rsidR="002E6654" w:rsidRDefault="002E6654" w:rsidP="002E6654">
      <w:pPr>
        <w:pStyle w:val="Odstavecseseznamem"/>
        <w:numPr>
          <w:ilvl w:val="0"/>
          <w:numId w:val="6"/>
        </w:numPr>
        <w:jc w:val="both"/>
      </w:pPr>
      <w:r>
        <w:t>Tento dodatek nabývá platnosti dnem jejího podpisu oběma smluvními stranami a účinnosti dnem, kdy vyjádření souhlasu s obsahem návrhu dodatku dojde druhé smluvní straně, nestanoví</w:t>
      </w:r>
      <w: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jeho uveřejnění v registru smluv.</w:t>
      </w:r>
    </w:p>
    <w:p w14:paraId="03BF0B78" w14:textId="77777777" w:rsidR="002E6654" w:rsidRDefault="002E6654" w:rsidP="002E6654">
      <w:pPr>
        <w:pStyle w:val="Odstavecseseznamem"/>
        <w:numPr>
          <w:ilvl w:val="0"/>
          <w:numId w:val="6"/>
        </w:numPr>
        <w:jc w:val="both"/>
      </w:pPr>
      <w:r>
        <w:t xml:space="preserve">Tento dodatek Smlouvy je sepsán ve dvou stejnopisech s platností originálu, z nichž objednatel i zhotovitel obdrží jedno vyhotovení. </w:t>
      </w:r>
    </w:p>
    <w:p w14:paraId="5327AC92" w14:textId="77777777" w:rsidR="002E6654" w:rsidRDefault="002E6654" w:rsidP="002E6654">
      <w:pPr>
        <w:pStyle w:val="Odstavecseseznamem"/>
        <w:numPr>
          <w:ilvl w:val="0"/>
          <w:numId w:val="6"/>
        </w:numPr>
        <w:jc w:val="both"/>
      </w:pPr>
      <w:r>
        <w:t xml:space="preserve">Nedílnou součástí tohoto dodatku jsou tyto přílohy: </w:t>
      </w:r>
    </w:p>
    <w:p w14:paraId="34143CCC" w14:textId="77777777" w:rsidR="002E6654" w:rsidRDefault="002E6654" w:rsidP="002E6654">
      <w:pPr>
        <w:pStyle w:val="Odstavecseseznamem"/>
        <w:jc w:val="both"/>
      </w:pPr>
      <w:r w:rsidRPr="00FA270C">
        <w:t xml:space="preserve">Příloha č. 1: Změnový list </w:t>
      </w:r>
      <w:proofErr w:type="gramStart"/>
      <w:r w:rsidRPr="00FA270C">
        <w:t>zhotovitele  (</w:t>
      </w:r>
      <w:proofErr w:type="gramEnd"/>
      <w:r w:rsidRPr="00FA270C">
        <w:t xml:space="preserve">ZL </w:t>
      </w:r>
      <w:r>
        <w:t>12</w:t>
      </w:r>
      <w:r w:rsidRPr="00FA270C">
        <w:t>. – 1</w:t>
      </w:r>
      <w:r>
        <w:t>9</w:t>
      </w:r>
      <w:r w:rsidRPr="00FA270C">
        <w:t>.)</w:t>
      </w:r>
    </w:p>
    <w:p w14:paraId="076D3D32" w14:textId="77777777" w:rsidR="00DE3487" w:rsidRDefault="00DE3487"/>
    <w:p w14:paraId="04D16DE6" w14:textId="77777777" w:rsidR="00FA270C" w:rsidRDefault="00FA270C"/>
    <w:p w14:paraId="7171D603" w14:textId="77777777" w:rsidR="00FA270C" w:rsidRDefault="00FA270C"/>
    <w:p w14:paraId="372C198A" w14:textId="77777777" w:rsidR="00FA270C" w:rsidRDefault="00FA270C"/>
    <w:p w14:paraId="31DCA511" w14:textId="77777777" w:rsidR="00FA270C" w:rsidRDefault="00FA270C"/>
    <w:p w14:paraId="78B54029" w14:textId="77777777" w:rsidR="00FA270C" w:rsidRDefault="00FA270C"/>
    <w:p w14:paraId="5C6B4D91" w14:textId="77777777" w:rsidR="00DE3487" w:rsidRDefault="00DE3487"/>
    <w:tbl>
      <w:tblPr>
        <w:tblW w:w="900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1275"/>
        <w:gridCol w:w="4167"/>
      </w:tblGrid>
      <w:tr w:rsidR="00DE3487" w14:paraId="20522E7B" w14:textId="77777777">
        <w:tc>
          <w:tcPr>
            <w:tcW w:w="3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BAA71" w14:textId="77777777" w:rsidR="00DE3487" w:rsidRDefault="00DE3487"/>
          <w:p w14:paraId="581660B4" w14:textId="77777777" w:rsidR="00DE3487" w:rsidRDefault="00404696">
            <w:r>
              <w:t>V Třinci dne……………....</w:t>
            </w:r>
          </w:p>
          <w:p w14:paraId="6D88C74F" w14:textId="77777777" w:rsidR="00DE3487" w:rsidRDefault="00DE3487"/>
          <w:p w14:paraId="33530D72" w14:textId="77777777" w:rsidR="00DE3487" w:rsidRDefault="00DE3487"/>
          <w:p w14:paraId="1437B00C" w14:textId="77777777" w:rsidR="00DE3487" w:rsidRDefault="00DE3487"/>
          <w:p w14:paraId="376989D6" w14:textId="77777777" w:rsidR="00DE3487" w:rsidRDefault="00404696">
            <w:r>
              <w:t>…………………………………….</w:t>
            </w:r>
          </w:p>
          <w:p w14:paraId="66D9A989" w14:textId="77777777" w:rsidR="00DE3487" w:rsidRDefault="00404696">
            <w:r>
              <w:t>za objednatele</w:t>
            </w:r>
          </w:p>
          <w:p w14:paraId="4749E1F5" w14:textId="77777777" w:rsidR="00DE3487" w:rsidRDefault="00404696">
            <w:r>
              <w:t>Ing. Jiří Veverka, ředitel</w:t>
            </w:r>
          </w:p>
          <w:p w14:paraId="786E5123" w14:textId="77777777" w:rsidR="00DE3487" w:rsidRDefault="00DE3487"/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BA373" w14:textId="77777777" w:rsidR="00DE3487" w:rsidRDefault="00DE3487"/>
        </w:tc>
        <w:tc>
          <w:tcPr>
            <w:tcW w:w="41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A56CF" w14:textId="77777777" w:rsidR="00DE3487" w:rsidRDefault="00DE3487"/>
          <w:p w14:paraId="3751097C" w14:textId="77777777" w:rsidR="00DE3487" w:rsidRDefault="00404696">
            <w:r>
              <w:t>V</w:t>
            </w:r>
            <w:r w:rsidR="000A1BA1">
              <w:t> </w:t>
            </w:r>
            <w:proofErr w:type="gramStart"/>
            <w:r w:rsidR="000A1BA1">
              <w:t xml:space="preserve">Ostravě </w:t>
            </w:r>
            <w:r>
              <w:t xml:space="preserve"> dne</w:t>
            </w:r>
            <w:proofErr w:type="gramEnd"/>
            <w:r>
              <w:t xml:space="preserve"> …………………</w:t>
            </w:r>
          </w:p>
          <w:p w14:paraId="3AE59C0F" w14:textId="77777777" w:rsidR="00DE3487" w:rsidRDefault="00DE3487"/>
          <w:p w14:paraId="15A0C644" w14:textId="77777777" w:rsidR="00DE3487" w:rsidRDefault="00DE3487"/>
          <w:p w14:paraId="53E2D7DF" w14:textId="77777777" w:rsidR="00DE3487" w:rsidRDefault="00DE3487"/>
          <w:p w14:paraId="4080768E" w14:textId="77777777" w:rsidR="00DE3487" w:rsidRDefault="00404696">
            <w:r>
              <w:t>……………………………..</w:t>
            </w:r>
          </w:p>
          <w:p w14:paraId="1B50F8AF" w14:textId="77777777" w:rsidR="00DE3487" w:rsidRDefault="00404696">
            <w:r>
              <w:t>za zhotovitele</w:t>
            </w:r>
          </w:p>
          <w:p w14:paraId="0C6115EA" w14:textId="77777777" w:rsidR="00DE3487" w:rsidRDefault="003D74CC">
            <w:r>
              <w:t xml:space="preserve">Ing. Jiří </w:t>
            </w:r>
            <w:proofErr w:type="spellStart"/>
            <w:r>
              <w:t>Šmidák</w:t>
            </w:r>
            <w:proofErr w:type="spellEnd"/>
            <w:r>
              <w:t xml:space="preserve">, výkonný ředitel </w:t>
            </w:r>
          </w:p>
          <w:p w14:paraId="0392584D" w14:textId="77777777" w:rsidR="00DE3487" w:rsidRDefault="00DE3487"/>
        </w:tc>
      </w:tr>
    </w:tbl>
    <w:p w14:paraId="0BCDFA7B" w14:textId="77777777" w:rsidR="00DE3487" w:rsidRDefault="00DE3487" w:rsidP="004B35BC"/>
    <w:sectPr w:rsidR="00DE34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F516" w14:textId="77777777" w:rsidR="00D36AE4" w:rsidRDefault="00404696">
      <w:r>
        <w:separator/>
      </w:r>
    </w:p>
  </w:endnote>
  <w:endnote w:type="continuationSeparator" w:id="0">
    <w:p w14:paraId="0B5D87E5" w14:textId="77777777" w:rsidR="00D36AE4" w:rsidRDefault="004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FBFC" w14:textId="77777777" w:rsidR="00D36AE4" w:rsidRDefault="00404696">
      <w:r>
        <w:rPr>
          <w:color w:val="000000"/>
        </w:rPr>
        <w:separator/>
      </w:r>
    </w:p>
  </w:footnote>
  <w:footnote w:type="continuationSeparator" w:id="0">
    <w:p w14:paraId="62BE761D" w14:textId="77777777" w:rsidR="00D36AE4" w:rsidRDefault="0040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BDF"/>
    <w:multiLevelType w:val="multilevel"/>
    <w:tmpl w:val="DBF2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BA9"/>
    <w:multiLevelType w:val="multilevel"/>
    <w:tmpl w:val="D24A1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433CF"/>
    <w:multiLevelType w:val="multilevel"/>
    <w:tmpl w:val="8A82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9246B"/>
    <w:multiLevelType w:val="multilevel"/>
    <w:tmpl w:val="D24A1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0CCA"/>
    <w:multiLevelType w:val="multilevel"/>
    <w:tmpl w:val="AFD8A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08741">
    <w:abstractNumId w:val="2"/>
  </w:num>
  <w:num w:numId="2" w16cid:durableId="165051637">
    <w:abstractNumId w:val="4"/>
  </w:num>
  <w:num w:numId="3" w16cid:durableId="1447114873">
    <w:abstractNumId w:val="0"/>
  </w:num>
  <w:num w:numId="4" w16cid:durableId="83691663">
    <w:abstractNumId w:val="3"/>
  </w:num>
  <w:num w:numId="5" w16cid:durableId="459224482">
    <w:abstractNumId w:val="5"/>
  </w:num>
  <w:num w:numId="6" w16cid:durableId="97113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87"/>
    <w:rsid w:val="000A1BA1"/>
    <w:rsid w:val="00120952"/>
    <w:rsid w:val="00201061"/>
    <w:rsid w:val="002E6654"/>
    <w:rsid w:val="00313B0C"/>
    <w:rsid w:val="003D74CC"/>
    <w:rsid w:val="00404696"/>
    <w:rsid w:val="00477A2A"/>
    <w:rsid w:val="004B35BC"/>
    <w:rsid w:val="004E5513"/>
    <w:rsid w:val="0062096D"/>
    <w:rsid w:val="007903E5"/>
    <w:rsid w:val="008505F4"/>
    <w:rsid w:val="00873B7C"/>
    <w:rsid w:val="008E52E8"/>
    <w:rsid w:val="00937DC6"/>
    <w:rsid w:val="009919D7"/>
    <w:rsid w:val="00A166C8"/>
    <w:rsid w:val="00B520D6"/>
    <w:rsid w:val="00C759F3"/>
    <w:rsid w:val="00C93496"/>
    <w:rsid w:val="00CA3738"/>
    <w:rsid w:val="00CD2BD7"/>
    <w:rsid w:val="00CF0B7B"/>
    <w:rsid w:val="00D23408"/>
    <w:rsid w:val="00D36AE4"/>
    <w:rsid w:val="00DA3B30"/>
    <w:rsid w:val="00DE3487"/>
    <w:rsid w:val="00FA270C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0C0F"/>
  <w15:docId w15:val="{D706A9D9-2F05-49DE-8B84-3A5F3DB5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mlouva-slo">
    <w:name w:val="Smlouva-číslo"/>
    <w:basedOn w:val="Normln"/>
    <w:pPr>
      <w:widowControl w:val="0"/>
      <w:suppressAutoHyphens w:val="0"/>
      <w:spacing w:before="120" w:line="240" w:lineRule="atLeast"/>
      <w:jc w:val="both"/>
      <w:textAlignment w:val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Galijasevicova</dc:creator>
  <dc:description/>
  <cp:lastModifiedBy>103476</cp:lastModifiedBy>
  <cp:revision>2</cp:revision>
  <cp:lastPrinted>2024-02-28T06:37:00Z</cp:lastPrinted>
  <dcterms:created xsi:type="dcterms:W3CDTF">2024-03-05T10:48:00Z</dcterms:created>
  <dcterms:modified xsi:type="dcterms:W3CDTF">2024-03-05T10:48:00Z</dcterms:modified>
</cp:coreProperties>
</file>