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2D1C" w14:textId="77777777" w:rsidR="00825C9C" w:rsidRDefault="00825C9C" w:rsidP="00825C9C">
      <w:pPr>
        <w:rPr>
          <w:rFonts w:asciiTheme="minorHAnsi" w:hAnsiTheme="minorHAnsi" w:cstheme="minorBidi"/>
        </w:rPr>
      </w:pPr>
      <w:bookmarkStart w:id="0" w:name="_GoBack"/>
      <w:bookmarkEnd w:id="0"/>
    </w:p>
    <w:p w14:paraId="0CC0720D" w14:textId="0180447D" w:rsidR="00825C9C" w:rsidRDefault="00825C9C" w:rsidP="00825C9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&lt;X@olympus.com&gt;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4, 2024 7:05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 &lt;X@szzkrnov.cz&gt;; OCG-MSD-</w:t>
      </w:r>
      <w:proofErr w:type="spellStart"/>
      <w:r>
        <w:rPr>
          <w:rFonts w:eastAsia="Times New Roman"/>
          <w:lang w:eastAsia="cs-CZ"/>
        </w:rPr>
        <w:t>objednavky</w:t>
      </w:r>
      <w:proofErr w:type="spellEnd"/>
      <w:r>
        <w:rPr>
          <w:rFonts w:eastAsia="Times New Roman"/>
          <w:lang w:eastAsia="cs-CZ"/>
        </w:rPr>
        <w:t xml:space="preserve"> &lt;objednavky-msd@olympus.cz&gt;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RE: </w:t>
      </w:r>
      <w:proofErr w:type="spellStart"/>
      <w:r>
        <w:rPr>
          <w:rFonts w:eastAsia="Times New Roman"/>
          <w:lang w:eastAsia="cs-CZ"/>
        </w:rPr>
        <w:t>Olympus</w:t>
      </w:r>
      <w:proofErr w:type="spellEnd"/>
      <w:r>
        <w:rPr>
          <w:rFonts w:eastAsia="Times New Roman"/>
          <w:lang w:eastAsia="cs-CZ"/>
        </w:rPr>
        <w:t xml:space="preserve">: Cenová nabídka Q-178367 </w:t>
      </w:r>
      <w:proofErr w:type="spellStart"/>
      <w:r>
        <w:rPr>
          <w:rFonts w:eastAsia="Times New Roman"/>
          <w:lang w:eastAsia="cs-CZ"/>
        </w:rPr>
        <w:t>Semirigidní</w:t>
      </w:r>
      <w:proofErr w:type="spellEnd"/>
      <w:r>
        <w:rPr>
          <w:rFonts w:eastAsia="Times New Roman"/>
          <w:lang w:eastAsia="cs-CZ"/>
        </w:rPr>
        <w:t xml:space="preserve"> a flexibilní endoskopy</w:t>
      </w:r>
    </w:p>
    <w:p w14:paraId="4DE41F42" w14:textId="77777777" w:rsidR="00825C9C" w:rsidRDefault="00825C9C" w:rsidP="00825C9C"/>
    <w:p w14:paraId="43900C34" w14:textId="77777777" w:rsidR="00825C9C" w:rsidRDefault="00825C9C" w:rsidP="00825C9C">
      <w:r>
        <w:t>Vážený pane inženýre,</w:t>
      </w:r>
    </w:p>
    <w:p w14:paraId="08310FF2" w14:textId="77777777" w:rsidR="00825C9C" w:rsidRDefault="00825C9C" w:rsidP="00825C9C"/>
    <w:p w14:paraId="4358F06A" w14:textId="2C474787" w:rsidR="00825C9C" w:rsidRDefault="00825C9C" w:rsidP="00825C9C">
      <w:r>
        <w:t>Děkujeme za objednávku, kterou přijímáme.</w:t>
      </w:r>
    </w:p>
    <w:p w14:paraId="460BEC46" w14:textId="77777777" w:rsidR="00825C9C" w:rsidRDefault="00825C9C" w:rsidP="00825C9C"/>
    <w:p w14:paraId="52740422" w14:textId="77777777" w:rsidR="00825C9C" w:rsidRDefault="00825C9C" w:rsidP="00825C9C">
      <w:r>
        <w:t>Přeji Vám klidný den!</w:t>
      </w:r>
    </w:p>
    <w:p w14:paraId="47CF69DD" w14:textId="77777777" w:rsidR="00825C9C" w:rsidRDefault="00825C9C" w:rsidP="00825C9C"/>
    <w:p w14:paraId="7B1D1122" w14:textId="77777777" w:rsidR="00825C9C" w:rsidRDefault="00825C9C" w:rsidP="00825C9C">
      <w:pPr>
        <w:spacing w:after="240"/>
        <w:rPr>
          <w:lang w:eastAsia="cs-CZ"/>
        </w:rPr>
      </w:pPr>
      <w:r>
        <w:rPr>
          <w:lang w:eastAsia="cs-CZ"/>
        </w:rPr>
        <w:t>S pozdravem</w:t>
      </w:r>
    </w:p>
    <w:p w14:paraId="25273AFE" w14:textId="288BBEF7" w:rsidR="00825C9C" w:rsidRDefault="00825C9C" w:rsidP="00825C9C">
      <w:pPr>
        <w:spacing w:after="240"/>
        <w:rPr>
          <w:lang w:eastAsia="cs-CZ"/>
        </w:rPr>
      </w:pPr>
      <w:r>
        <w:rPr>
          <w:lang w:eastAsia="cs-CZ"/>
        </w:rPr>
        <w:t>-----------------------------------------------------------------------------------------------------</w:t>
      </w:r>
      <w:r>
        <w:rPr>
          <w:lang w:eastAsia="cs-CZ"/>
        </w:rPr>
        <w:br/>
        <w:t>Ing. X</w:t>
      </w:r>
      <w:r>
        <w:rPr>
          <w:lang w:eastAsia="cs-CZ"/>
        </w:rPr>
        <w:br/>
      </w:r>
      <w:r>
        <w:rPr>
          <w:i/>
          <w:iCs/>
          <w:lang w:eastAsia="cs-CZ"/>
        </w:rPr>
        <w:t>Manažer prodeje pro oblast URO/HYS</w:t>
      </w:r>
      <w:r>
        <w:rPr>
          <w:lang w:eastAsia="cs-CZ"/>
        </w:rPr>
        <w:br/>
      </w:r>
      <w:r>
        <w:rPr>
          <w:i/>
          <w:iCs/>
          <w:lang w:eastAsia="cs-CZ"/>
        </w:rPr>
        <w:t>Divize lékařská endoskopie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</w:r>
      <w:proofErr w:type="spellStart"/>
      <w:r>
        <w:rPr>
          <w:lang w:eastAsia="cs-CZ"/>
        </w:rPr>
        <w:t>Olympus</w:t>
      </w:r>
      <w:proofErr w:type="spellEnd"/>
      <w:r>
        <w:rPr>
          <w:lang w:eastAsia="cs-CZ"/>
        </w:rPr>
        <w:t xml:space="preserve"> Czech Group, s. r. o., člen koncernu </w:t>
      </w:r>
      <w:r>
        <w:rPr>
          <w:lang w:eastAsia="cs-CZ"/>
        </w:rPr>
        <w:br/>
        <w:t xml:space="preserve">Evropská 176/16 </w:t>
      </w:r>
      <w:r>
        <w:rPr>
          <w:lang w:eastAsia="cs-CZ"/>
        </w:rPr>
        <w:br/>
        <w:t xml:space="preserve">160 41, Praha 6 </w:t>
      </w:r>
      <w:r>
        <w:rPr>
          <w:lang w:eastAsia="cs-CZ"/>
        </w:rPr>
        <w:br/>
        <w:t xml:space="preserve">Česká republika </w:t>
      </w:r>
      <w:r>
        <w:rPr>
          <w:lang w:eastAsia="cs-CZ"/>
        </w:rPr>
        <w:br/>
      </w:r>
      <w:r>
        <w:rPr>
          <w:lang w:eastAsia="cs-CZ"/>
        </w:rPr>
        <w:br/>
        <w:t>telefon: +X</w:t>
      </w:r>
      <w:r>
        <w:rPr>
          <w:lang w:eastAsia="cs-CZ"/>
        </w:rPr>
        <w:br/>
        <w:t xml:space="preserve">email: </w:t>
      </w:r>
      <w:hyperlink r:id="rId4" w:history="1">
        <w:r w:rsidRPr="00A24297">
          <w:rPr>
            <w:rStyle w:val="Hypertextovodkaz"/>
            <w:lang w:eastAsia="cs-CZ"/>
          </w:rPr>
          <w:t>X@olympus.com</w:t>
        </w:r>
      </w:hyperlink>
      <w:r>
        <w:rPr>
          <w:lang w:eastAsia="cs-CZ"/>
        </w:rPr>
        <w:br/>
        <w:t xml:space="preserve">URL: </w:t>
      </w:r>
      <w:hyperlink r:id="rId5" w:history="1">
        <w:r>
          <w:rPr>
            <w:rStyle w:val="Hypertextovodkaz"/>
            <w:color w:val="0000FF"/>
            <w:lang w:eastAsia="cs-CZ"/>
          </w:rPr>
          <w:t>https://www.olympus.cz</w:t>
        </w:r>
      </w:hyperlink>
      <w:r>
        <w:rPr>
          <w:lang w:eastAsia="cs-CZ"/>
        </w:rPr>
        <w:br/>
        <w:t xml:space="preserve">----------------------------------------------------------------------------------------------------- </w:t>
      </w:r>
    </w:p>
    <w:p w14:paraId="77CE2A0B" w14:textId="1724619F" w:rsidR="00825C9C" w:rsidRDefault="00825C9C" w:rsidP="00825C9C">
      <w:pPr>
        <w:rPr>
          <w:lang w:eastAsia="cs-CZ"/>
        </w:rPr>
      </w:pPr>
      <w:r>
        <w:rPr>
          <w:i/>
          <w:iCs/>
          <w:color w:val="000000"/>
          <w:lang w:eastAsia="cs-CZ"/>
        </w:rPr>
        <w:t xml:space="preserve">Registrována v Obchodním rejstříku vedeném Městským soudem v Praze, </w:t>
      </w:r>
      <w:proofErr w:type="spellStart"/>
      <w:r>
        <w:rPr>
          <w:i/>
          <w:iCs/>
          <w:color w:val="000000"/>
          <w:lang w:eastAsia="cs-CZ"/>
        </w:rPr>
        <w:t>sp.zn</w:t>
      </w:r>
      <w:proofErr w:type="spellEnd"/>
      <w:r>
        <w:rPr>
          <w:i/>
          <w:iCs/>
          <w:color w:val="000000"/>
          <w:lang w:eastAsia="cs-CZ"/>
        </w:rPr>
        <w:t>. C 93921; IČO: 270 68 641</w:t>
      </w:r>
      <w:r>
        <w:rPr>
          <w:i/>
          <w:iCs/>
          <w:color w:val="000000"/>
          <w:lang w:eastAsia="cs-CZ"/>
        </w:rPr>
        <w:br/>
      </w:r>
      <w:r>
        <w:rPr>
          <w:color w:val="000000"/>
          <w:lang w:eastAsia="cs-CZ"/>
        </w:rPr>
        <w:br/>
      </w: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 &lt;</w:t>
      </w:r>
      <w:hyperlink r:id="rId6" w:history="1">
        <w:r w:rsidRPr="00A24297">
          <w:rPr>
            <w:rStyle w:val="Hypertextovodkaz"/>
            <w:lang w:eastAsia="cs-CZ"/>
          </w:rPr>
          <w:t>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2024 1:34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</w:t>
      </w:r>
      <w:hyperlink r:id="rId7" w:history="1">
        <w:r w:rsidRPr="00A24297">
          <w:rPr>
            <w:rStyle w:val="Hypertextovodkaz"/>
            <w:lang w:eastAsia="cs-CZ"/>
          </w:rPr>
          <w:t>X@olympus.com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[EXTERNAL] RE: </w:t>
      </w:r>
      <w:proofErr w:type="spellStart"/>
      <w:r>
        <w:rPr>
          <w:lang w:eastAsia="cs-CZ"/>
        </w:rPr>
        <w:t>Olympus</w:t>
      </w:r>
      <w:proofErr w:type="spellEnd"/>
      <w:r>
        <w:rPr>
          <w:lang w:eastAsia="cs-CZ"/>
        </w:rPr>
        <w:t xml:space="preserve">: Cenová nabídka Q-178367 </w:t>
      </w:r>
      <w:proofErr w:type="spellStart"/>
      <w:r>
        <w:rPr>
          <w:lang w:eastAsia="cs-CZ"/>
        </w:rPr>
        <w:t>Semirigidní</w:t>
      </w:r>
      <w:proofErr w:type="spellEnd"/>
      <w:r>
        <w:rPr>
          <w:lang w:eastAsia="cs-CZ"/>
        </w:rPr>
        <w:t xml:space="preserve"> a flexibilní endoskopy</w:t>
      </w:r>
    </w:p>
    <w:p w14:paraId="3B2FED98" w14:textId="77777777" w:rsidR="00825C9C" w:rsidRDefault="00825C9C" w:rsidP="00825C9C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825C9C" w14:paraId="0146482F" w14:textId="77777777" w:rsidTr="00825C9C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38BAB4F7" w14:textId="77777777" w:rsidR="00825C9C" w:rsidRDefault="00825C9C"/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6DBD2BEA" w14:textId="56186530" w:rsidR="00825C9C" w:rsidRDefault="00825C9C">
            <w:pP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</w:pPr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  <w:t xml:space="preserve">E-maily z adresy </w:t>
            </w:r>
            <w:hyperlink r:id="rId8" w:history="1">
              <w:r w:rsidRPr="00A24297">
                <w:rPr>
                  <w:rStyle w:val="Hypertextovodkaz"/>
                </w:rPr>
                <w:t>X</w:t>
              </w:r>
              <w:r w:rsidRPr="00A24297">
                <w:rPr>
                  <w:rStyle w:val="Hypertextovodkaz"/>
                  <w:rFonts w:ascii="wf_segoe-ui_normal" w:hAnsi="wf_segoe-ui_normal"/>
                  <w:sz w:val="18"/>
                  <w:szCs w:val="18"/>
                  <w:lang w:eastAsia="cs-CZ"/>
                </w:rPr>
                <w:t>@szzkrnov.cz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  <w:t xml:space="preserve"> nedostáváte moc často. </w:t>
            </w:r>
            <w:hyperlink r:id="rId9" w:history="1">
              <w:r>
                <w:rPr>
                  <w:rStyle w:val="Hypertextovodkaz"/>
                  <w:rFonts w:ascii="wf_segoe-ui_normal" w:hAnsi="wf_segoe-ui_normal"/>
                  <w:sz w:val="18"/>
                  <w:szCs w:val="18"/>
                  <w:lang w:eastAsia="cs-CZ"/>
                </w:rPr>
                <w:t>Přečtěte si, proč je to důležité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D4A9517" w14:textId="77777777" w:rsidR="00825C9C" w:rsidRDefault="00825C9C">
            <w:pP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</w:pPr>
          </w:p>
        </w:tc>
      </w:tr>
    </w:tbl>
    <w:tbl>
      <w:tblPr>
        <w:tblW w:w="4481" w:type="pct"/>
        <w:shd w:val="clear" w:color="auto" w:fill="FFCC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</w:tblGrid>
      <w:tr w:rsidR="00825C9C" w14:paraId="7B2BDD24" w14:textId="77777777" w:rsidTr="00825C9C">
        <w:trPr>
          <w:trHeight w:val="27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E8BA" w14:textId="77777777" w:rsidR="00825C9C" w:rsidRDefault="00825C9C">
            <w:pPr>
              <w:rPr>
                <w:lang w:eastAsia="cs-CZ"/>
              </w:rPr>
            </w:pPr>
            <w:r>
              <w:rPr>
                <w:color w:val="000000"/>
              </w:rPr>
              <w:t xml:space="preserve">PLEASE NOTE: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caution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links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attachments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message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5CCFB4E8" w14:textId="77777777" w:rsidR="00825C9C" w:rsidRDefault="00825C9C" w:rsidP="00825C9C">
      <w:pPr>
        <w:rPr>
          <w:lang w:eastAsia="cs-CZ"/>
        </w:rPr>
      </w:pPr>
    </w:p>
    <w:p w14:paraId="275C2257" w14:textId="2B0E314D" w:rsidR="00825C9C" w:rsidRDefault="00825C9C" w:rsidP="00825C9C">
      <w:r>
        <w:t xml:space="preserve">Dobrý den, </w:t>
      </w:r>
    </w:p>
    <w:p w14:paraId="149E3954" w14:textId="77777777" w:rsidR="00825C9C" w:rsidRDefault="00825C9C" w:rsidP="00825C9C">
      <w:r>
        <w:t xml:space="preserve">Posílám tedy objednávku na jeden </w:t>
      </w:r>
      <w:proofErr w:type="spellStart"/>
      <w:r>
        <w:t>semirigidní</w:t>
      </w:r>
      <w:proofErr w:type="spellEnd"/>
      <w:r>
        <w:t xml:space="preserve"> URS. </w:t>
      </w:r>
    </w:p>
    <w:p w14:paraId="1509F734" w14:textId="77777777" w:rsidR="00825C9C" w:rsidRDefault="00825C9C" w:rsidP="00825C9C">
      <w:r>
        <w:t xml:space="preserve">Žádám o akceptaci za účelem zveřejnění v registru smluv. </w:t>
      </w:r>
    </w:p>
    <w:p w14:paraId="3A5D3565" w14:textId="77777777" w:rsidR="00825C9C" w:rsidRDefault="00825C9C" w:rsidP="00825C9C"/>
    <w:p w14:paraId="24D643AD" w14:textId="77777777" w:rsidR="00825C9C" w:rsidRDefault="00825C9C" w:rsidP="00825C9C">
      <w:r>
        <w:t>S pozdravem</w:t>
      </w:r>
    </w:p>
    <w:p w14:paraId="507E2FB0" w14:textId="77777777" w:rsidR="00825C9C" w:rsidRDefault="00825C9C" w:rsidP="00825C9C"/>
    <w:p w14:paraId="13F85FE3" w14:textId="04B3957E" w:rsidR="00825C9C" w:rsidRDefault="00825C9C" w:rsidP="00825C9C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Ing. X</w:t>
      </w:r>
    </w:p>
    <w:p w14:paraId="3A833EFD" w14:textId="77777777" w:rsidR="00825C9C" w:rsidRDefault="00825C9C" w:rsidP="00825C9C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14:paraId="58143A3D" w14:textId="77777777" w:rsidR="00825C9C" w:rsidRDefault="00825C9C" w:rsidP="00825C9C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14:paraId="1B0B1732" w14:textId="77777777" w:rsidR="00825C9C" w:rsidRDefault="00825C9C" w:rsidP="00825C9C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</w:p>
    <w:p w14:paraId="13859542" w14:textId="4CF08309" w:rsidR="00825C9C" w:rsidRDefault="00825C9C" w:rsidP="00825C9C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+X</w:t>
      </w:r>
    </w:p>
    <w:p w14:paraId="06BBD262" w14:textId="3B32F08A" w:rsidR="00825C9C" w:rsidRDefault="00825C9C" w:rsidP="00825C9C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  <w:r w:rsidRPr="00825C9C">
        <w:rPr>
          <w:rFonts w:ascii="Tahoma" w:hAnsi="Tahoma" w:cs="Tahoma"/>
          <w:color w:val="1F497D"/>
          <w:sz w:val="18"/>
          <w:szCs w:val="18"/>
          <w:lang w:eastAsia="cs-CZ"/>
        </w:rPr>
        <w:t>X</w:t>
      </w:r>
      <w:hyperlink r:id="rId10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  </w:t>
      </w:r>
    </w:p>
    <w:p w14:paraId="7B3CF95E" w14:textId="5A861CBB" w:rsidR="00280407" w:rsidRPr="00825C9C" w:rsidRDefault="00825C9C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11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sectPr w:rsidR="00280407" w:rsidRPr="00825C9C" w:rsidSect="00C621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9C"/>
    <w:rsid w:val="00280407"/>
    <w:rsid w:val="004334AB"/>
    <w:rsid w:val="00825C9C"/>
    <w:rsid w:val="00C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C3D3"/>
  <w15:chartTrackingRefBased/>
  <w15:docId w15:val="{96927A57-AD2B-485E-A5FB-B27C584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C9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C9C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szzkrno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@olympu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zzkrnov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hyperlink" Target="https://www.olympus.cz/" TargetMode="External"/><Relationship Id="rId10" Type="http://schemas.openxmlformats.org/officeDocument/2006/relationships/hyperlink" Target="mailto:petr.gabriel@snopava.cz" TargetMode="External"/><Relationship Id="rId4" Type="http://schemas.openxmlformats.org/officeDocument/2006/relationships/hyperlink" Target="mailto:X@olympus.com" TargetMode="External"/><Relationship Id="rId9" Type="http://schemas.openxmlformats.org/officeDocument/2006/relationships/hyperlink" Target="https://aka.ms/LearnAboutSenderIdentific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2024-03-05T10:00:00Z</dcterms:created>
  <dcterms:modified xsi:type="dcterms:W3CDTF">2024-03-05T10:00:00Z</dcterms:modified>
</cp:coreProperties>
</file>