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CC31B" w14:textId="77777777" w:rsidR="00DC404E" w:rsidRPr="00F66E0E" w:rsidRDefault="00DC404E" w:rsidP="00DC404E">
      <w:pPr>
        <w:ind w:right="568"/>
        <w:contextualSpacing/>
        <w:jc w:val="both"/>
        <w:outlineLvl w:val="0"/>
        <w:rPr>
          <w:rFonts w:cs="Arial"/>
          <w:b/>
          <w:bCs/>
          <w:color w:val="000000"/>
          <w:szCs w:val="22"/>
        </w:rPr>
      </w:pPr>
      <w:r w:rsidRPr="00F66E0E">
        <w:rPr>
          <w:rFonts w:cs="Arial"/>
          <w:b/>
          <w:bCs/>
          <w:color w:val="000000"/>
          <w:szCs w:val="22"/>
        </w:rPr>
        <w:t>Česká republika – Státní pozemkový úřad</w:t>
      </w:r>
    </w:p>
    <w:p w14:paraId="1FB5AF2A" w14:textId="77777777" w:rsidR="00DC404E" w:rsidRPr="00F66E0E" w:rsidRDefault="00DC404E" w:rsidP="00DC404E">
      <w:pPr>
        <w:pStyle w:val="obec"/>
        <w:ind w:right="568"/>
        <w:contextualSpacing/>
        <w:rPr>
          <w:rFonts w:ascii="Arial" w:hAnsi="Arial" w:cs="Arial"/>
          <w:sz w:val="22"/>
          <w:szCs w:val="22"/>
        </w:rPr>
      </w:pPr>
      <w:r w:rsidRPr="00F66E0E">
        <w:rPr>
          <w:rFonts w:ascii="Arial" w:hAnsi="Arial" w:cs="Arial"/>
          <w:sz w:val="22"/>
          <w:szCs w:val="22"/>
        </w:rPr>
        <w:t xml:space="preserve">sídlo: Husinecká 1024/11a, 130 </w:t>
      </w:r>
      <w:proofErr w:type="gramStart"/>
      <w:r w:rsidRPr="00F66E0E">
        <w:rPr>
          <w:rFonts w:ascii="Arial" w:hAnsi="Arial" w:cs="Arial"/>
          <w:sz w:val="22"/>
          <w:szCs w:val="22"/>
        </w:rPr>
        <w:t>00  Praha</w:t>
      </w:r>
      <w:proofErr w:type="gramEnd"/>
      <w:r w:rsidRPr="00F66E0E">
        <w:rPr>
          <w:rFonts w:ascii="Arial" w:hAnsi="Arial" w:cs="Arial"/>
          <w:sz w:val="22"/>
          <w:szCs w:val="22"/>
        </w:rPr>
        <w:t xml:space="preserve"> 3 - Žižkov</w:t>
      </w:r>
    </w:p>
    <w:p w14:paraId="180D9542" w14:textId="77777777" w:rsidR="00DC404E" w:rsidRPr="00F66E0E" w:rsidRDefault="00DC404E" w:rsidP="00DC404E">
      <w:pPr>
        <w:tabs>
          <w:tab w:val="left" w:pos="120"/>
        </w:tabs>
        <w:ind w:right="568"/>
        <w:contextualSpacing/>
        <w:jc w:val="both"/>
        <w:rPr>
          <w:rFonts w:cs="Arial"/>
          <w:szCs w:val="22"/>
        </w:rPr>
      </w:pPr>
      <w:proofErr w:type="gramStart"/>
      <w:r w:rsidRPr="00F66E0E">
        <w:rPr>
          <w:rFonts w:cs="Arial"/>
          <w:szCs w:val="22"/>
        </w:rPr>
        <w:t xml:space="preserve">zastoupený  </w:t>
      </w:r>
      <w:r w:rsidRPr="00F66E0E">
        <w:rPr>
          <w:rFonts w:cs="Arial"/>
          <w:b/>
          <w:szCs w:val="22"/>
        </w:rPr>
        <w:t>Ing.</w:t>
      </w:r>
      <w:proofErr w:type="gramEnd"/>
      <w:r w:rsidRPr="00F66E0E">
        <w:rPr>
          <w:rFonts w:cs="Arial"/>
          <w:b/>
          <w:szCs w:val="22"/>
        </w:rPr>
        <w:t xml:space="preserve"> Petrem Lázňovským</w:t>
      </w:r>
    </w:p>
    <w:p w14:paraId="5C23C4E4" w14:textId="77777777" w:rsidR="00DC404E" w:rsidRPr="00F66E0E" w:rsidRDefault="00DC404E" w:rsidP="00DC404E">
      <w:pPr>
        <w:tabs>
          <w:tab w:val="left" w:pos="120"/>
        </w:tabs>
        <w:ind w:right="568"/>
        <w:contextualSpacing/>
        <w:jc w:val="both"/>
        <w:rPr>
          <w:rFonts w:cs="Arial"/>
          <w:szCs w:val="22"/>
        </w:rPr>
      </w:pPr>
      <w:r w:rsidRPr="00F66E0E">
        <w:rPr>
          <w:rFonts w:cs="Arial"/>
          <w:szCs w:val="22"/>
        </w:rPr>
        <w:t>ředitelem Krajského pozemkového úřadu pro Královéhradecký kraj</w:t>
      </w:r>
    </w:p>
    <w:p w14:paraId="63453658" w14:textId="77777777" w:rsidR="00DC404E" w:rsidRPr="00F66E0E" w:rsidRDefault="00DC404E" w:rsidP="00DC404E">
      <w:pPr>
        <w:tabs>
          <w:tab w:val="left" w:pos="120"/>
        </w:tabs>
        <w:ind w:right="568"/>
        <w:contextualSpacing/>
        <w:jc w:val="both"/>
        <w:rPr>
          <w:rFonts w:cs="Arial"/>
          <w:szCs w:val="22"/>
        </w:rPr>
      </w:pPr>
      <w:r w:rsidRPr="00F66E0E">
        <w:rPr>
          <w:rFonts w:cs="Arial"/>
          <w:szCs w:val="22"/>
        </w:rPr>
        <w:t>adresa: Kydlinovská 245, 503 01 Hradec Králové</w:t>
      </w:r>
    </w:p>
    <w:p w14:paraId="7142ADCD" w14:textId="77777777" w:rsidR="00DC404E" w:rsidRPr="00F66E0E" w:rsidRDefault="00DC404E" w:rsidP="00DC404E">
      <w:pPr>
        <w:ind w:right="568"/>
        <w:contextualSpacing/>
        <w:outlineLvl w:val="0"/>
        <w:rPr>
          <w:rFonts w:cs="Arial"/>
          <w:color w:val="000000"/>
          <w:szCs w:val="22"/>
        </w:rPr>
      </w:pPr>
      <w:proofErr w:type="gramStart"/>
      <w:r w:rsidRPr="00F66E0E">
        <w:rPr>
          <w:rFonts w:cs="Arial"/>
          <w:color w:val="000000"/>
          <w:szCs w:val="22"/>
        </w:rPr>
        <w:t>IČO:  013</w:t>
      </w:r>
      <w:proofErr w:type="gramEnd"/>
      <w:r w:rsidRPr="00F66E0E">
        <w:rPr>
          <w:rFonts w:cs="Arial"/>
          <w:color w:val="000000"/>
          <w:szCs w:val="22"/>
        </w:rPr>
        <w:t xml:space="preserve"> 12 774</w:t>
      </w:r>
    </w:p>
    <w:p w14:paraId="26127787" w14:textId="77777777" w:rsidR="00DC404E" w:rsidRPr="00F66E0E" w:rsidRDefault="00DC404E" w:rsidP="00DC404E">
      <w:pPr>
        <w:ind w:right="568"/>
        <w:contextualSpacing/>
        <w:jc w:val="both"/>
        <w:rPr>
          <w:rFonts w:cs="Arial"/>
          <w:color w:val="000000"/>
          <w:szCs w:val="22"/>
        </w:rPr>
      </w:pPr>
      <w:r w:rsidRPr="00F66E0E">
        <w:rPr>
          <w:rFonts w:cs="Arial"/>
          <w:color w:val="000000"/>
          <w:szCs w:val="22"/>
        </w:rPr>
        <w:t>na základě oprávnění vyplývajícího z platného Podpisového řádu SPÚ účinného ke dni právního jednání</w:t>
      </w:r>
    </w:p>
    <w:p w14:paraId="2D8038CE" w14:textId="77777777" w:rsidR="00DC404E" w:rsidRPr="00F66E0E" w:rsidRDefault="00DC404E" w:rsidP="00DC404E">
      <w:pPr>
        <w:pStyle w:val="obec"/>
        <w:ind w:right="568"/>
        <w:contextualSpacing/>
        <w:rPr>
          <w:rFonts w:ascii="Arial" w:hAnsi="Arial" w:cs="Arial"/>
          <w:sz w:val="22"/>
          <w:szCs w:val="22"/>
        </w:rPr>
      </w:pPr>
      <w:r w:rsidRPr="00F66E0E">
        <w:rPr>
          <w:rFonts w:ascii="Arial" w:hAnsi="Arial" w:cs="Arial"/>
          <w:sz w:val="22"/>
          <w:szCs w:val="22"/>
        </w:rPr>
        <w:t>bankovní spojení: Česká národní banka</w:t>
      </w:r>
    </w:p>
    <w:p w14:paraId="2B100A9B" w14:textId="77777777" w:rsidR="00DC404E" w:rsidRPr="00F66E0E" w:rsidRDefault="00DC404E" w:rsidP="00DC404E">
      <w:pPr>
        <w:rPr>
          <w:rFonts w:cs="Arial"/>
          <w:szCs w:val="22"/>
        </w:rPr>
      </w:pPr>
      <w:r w:rsidRPr="00F66E0E">
        <w:rPr>
          <w:rFonts w:cs="Arial"/>
          <w:szCs w:val="22"/>
        </w:rPr>
        <w:t xml:space="preserve">číslo účtu: </w:t>
      </w:r>
      <w:proofErr w:type="gramStart"/>
      <w:r w:rsidRPr="00F66E0E">
        <w:rPr>
          <w:rFonts w:cs="Arial"/>
          <w:bCs/>
          <w:color w:val="000000"/>
          <w:szCs w:val="22"/>
        </w:rPr>
        <w:t>70017 - 3723001</w:t>
      </w:r>
      <w:proofErr w:type="gramEnd"/>
      <w:r w:rsidRPr="00F66E0E">
        <w:rPr>
          <w:rFonts w:cs="Arial"/>
          <w:bCs/>
          <w:color w:val="000000"/>
          <w:szCs w:val="22"/>
        </w:rPr>
        <w:t>/0710</w:t>
      </w:r>
    </w:p>
    <w:p w14:paraId="2173B8FF" w14:textId="77777777" w:rsidR="00DC404E" w:rsidRPr="00F66E0E" w:rsidRDefault="00DC404E" w:rsidP="00DC404E">
      <w:pPr>
        <w:jc w:val="both"/>
        <w:rPr>
          <w:rFonts w:cs="Arial"/>
          <w:color w:val="000000"/>
          <w:szCs w:val="22"/>
        </w:rPr>
      </w:pPr>
      <w:r w:rsidRPr="00F66E0E">
        <w:rPr>
          <w:rFonts w:cs="Arial"/>
          <w:color w:val="000000"/>
          <w:szCs w:val="22"/>
        </w:rPr>
        <w:t xml:space="preserve">(dále jen </w:t>
      </w:r>
      <w:r w:rsidRPr="00F66E0E">
        <w:rPr>
          <w:rFonts w:cs="Arial"/>
          <w:b/>
          <w:color w:val="000000"/>
          <w:szCs w:val="22"/>
        </w:rPr>
        <w:t>„povinný“</w:t>
      </w:r>
      <w:r w:rsidRPr="00F66E0E">
        <w:rPr>
          <w:rFonts w:cs="Arial"/>
          <w:color w:val="000000"/>
          <w:szCs w:val="22"/>
        </w:rPr>
        <w:t>)</w:t>
      </w:r>
    </w:p>
    <w:p w14:paraId="6F8CDC8F" w14:textId="77777777" w:rsidR="00DC404E" w:rsidRPr="004A5691" w:rsidRDefault="00DC404E" w:rsidP="00DC404E">
      <w:pPr>
        <w:jc w:val="both"/>
        <w:rPr>
          <w:rFonts w:cs="Arial"/>
          <w:color w:val="000000"/>
          <w:szCs w:val="22"/>
        </w:rPr>
      </w:pPr>
      <w:r w:rsidRPr="00F66E0E">
        <w:rPr>
          <w:rFonts w:cs="Arial"/>
          <w:color w:val="000000"/>
          <w:szCs w:val="22"/>
        </w:rPr>
        <w:t>- na straně jedné -</w:t>
      </w:r>
    </w:p>
    <w:p w14:paraId="09F6568F" w14:textId="77777777" w:rsidR="00DC404E" w:rsidRPr="004A5691" w:rsidRDefault="00DC404E" w:rsidP="00DC404E">
      <w:pPr>
        <w:jc w:val="both"/>
        <w:rPr>
          <w:rFonts w:cs="Arial"/>
          <w:color w:val="000000"/>
          <w:szCs w:val="22"/>
        </w:rPr>
      </w:pPr>
    </w:p>
    <w:p w14:paraId="4A63621F" w14:textId="77777777" w:rsidR="00DC404E" w:rsidRPr="004A5691" w:rsidRDefault="00DC404E" w:rsidP="00DC404E">
      <w:pPr>
        <w:jc w:val="both"/>
        <w:rPr>
          <w:rFonts w:cs="Arial"/>
          <w:color w:val="000000"/>
          <w:szCs w:val="22"/>
        </w:rPr>
      </w:pPr>
      <w:r w:rsidRPr="004A5691">
        <w:rPr>
          <w:rFonts w:cs="Arial"/>
          <w:color w:val="000000"/>
          <w:szCs w:val="22"/>
        </w:rPr>
        <w:t>a</w:t>
      </w:r>
    </w:p>
    <w:p w14:paraId="61B8259D" w14:textId="77777777" w:rsidR="00DC404E" w:rsidRPr="004A5691" w:rsidRDefault="00DC404E" w:rsidP="00DC404E">
      <w:pPr>
        <w:spacing w:line="240" w:lineRule="atLeast"/>
        <w:jc w:val="both"/>
        <w:rPr>
          <w:rFonts w:cs="Arial"/>
          <w:snapToGrid w:val="0"/>
          <w:color w:val="000000"/>
          <w:szCs w:val="22"/>
        </w:rPr>
      </w:pPr>
    </w:p>
    <w:p w14:paraId="77C856B8" w14:textId="77777777" w:rsidR="008C2911" w:rsidRDefault="008C2911" w:rsidP="008C2911">
      <w:pPr>
        <w:ind w:firstLine="67"/>
        <w:rPr>
          <w:rFonts w:cs="Arial"/>
          <w:b/>
          <w:bCs/>
          <w:color w:val="000000"/>
          <w:szCs w:val="22"/>
        </w:rPr>
      </w:pPr>
      <w:r>
        <w:rPr>
          <w:rFonts w:cs="Arial"/>
          <w:b/>
          <w:bCs/>
          <w:color w:val="000000"/>
        </w:rPr>
        <w:t>ČEZ Distribuce, a.s.</w:t>
      </w:r>
    </w:p>
    <w:p w14:paraId="5BB3C38F" w14:textId="77777777" w:rsidR="008C2911" w:rsidRDefault="008C2911" w:rsidP="008C2911">
      <w:pPr>
        <w:shd w:val="clear" w:color="auto" w:fill="FFFFFF"/>
        <w:autoSpaceDE w:val="0"/>
        <w:autoSpaceDN w:val="0"/>
        <w:ind w:left="67"/>
        <w:rPr>
          <w:rFonts w:cs="Arial"/>
        </w:rPr>
      </w:pPr>
      <w:r>
        <w:rPr>
          <w:rFonts w:cs="Arial"/>
          <w:color w:val="000000"/>
        </w:rPr>
        <w:t>se sídlem Děčín, Děčín IV-Podmokly, Teplická 874/8, PSČ 405 02</w:t>
      </w:r>
    </w:p>
    <w:p w14:paraId="1A622263" w14:textId="77777777" w:rsidR="008C2911" w:rsidRDefault="008C2911" w:rsidP="008C2911">
      <w:pPr>
        <w:shd w:val="clear" w:color="auto" w:fill="FFFFFF"/>
        <w:autoSpaceDE w:val="0"/>
        <w:autoSpaceDN w:val="0"/>
        <w:ind w:left="67"/>
        <w:rPr>
          <w:rFonts w:cs="Arial"/>
        </w:rPr>
      </w:pPr>
      <w:r>
        <w:rPr>
          <w:rFonts w:cs="Arial"/>
          <w:color w:val="000000"/>
        </w:rPr>
        <w:t>zapsaná v OR vedeném rejstříkovým soudem v Ústí nad Labem, oddíl B., vložka 2145,</w:t>
      </w:r>
    </w:p>
    <w:p w14:paraId="41CDF6D9" w14:textId="77777777" w:rsidR="008C2911" w:rsidRDefault="008C2911" w:rsidP="008C2911">
      <w:pPr>
        <w:shd w:val="clear" w:color="auto" w:fill="FFFFFF"/>
        <w:autoSpaceDE w:val="0"/>
        <w:autoSpaceDN w:val="0"/>
        <w:ind w:left="67"/>
        <w:rPr>
          <w:rFonts w:cs="Arial"/>
        </w:rPr>
      </w:pPr>
      <w:r>
        <w:rPr>
          <w:rFonts w:cs="Arial"/>
          <w:color w:val="000000"/>
        </w:rPr>
        <w:t>IČ 24729035, DIČ CZ24729035</w:t>
      </w:r>
    </w:p>
    <w:p w14:paraId="1583B63B" w14:textId="77777777" w:rsidR="008C2911" w:rsidRDefault="008C2911" w:rsidP="008C2911">
      <w:pPr>
        <w:shd w:val="clear" w:color="auto" w:fill="FFFFFF"/>
        <w:autoSpaceDE w:val="0"/>
        <w:autoSpaceDN w:val="0"/>
        <w:ind w:left="67"/>
        <w:rPr>
          <w:rFonts w:cs="Arial"/>
        </w:rPr>
      </w:pPr>
      <w:r>
        <w:rPr>
          <w:rFonts w:cs="Arial"/>
          <w:color w:val="000000"/>
        </w:rPr>
        <w:t>s předmětem podnikání – distribuce elektřiny na základě licence č. 121015583</w:t>
      </w:r>
    </w:p>
    <w:p w14:paraId="78F2AF46" w14:textId="2C37689D" w:rsidR="008C2911" w:rsidRDefault="008C2911" w:rsidP="008C2911">
      <w:pPr>
        <w:shd w:val="clear" w:color="auto" w:fill="FFFFFF"/>
        <w:autoSpaceDE w:val="0"/>
        <w:autoSpaceDN w:val="0"/>
        <w:ind w:left="67"/>
        <w:rPr>
          <w:rFonts w:cs="Arial"/>
          <w:sz w:val="20"/>
          <w:szCs w:val="20"/>
        </w:rPr>
      </w:pPr>
      <w:r>
        <w:rPr>
          <w:rFonts w:cs="Arial"/>
          <w:color w:val="000000"/>
        </w:rPr>
        <w:t xml:space="preserve">bankovní spojení: č.ú. </w:t>
      </w:r>
      <w:r w:rsidR="000A375B">
        <w:rPr>
          <w:rFonts w:cs="Arial"/>
          <w:color w:val="000000"/>
        </w:rPr>
        <w:t>xxx</w:t>
      </w:r>
    </w:p>
    <w:p w14:paraId="113B1954" w14:textId="77777777" w:rsidR="008C2911" w:rsidRDefault="008C2911" w:rsidP="008C2911">
      <w:pPr>
        <w:shd w:val="clear" w:color="auto" w:fill="FFFFFF"/>
        <w:autoSpaceDE w:val="0"/>
        <w:autoSpaceDN w:val="0"/>
        <w:ind w:left="68"/>
        <w:rPr>
          <w:rFonts w:cs="Arial"/>
          <w:b/>
          <w:bCs/>
          <w:i/>
          <w:iCs/>
          <w:sz w:val="16"/>
          <w:szCs w:val="16"/>
        </w:rPr>
      </w:pPr>
    </w:p>
    <w:p w14:paraId="23475999" w14:textId="129F7E70" w:rsidR="008C2911" w:rsidRDefault="008C2911" w:rsidP="008C2911">
      <w:pPr>
        <w:rPr>
          <w:rFonts w:cs="Arial"/>
          <w:b/>
          <w:bCs/>
          <w:szCs w:val="22"/>
        </w:rPr>
      </w:pPr>
      <w:r>
        <w:rPr>
          <w:rFonts w:cs="Arial"/>
          <w:b/>
          <w:bCs/>
        </w:rPr>
        <w:t xml:space="preserve">zmocněnec </w:t>
      </w:r>
      <w:r>
        <w:rPr>
          <w:rFonts w:cs="Arial"/>
        </w:rPr>
        <w:t xml:space="preserve">na základě </w:t>
      </w:r>
      <w:r>
        <w:rPr>
          <w:rFonts w:cs="Arial"/>
          <w:b/>
          <w:bCs/>
        </w:rPr>
        <w:t xml:space="preserve">pověření evidenčního čísla </w:t>
      </w:r>
      <w:r w:rsidR="000A375B">
        <w:rPr>
          <w:rFonts w:cs="Arial"/>
          <w:b/>
          <w:bCs/>
        </w:rPr>
        <w:t>xxx</w:t>
      </w:r>
      <w:r>
        <w:rPr>
          <w:rFonts w:cs="Arial"/>
        </w:rPr>
        <w:t xml:space="preserve"> ze dne </w:t>
      </w:r>
      <w:r w:rsidR="000A375B">
        <w:rPr>
          <w:rFonts w:cs="Arial"/>
        </w:rPr>
        <w:t>xxx</w:t>
      </w:r>
      <w:r>
        <w:rPr>
          <w:rFonts w:cs="Arial"/>
        </w:rPr>
        <w:t xml:space="preserve"> </w:t>
      </w:r>
      <w:r w:rsidR="000A375B">
        <w:rPr>
          <w:rFonts w:cs="Arial"/>
          <w:b/>
          <w:bCs/>
        </w:rPr>
        <w:t>xxx</w:t>
      </w:r>
    </w:p>
    <w:p w14:paraId="03451143" w14:textId="77777777" w:rsidR="008C2911" w:rsidRDefault="008C2911" w:rsidP="008C2911">
      <w:pPr>
        <w:rPr>
          <w:rFonts w:cs="Arial"/>
          <w:b/>
          <w:bCs/>
        </w:rPr>
      </w:pPr>
    </w:p>
    <w:p w14:paraId="417D6908" w14:textId="77777777" w:rsidR="00DC404E" w:rsidRPr="004A5691" w:rsidRDefault="00DC404E" w:rsidP="00DC404E">
      <w:pPr>
        <w:jc w:val="both"/>
        <w:rPr>
          <w:rFonts w:cs="Arial"/>
          <w:color w:val="000000"/>
          <w:szCs w:val="22"/>
        </w:rPr>
      </w:pPr>
      <w:r w:rsidRPr="004A5691">
        <w:rPr>
          <w:rFonts w:cs="Arial"/>
          <w:color w:val="000000"/>
          <w:szCs w:val="22"/>
        </w:rPr>
        <w:t> </w:t>
      </w:r>
    </w:p>
    <w:p w14:paraId="03332F6D" w14:textId="77777777" w:rsidR="00DC404E" w:rsidRPr="004A5691" w:rsidRDefault="00DC404E" w:rsidP="00DC404E">
      <w:pPr>
        <w:spacing w:line="240" w:lineRule="atLeast"/>
        <w:jc w:val="both"/>
        <w:rPr>
          <w:rFonts w:cs="Arial"/>
          <w:snapToGrid w:val="0"/>
          <w:color w:val="000000"/>
          <w:szCs w:val="22"/>
        </w:rPr>
      </w:pPr>
      <w:r w:rsidRPr="004A5691">
        <w:rPr>
          <w:rFonts w:cs="Arial"/>
          <w:color w:val="000000"/>
          <w:szCs w:val="22"/>
        </w:rPr>
        <w:t xml:space="preserve">(dále jen </w:t>
      </w:r>
      <w:r w:rsidRPr="004A5691">
        <w:rPr>
          <w:rFonts w:cs="Arial"/>
          <w:b/>
          <w:snapToGrid w:val="0"/>
          <w:color w:val="000000"/>
          <w:szCs w:val="22"/>
        </w:rPr>
        <w:t>„oprávněný“</w:t>
      </w:r>
      <w:r w:rsidRPr="004A5691">
        <w:rPr>
          <w:rFonts w:cs="Arial"/>
          <w:snapToGrid w:val="0"/>
          <w:color w:val="000000"/>
          <w:szCs w:val="22"/>
        </w:rPr>
        <w:t xml:space="preserve">) </w:t>
      </w:r>
    </w:p>
    <w:p w14:paraId="5DAF2211" w14:textId="77777777" w:rsidR="00DC404E" w:rsidRPr="004A5691" w:rsidRDefault="00DC404E" w:rsidP="00DC404E">
      <w:pPr>
        <w:spacing w:line="240" w:lineRule="atLeast"/>
        <w:jc w:val="both"/>
        <w:rPr>
          <w:rFonts w:cs="Arial"/>
          <w:snapToGrid w:val="0"/>
          <w:color w:val="000000"/>
          <w:szCs w:val="22"/>
        </w:rPr>
      </w:pPr>
      <w:r w:rsidRPr="004A5691">
        <w:rPr>
          <w:rFonts w:cs="Arial"/>
          <w:snapToGrid w:val="0"/>
          <w:color w:val="000000"/>
          <w:szCs w:val="22"/>
        </w:rPr>
        <w:t xml:space="preserve">- na straně druhé - </w:t>
      </w:r>
    </w:p>
    <w:p w14:paraId="22BACC3C" w14:textId="77777777" w:rsidR="00DC404E" w:rsidRPr="004A5691" w:rsidRDefault="00DC404E" w:rsidP="00DC404E">
      <w:pPr>
        <w:jc w:val="both"/>
        <w:rPr>
          <w:rFonts w:cs="Arial"/>
          <w:snapToGrid w:val="0"/>
          <w:color w:val="000000"/>
          <w:szCs w:val="22"/>
        </w:rPr>
      </w:pPr>
    </w:p>
    <w:p w14:paraId="7339CD0C" w14:textId="77777777" w:rsidR="00DC404E" w:rsidRPr="004A5691" w:rsidRDefault="00DC404E" w:rsidP="00DC404E">
      <w:pPr>
        <w:jc w:val="both"/>
        <w:rPr>
          <w:rFonts w:cs="Arial"/>
          <w:color w:val="000000"/>
          <w:szCs w:val="22"/>
        </w:rPr>
      </w:pPr>
      <w:r w:rsidRPr="004A5691">
        <w:rPr>
          <w:rFonts w:cs="Arial"/>
          <w:snapToGrid w:val="0"/>
          <w:color w:val="000000"/>
          <w:szCs w:val="22"/>
        </w:rPr>
        <w:t>uzavírají</w:t>
      </w:r>
      <w:r w:rsidRPr="004A5691">
        <w:rPr>
          <w:rFonts w:cs="Arial"/>
          <w:color w:val="000000"/>
          <w:szCs w:val="22"/>
        </w:rPr>
        <w:t> </w:t>
      </w:r>
      <w:r w:rsidRPr="004A5691">
        <w:rPr>
          <w:rStyle w:val="Text10"/>
          <w:iCs/>
          <w:color w:val="000000"/>
          <w:szCs w:val="22"/>
        </w:rPr>
        <w:t xml:space="preserve">podle ustanovení </w:t>
      </w:r>
      <w:r w:rsidRPr="004A5691">
        <w:rPr>
          <w:rFonts w:cs="Arial"/>
          <w:color w:val="000000"/>
          <w:szCs w:val="22"/>
        </w:rPr>
        <w:t xml:space="preserve">§ </w:t>
      </w:r>
      <w:proofErr w:type="gramStart"/>
      <w:r w:rsidRPr="004A5691">
        <w:rPr>
          <w:rFonts w:cs="Arial"/>
          <w:color w:val="000000"/>
          <w:szCs w:val="22"/>
        </w:rPr>
        <w:t>1257 – 1266</w:t>
      </w:r>
      <w:proofErr w:type="gramEnd"/>
      <w:r w:rsidRPr="004A5691">
        <w:rPr>
          <w:rFonts w:cs="Arial"/>
          <w:color w:val="000000"/>
          <w:szCs w:val="22"/>
        </w:rPr>
        <w:t xml:space="preserve"> zákona č. 89/2012 Sb., občanský zákoník, ve znění pozdějších předpisů</w:t>
      </w:r>
      <w:r w:rsidRPr="004A5691">
        <w:rPr>
          <w:rStyle w:val="Text10"/>
          <w:iCs/>
          <w:color w:val="000000"/>
          <w:szCs w:val="22"/>
        </w:rPr>
        <w:t xml:space="preserve"> (dále jen „občanský zákoník“) a na základě ustanovení § 25 zákona č. 458/2000 Sb., o podmínkách podnikání a o výkonu státní správy v energetických odvětvích a o změně některých zákonů (energetický zákon),</w:t>
      </w:r>
      <w:r w:rsidRPr="004A5691">
        <w:rPr>
          <w:rFonts w:cs="Arial"/>
          <w:color w:val="000000"/>
          <w:szCs w:val="22"/>
        </w:rPr>
        <w:t xml:space="preserve"> ve znění pozdějších předpisů (dále</w:t>
      </w:r>
      <w:r>
        <w:rPr>
          <w:rFonts w:cs="Arial"/>
          <w:color w:val="000000"/>
          <w:szCs w:val="22"/>
        </w:rPr>
        <w:t> </w:t>
      </w:r>
      <w:r w:rsidRPr="004A5691">
        <w:rPr>
          <w:rFonts w:cs="Arial"/>
          <w:color w:val="000000"/>
          <w:szCs w:val="22"/>
        </w:rPr>
        <w:t>jen</w:t>
      </w:r>
      <w:r>
        <w:rPr>
          <w:rFonts w:cs="Arial"/>
          <w:color w:val="000000"/>
          <w:szCs w:val="22"/>
        </w:rPr>
        <w:t> </w:t>
      </w:r>
      <w:r w:rsidRPr="004A5691">
        <w:rPr>
          <w:rFonts w:cs="Arial"/>
          <w:color w:val="000000"/>
          <w:szCs w:val="22"/>
        </w:rPr>
        <w:t>„energetický zákon“)</w:t>
      </w:r>
    </w:p>
    <w:p w14:paraId="0B7C287E" w14:textId="49A05B10" w:rsidR="00DC404E" w:rsidRDefault="00DC404E" w:rsidP="00DC404E">
      <w:pPr>
        <w:jc w:val="center"/>
        <w:rPr>
          <w:rStyle w:val="Text10"/>
          <w:iCs/>
          <w:color w:val="000000"/>
          <w:szCs w:val="22"/>
        </w:rPr>
      </w:pPr>
      <w:r w:rsidRPr="004A5691">
        <w:rPr>
          <w:rStyle w:val="Text10"/>
          <w:iCs/>
          <w:color w:val="000000"/>
          <w:szCs w:val="22"/>
        </w:rPr>
        <w:t>tuto</w:t>
      </w:r>
    </w:p>
    <w:p w14:paraId="27D24789" w14:textId="490F1AA0" w:rsidR="0073641C" w:rsidRDefault="0073641C" w:rsidP="00DC404E">
      <w:pPr>
        <w:jc w:val="center"/>
        <w:rPr>
          <w:rStyle w:val="Text10"/>
          <w:iCs/>
          <w:color w:val="000000"/>
          <w:szCs w:val="22"/>
        </w:rPr>
      </w:pPr>
    </w:p>
    <w:p w14:paraId="637D4D61" w14:textId="590E7999" w:rsidR="0073641C" w:rsidRDefault="0073641C" w:rsidP="00DC404E">
      <w:pPr>
        <w:jc w:val="center"/>
        <w:rPr>
          <w:rStyle w:val="Text10"/>
          <w:iCs/>
          <w:color w:val="000000"/>
          <w:szCs w:val="22"/>
        </w:rPr>
      </w:pPr>
    </w:p>
    <w:p w14:paraId="1B5BC9FC" w14:textId="2B609580" w:rsidR="0073641C" w:rsidRDefault="0073641C" w:rsidP="00DC404E">
      <w:pPr>
        <w:jc w:val="center"/>
        <w:rPr>
          <w:rStyle w:val="Text10"/>
          <w:iCs/>
          <w:color w:val="000000"/>
          <w:szCs w:val="22"/>
        </w:rPr>
      </w:pPr>
    </w:p>
    <w:p w14:paraId="473847A5" w14:textId="77777777" w:rsidR="0073641C" w:rsidRPr="004A5691" w:rsidRDefault="0073641C" w:rsidP="00DC404E">
      <w:pPr>
        <w:jc w:val="center"/>
        <w:rPr>
          <w:rStyle w:val="Text10"/>
          <w:iCs/>
          <w:color w:val="000000"/>
          <w:szCs w:val="22"/>
        </w:rPr>
      </w:pPr>
    </w:p>
    <w:p w14:paraId="352A293D" w14:textId="77777777" w:rsidR="00DC404E" w:rsidRPr="004A5691" w:rsidRDefault="00DC404E" w:rsidP="00DC404E">
      <w:pPr>
        <w:jc w:val="both"/>
        <w:rPr>
          <w:rFonts w:cs="Arial"/>
          <w:color w:val="000000"/>
          <w:szCs w:val="22"/>
        </w:rPr>
      </w:pPr>
      <w:r w:rsidRPr="004A5691">
        <w:rPr>
          <w:rFonts w:cs="Arial"/>
          <w:b/>
          <w:bCs/>
          <w:color w:val="000000"/>
          <w:szCs w:val="22"/>
        </w:rPr>
        <w:t> </w:t>
      </w:r>
      <w:r w:rsidRPr="004A5691">
        <w:rPr>
          <w:rFonts w:cs="Arial"/>
          <w:b/>
          <w:bCs/>
          <w:caps/>
          <w:color w:val="000000"/>
          <w:szCs w:val="22"/>
        </w:rPr>
        <w:t> </w:t>
      </w:r>
    </w:p>
    <w:p w14:paraId="2D7CDD3B" w14:textId="77777777" w:rsidR="00DC404E" w:rsidRPr="004A5691" w:rsidRDefault="00DC404E" w:rsidP="00DC404E">
      <w:pPr>
        <w:jc w:val="center"/>
        <w:rPr>
          <w:rFonts w:cs="Arial"/>
          <w:b/>
          <w:bCs/>
          <w:caps/>
          <w:color w:val="000000"/>
          <w:sz w:val="28"/>
          <w:szCs w:val="28"/>
        </w:rPr>
      </w:pPr>
      <w:r w:rsidRPr="004A5691">
        <w:rPr>
          <w:rFonts w:cs="Arial"/>
          <w:b/>
          <w:bCs/>
          <w:caps/>
          <w:color w:val="000000"/>
          <w:sz w:val="28"/>
          <w:szCs w:val="28"/>
        </w:rPr>
        <w:t>smlouvU o zřízení věcného břemene</w:t>
      </w:r>
    </w:p>
    <w:p w14:paraId="2A3FF2A2" w14:textId="77777777" w:rsidR="00DC404E" w:rsidRPr="004A5691" w:rsidRDefault="00DC404E" w:rsidP="00DC404E">
      <w:pPr>
        <w:jc w:val="center"/>
        <w:rPr>
          <w:rFonts w:cs="Arial"/>
          <w:color w:val="000000"/>
          <w:szCs w:val="22"/>
        </w:rPr>
      </w:pPr>
    </w:p>
    <w:p w14:paraId="724BEE4A" w14:textId="29BA29E3" w:rsidR="00DC404E" w:rsidRPr="004A5691" w:rsidRDefault="00DC404E" w:rsidP="00DC404E">
      <w:pPr>
        <w:jc w:val="center"/>
        <w:rPr>
          <w:rFonts w:cs="Arial"/>
          <w:color w:val="000000"/>
          <w:sz w:val="24"/>
        </w:rPr>
      </w:pPr>
      <w:r w:rsidRPr="004A5691">
        <w:rPr>
          <w:rFonts w:cs="Arial"/>
          <w:b/>
          <w:bCs/>
          <w:color w:val="000000"/>
          <w:sz w:val="24"/>
        </w:rPr>
        <w:t>č</w:t>
      </w:r>
      <w:r w:rsidRPr="004A5691">
        <w:rPr>
          <w:rFonts w:cs="Arial"/>
          <w:b/>
          <w:bCs/>
          <w:caps/>
          <w:color w:val="000000"/>
          <w:sz w:val="24"/>
        </w:rPr>
        <w:t xml:space="preserve">. </w:t>
      </w:r>
      <w:r>
        <w:rPr>
          <w:rFonts w:cs="Arial"/>
          <w:b/>
          <w:bCs/>
          <w:caps/>
          <w:color w:val="000000"/>
          <w:sz w:val="24"/>
        </w:rPr>
        <w:t>2010C23/54</w:t>
      </w:r>
    </w:p>
    <w:p w14:paraId="66018AFC" w14:textId="77777777" w:rsidR="00DC404E" w:rsidRPr="004A5691" w:rsidRDefault="00DC404E" w:rsidP="00DC404E">
      <w:pPr>
        <w:jc w:val="center"/>
        <w:rPr>
          <w:rFonts w:cs="Arial"/>
          <w:b/>
          <w:bCs/>
          <w:color w:val="000000"/>
          <w:szCs w:val="22"/>
        </w:rPr>
      </w:pPr>
    </w:p>
    <w:p w14:paraId="643DDA5C" w14:textId="77777777" w:rsidR="00DC404E" w:rsidRDefault="00DC404E" w:rsidP="00DC404E">
      <w:pPr>
        <w:ind w:left="3540" w:firstLine="708"/>
        <w:rPr>
          <w:rFonts w:cs="Arial"/>
          <w:b/>
          <w:bCs/>
          <w:color w:val="000000"/>
          <w:szCs w:val="22"/>
        </w:rPr>
      </w:pPr>
      <w:r>
        <w:rPr>
          <w:rFonts w:cs="Arial"/>
          <w:b/>
          <w:bCs/>
          <w:color w:val="000000"/>
          <w:szCs w:val="22"/>
        </w:rPr>
        <w:t xml:space="preserve"> </w:t>
      </w:r>
    </w:p>
    <w:p w14:paraId="33EEDC15" w14:textId="77777777" w:rsidR="00DC404E" w:rsidRPr="004A5691" w:rsidRDefault="00DC404E" w:rsidP="00DC404E">
      <w:pPr>
        <w:ind w:left="3540" w:firstLine="708"/>
        <w:rPr>
          <w:rFonts w:cs="Arial"/>
          <w:color w:val="000000"/>
          <w:szCs w:val="22"/>
        </w:rPr>
      </w:pPr>
      <w:r>
        <w:rPr>
          <w:rFonts w:cs="Arial"/>
          <w:b/>
          <w:bCs/>
          <w:color w:val="000000"/>
          <w:szCs w:val="22"/>
        </w:rPr>
        <w:t xml:space="preserve">    </w:t>
      </w:r>
      <w:r w:rsidRPr="004A5691">
        <w:rPr>
          <w:rFonts w:cs="Arial"/>
          <w:b/>
          <w:bCs/>
          <w:color w:val="000000"/>
          <w:szCs w:val="22"/>
        </w:rPr>
        <w:t>I.</w:t>
      </w:r>
    </w:p>
    <w:p w14:paraId="6D7DD13E" w14:textId="77777777" w:rsidR="00DC404E" w:rsidRPr="004A5691" w:rsidRDefault="00DC404E" w:rsidP="00DC404E">
      <w:pPr>
        <w:ind w:left="4247" w:hanging="4389"/>
        <w:jc w:val="center"/>
        <w:rPr>
          <w:rFonts w:cs="Arial"/>
          <w:b/>
          <w:snapToGrid w:val="0"/>
          <w:color w:val="000000"/>
          <w:szCs w:val="22"/>
        </w:rPr>
      </w:pPr>
      <w:r w:rsidRPr="004A5691">
        <w:rPr>
          <w:rFonts w:cs="Arial"/>
          <w:b/>
          <w:snapToGrid w:val="0"/>
          <w:color w:val="000000"/>
          <w:szCs w:val="22"/>
        </w:rPr>
        <w:t>Úvodní ustanovení</w:t>
      </w:r>
    </w:p>
    <w:p w14:paraId="0ED11988" w14:textId="77777777" w:rsidR="00DC404E" w:rsidRPr="00796645" w:rsidRDefault="00DC404E" w:rsidP="00DC404E">
      <w:pPr>
        <w:keepNext/>
        <w:numPr>
          <w:ilvl w:val="0"/>
          <w:numId w:val="9"/>
        </w:numPr>
        <w:ind w:left="567" w:hanging="567"/>
        <w:jc w:val="both"/>
        <w:outlineLvl w:val="0"/>
        <w:rPr>
          <w:rFonts w:cs="Arial"/>
          <w:szCs w:val="22"/>
        </w:rPr>
      </w:pPr>
      <w:r w:rsidRPr="00556414">
        <w:rPr>
          <w:rFonts w:cs="Arial"/>
          <w:szCs w:val="22"/>
        </w:rPr>
        <w:t xml:space="preserve">Povinný je ve smyslu zákona č. 503/2012 Sb., o Státním pozemkovém úřadu a o změně některých souvisejících zákonů, ve znění pozdějších předpisů, příslušný hospodařit s níže </w:t>
      </w:r>
      <w:r w:rsidRPr="00556414">
        <w:rPr>
          <w:rFonts w:cs="Arial"/>
          <w:b/>
          <w:szCs w:val="22"/>
        </w:rPr>
        <w:t>uvedeným</w:t>
      </w:r>
      <w:r>
        <w:rPr>
          <w:rFonts w:cs="Arial"/>
          <w:b/>
          <w:szCs w:val="22"/>
        </w:rPr>
        <w:t>i</w:t>
      </w:r>
      <w:r w:rsidRPr="00556414">
        <w:rPr>
          <w:rFonts w:cs="Arial"/>
          <w:b/>
          <w:szCs w:val="22"/>
        </w:rPr>
        <w:t xml:space="preserve"> pozemk</w:t>
      </w:r>
      <w:r>
        <w:rPr>
          <w:rFonts w:cs="Arial"/>
          <w:b/>
          <w:szCs w:val="22"/>
        </w:rPr>
        <w:t>y</w:t>
      </w:r>
      <w:r w:rsidRPr="00556414">
        <w:rPr>
          <w:rFonts w:cs="Arial"/>
          <w:szCs w:val="22"/>
        </w:rPr>
        <w:t xml:space="preserve"> ve vlastnictví České republiky, a je tedy podle ustanovení § 26 zákona č. 219/2000 Sb., o majetku České republiky a jejím vystupování v právních vztazích, ve znění pozdějších předpisů, oprávněn zřídit k </w:t>
      </w:r>
      <w:r w:rsidRPr="00C9076C">
        <w:rPr>
          <w:rFonts w:cs="Arial"/>
          <w:b/>
          <w:bCs/>
          <w:szCs w:val="22"/>
        </w:rPr>
        <w:t>t</w:t>
      </w:r>
      <w:r>
        <w:rPr>
          <w:rFonts w:cs="Arial"/>
          <w:b/>
          <w:szCs w:val="22"/>
        </w:rPr>
        <w:t>ěm</w:t>
      </w:r>
      <w:r w:rsidRPr="00556414">
        <w:rPr>
          <w:rFonts w:cs="Arial"/>
          <w:b/>
          <w:szCs w:val="22"/>
        </w:rPr>
        <w:t>to pozemk</w:t>
      </w:r>
      <w:r>
        <w:rPr>
          <w:rFonts w:cs="Arial"/>
          <w:b/>
          <w:szCs w:val="22"/>
        </w:rPr>
        <w:t>ům</w:t>
      </w:r>
      <w:r w:rsidRPr="00556414">
        <w:rPr>
          <w:rFonts w:cs="Arial"/>
          <w:szCs w:val="22"/>
        </w:rPr>
        <w:t xml:space="preserve"> věcné břemeno služebnosti.</w:t>
      </w:r>
      <w:r w:rsidRPr="00796645">
        <w:rPr>
          <w:rFonts w:cs="Arial"/>
          <w:b/>
          <w:bCs/>
          <w:szCs w:val="22"/>
        </w:rPr>
        <w:t> </w:t>
      </w:r>
    </w:p>
    <w:p w14:paraId="06CD405D" w14:textId="77777777" w:rsidR="00DC404E" w:rsidRPr="004A5691" w:rsidRDefault="00DC404E" w:rsidP="00DC404E">
      <w:pPr>
        <w:numPr>
          <w:ilvl w:val="0"/>
          <w:numId w:val="9"/>
        </w:numPr>
        <w:ind w:left="567" w:hanging="567"/>
        <w:jc w:val="both"/>
        <w:rPr>
          <w:rFonts w:cs="Arial"/>
          <w:color w:val="000000"/>
          <w:szCs w:val="22"/>
        </w:rPr>
      </w:pPr>
      <w:r w:rsidRPr="00556414">
        <w:rPr>
          <w:rFonts w:cs="Arial"/>
          <w:snapToGrid w:val="0"/>
          <w:color w:val="000000"/>
          <w:szCs w:val="22"/>
        </w:rPr>
        <w:t xml:space="preserve">Oprávněný </w:t>
      </w:r>
      <w:r w:rsidRPr="00556414">
        <w:rPr>
          <w:rFonts w:cs="Arial"/>
          <w:bCs/>
          <w:color w:val="000000"/>
          <w:szCs w:val="22"/>
        </w:rPr>
        <w:t xml:space="preserve">je držitelem licence na </w:t>
      </w:r>
      <w:r w:rsidRPr="00556414">
        <w:rPr>
          <w:rFonts w:cs="Arial"/>
          <w:color w:val="000000"/>
          <w:szCs w:val="22"/>
        </w:rPr>
        <w:t xml:space="preserve">distribuci elektřiny </w:t>
      </w:r>
      <w:r w:rsidRPr="00556414">
        <w:rPr>
          <w:rFonts w:cs="Arial"/>
          <w:bCs/>
          <w:color w:val="000000"/>
          <w:szCs w:val="22"/>
        </w:rPr>
        <w:t xml:space="preserve">č. 121015583, vydané Energetickým regulačním úřadem dne 1.10.2010, dále prohlašuje, že je ve smyslu </w:t>
      </w:r>
      <w:r w:rsidRPr="00556414">
        <w:rPr>
          <w:rFonts w:cs="Arial"/>
          <w:snapToGrid w:val="0"/>
          <w:color w:val="000000"/>
          <w:szCs w:val="22"/>
        </w:rPr>
        <w:t>ustanovení § 25 energetického zákona provozovatelem distribuční soustavy.</w:t>
      </w:r>
    </w:p>
    <w:p w14:paraId="0B2AEDFB" w14:textId="77777777" w:rsidR="00DC404E" w:rsidRDefault="00DC404E" w:rsidP="00DC404E">
      <w:pPr>
        <w:ind w:firstLine="708"/>
        <w:jc w:val="both"/>
        <w:rPr>
          <w:rFonts w:cs="Arial"/>
          <w:b/>
          <w:snapToGrid w:val="0"/>
          <w:color w:val="000000"/>
          <w:szCs w:val="22"/>
        </w:rPr>
      </w:pPr>
      <w:r w:rsidRPr="004A5691">
        <w:rPr>
          <w:rFonts w:cs="Arial"/>
          <w:color w:val="000000"/>
          <w:szCs w:val="22"/>
        </w:rPr>
        <w:t>        </w:t>
      </w:r>
    </w:p>
    <w:p w14:paraId="08F86086" w14:textId="77777777" w:rsidR="00DC404E" w:rsidRPr="004A5691" w:rsidRDefault="00DC404E" w:rsidP="00DC404E">
      <w:pPr>
        <w:jc w:val="center"/>
        <w:rPr>
          <w:rFonts w:cs="Arial"/>
          <w:b/>
          <w:snapToGrid w:val="0"/>
          <w:color w:val="000000"/>
          <w:szCs w:val="22"/>
        </w:rPr>
      </w:pPr>
      <w:r w:rsidRPr="004A5691">
        <w:rPr>
          <w:rFonts w:cs="Arial"/>
          <w:b/>
          <w:snapToGrid w:val="0"/>
          <w:color w:val="000000"/>
          <w:szCs w:val="22"/>
        </w:rPr>
        <w:lastRenderedPageBreak/>
        <w:t>II.</w:t>
      </w:r>
    </w:p>
    <w:p w14:paraId="3B9B99D8" w14:textId="77777777" w:rsidR="00DC404E" w:rsidRPr="004A5691" w:rsidRDefault="00DC404E" w:rsidP="00DC404E">
      <w:pPr>
        <w:jc w:val="center"/>
        <w:rPr>
          <w:rFonts w:cs="Arial"/>
          <w:color w:val="000000"/>
          <w:szCs w:val="22"/>
        </w:rPr>
      </w:pPr>
      <w:r w:rsidRPr="004A5691">
        <w:rPr>
          <w:rFonts w:cs="Arial"/>
          <w:b/>
          <w:bCs/>
          <w:color w:val="000000"/>
          <w:szCs w:val="22"/>
        </w:rPr>
        <w:t>Pozemek</w:t>
      </w:r>
      <w:r w:rsidRPr="004A5691">
        <w:rPr>
          <w:rFonts w:cs="Arial"/>
          <w:b/>
          <w:bCs/>
          <w:i/>
          <w:color w:val="000000"/>
          <w:szCs w:val="22"/>
        </w:rPr>
        <w:t>(y)</w:t>
      </w:r>
      <w:r w:rsidRPr="004A5691">
        <w:rPr>
          <w:rFonts w:cs="Arial"/>
          <w:b/>
          <w:bCs/>
          <w:color w:val="000000"/>
          <w:szCs w:val="22"/>
        </w:rPr>
        <w:t>, k němuž</w:t>
      </w:r>
      <w:r w:rsidRPr="004A5691">
        <w:rPr>
          <w:rFonts w:cs="Arial"/>
          <w:b/>
          <w:bCs/>
          <w:i/>
          <w:color w:val="000000"/>
          <w:szCs w:val="22"/>
        </w:rPr>
        <w:t>(nimž)</w:t>
      </w:r>
      <w:r w:rsidRPr="004A5691">
        <w:rPr>
          <w:rFonts w:cs="Arial"/>
          <w:b/>
          <w:bCs/>
          <w:color w:val="000000"/>
          <w:szCs w:val="22"/>
        </w:rPr>
        <w:t xml:space="preserve"> se věcné břemeno vztahuje</w:t>
      </w:r>
    </w:p>
    <w:p w14:paraId="5B69D0E7" w14:textId="77777777" w:rsidR="00DC404E" w:rsidRPr="004A5691" w:rsidRDefault="00DC404E" w:rsidP="00DC404E">
      <w:pPr>
        <w:numPr>
          <w:ilvl w:val="0"/>
          <w:numId w:val="10"/>
        </w:numPr>
        <w:ind w:left="567" w:hanging="567"/>
        <w:jc w:val="both"/>
        <w:rPr>
          <w:rFonts w:cs="Arial"/>
          <w:color w:val="000000"/>
          <w:szCs w:val="22"/>
        </w:rPr>
      </w:pPr>
      <w:r>
        <w:rPr>
          <w:rFonts w:cs="Arial"/>
          <w:b/>
          <w:color w:val="000000"/>
          <w:szCs w:val="22"/>
        </w:rPr>
        <w:t>P</w:t>
      </w:r>
      <w:r w:rsidRPr="00525778">
        <w:rPr>
          <w:rFonts w:cs="Arial"/>
          <w:b/>
          <w:color w:val="000000"/>
          <w:szCs w:val="22"/>
        </w:rPr>
        <w:t>ozem</w:t>
      </w:r>
      <w:r>
        <w:rPr>
          <w:rFonts w:cs="Arial"/>
          <w:b/>
          <w:color w:val="000000"/>
          <w:szCs w:val="22"/>
        </w:rPr>
        <w:t xml:space="preserve">ky </w:t>
      </w:r>
      <w:r w:rsidRPr="00525778">
        <w:rPr>
          <w:rFonts w:cs="Arial"/>
          <w:b/>
          <w:color w:val="000000"/>
          <w:szCs w:val="22"/>
        </w:rPr>
        <w:t>veden</w:t>
      </w:r>
      <w:r>
        <w:rPr>
          <w:rFonts w:cs="Arial"/>
          <w:b/>
          <w:color w:val="000000"/>
          <w:szCs w:val="22"/>
        </w:rPr>
        <w:t>é</w:t>
      </w:r>
      <w:r w:rsidRPr="00525778">
        <w:rPr>
          <w:rFonts w:cs="Arial"/>
          <w:b/>
          <w:color w:val="000000"/>
          <w:szCs w:val="22"/>
        </w:rPr>
        <w:t xml:space="preserve"> v evidenci katastru nemovitostí </w:t>
      </w:r>
      <w:r>
        <w:rPr>
          <w:rFonts w:cs="Arial"/>
          <w:b/>
          <w:color w:val="000000"/>
          <w:szCs w:val="22"/>
        </w:rPr>
        <w:t>p</w:t>
      </w:r>
      <w:r w:rsidRPr="00155648">
        <w:rPr>
          <w:rFonts w:cs="Arial"/>
          <w:b/>
          <w:color w:val="000000"/>
          <w:szCs w:val="22"/>
        </w:rPr>
        <w:t xml:space="preserve">. p. č. </w:t>
      </w:r>
      <w:r>
        <w:rPr>
          <w:rFonts w:cs="Arial"/>
          <w:b/>
          <w:color w:val="000000"/>
          <w:szCs w:val="22"/>
        </w:rPr>
        <w:t>1099/6, 1099/12</w:t>
      </w:r>
      <w:r>
        <w:rPr>
          <w:rFonts w:cs="Arial"/>
          <w:b/>
          <w:color w:val="000000"/>
        </w:rPr>
        <w:t xml:space="preserve">, 1099/15, </w:t>
      </w:r>
      <w:r w:rsidRPr="004B49AB">
        <w:rPr>
          <w:rFonts w:cs="Arial"/>
          <w:b/>
          <w:color w:val="000000"/>
        </w:rPr>
        <w:t xml:space="preserve">v katastrálním území </w:t>
      </w:r>
      <w:r>
        <w:rPr>
          <w:rFonts w:cs="Arial"/>
          <w:b/>
        </w:rPr>
        <w:t>Poříčí u Trutnova</w:t>
      </w:r>
      <w:r>
        <w:rPr>
          <w:rFonts w:cs="Arial"/>
          <w:color w:val="000000"/>
          <w:szCs w:val="22"/>
        </w:rPr>
        <w:t>, k</w:t>
      </w:r>
      <w:r w:rsidRPr="00155648">
        <w:rPr>
          <w:rFonts w:cs="Arial"/>
          <w:color w:val="000000"/>
          <w:szCs w:val="22"/>
        </w:rPr>
        <w:t xml:space="preserve">teré </w:t>
      </w:r>
      <w:r w:rsidRPr="00155648">
        <w:rPr>
          <w:rFonts w:cs="Arial"/>
          <w:b/>
          <w:color w:val="000000"/>
          <w:szCs w:val="22"/>
        </w:rPr>
        <w:t>jsou</w:t>
      </w:r>
      <w:r w:rsidRPr="00155648">
        <w:rPr>
          <w:rFonts w:cs="Arial"/>
          <w:szCs w:val="22"/>
        </w:rPr>
        <w:t xml:space="preserve"> </w:t>
      </w:r>
      <w:r w:rsidRPr="00155648">
        <w:rPr>
          <w:rFonts w:cs="Arial"/>
          <w:b/>
          <w:szCs w:val="22"/>
        </w:rPr>
        <w:t>zapsány</w:t>
      </w:r>
      <w:r w:rsidRPr="00155648">
        <w:rPr>
          <w:rFonts w:cs="Arial"/>
          <w:szCs w:val="22"/>
        </w:rPr>
        <w:t xml:space="preserve"> u </w:t>
      </w:r>
      <w:r w:rsidRPr="00155648">
        <w:rPr>
          <w:rFonts w:cs="Arial"/>
          <w:color w:val="000000"/>
          <w:szCs w:val="22"/>
        </w:rPr>
        <w:t xml:space="preserve">Katastrálního úřadu pro Královéhradecký kraj, katastrálního pracoviště </w:t>
      </w:r>
      <w:r>
        <w:rPr>
          <w:rFonts w:cs="Arial"/>
          <w:b/>
          <w:color w:val="000000"/>
          <w:szCs w:val="22"/>
        </w:rPr>
        <w:t>Trutnov</w:t>
      </w:r>
      <w:r w:rsidRPr="00155648">
        <w:rPr>
          <w:rFonts w:cs="Arial"/>
          <w:color w:val="000000"/>
          <w:szCs w:val="22"/>
        </w:rPr>
        <w:t xml:space="preserve">, </w:t>
      </w:r>
      <w:r w:rsidRPr="00525778">
        <w:rPr>
          <w:rFonts w:cs="Arial"/>
          <w:color w:val="000000"/>
          <w:szCs w:val="22"/>
        </w:rPr>
        <w:t>na listu vlastnictví č. </w:t>
      </w:r>
      <w:r w:rsidRPr="00525778">
        <w:rPr>
          <w:rFonts w:cs="Arial"/>
          <w:b/>
          <w:color w:val="000000"/>
          <w:szCs w:val="22"/>
        </w:rPr>
        <w:t>10002</w:t>
      </w:r>
      <w:r w:rsidRPr="00B870C8">
        <w:rPr>
          <w:rFonts w:cs="Arial"/>
          <w:color w:val="000000"/>
          <w:szCs w:val="22"/>
        </w:rPr>
        <w:t xml:space="preserve">. </w:t>
      </w:r>
      <w:r w:rsidRPr="00155648">
        <w:rPr>
          <w:rFonts w:cs="Arial"/>
          <w:b/>
          <w:color w:val="000000"/>
          <w:szCs w:val="22"/>
        </w:rPr>
        <w:t>Tyto pozemky</w:t>
      </w:r>
      <w:r w:rsidRPr="00155648">
        <w:rPr>
          <w:rFonts w:cs="Arial"/>
          <w:color w:val="000000"/>
          <w:szCs w:val="22"/>
        </w:rPr>
        <w:t xml:space="preserve"> </w:t>
      </w:r>
      <w:r w:rsidRPr="00155648">
        <w:rPr>
          <w:rFonts w:cs="Arial"/>
          <w:b/>
          <w:color w:val="000000"/>
          <w:szCs w:val="22"/>
        </w:rPr>
        <w:t>budou</w:t>
      </w:r>
      <w:r w:rsidRPr="00155648">
        <w:rPr>
          <w:rFonts w:cs="Arial"/>
          <w:color w:val="000000"/>
          <w:szCs w:val="22"/>
        </w:rPr>
        <w:t xml:space="preserve"> dále </w:t>
      </w:r>
      <w:r w:rsidRPr="00155648">
        <w:rPr>
          <w:rFonts w:cs="Arial"/>
          <w:b/>
          <w:color w:val="000000"/>
          <w:szCs w:val="22"/>
        </w:rPr>
        <w:t>označovány</w:t>
      </w:r>
      <w:r w:rsidRPr="00155648">
        <w:rPr>
          <w:rFonts w:cs="Arial"/>
          <w:color w:val="000000"/>
          <w:szCs w:val="22"/>
        </w:rPr>
        <w:t>, bez ohledu na jejich počet, jako</w:t>
      </w:r>
      <w:r w:rsidRPr="00556414">
        <w:rPr>
          <w:rFonts w:cs="Arial"/>
          <w:color w:val="000000"/>
          <w:szCs w:val="22"/>
        </w:rPr>
        <w:t xml:space="preserve"> </w:t>
      </w:r>
      <w:r w:rsidRPr="00556414">
        <w:rPr>
          <w:rFonts w:cs="Arial"/>
          <w:b/>
          <w:color w:val="000000"/>
          <w:szCs w:val="22"/>
        </w:rPr>
        <w:t>„služebný pozemek“</w:t>
      </w:r>
      <w:r w:rsidRPr="00556414">
        <w:rPr>
          <w:rFonts w:cs="Arial"/>
          <w:color w:val="000000"/>
          <w:szCs w:val="22"/>
        </w:rPr>
        <w:t>.</w:t>
      </w:r>
    </w:p>
    <w:p w14:paraId="05801B2B" w14:textId="4022C7A8" w:rsidR="00DC404E" w:rsidRPr="006C20FD" w:rsidRDefault="00DC404E" w:rsidP="00DC404E">
      <w:pPr>
        <w:numPr>
          <w:ilvl w:val="0"/>
          <w:numId w:val="10"/>
        </w:numPr>
        <w:ind w:left="567" w:hanging="567"/>
        <w:jc w:val="both"/>
        <w:rPr>
          <w:rFonts w:cs="Arial"/>
          <w:i/>
          <w:color w:val="000000"/>
          <w:szCs w:val="22"/>
        </w:rPr>
      </w:pPr>
      <w:r w:rsidRPr="006C20FD">
        <w:rPr>
          <w:rFonts w:cs="Arial"/>
          <w:color w:val="000000"/>
          <w:szCs w:val="22"/>
        </w:rPr>
        <w:t xml:space="preserve">Oprávněný z věcného břemene prohlašuje, že je vlastníkem a provozovatelem zařízení distribuční soustavy elektrizační soustavy energetického zařízení </w:t>
      </w:r>
      <w:r w:rsidRPr="006C20FD">
        <w:rPr>
          <w:rFonts w:cs="Arial"/>
          <w:b/>
          <w:color w:val="000000"/>
          <w:szCs w:val="22"/>
        </w:rPr>
        <w:t>„</w:t>
      </w:r>
      <w:r w:rsidRPr="0062105B">
        <w:rPr>
          <w:b/>
          <w:szCs w:val="22"/>
        </w:rPr>
        <w:t>I</w:t>
      </w:r>
      <w:r>
        <w:rPr>
          <w:b/>
          <w:szCs w:val="22"/>
        </w:rPr>
        <w:t>Z-</w:t>
      </w:r>
      <w:r w:rsidRPr="0062105B">
        <w:rPr>
          <w:b/>
          <w:szCs w:val="22"/>
        </w:rPr>
        <w:t>12</w:t>
      </w:r>
      <w:r>
        <w:rPr>
          <w:b/>
          <w:szCs w:val="22"/>
        </w:rPr>
        <w:t>-2000913</w:t>
      </w:r>
      <w:r>
        <w:rPr>
          <w:b/>
        </w:rPr>
        <w:t xml:space="preserve"> - </w:t>
      </w:r>
      <w:r>
        <w:rPr>
          <w:rFonts w:cs="Arial"/>
          <w:b/>
          <w:szCs w:val="22"/>
        </w:rPr>
        <w:t>ŘSD Poříčí přeložka 35 kV SO427</w:t>
      </w:r>
      <w:r w:rsidRPr="006C20FD">
        <w:rPr>
          <w:rFonts w:cs="Arial"/>
          <w:b/>
          <w:color w:val="000000"/>
          <w:szCs w:val="22"/>
        </w:rPr>
        <w:t>“</w:t>
      </w:r>
      <w:r w:rsidRPr="006C20FD">
        <w:rPr>
          <w:rFonts w:cs="Arial"/>
          <w:i/>
          <w:color w:val="000000"/>
          <w:szCs w:val="22"/>
        </w:rPr>
        <w:t xml:space="preserve">, </w:t>
      </w:r>
      <w:r w:rsidRPr="006C20FD">
        <w:rPr>
          <w:rFonts w:cs="Arial"/>
          <w:color w:val="000000"/>
          <w:szCs w:val="22"/>
        </w:rPr>
        <w:t xml:space="preserve">jehož užívání bylo povoleno na základě </w:t>
      </w:r>
      <w:r w:rsidRPr="006C20FD">
        <w:rPr>
          <w:rFonts w:cs="Arial"/>
          <w:b/>
          <w:color w:val="000000"/>
          <w:szCs w:val="22"/>
        </w:rPr>
        <w:t>Kolaudačního souhlasu s užíváním stavby, který vydal</w:t>
      </w:r>
      <w:r w:rsidRPr="006C20FD">
        <w:rPr>
          <w:rFonts w:cs="Arial"/>
          <w:color w:val="000000"/>
          <w:szCs w:val="22"/>
        </w:rPr>
        <w:t xml:space="preserve"> </w:t>
      </w:r>
      <w:r w:rsidRPr="006C20FD">
        <w:rPr>
          <w:rFonts w:cs="Arial"/>
          <w:b/>
          <w:color w:val="000000"/>
          <w:szCs w:val="22"/>
        </w:rPr>
        <w:t>Městský úřad Trutnov, odbor výstavby, oddělení územního řízení a stavebního řádu, pod č. j. MUTN</w:t>
      </w:r>
      <w:r>
        <w:rPr>
          <w:rFonts w:cs="Arial"/>
          <w:b/>
          <w:color w:val="000000"/>
          <w:szCs w:val="22"/>
        </w:rPr>
        <w:t> 65880/2021</w:t>
      </w:r>
      <w:r w:rsidRPr="006C20FD">
        <w:rPr>
          <w:rFonts w:cs="Arial"/>
          <w:b/>
          <w:color w:val="000000"/>
          <w:szCs w:val="22"/>
        </w:rPr>
        <w:t>, dne </w:t>
      </w:r>
      <w:r>
        <w:rPr>
          <w:rFonts w:cs="Arial"/>
          <w:b/>
          <w:color w:val="000000"/>
          <w:szCs w:val="22"/>
        </w:rPr>
        <w:t>3</w:t>
      </w:r>
      <w:r w:rsidRPr="006C20FD">
        <w:rPr>
          <w:rFonts w:cs="Arial"/>
          <w:b/>
          <w:color w:val="000000"/>
          <w:szCs w:val="22"/>
        </w:rPr>
        <w:t>. </w:t>
      </w:r>
      <w:r>
        <w:rPr>
          <w:rFonts w:cs="Arial"/>
          <w:b/>
          <w:color w:val="000000"/>
          <w:szCs w:val="22"/>
        </w:rPr>
        <w:t>8</w:t>
      </w:r>
      <w:r w:rsidRPr="006C20FD">
        <w:rPr>
          <w:rFonts w:cs="Arial"/>
          <w:b/>
          <w:color w:val="000000"/>
          <w:szCs w:val="22"/>
        </w:rPr>
        <w:t>. 202</w:t>
      </w:r>
      <w:r>
        <w:rPr>
          <w:rFonts w:cs="Arial"/>
          <w:b/>
          <w:color w:val="000000"/>
          <w:szCs w:val="22"/>
        </w:rPr>
        <w:t>1</w:t>
      </w:r>
      <w:r w:rsidRPr="006C20FD">
        <w:rPr>
          <w:rFonts w:cs="Arial"/>
          <w:b/>
          <w:color w:val="000000"/>
          <w:szCs w:val="22"/>
        </w:rPr>
        <w:t xml:space="preserve"> </w:t>
      </w:r>
      <w:r w:rsidRPr="006C20FD">
        <w:rPr>
          <w:rFonts w:cs="Arial"/>
          <w:color w:val="000000"/>
          <w:szCs w:val="22"/>
        </w:rPr>
        <w:t xml:space="preserve">(dále jen </w:t>
      </w:r>
      <w:r w:rsidRPr="006C20FD">
        <w:rPr>
          <w:rFonts w:cs="Arial"/>
          <w:b/>
          <w:bCs/>
          <w:color w:val="000000"/>
          <w:szCs w:val="22"/>
        </w:rPr>
        <w:t>„stavba zařízení distribuční soustavy“</w:t>
      </w:r>
      <w:r w:rsidRPr="006C20FD">
        <w:rPr>
          <w:rFonts w:cs="Arial"/>
          <w:color w:val="000000"/>
          <w:szCs w:val="22"/>
        </w:rPr>
        <w:t>).</w:t>
      </w:r>
    </w:p>
    <w:p w14:paraId="1E9EEDA8" w14:textId="77777777" w:rsidR="00DC404E" w:rsidRPr="004A5691" w:rsidRDefault="00DC404E" w:rsidP="00DC404E">
      <w:pPr>
        <w:jc w:val="center"/>
        <w:rPr>
          <w:rFonts w:cs="Arial"/>
          <w:b/>
          <w:color w:val="000000"/>
          <w:szCs w:val="22"/>
        </w:rPr>
      </w:pPr>
      <w:r w:rsidRPr="004A5691">
        <w:rPr>
          <w:rFonts w:cs="Arial"/>
          <w:b/>
          <w:color w:val="000000"/>
          <w:szCs w:val="22"/>
        </w:rPr>
        <w:t xml:space="preserve">III. </w:t>
      </w:r>
    </w:p>
    <w:p w14:paraId="520FFFE0" w14:textId="77777777" w:rsidR="00DC404E" w:rsidRPr="004A5691" w:rsidRDefault="00DC404E" w:rsidP="00DC404E">
      <w:pPr>
        <w:jc w:val="center"/>
        <w:rPr>
          <w:rFonts w:cs="Arial"/>
          <w:b/>
          <w:color w:val="000000"/>
          <w:szCs w:val="22"/>
        </w:rPr>
      </w:pPr>
      <w:r w:rsidRPr="004A5691">
        <w:rPr>
          <w:rFonts w:cs="Arial"/>
          <w:b/>
          <w:color w:val="000000"/>
          <w:szCs w:val="22"/>
        </w:rPr>
        <w:t>Věcné břemeno</w:t>
      </w:r>
    </w:p>
    <w:p w14:paraId="4AD816E8" w14:textId="77777777" w:rsidR="00DC404E" w:rsidRPr="004A5691" w:rsidRDefault="00DC404E" w:rsidP="00DC404E">
      <w:pPr>
        <w:numPr>
          <w:ilvl w:val="0"/>
          <w:numId w:val="11"/>
        </w:numPr>
        <w:ind w:left="426" w:hanging="426"/>
        <w:jc w:val="both"/>
        <w:rPr>
          <w:rFonts w:cs="Arial"/>
          <w:iCs/>
          <w:color w:val="000000"/>
          <w:szCs w:val="22"/>
        </w:rPr>
      </w:pPr>
      <w:r w:rsidRPr="004A5691">
        <w:rPr>
          <w:rFonts w:cs="Arial"/>
          <w:color w:val="000000"/>
          <w:szCs w:val="22"/>
        </w:rPr>
        <w:t xml:space="preserve">Povinný z věcného břemene zřizuje podle ustanovení § 25 energetického zákona </w:t>
      </w:r>
      <w:r w:rsidRPr="00355255">
        <w:rPr>
          <w:rFonts w:cs="Arial"/>
          <w:b/>
          <w:bCs/>
          <w:color w:val="000000"/>
          <w:szCs w:val="22"/>
          <w:u w:val="single"/>
        </w:rPr>
        <w:t>ve prospěch oprávněného</w:t>
      </w:r>
      <w:r w:rsidRPr="004A5691">
        <w:rPr>
          <w:rFonts w:cs="Arial"/>
          <w:color w:val="000000"/>
          <w:szCs w:val="22"/>
        </w:rPr>
        <w:t xml:space="preserve"> věcné břemeno ke služebnému pozemku, spočívající:</w:t>
      </w:r>
    </w:p>
    <w:p w14:paraId="5EF396A6" w14:textId="77777777" w:rsidR="00DC404E" w:rsidRPr="004A5691" w:rsidRDefault="00DC404E" w:rsidP="00DC404E">
      <w:pPr>
        <w:ind w:left="993" w:hanging="284"/>
        <w:jc w:val="both"/>
        <w:rPr>
          <w:rFonts w:cs="Arial"/>
          <w:color w:val="000000"/>
          <w:szCs w:val="22"/>
        </w:rPr>
      </w:pPr>
      <w:r w:rsidRPr="004A5691">
        <w:rPr>
          <w:rFonts w:cs="Arial"/>
          <w:color w:val="000000"/>
          <w:szCs w:val="22"/>
        </w:rPr>
        <w:t xml:space="preserve">a) v právu umístit, zřídit a provozovat stavbu zařízení distribuční soustavy specifikované v čl. II této smlouvy a povinnosti povinného se zdržet po dobu trvání věcného břemene na služebném pozemku provádění činností, které by mohly ohrozit spolehlivost a bezpečnost zařízení stavby distribuční soustavy nebo ohrozit život, zdraví či majetek osob a které by znemožňovaly nebo podstatně znesnadňovaly přístup oprávněného ke stavbě zařízení distribuční soustavy </w:t>
      </w:r>
    </w:p>
    <w:p w14:paraId="41E74C60" w14:textId="77777777" w:rsidR="00DC404E" w:rsidRPr="004A5691" w:rsidRDefault="00DC404E" w:rsidP="00DC404E">
      <w:pPr>
        <w:ind w:left="993" w:hanging="284"/>
        <w:jc w:val="both"/>
        <w:rPr>
          <w:rFonts w:cs="Arial"/>
          <w:color w:val="000000"/>
          <w:szCs w:val="22"/>
        </w:rPr>
      </w:pPr>
      <w:r w:rsidRPr="004A5691">
        <w:rPr>
          <w:rFonts w:cs="Arial"/>
          <w:color w:val="000000"/>
          <w:szCs w:val="22"/>
        </w:rPr>
        <w:t>b) v právu zřídit, mít a udržovat na služebném pozemku potřebné obslužné zařízení, jakož i provádět na součásti distribuční soustavy úpravy za účelem její obnovy, výměny, modernizace nebo zlepšení její výkonnosti, včetně jejího odstranění (dále jen „</w:t>
      </w:r>
      <w:r w:rsidRPr="004A5691">
        <w:rPr>
          <w:rFonts w:cs="Arial"/>
          <w:b/>
          <w:color w:val="000000"/>
          <w:szCs w:val="22"/>
        </w:rPr>
        <w:t>věcné břemeno</w:t>
      </w:r>
      <w:r w:rsidRPr="004A5691">
        <w:rPr>
          <w:rFonts w:cs="Arial"/>
          <w:color w:val="000000"/>
          <w:szCs w:val="22"/>
        </w:rPr>
        <w:t xml:space="preserve">“). </w:t>
      </w:r>
    </w:p>
    <w:p w14:paraId="6169D232" w14:textId="77777777" w:rsidR="00DC404E" w:rsidRDefault="00DC404E" w:rsidP="00DC404E">
      <w:pPr>
        <w:ind w:left="426" w:hanging="426"/>
        <w:jc w:val="both"/>
        <w:rPr>
          <w:rFonts w:cs="Arial"/>
          <w:iCs/>
          <w:color w:val="000000"/>
          <w:szCs w:val="22"/>
        </w:rPr>
      </w:pPr>
      <w:r w:rsidRPr="004A5691">
        <w:rPr>
          <w:rFonts w:cs="Arial"/>
          <w:color w:val="000000"/>
          <w:szCs w:val="22"/>
        </w:rPr>
        <w:t>2.</w:t>
      </w:r>
      <w:r w:rsidRPr="004A5691">
        <w:rPr>
          <w:rFonts w:cs="Arial"/>
          <w:color w:val="000000"/>
          <w:szCs w:val="22"/>
        </w:rPr>
        <w:tab/>
        <w:t>Rozsah zatížení věcným břemenem je</w:t>
      </w:r>
      <w:r w:rsidRPr="004A5691">
        <w:rPr>
          <w:rFonts w:cs="Arial"/>
          <w:iCs/>
          <w:color w:val="000000"/>
          <w:szCs w:val="22"/>
        </w:rPr>
        <w:t xml:space="preserve"> stanoven </w:t>
      </w:r>
      <w:r w:rsidRPr="00556414">
        <w:rPr>
          <w:rFonts w:cs="Arial"/>
          <w:iCs/>
          <w:color w:val="000000"/>
          <w:szCs w:val="22"/>
        </w:rPr>
        <w:t>geometrickým</w:t>
      </w:r>
      <w:r w:rsidRPr="00556414">
        <w:rPr>
          <w:rFonts w:cs="Arial"/>
          <w:i/>
          <w:iCs/>
          <w:color w:val="000000"/>
          <w:szCs w:val="22"/>
        </w:rPr>
        <w:t xml:space="preserve"> </w:t>
      </w:r>
      <w:r w:rsidRPr="00556414">
        <w:rPr>
          <w:rFonts w:cs="Arial"/>
          <w:iCs/>
          <w:color w:val="000000"/>
          <w:szCs w:val="22"/>
        </w:rPr>
        <w:t>plánem číslo</w:t>
      </w:r>
      <w:r>
        <w:rPr>
          <w:rFonts w:cs="Arial"/>
          <w:iCs/>
          <w:color w:val="000000"/>
          <w:szCs w:val="22"/>
        </w:rPr>
        <w:t xml:space="preserve"> </w:t>
      </w:r>
    </w:p>
    <w:p w14:paraId="33B1A168" w14:textId="79F2CB96" w:rsidR="00DC404E" w:rsidRPr="004A5691" w:rsidRDefault="00DC404E" w:rsidP="00DC404E">
      <w:pPr>
        <w:ind w:left="426"/>
        <w:jc w:val="both"/>
        <w:rPr>
          <w:rFonts w:cs="Arial"/>
          <w:iCs/>
          <w:color w:val="000000"/>
          <w:szCs w:val="22"/>
        </w:rPr>
      </w:pPr>
      <w:r>
        <w:rPr>
          <w:rFonts w:cs="Arial"/>
          <w:b/>
          <w:color w:val="000000"/>
          <w:szCs w:val="22"/>
        </w:rPr>
        <w:t>1466-15311/2021</w:t>
      </w:r>
      <w:r w:rsidRPr="00483981">
        <w:rPr>
          <w:rFonts w:cs="Arial"/>
          <w:b/>
          <w:iCs/>
          <w:color w:val="000000"/>
          <w:szCs w:val="22"/>
        </w:rPr>
        <w:t xml:space="preserve"> </w:t>
      </w:r>
      <w:r w:rsidRPr="00483981">
        <w:rPr>
          <w:rFonts w:cs="Arial"/>
          <w:iCs/>
          <w:color w:val="000000"/>
          <w:szCs w:val="22"/>
        </w:rPr>
        <w:t>ze dne </w:t>
      </w:r>
      <w:r>
        <w:rPr>
          <w:rFonts w:cs="Arial"/>
          <w:iCs/>
          <w:color w:val="000000"/>
          <w:szCs w:val="22"/>
        </w:rPr>
        <w:t>2. 11. 2021</w:t>
      </w:r>
      <w:r w:rsidRPr="00483981">
        <w:rPr>
          <w:rFonts w:cs="Arial"/>
          <w:iCs/>
          <w:color w:val="000000"/>
          <w:szCs w:val="22"/>
        </w:rPr>
        <w:t xml:space="preserve">, který byl </w:t>
      </w:r>
      <w:r w:rsidRPr="00483981">
        <w:rPr>
          <w:rFonts w:cs="Arial"/>
          <w:b/>
          <w:iCs/>
          <w:color w:val="000000"/>
          <w:szCs w:val="22"/>
        </w:rPr>
        <w:t>potvrzen</w:t>
      </w:r>
      <w:r w:rsidRPr="00483981">
        <w:rPr>
          <w:rFonts w:cs="Arial"/>
          <w:iCs/>
          <w:color w:val="000000"/>
          <w:szCs w:val="22"/>
        </w:rPr>
        <w:t xml:space="preserve"> Katastrálním úřadem pro Královéhradecký kraj, Katastrálním pracovištěm </w:t>
      </w:r>
      <w:r>
        <w:rPr>
          <w:rFonts w:cs="Arial"/>
          <w:b/>
          <w:color w:val="000000"/>
          <w:szCs w:val="22"/>
        </w:rPr>
        <w:t>Trutnov</w:t>
      </w:r>
      <w:r w:rsidRPr="00483981">
        <w:rPr>
          <w:rFonts w:cs="Arial"/>
          <w:iCs/>
          <w:color w:val="000000"/>
          <w:szCs w:val="22"/>
        </w:rPr>
        <w:t xml:space="preserve"> dne </w:t>
      </w:r>
      <w:r>
        <w:rPr>
          <w:rFonts w:cs="Arial"/>
          <w:b/>
          <w:iCs/>
          <w:color w:val="000000"/>
          <w:szCs w:val="22"/>
        </w:rPr>
        <w:t>5</w:t>
      </w:r>
      <w:r w:rsidRPr="00483981">
        <w:rPr>
          <w:rFonts w:cs="Arial"/>
          <w:b/>
          <w:iCs/>
          <w:color w:val="000000"/>
          <w:szCs w:val="22"/>
        </w:rPr>
        <w:t>.</w:t>
      </w:r>
      <w:r>
        <w:rPr>
          <w:rFonts w:cs="Arial"/>
          <w:b/>
          <w:iCs/>
          <w:color w:val="000000"/>
          <w:szCs w:val="22"/>
        </w:rPr>
        <w:t> 11</w:t>
      </w:r>
      <w:r w:rsidRPr="00483981">
        <w:rPr>
          <w:rFonts w:cs="Arial"/>
          <w:b/>
          <w:iCs/>
          <w:color w:val="000000"/>
          <w:szCs w:val="22"/>
        </w:rPr>
        <w:t>. 20</w:t>
      </w:r>
      <w:r>
        <w:rPr>
          <w:rFonts w:cs="Arial"/>
          <w:b/>
          <w:iCs/>
          <w:color w:val="000000"/>
          <w:szCs w:val="22"/>
        </w:rPr>
        <w:t>21</w:t>
      </w:r>
      <w:r w:rsidR="00B162BC">
        <w:rPr>
          <w:rFonts w:cs="Arial"/>
          <w:b/>
          <w:iCs/>
          <w:color w:val="000000"/>
          <w:szCs w:val="22"/>
        </w:rPr>
        <w:t xml:space="preserve">. </w:t>
      </w:r>
      <w:r w:rsidRPr="00F04059">
        <w:rPr>
          <w:rFonts w:cs="Arial"/>
          <w:b/>
          <w:bCs/>
          <w:iCs/>
          <w:color w:val="000000"/>
          <w:szCs w:val="22"/>
        </w:rPr>
        <w:t>Geometrick</w:t>
      </w:r>
      <w:r>
        <w:rPr>
          <w:rFonts w:cs="Arial"/>
          <w:b/>
          <w:bCs/>
          <w:iCs/>
          <w:color w:val="000000"/>
          <w:szCs w:val="22"/>
        </w:rPr>
        <w:t>ý</w:t>
      </w:r>
      <w:r w:rsidRPr="00F04059">
        <w:rPr>
          <w:rFonts w:cs="Arial"/>
          <w:b/>
          <w:bCs/>
          <w:iCs/>
          <w:color w:val="000000"/>
          <w:szCs w:val="22"/>
        </w:rPr>
        <w:t xml:space="preserve"> plán</w:t>
      </w:r>
      <w:r w:rsidRPr="004A5691">
        <w:rPr>
          <w:rFonts w:cs="Arial"/>
          <w:iCs/>
          <w:color w:val="000000"/>
          <w:szCs w:val="22"/>
        </w:rPr>
        <w:t xml:space="preserve"> </w:t>
      </w:r>
      <w:proofErr w:type="gramStart"/>
      <w:r w:rsidRPr="004A5691">
        <w:rPr>
          <w:rFonts w:cs="Arial"/>
          <w:iCs/>
          <w:color w:val="000000"/>
          <w:szCs w:val="22"/>
        </w:rPr>
        <w:t>tvoří</w:t>
      </w:r>
      <w:proofErr w:type="gramEnd"/>
      <w:r w:rsidRPr="004A5691">
        <w:rPr>
          <w:rFonts w:cs="Arial"/>
          <w:iCs/>
          <w:color w:val="000000"/>
          <w:szCs w:val="22"/>
        </w:rPr>
        <w:t xml:space="preserve"> nedílnou součást této smlouvy (viz příloha </w:t>
      </w:r>
      <w:r w:rsidRPr="00643D49">
        <w:rPr>
          <w:rFonts w:cs="Arial"/>
          <w:b/>
          <w:bCs/>
          <w:iCs/>
          <w:color w:val="000000"/>
          <w:szCs w:val="22"/>
        </w:rPr>
        <w:t>č. 1</w:t>
      </w:r>
      <w:r w:rsidRPr="004A5691">
        <w:rPr>
          <w:rFonts w:cs="Arial"/>
          <w:iCs/>
          <w:color w:val="000000"/>
          <w:szCs w:val="22"/>
        </w:rPr>
        <w:t xml:space="preserve">). </w:t>
      </w:r>
    </w:p>
    <w:p w14:paraId="4089D312" w14:textId="77777777" w:rsidR="00DC404E" w:rsidRPr="004A5691" w:rsidRDefault="00DC404E" w:rsidP="00DC404E">
      <w:pPr>
        <w:ind w:left="426" w:hanging="426"/>
        <w:jc w:val="both"/>
        <w:rPr>
          <w:rFonts w:cs="Arial"/>
          <w:iCs/>
          <w:color w:val="000000"/>
          <w:szCs w:val="22"/>
        </w:rPr>
      </w:pPr>
      <w:r w:rsidRPr="004A5691">
        <w:rPr>
          <w:rFonts w:cs="Arial"/>
          <w:iCs/>
          <w:color w:val="000000"/>
          <w:szCs w:val="22"/>
        </w:rPr>
        <w:t>3.</w:t>
      </w:r>
      <w:r w:rsidRPr="004A5691">
        <w:rPr>
          <w:rFonts w:cs="Arial"/>
          <w:iCs/>
          <w:color w:val="000000"/>
          <w:szCs w:val="22"/>
        </w:rPr>
        <w:tab/>
        <w:t>Věcné břemeno se zřizuje úplatně a na dobu neurčitou.</w:t>
      </w:r>
    </w:p>
    <w:p w14:paraId="02732D8A" w14:textId="77777777" w:rsidR="00DC404E" w:rsidRPr="004A5691" w:rsidRDefault="00DC404E" w:rsidP="00DC404E">
      <w:pPr>
        <w:ind w:firstLine="708"/>
        <w:jc w:val="both"/>
        <w:rPr>
          <w:rFonts w:cs="Arial"/>
          <w:b/>
          <w:iCs/>
          <w:color w:val="000000"/>
          <w:szCs w:val="22"/>
        </w:rPr>
      </w:pPr>
    </w:p>
    <w:p w14:paraId="17A6AC00" w14:textId="77777777" w:rsidR="00DC404E" w:rsidRPr="004A5691" w:rsidRDefault="00DC404E" w:rsidP="00DC404E">
      <w:pPr>
        <w:jc w:val="center"/>
        <w:rPr>
          <w:rFonts w:cs="Arial"/>
          <w:b/>
          <w:iCs/>
          <w:color w:val="000000"/>
          <w:szCs w:val="22"/>
        </w:rPr>
      </w:pPr>
      <w:r>
        <w:rPr>
          <w:rFonts w:cs="Arial"/>
          <w:b/>
          <w:iCs/>
          <w:color w:val="000000"/>
          <w:szCs w:val="22"/>
        </w:rPr>
        <w:t xml:space="preserve">      </w:t>
      </w:r>
      <w:r w:rsidRPr="004A5691">
        <w:rPr>
          <w:rFonts w:cs="Arial"/>
          <w:b/>
          <w:iCs/>
          <w:color w:val="000000"/>
          <w:szCs w:val="22"/>
        </w:rPr>
        <w:t xml:space="preserve">IV. </w:t>
      </w:r>
    </w:p>
    <w:p w14:paraId="70213D90" w14:textId="77777777" w:rsidR="00DC404E" w:rsidRPr="004A5691" w:rsidRDefault="00DC404E" w:rsidP="00DC404E">
      <w:pPr>
        <w:ind w:firstLine="708"/>
        <w:jc w:val="center"/>
        <w:rPr>
          <w:rFonts w:cs="Arial"/>
          <w:b/>
          <w:iCs/>
          <w:color w:val="000000"/>
          <w:szCs w:val="22"/>
        </w:rPr>
      </w:pPr>
      <w:r w:rsidRPr="004A5691">
        <w:rPr>
          <w:rFonts w:cs="Arial"/>
          <w:b/>
          <w:iCs/>
          <w:color w:val="000000"/>
          <w:szCs w:val="22"/>
        </w:rPr>
        <w:t>Práva a povinnosti smluvních stran</w:t>
      </w:r>
    </w:p>
    <w:p w14:paraId="4643ABAF" w14:textId="77777777" w:rsidR="00DC404E" w:rsidRPr="004A5691" w:rsidRDefault="00DC404E" w:rsidP="00DC404E">
      <w:pPr>
        <w:numPr>
          <w:ilvl w:val="0"/>
          <w:numId w:val="12"/>
        </w:numPr>
        <w:ind w:left="426" w:hanging="426"/>
        <w:jc w:val="both"/>
        <w:rPr>
          <w:rFonts w:cs="Arial"/>
          <w:color w:val="000000"/>
          <w:szCs w:val="22"/>
        </w:rPr>
      </w:pPr>
      <w:r w:rsidRPr="004A5691">
        <w:rPr>
          <w:rFonts w:cs="Arial"/>
          <w:color w:val="000000"/>
          <w:szCs w:val="22"/>
        </w:rPr>
        <w:t>Povinný jako ten, který je příslušný hospodařit se služebným pozemkem se zavazuje věcné břemeno strpět. Oprávněný z věcného břemene právo odpovídající věcnému břemeni přijímá.</w:t>
      </w:r>
    </w:p>
    <w:p w14:paraId="2D1E217B" w14:textId="77777777" w:rsidR="00DC404E" w:rsidRPr="004A5691" w:rsidRDefault="00DC404E" w:rsidP="00DC404E">
      <w:pPr>
        <w:numPr>
          <w:ilvl w:val="0"/>
          <w:numId w:val="12"/>
        </w:numPr>
        <w:ind w:left="426" w:hanging="426"/>
        <w:jc w:val="both"/>
        <w:rPr>
          <w:rFonts w:cs="Arial"/>
          <w:color w:val="000000"/>
          <w:szCs w:val="22"/>
        </w:rPr>
      </w:pPr>
      <w:r w:rsidRPr="004A5691">
        <w:rPr>
          <w:rFonts w:cs="Arial"/>
          <w:color w:val="000000"/>
          <w:szCs w:val="22"/>
        </w:rPr>
        <w:t>Oprávněný je při výkonu svých práv z věcného břemene povinen podle této smlouvy, a</w:t>
      </w:r>
      <w:r>
        <w:rPr>
          <w:rFonts w:cs="Arial"/>
          <w:color w:val="000000"/>
          <w:szCs w:val="22"/>
        </w:rPr>
        <w:t> </w:t>
      </w:r>
      <w:r w:rsidRPr="004A5691">
        <w:rPr>
          <w:rFonts w:cs="Arial"/>
          <w:color w:val="000000"/>
          <w:szCs w:val="22"/>
        </w:rPr>
        <w:t>i</w:t>
      </w:r>
      <w:r>
        <w:rPr>
          <w:rFonts w:cs="Arial"/>
          <w:color w:val="000000"/>
          <w:szCs w:val="22"/>
        </w:rPr>
        <w:t> </w:t>
      </w:r>
      <w:r w:rsidRPr="004A5691">
        <w:rPr>
          <w:rFonts w:cs="Arial"/>
          <w:color w:val="000000"/>
          <w:szCs w:val="22"/>
        </w:rPr>
        <w:t>dle příslušných právních předpisů, šetřit co nejvíce práva povinného a vstup na</w:t>
      </w:r>
      <w:r>
        <w:rPr>
          <w:rFonts w:cs="Arial"/>
          <w:color w:val="000000"/>
          <w:szCs w:val="22"/>
        </w:rPr>
        <w:t> </w:t>
      </w:r>
      <w:r w:rsidRPr="004A5691">
        <w:rPr>
          <w:rFonts w:cs="Arial"/>
          <w:color w:val="000000"/>
          <w:szCs w:val="22"/>
        </w:rPr>
        <w:t xml:space="preserve">služebný pozemek mu předem oznámit písemným oznámením na adresu uvedenou v záhlaví této smlouvy, popř. též nájemce/pachtýře </w:t>
      </w:r>
      <w:r w:rsidRPr="004A5691">
        <w:rPr>
          <w:rFonts w:cs="Arial"/>
          <w:szCs w:val="22"/>
        </w:rPr>
        <w:t>a zajistí, aby tak činily i jím pověřené osoby.</w:t>
      </w:r>
      <w:r w:rsidRPr="004A5691">
        <w:rPr>
          <w:rFonts w:cs="Arial"/>
          <w:color w:val="000000"/>
          <w:szCs w:val="22"/>
        </w:rPr>
        <w:t xml:space="preserve"> Tato povinnost se nevztahuje na řešení havarijních stavů, kdy vstup na služebný pozemek bude oznámen bezprostředně po jeho ukončení.</w:t>
      </w:r>
    </w:p>
    <w:p w14:paraId="77F73B67" w14:textId="77777777" w:rsidR="00DC404E" w:rsidRPr="004A5691" w:rsidRDefault="00DC404E" w:rsidP="00DC404E">
      <w:pPr>
        <w:numPr>
          <w:ilvl w:val="0"/>
          <w:numId w:val="12"/>
        </w:numPr>
        <w:ind w:left="426" w:hanging="426"/>
        <w:jc w:val="both"/>
        <w:rPr>
          <w:rFonts w:cs="Arial"/>
          <w:color w:val="000000"/>
          <w:szCs w:val="22"/>
        </w:rPr>
      </w:pPr>
      <w:r w:rsidRPr="004A5691">
        <w:rPr>
          <w:rFonts w:cs="Arial"/>
          <w:color w:val="000000"/>
          <w:szCs w:val="22"/>
        </w:rPr>
        <w:t>Oprávněný se zavazuje po ukončení provádění prací na služebném pozemku jej uvést na</w:t>
      </w:r>
      <w:r>
        <w:rPr>
          <w:rFonts w:cs="Arial"/>
          <w:color w:val="000000"/>
          <w:szCs w:val="22"/>
        </w:rPr>
        <w:t> </w:t>
      </w:r>
      <w:r w:rsidRPr="004A5691">
        <w:rPr>
          <w:rFonts w:cs="Arial"/>
          <w:color w:val="000000"/>
          <w:szCs w:val="22"/>
        </w:rPr>
        <w:t>vlastní náklad do původního stavu a uhradit povinnému či uživateli služebného pozemku škody vzniklé na polních kulturách.</w:t>
      </w:r>
    </w:p>
    <w:p w14:paraId="62AEE8CF" w14:textId="77777777" w:rsidR="00DC404E" w:rsidRPr="004A5691" w:rsidRDefault="00DC404E" w:rsidP="00DC404E">
      <w:pPr>
        <w:numPr>
          <w:ilvl w:val="0"/>
          <w:numId w:val="12"/>
        </w:numPr>
        <w:ind w:left="426" w:hanging="426"/>
        <w:jc w:val="both"/>
        <w:rPr>
          <w:rFonts w:cs="Arial"/>
          <w:color w:val="000000"/>
          <w:szCs w:val="22"/>
        </w:rPr>
      </w:pPr>
      <w:r w:rsidRPr="004A5691">
        <w:rPr>
          <w:rFonts w:cs="Arial"/>
          <w:color w:val="000000"/>
          <w:szCs w:val="22"/>
        </w:rPr>
        <w:t xml:space="preserve">Náklady spojené s běžným udržováním služebného pozemku nese povinný. </w:t>
      </w:r>
    </w:p>
    <w:p w14:paraId="6B2639EB" w14:textId="77777777" w:rsidR="00DC404E" w:rsidRPr="004A5691" w:rsidRDefault="00DC404E" w:rsidP="00DC404E">
      <w:pPr>
        <w:numPr>
          <w:ilvl w:val="0"/>
          <w:numId w:val="12"/>
        </w:numPr>
        <w:ind w:left="426" w:hanging="426"/>
        <w:jc w:val="both"/>
        <w:rPr>
          <w:rFonts w:cs="Arial"/>
          <w:color w:val="000000"/>
          <w:szCs w:val="22"/>
        </w:rPr>
      </w:pPr>
      <w:r w:rsidRPr="004A5691">
        <w:rPr>
          <w:rFonts w:cs="Arial"/>
          <w:color w:val="000000"/>
          <w:szCs w:val="22"/>
        </w:rPr>
        <w:t xml:space="preserve">Oprávněný se zavazuje stavbu zařízení distribuční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w:t>
      </w:r>
      <w:proofErr w:type="gramStart"/>
      <w:r w:rsidRPr="004A5691">
        <w:rPr>
          <w:rFonts w:cs="Arial"/>
          <w:color w:val="000000"/>
          <w:szCs w:val="22"/>
        </w:rPr>
        <w:t>se</w:t>
      </w:r>
      <w:r>
        <w:rPr>
          <w:rFonts w:cs="Arial"/>
          <w:color w:val="000000"/>
          <w:szCs w:val="22"/>
        </w:rPr>
        <w:t xml:space="preserve">  </w:t>
      </w:r>
      <w:r w:rsidRPr="004A5691">
        <w:rPr>
          <w:rFonts w:cs="Arial"/>
          <w:color w:val="000000"/>
          <w:szCs w:val="22"/>
        </w:rPr>
        <w:t>oprávněný</w:t>
      </w:r>
      <w:proofErr w:type="gramEnd"/>
      <w:r w:rsidRPr="004A5691">
        <w:rPr>
          <w:rFonts w:cs="Arial"/>
          <w:color w:val="000000"/>
          <w:szCs w:val="22"/>
        </w:rPr>
        <w:t xml:space="preserve"> zavazuje poskytnout povinnému potřebnou součinnost při výmazu zapsaného věcného břemene z katastru nemovitostí.</w:t>
      </w:r>
    </w:p>
    <w:p w14:paraId="3488DBB7" w14:textId="77777777" w:rsidR="00DC404E" w:rsidRDefault="00DC404E" w:rsidP="00DC404E">
      <w:pPr>
        <w:ind w:firstLine="708"/>
        <w:jc w:val="both"/>
        <w:rPr>
          <w:rFonts w:cs="Arial"/>
          <w:b/>
          <w:color w:val="000000"/>
          <w:szCs w:val="22"/>
        </w:rPr>
      </w:pPr>
    </w:p>
    <w:p w14:paraId="0161D254" w14:textId="77777777" w:rsidR="00DC404E" w:rsidRDefault="00DC404E" w:rsidP="00DC404E">
      <w:pPr>
        <w:ind w:firstLine="708"/>
        <w:jc w:val="both"/>
        <w:rPr>
          <w:rFonts w:cs="Arial"/>
          <w:b/>
          <w:color w:val="000000"/>
          <w:szCs w:val="22"/>
        </w:rPr>
      </w:pPr>
    </w:p>
    <w:p w14:paraId="20CE81A3" w14:textId="77777777" w:rsidR="00DC404E" w:rsidRPr="004A5691" w:rsidRDefault="00DC404E" w:rsidP="00DC404E">
      <w:pPr>
        <w:ind w:firstLine="708"/>
        <w:jc w:val="both"/>
        <w:rPr>
          <w:rFonts w:cs="Arial"/>
          <w:b/>
          <w:color w:val="000000"/>
          <w:szCs w:val="22"/>
        </w:rPr>
      </w:pPr>
    </w:p>
    <w:p w14:paraId="2D5008A2" w14:textId="77777777" w:rsidR="00DC404E" w:rsidRPr="004A5691" w:rsidRDefault="00DC404E" w:rsidP="00DC404E">
      <w:pPr>
        <w:jc w:val="center"/>
        <w:rPr>
          <w:rFonts w:cs="Arial"/>
          <w:b/>
          <w:snapToGrid w:val="0"/>
          <w:color w:val="000000"/>
          <w:szCs w:val="22"/>
        </w:rPr>
      </w:pPr>
      <w:r w:rsidRPr="004A5691">
        <w:rPr>
          <w:rFonts w:cs="Arial"/>
          <w:b/>
          <w:color w:val="000000"/>
          <w:szCs w:val="22"/>
        </w:rPr>
        <w:t>V</w:t>
      </w:r>
      <w:r w:rsidRPr="004A5691">
        <w:rPr>
          <w:rFonts w:cs="Arial"/>
          <w:b/>
          <w:snapToGrid w:val="0"/>
          <w:color w:val="000000"/>
          <w:szCs w:val="22"/>
        </w:rPr>
        <w:t>.</w:t>
      </w:r>
    </w:p>
    <w:p w14:paraId="7267F997" w14:textId="77777777" w:rsidR="00DC404E" w:rsidRPr="004A5691" w:rsidRDefault="00DC404E" w:rsidP="00DC404E">
      <w:pPr>
        <w:jc w:val="center"/>
        <w:rPr>
          <w:rFonts w:cs="Arial"/>
          <w:b/>
          <w:color w:val="000000"/>
          <w:szCs w:val="22"/>
        </w:rPr>
      </w:pPr>
      <w:r>
        <w:rPr>
          <w:rFonts w:cs="Arial"/>
          <w:b/>
          <w:color w:val="000000"/>
          <w:szCs w:val="22"/>
        </w:rPr>
        <w:t>Ú</w:t>
      </w:r>
      <w:r w:rsidRPr="004A5691">
        <w:rPr>
          <w:rFonts w:cs="Arial"/>
          <w:b/>
          <w:color w:val="000000"/>
          <w:szCs w:val="22"/>
        </w:rPr>
        <w:t>plat</w:t>
      </w:r>
      <w:r>
        <w:rPr>
          <w:rFonts w:cs="Arial"/>
          <w:b/>
          <w:color w:val="000000"/>
          <w:szCs w:val="22"/>
        </w:rPr>
        <w:t>a</w:t>
      </w:r>
      <w:r w:rsidRPr="004A5691">
        <w:rPr>
          <w:rFonts w:cs="Arial"/>
          <w:b/>
          <w:color w:val="000000"/>
          <w:szCs w:val="22"/>
        </w:rPr>
        <w:t xml:space="preserve"> za zřízení věcného břemene</w:t>
      </w:r>
      <w:r>
        <w:rPr>
          <w:rFonts w:cs="Arial"/>
          <w:b/>
          <w:color w:val="000000"/>
          <w:szCs w:val="22"/>
        </w:rPr>
        <w:t xml:space="preserve"> a další úplaty s tím spojené</w:t>
      </w:r>
    </w:p>
    <w:p w14:paraId="19DF0A09" w14:textId="2B7FBAF6" w:rsidR="00DC404E" w:rsidRPr="004A5691" w:rsidRDefault="00DC404E" w:rsidP="00DC404E">
      <w:pPr>
        <w:widowControl w:val="0"/>
        <w:numPr>
          <w:ilvl w:val="0"/>
          <w:numId w:val="6"/>
        </w:numPr>
        <w:tabs>
          <w:tab w:val="left" w:pos="709"/>
        </w:tabs>
        <w:autoSpaceDE w:val="0"/>
        <w:autoSpaceDN w:val="0"/>
        <w:adjustRightInd w:val="0"/>
        <w:ind w:left="709" w:hanging="709"/>
        <w:jc w:val="both"/>
        <w:rPr>
          <w:rFonts w:cs="Arial"/>
          <w:b/>
          <w:color w:val="000000"/>
          <w:szCs w:val="22"/>
        </w:rPr>
      </w:pPr>
      <w:r w:rsidRPr="00556414">
        <w:rPr>
          <w:rFonts w:cs="Arial"/>
          <w:color w:val="000000"/>
          <w:szCs w:val="22"/>
        </w:rPr>
        <w:t xml:space="preserve">Smluvní strany se dohodly na jednorázové úplatě za zřízení věcného břemene v celkové výši </w:t>
      </w:r>
      <w:r w:rsidR="00B162BC" w:rsidRPr="00B162BC">
        <w:rPr>
          <w:rFonts w:cs="Arial"/>
          <w:b/>
          <w:bCs/>
          <w:color w:val="000000"/>
          <w:szCs w:val="22"/>
        </w:rPr>
        <w:t>58610</w:t>
      </w:r>
      <w:r w:rsidR="00B162BC">
        <w:rPr>
          <w:rFonts w:cs="Arial"/>
          <w:color w:val="000000"/>
          <w:szCs w:val="22"/>
        </w:rPr>
        <w:t xml:space="preserve"> </w:t>
      </w:r>
      <w:r w:rsidR="00562D9A">
        <w:rPr>
          <w:rFonts w:cs="Arial"/>
          <w:b/>
          <w:color w:val="000000"/>
          <w:szCs w:val="22"/>
        </w:rPr>
        <w:t xml:space="preserve">Kč </w:t>
      </w:r>
      <w:r w:rsidR="00562D9A">
        <w:rPr>
          <w:rFonts w:cs="Arial"/>
          <w:color w:val="000000"/>
          <w:szCs w:val="22"/>
        </w:rPr>
        <w:t>(slovy: </w:t>
      </w:r>
      <w:r w:rsidR="00B162BC">
        <w:rPr>
          <w:rFonts w:cs="Arial"/>
          <w:b/>
          <w:color w:val="000000"/>
          <w:szCs w:val="22"/>
        </w:rPr>
        <w:t>padesátosmtisícšestsetdeset</w:t>
      </w:r>
      <w:r w:rsidR="00562D9A">
        <w:rPr>
          <w:rFonts w:cs="Arial"/>
          <w:b/>
          <w:color w:val="000000"/>
          <w:szCs w:val="22"/>
        </w:rPr>
        <w:t xml:space="preserve"> korun českých</w:t>
      </w:r>
      <w:r w:rsidR="00562D9A">
        <w:rPr>
          <w:rFonts w:cs="Arial"/>
          <w:color w:val="000000"/>
          <w:szCs w:val="22"/>
        </w:rPr>
        <w:t>)</w:t>
      </w:r>
      <w:r w:rsidRPr="00556414">
        <w:rPr>
          <w:rFonts w:cs="Arial"/>
          <w:color w:val="000000"/>
          <w:szCs w:val="22"/>
        </w:rPr>
        <w:t>.</w:t>
      </w:r>
      <w:r w:rsidRPr="004A5691">
        <w:rPr>
          <w:rFonts w:cs="Arial"/>
          <w:color w:val="000000"/>
          <w:szCs w:val="22"/>
        </w:rPr>
        <w:t xml:space="preserve"> </w:t>
      </w:r>
    </w:p>
    <w:p w14:paraId="1C90B3FE" w14:textId="35411589" w:rsidR="00DC404E" w:rsidRPr="00CB357C" w:rsidRDefault="00DC404E" w:rsidP="00DC404E">
      <w:pPr>
        <w:numPr>
          <w:ilvl w:val="0"/>
          <w:numId w:val="11"/>
        </w:numPr>
        <w:ind w:left="709" w:hanging="709"/>
        <w:jc w:val="both"/>
        <w:rPr>
          <w:rFonts w:cs="Arial"/>
          <w:i/>
          <w:iCs/>
          <w:color w:val="000000"/>
          <w:szCs w:val="22"/>
          <w:u w:val="single"/>
        </w:rPr>
      </w:pPr>
      <w:r w:rsidRPr="000359B5">
        <w:rPr>
          <w:rFonts w:cs="Arial"/>
          <w:b/>
          <w:color w:val="000000"/>
          <w:szCs w:val="22"/>
        </w:rPr>
        <w:t>Úplat</w:t>
      </w:r>
      <w:r>
        <w:rPr>
          <w:rFonts w:cs="Arial"/>
          <w:b/>
          <w:color w:val="000000"/>
          <w:szCs w:val="22"/>
        </w:rPr>
        <w:t>a</w:t>
      </w:r>
      <w:r w:rsidRPr="000359B5">
        <w:rPr>
          <w:rFonts w:cs="Arial"/>
          <w:color w:val="000000"/>
          <w:szCs w:val="22"/>
        </w:rPr>
        <w:t xml:space="preserve"> </w:t>
      </w:r>
      <w:r w:rsidRPr="000359B5">
        <w:rPr>
          <w:rFonts w:cs="Arial"/>
          <w:b/>
          <w:color w:val="000000"/>
          <w:szCs w:val="22"/>
        </w:rPr>
        <w:t>bud</w:t>
      </w:r>
      <w:r>
        <w:rPr>
          <w:rFonts w:cs="Arial"/>
          <w:b/>
          <w:color w:val="000000"/>
          <w:szCs w:val="22"/>
        </w:rPr>
        <w:t>e</w:t>
      </w:r>
      <w:r w:rsidRPr="000359B5">
        <w:rPr>
          <w:rFonts w:cs="Arial"/>
          <w:b/>
          <w:color w:val="000000"/>
          <w:szCs w:val="22"/>
        </w:rPr>
        <w:t xml:space="preserve"> v plné výši uhrazen</w:t>
      </w:r>
      <w:r>
        <w:rPr>
          <w:rFonts w:cs="Arial"/>
          <w:b/>
          <w:color w:val="000000"/>
          <w:szCs w:val="22"/>
        </w:rPr>
        <w:t xml:space="preserve">a </w:t>
      </w:r>
      <w:r w:rsidRPr="000359B5">
        <w:rPr>
          <w:rFonts w:cs="Arial"/>
          <w:color w:val="000000"/>
          <w:szCs w:val="22"/>
        </w:rPr>
        <w:t xml:space="preserve">oprávněným na účet povinného vedený u České národní banky, číslo účtu </w:t>
      </w:r>
      <w:r w:rsidRPr="000359B5">
        <w:rPr>
          <w:rFonts w:cs="Arial"/>
          <w:b/>
          <w:bCs/>
          <w:color w:val="000000"/>
          <w:szCs w:val="22"/>
        </w:rPr>
        <w:t>70017-3723001/0710</w:t>
      </w:r>
      <w:r w:rsidRPr="000359B5">
        <w:rPr>
          <w:rFonts w:cs="Arial"/>
          <w:color w:val="000000"/>
          <w:szCs w:val="22"/>
        </w:rPr>
        <w:t xml:space="preserve">, </w:t>
      </w:r>
      <w:r w:rsidRPr="000359B5">
        <w:rPr>
          <w:rFonts w:cs="Arial"/>
          <w:b/>
          <w:color w:val="000000"/>
          <w:szCs w:val="22"/>
        </w:rPr>
        <w:t>variabilní symbol</w:t>
      </w:r>
      <w:r w:rsidRPr="000359B5">
        <w:rPr>
          <w:rFonts w:cs="Arial"/>
          <w:color w:val="000000"/>
          <w:szCs w:val="22"/>
        </w:rPr>
        <w:t xml:space="preserve"> </w:t>
      </w:r>
      <w:r w:rsidRPr="000359B5">
        <w:rPr>
          <w:rFonts w:cs="Arial"/>
          <w:b/>
          <w:color w:val="000000"/>
          <w:szCs w:val="22"/>
        </w:rPr>
        <w:t>20</w:t>
      </w:r>
      <w:r>
        <w:rPr>
          <w:rFonts w:cs="Arial"/>
          <w:b/>
          <w:color w:val="000000"/>
          <w:szCs w:val="22"/>
        </w:rPr>
        <w:t>10</w:t>
      </w:r>
      <w:r w:rsidRPr="000359B5">
        <w:rPr>
          <w:rFonts w:cs="Arial"/>
          <w:b/>
          <w:color w:val="000000"/>
          <w:szCs w:val="22"/>
        </w:rPr>
        <w:t>32</w:t>
      </w:r>
      <w:r>
        <w:rPr>
          <w:rFonts w:cs="Arial"/>
          <w:b/>
          <w:color w:val="000000"/>
          <w:szCs w:val="22"/>
        </w:rPr>
        <w:t>354</w:t>
      </w:r>
      <w:r w:rsidRPr="000359B5">
        <w:rPr>
          <w:rFonts w:cs="Arial"/>
          <w:color w:val="000000"/>
          <w:szCs w:val="22"/>
        </w:rPr>
        <w:t xml:space="preserve"> do</w:t>
      </w:r>
      <w:r>
        <w:rPr>
          <w:rFonts w:cs="Arial"/>
          <w:color w:val="000000"/>
          <w:szCs w:val="22"/>
        </w:rPr>
        <w:t> </w:t>
      </w:r>
      <w:r w:rsidRPr="000359B5">
        <w:rPr>
          <w:rFonts w:cs="Arial"/>
          <w:color w:val="000000"/>
          <w:szCs w:val="22"/>
        </w:rPr>
        <w:t>45</w:t>
      </w:r>
      <w:r>
        <w:rPr>
          <w:rFonts w:cs="Arial"/>
          <w:color w:val="000000"/>
          <w:szCs w:val="22"/>
        </w:rPr>
        <w:t> </w:t>
      </w:r>
      <w:r w:rsidRPr="000359B5">
        <w:rPr>
          <w:rFonts w:cs="Arial"/>
          <w:color w:val="000000"/>
          <w:szCs w:val="22"/>
        </w:rPr>
        <w:t>dnů ode dne účinnosti této smlouvy.</w:t>
      </w:r>
      <w:r w:rsidRPr="008756A1">
        <w:rPr>
          <w:rFonts w:cs="Arial"/>
          <w:color w:val="000000"/>
          <w:szCs w:val="22"/>
        </w:rPr>
        <w:t xml:space="preserve"> </w:t>
      </w:r>
    </w:p>
    <w:p w14:paraId="7655DE01" w14:textId="77777777" w:rsidR="00DC404E" w:rsidRPr="006C022C" w:rsidRDefault="00DC404E" w:rsidP="00DC404E">
      <w:pPr>
        <w:numPr>
          <w:ilvl w:val="0"/>
          <w:numId w:val="11"/>
        </w:numPr>
        <w:ind w:left="709" w:hanging="709"/>
        <w:jc w:val="both"/>
        <w:rPr>
          <w:rFonts w:cs="Arial"/>
          <w:color w:val="000000"/>
          <w:szCs w:val="22"/>
        </w:rPr>
      </w:pPr>
      <w:r w:rsidRPr="006C022C">
        <w:rPr>
          <w:rFonts w:cs="Arial"/>
          <w:color w:val="000000"/>
          <w:szCs w:val="22"/>
        </w:rPr>
        <w:t>Pokud ve stanoveném termínu k zaplacení nedojde, bude za každý den prodlení vyměřen úrok z prodlení v zákonem stanovené výši.</w:t>
      </w:r>
    </w:p>
    <w:p w14:paraId="5732B82F" w14:textId="77777777" w:rsidR="00DC404E" w:rsidRPr="004A5691" w:rsidRDefault="00DC404E" w:rsidP="00DC404E">
      <w:pPr>
        <w:numPr>
          <w:ilvl w:val="0"/>
          <w:numId w:val="11"/>
        </w:numPr>
        <w:tabs>
          <w:tab w:val="left" w:pos="709"/>
        </w:tabs>
        <w:ind w:left="709" w:hanging="709"/>
        <w:jc w:val="both"/>
        <w:rPr>
          <w:rFonts w:cs="Arial"/>
          <w:color w:val="000000"/>
          <w:szCs w:val="22"/>
        </w:rPr>
      </w:pPr>
      <w:r w:rsidRPr="004A5691">
        <w:rPr>
          <w:rFonts w:cs="Arial"/>
          <w:color w:val="000000"/>
          <w:szCs w:val="22"/>
        </w:rPr>
        <w:t>Povinný není plátcem DPH</w:t>
      </w:r>
      <w:r>
        <w:rPr>
          <w:rFonts w:cs="Arial"/>
          <w:color w:val="000000"/>
          <w:szCs w:val="22"/>
        </w:rPr>
        <w:t>.</w:t>
      </w:r>
    </w:p>
    <w:p w14:paraId="4FD0CB99" w14:textId="77777777" w:rsidR="00DC404E" w:rsidRPr="004A5691" w:rsidRDefault="00DC404E" w:rsidP="00DC404E">
      <w:pPr>
        <w:jc w:val="center"/>
        <w:rPr>
          <w:rFonts w:cs="Arial"/>
          <w:color w:val="000000"/>
          <w:szCs w:val="22"/>
        </w:rPr>
      </w:pPr>
      <w:r w:rsidRPr="004A5691">
        <w:rPr>
          <w:rFonts w:cs="Arial"/>
          <w:b/>
          <w:bCs/>
          <w:color w:val="000000"/>
          <w:szCs w:val="22"/>
        </w:rPr>
        <w:t>VI.</w:t>
      </w:r>
    </w:p>
    <w:p w14:paraId="181F9556" w14:textId="77777777" w:rsidR="00DC404E" w:rsidRPr="004A5691" w:rsidRDefault="00DC404E" w:rsidP="00DC404E">
      <w:pPr>
        <w:jc w:val="center"/>
        <w:rPr>
          <w:rFonts w:cs="Arial"/>
          <w:color w:val="000000"/>
          <w:szCs w:val="22"/>
        </w:rPr>
      </w:pPr>
      <w:r w:rsidRPr="004A5691">
        <w:rPr>
          <w:rFonts w:cs="Arial"/>
          <w:b/>
          <w:bCs/>
          <w:color w:val="000000"/>
          <w:szCs w:val="22"/>
        </w:rPr>
        <w:t>Vklad věcného břemene do katastru nemovitostí</w:t>
      </w:r>
    </w:p>
    <w:p w14:paraId="06758613" w14:textId="2B215A36" w:rsidR="008260C0" w:rsidRPr="004A5691" w:rsidRDefault="008260C0" w:rsidP="008260C0">
      <w:pPr>
        <w:pStyle w:val="vnintext"/>
        <w:numPr>
          <w:ilvl w:val="0"/>
          <w:numId w:val="13"/>
        </w:numPr>
        <w:tabs>
          <w:tab w:val="clear" w:pos="709"/>
        </w:tabs>
        <w:ind w:left="426" w:hanging="426"/>
        <w:rPr>
          <w:rFonts w:ascii="Arial" w:hAnsi="Arial" w:cs="Arial"/>
          <w:sz w:val="22"/>
          <w:szCs w:val="22"/>
        </w:rPr>
      </w:pPr>
      <w:r w:rsidRPr="004A5691">
        <w:rPr>
          <w:rFonts w:ascii="Arial" w:hAnsi="Arial" w:cs="Arial"/>
          <w:color w:val="000000"/>
          <w:sz w:val="22"/>
          <w:szCs w:val="22"/>
        </w:rPr>
        <w:t xml:space="preserve">Smluvní strany se dohodly, že povinný </w:t>
      </w:r>
      <w:r w:rsidRPr="004A5691">
        <w:rPr>
          <w:rFonts w:ascii="Arial" w:hAnsi="Arial" w:cs="Arial"/>
          <w:sz w:val="22"/>
          <w:szCs w:val="22"/>
        </w:rPr>
        <w:t>zajistí uveřejnění této smlouvy v registru smluv dle</w:t>
      </w:r>
      <w:r w:rsidR="004A6A2A">
        <w:rPr>
          <w:rFonts w:ascii="Arial" w:hAnsi="Arial" w:cs="Arial"/>
          <w:sz w:val="22"/>
          <w:szCs w:val="22"/>
        </w:rPr>
        <w:t> </w:t>
      </w:r>
      <w:r w:rsidRPr="004A5691">
        <w:rPr>
          <w:rFonts w:ascii="Arial" w:hAnsi="Arial" w:cs="Arial"/>
          <w:sz w:val="22"/>
          <w:szCs w:val="22"/>
        </w:rPr>
        <w:t>§ 6 odst. 1 zákona č. 340/2015 Sb., o zvláštních podmínkách účinnosti některých smluv, uveřejňování těchto smluv a o registru smluv (zákon o registru smluv), ve znění pozdějších předpisů a následně oprávněný podá</w:t>
      </w:r>
      <w:r w:rsidRPr="004A5691">
        <w:rPr>
          <w:rFonts w:ascii="Arial" w:hAnsi="Arial" w:cs="Arial"/>
          <w:color w:val="000000"/>
          <w:sz w:val="22"/>
          <w:szCs w:val="22"/>
        </w:rPr>
        <w:t xml:space="preserve"> návrh na vklad věcného břemene do</w:t>
      </w:r>
      <w:r w:rsidR="004A6A2A">
        <w:rPr>
          <w:rFonts w:ascii="Arial" w:hAnsi="Arial" w:cs="Arial"/>
          <w:color w:val="000000"/>
          <w:sz w:val="22"/>
          <w:szCs w:val="22"/>
        </w:rPr>
        <w:t> </w:t>
      </w:r>
      <w:r w:rsidRPr="004A5691">
        <w:rPr>
          <w:rFonts w:ascii="Arial" w:hAnsi="Arial" w:cs="Arial"/>
          <w:color w:val="000000"/>
          <w:sz w:val="22"/>
          <w:szCs w:val="22"/>
        </w:rPr>
        <w:t>katastru nemovitostí do 30 dnů ode dne uzavření této smlouvy. Náklady spojené s podáním návrhu na vklad věcného břemene do katastru nemovitostí hradí v plné výši oprávněný.</w:t>
      </w:r>
      <w:r w:rsidRPr="004A5691">
        <w:rPr>
          <w:rFonts w:ascii="Arial" w:hAnsi="Arial" w:cs="Arial"/>
          <w:sz w:val="22"/>
          <w:szCs w:val="22"/>
        </w:rPr>
        <w:t xml:space="preserve"> </w:t>
      </w:r>
    </w:p>
    <w:p w14:paraId="65A52DCA" w14:textId="6CA48BE7" w:rsidR="008260C0" w:rsidRPr="004A5691" w:rsidRDefault="008260C0" w:rsidP="008260C0">
      <w:pPr>
        <w:pStyle w:val="odst"/>
        <w:numPr>
          <w:ilvl w:val="0"/>
          <w:numId w:val="13"/>
        </w:numPr>
        <w:snapToGrid/>
        <w:spacing w:after="0"/>
        <w:ind w:left="426" w:hanging="426"/>
        <w:rPr>
          <w:rFonts w:ascii="Arial" w:hAnsi="Arial" w:cs="Arial"/>
          <w:sz w:val="22"/>
          <w:szCs w:val="22"/>
        </w:rPr>
      </w:pPr>
      <w:r w:rsidRPr="004A5691">
        <w:rPr>
          <w:rFonts w:ascii="Arial" w:hAnsi="Arial" w:cs="Arial"/>
          <w:sz w:val="22"/>
          <w:szCs w:val="22"/>
        </w:rPr>
        <w:t>Pro případ, že katastrální úřad shledá v návrhu na vklad na základě této smlouvy do</w:t>
      </w:r>
      <w:r w:rsidR="004A6A2A">
        <w:rPr>
          <w:rFonts w:ascii="Arial" w:hAnsi="Arial" w:cs="Arial"/>
          <w:sz w:val="22"/>
          <w:szCs w:val="22"/>
        </w:rPr>
        <w:t> </w:t>
      </w:r>
      <w:r w:rsidRPr="004A5691">
        <w:rPr>
          <w:rFonts w:ascii="Arial" w:hAnsi="Arial" w:cs="Arial"/>
          <w:sz w:val="22"/>
          <w:szCs w:val="22"/>
        </w:rPr>
        <w:t>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w:t>
      </w:r>
      <w:r w:rsidR="004A6A2A">
        <w:rPr>
          <w:rFonts w:ascii="Arial" w:hAnsi="Arial" w:cs="Arial"/>
          <w:sz w:val="22"/>
          <w:szCs w:val="22"/>
        </w:rPr>
        <w:t> </w:t>
      </w:r>
      <w:r w:rsidRPr="004A5691">
        <w:rPr>
          <w:rFonts w:ascii="Arial" w:hAnsi="Arial" w:cs="Arial"/>
          <w:sz w:val="22"/>
          <w:szCs w:val="22"/>
        </w:rPr>
        <w:t xml:space="preserve">včas požadované listiny. </w:t>
      </w:r>
    </w:p>
    <w:p w14:paraId="0CDA82A4" w14:textId="2F979762" w:rsidR="008260C0" w:rsidRPr="004A5691" w:rsidRDefault="008260C0" w:rsidP="008260C0">
      <w:pPr>
        <w:pStyle w:val="odst"/>
        <w:numPr>
          <w:ilvl w:val="0"/>
          <w:numId w:val="13"/>
        </w:numPr>
        <w:snapToGrid/>
        <w:spacing w:after="0"/>
        <w:ind w:left="426" w:hanging="426"/>
        <w:rPr>
          <w:rFonts w:ascii="Arial" w:hAnsi="Arial" w:cs="Arial"/>
          <w:sz w:val="22"/>
          <w:szCs w:val="22"/>
        </w:rPr>
      </w:pPr>
      <w:r w:rsidRPr="004A5691">
        <w:rPr>
          <w:rFonts w:ascii="Arial" w:hAnsi="Arial" w:cs="Arial"/>
          <w:sz w:val="22"/>
          <w:szCs w:val="22"/>
        </w:rPr>
        <w:t>V případě, že bude řízení o povolení vkladu na základě této smlouvy do katastru nemovitostí pravomocně ukončeno jinak než rozhodnutím o povolení vkladu, podají smluvní strany nový návrh na vklad na základě této smlouvy či na základě smlouvy dle</w:t>
      </w:r>
      <w:r w:rsidR="004A6A2A">
        <w:rPr>
          <w:rFonts w:ascii="Arial" w:hAnsi="Arial" w:cs="Arial"/>
          <w:sz w:val="22"/>
          <w:szCs w:val="22"/>
        </w:rPr>
        <w:t> </w:t>
      </w:r>
      <w:r w:rsidRPr="004A5691">
        <w:rPr>
          <w:rFonts w:ascii="Arial" w:hAnsi="Arial" w:cs="Arial"/>
          <w:sz w:val="22"/>
          <w:szCs w:val="22"/>
        </w:rPr>
        <w:t>následujícího odstavce této smlouvy.</w:t>
      </w:r>
    </w:p>
    <w:p w14:paraId="35D28267" w14:textId="77777777" w:rsidR="008260C0" w:rsidRPr="004A5691" w:rsidRDefault="008260C0" w:rsidP="008260C0">
      <w:pPr>
        <w:pStyle w:val="odst"/>
        <w:numPr>
          <w:ilvl w:val="0"/>
          <w:numId w:val="13"/>
        </w:numPr>
        <w:snapToGrid/>
        <w:spacing w:after="0"/>
        <w:ind w:left="426" w:hanging="426"/>
        <w:rPr>
          <w:rFonts w:ascii="Arial" w:hAnsi="Arial" w:cs="Arial"/>
          <w:sz w:val="22"/>
          <w:szCs w:val="22"/>
        </w:rPr>
      </w:pPr>
      <w:r w:rsidRPr="004A5691">
        <w:rPr>
          <w:rFonts w:ascii="Arial" w:hAnsi="Arial" w:cs="Arial"/>
          <w:sz w:val="22"/>
          <w:szCs w:val="22"/>
        </w:rPr>
        <w:t>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věcného břemene do katastru nemovitostí, přičemž tato nová smlouva bude jinak totožného obsahu s touto smlouvou, avšak s odstraněnými nedostatky, které bránily vkladu věcného břemene do katastru nemovitostí. Vyzvat k uzavření nové smlouvy je oprávněna kterákoli smluvní strana druhou smluvní stranu do 30 dnů ode dne zamítnutí návrhu na vklad.</w:t>
      </w:r>
    </w:p>
    <w:p w14:paraId="375C4788" w14:textId="165DC25C" w:rsidR="00DC404E" w:rsidRPr="004A5691" w:rsidRDefault="008260C0" w:rsidP="008260C0">
      <w:pPr>
        <w:numPr>
          <w:ilvl w:val="0"/>
          <w:numId w:val="13"/>
        </w:numPr>
        <w:ind w:left="426" w:hanging="426"/>
        <w:jc w:val="both"/>
        <w:rPr>
          <w:rFonts w:cs="Arial"/>
          <w:snapToGrid w:val="0"/>
          <w:szCs w:val="22"/>
        </w:rPr>
      </w:pPr>
      <w:r w:rsidRPr="004A5691">
        <w:rPr>
          <w:rFonts w:cs="Arial"/>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w:t>
      </w:r>
      <w:r>
        <w:rPr>
          <w:rFonts w:cs="Arial"/>
          <w:snapToGrid w:val="0"/>
          <w:szCs w:val="22"/>
        </w:rPr>
        <w:t> </w:t>
      </w:r>
      <w:r w:rsidRPr="004A5691">
        <w:rPr>
          <w:rFonts w:cs="Arial"/>
          <w:snapToGrid w:val="0"/>
          <w:szCs w:val="22"/>
        </w:rPr>
        <w:t>právních předpisů, zejména občanského zákoníku.</w:t>
      </w:r>
    </w:p>
    <w:p w14:paraId="6A30F3F6" w14:textId="7BC1C14B" w:rsidR="00DC404E" w:rsidRDefault="00DC404E" w:rsidP="00DC404E">
      <w:pPr>
        <w:ind w:firstLine="708"/>
        <w:jc w:val="both"/>
        <w:rPr>
          <w:rFonts w:cs="Arial"/>
          <w:snapToGrid w:val="0"/>
          <w:szCs w:val="22"/>
        </w:rPr>
      </w:pPr>
    </w:p>
    <w:p w14:paraId="532144B8" w14:textId="3E562507" w:rsidR="008C2911" w:rsidRDefault="008C2911" w:rsidP="00DC404E">
      <w:pPr>
        <w:ind w:firstLine="708"/>
        <w:jc w:val="both"/>
        <w:rPr>
          <w:rFonts w:cs="Arial"/>
          <w:snapToGrid w:val="0"/>
          <w:szCs w:val="22"/>
        </w:rPr>
      </w:pPr>
    </w:p>
    <w:p w14:paraId="09D763C0" w14:textId="271A66F0" w:rsidR="008C2911" w:rsidRDefault="008C2911" w:rsidP="00DC404E">
      <w:pPr>
        <w:ind w:firstLine="708"/>
        <w:jc w:val="both"/>
        <w:rPr>
          <w:rFonts w:cs="Arial"/>
          <w:snapToGrid w:val="0"/>
          <w:szCs w:val="22"/>
        </w:rPr>
      </w:pPr>
    </w:p>
    <w:p w14:paraId="3AEBC2C7" w14:textId="019C31FA" w:rsidR="008C2911" w:rsidRDefault="008C2911" w:rsidP="00DC404E">
      <w:pPr>
        <w:ind w:firstLine="708"/>
        <w:jc w:val="both"/>
        <w:rPr>
          <w:rFonts w:cs="Arial"/>
          <w:snapToGrid w:val="0"/>
          <w:szCs w:val="22"/>
        </w:rPr>
      </w:pPr>
    </w:p>
    <w:p w14:paraId="6035E397" w14:textId="5E342F0E" w:rsidR="008C2911" w:rsidRDefault="008C2911" w:rsidP="00DC404E">
      <w:pPr>
        <w:ind w:firstLine="708"/>
        <w:jc w:val="both"/>
        <w:rPr>
          <w:rFonts w:cs="Arial"/>
          <w:snapToGrid w:val="0"/>
          <w:szCs w:val="22"/>
        </w:rPr>
      </w:pPr>
    </w:p>
    <w:p w14:paraId="5A09BADE" w14:textId="77777777" w:rsidR="00B162BC" w:rsidRDefault="00B162BC" w:rsidP="00DC404E">
      <w:pPr>
        <w:ind w:firstLine="708"/>
        <w:jc w:val="both"/>
        <w:rPr>
          <w:rFonts w:cs="Arial"/>
          <w:snapToGrid w:val="0"/>
          <w:szCs w:val="22"/>
        </w:rPr>
      </w:pPr>
    </w:p>
    <w:p w14:paraId="6B2415C3" w14:textId="77777777" w:rsidR="008C2911" w:rsidRDefault="008C2911" w:rsidP="00DC404E">
      <w:pPr>
        <w:ind w:firstLine="708"/>
        <w:jc w:val="both"/>
        <w:rPr>
          <w:rFonts w:cs="Arial"/>
          <w:snapToGrid w:val="0"/>
          <w:szCs w:val="22"/>
        </w:rPr>
      </w:pPr>
    </w:p>
    <w:p w14:paraId="66B71B1A" w14:textId="77777777" w:rsidR="000A375B" w:rsidRPr="004A5691" w:rsidRDefault="000A375B" w:rsidP="00DC404E">
      <w:pPr>
        <w:ind w:firstLine="708"/>
        <w:jc w:val="both"/>
        <w:rPr>
          <w:rFonts w:cs="Arial"/>
          <w:snapToGrid w:val="0"/>
          <w:szCs w:val="22"/>
        </w:rPr>
      </w:pPr>
    </w:p>
    <w:p w14:paraId="730C101C" w14:textId="77777777" w:rsidR="00DC404E" w:rsidRPr="004A5691" w:rsidRDefault="00DC404E" w:rsidP="00DC404E">
      <w:pPr>
        <w:jc w:val="center"/>
        <w:rPr>
          <w:rFonts w:cs="Arial"/>
          <w:b/>
          <w:color w:val="000000"/>
          <w:szCs w:val="22"/>
        </w:rPr>
      </w:pPr>
      <w:r w:rsidRPr="004A5691">
        <w:rPr>
          <w:rFonts w:cs="Arial"/>
          <w:b/>
          <w:color w:val="000000"/>
          <w:szCs w:val="22"/>
        </w:rPr>
        <w:lastRenderedPageBreak/>
        <w:t xml:space="preserve">VII. </w:t>
      </w:r>
    </w:p>
    <w:p w14:paraId="30D30A05" w14:textId="77777777" w:rsidR="00DC404E" w:rsidRPr="004A5691" w:rsidRDefault="00DC404E" w:rsidP="00DC404E">
      <w:pPr>
        <w:jc w:val="center"/>
        <w:rPr>
          <w:rFonts w:cs="Arial"/>
          <w:color w:val="000000"/>
          <w:szCs w:val="22"/>
        </w:rPr>
      </w:pPr>
      <w:r w:rsidRPr="004A5691">
        <w:rPr>
          <w:rFonts w:cs="Arial"/>
          <w:b/>
          <w:bCs/>
          <w:color w:val="000000"/>
          <w:szCs w:val="22"/>
        </w:rPr>
        <w:t>Závěrečná ustanovení</w:t>
      </w:r>
    </w:p>
    <w:p w14:paraId="2B34216F" w14:textId="77777777" w:rsidR="00DC404E" w:rsidRPr="004A5691" w:rsidRDefault="00DC404E" w:rsidP="00DC404E">
      <w:pPr>
        <w:numPr>
          <w:ilvl w:val="0"/>
          <w:numId w:val="14"/>
        </w:numPr>
        <w:ind w:left="426" w:hanging="426"/>
        <w:jc w:val="both"/>
        <w:rPr>
          <w:rFonts w:cs="Arial"/>
          <w:color w:val="000000"/>
          <w:szCs w:val="22"/>
        </w:rPr>
      </w:pPr>
      <w:r w:rsidRPr="004A5691">
        <w:rPr>
          <w:rFonts w:cs="Arial"/>
          <w:color w:val="000000"/>
          <w:szCs w:val="22"/>
        </w:rPr>
        <w:t xml:space="preserve">Není-li v této smlouvě stanoveno jinak, řídí se vzájemné vztahy smluvních stran příslušnými ustanoveními občanského zákoníku a energetického zákona. </w:t>
      </w:r>
    </w:p>
    <w:p w14:paraId="09F35AF9" w14:textId="77777777" w:rsidR="00DC404E" w:rsidRPr="004A5691" w:rsidRDefault="00DC404E" w:rsidP="00DC404E">
      <w:pPr>
        <w:numPr>
          <w:ilvl w:val="0"/>
          <w:numId w:val="14"/>
        </w:numPr>
        <w:ind w:left="426" w:hanging="426"/>
        <w:jc w:val="both"/>
        <w:rPr>
          <w:rFonts w:cs="Arial"/>
          <w:color w:val="000000"/>
          <w:szCs w:val="22"/>
        </w:rPr>
      </w:pPr>
      <w:r w:rsidRPr="004A5691">
        <w:rPr>
          <w:rFonts w:cs="Arial"/>
          <w:szCs w:val="22"/>
        </w:rPr>
        <w:t>Změny této smlouvy lze provést pouze písemnými dodatky číslovanými vzestupnou řadou, podepsanými oprávněnými osobami smluvních stran. Za písemnou formu nebude pro</w:t>
      </w:r>
      <w:r>
        <w:rPr>
          <w:rFonts w:cs="Arial"/>
          <w:szCs w:val="22"/>
        </w:rPr>
        <w:t> </w:t>
      </w:r>
      <w:r w:rsidRPr="004A5691">
        <w:rPr>
          <w:rFonts w:cs="Arial"/>
          <w:szCs w:val="22"/>
        </w:rPr>
        <w:t>tento účel považována výměna e-mailových či jiných elektronických zpráv (např.</w:t>
      </w:r>
      <w:r>
        <w:rPr>
          <w:rFonts w:cs="Arial"/>
          <w:szCs w:val="22"/>
        </w:rPr>
        <w:t> </w:t>
      </w:r>
      <w:r w:rsidRPr="004A5691">
        <w:rPr>
          <w:rFonts w:cs="Arial"/>
          <w:szCs w:val="22"/>
        </w:rPr>
        <w:t>datové schránky).</w:t>
      </w:r>
      <w:r w:rsidRPr="004A5691">
        <w:rPr>
          <w:rFonts w:cs="Arial"/>
          <w:color w:val="000000"/>
          <w:szCs w:val="22"/>
        </w:rPr>
        <w:t xml:space="preserve"> Jakákoliv ústní ujednání o změnách této smlouvy budou</w:t>
      </w:r>
      <w:r>
        <w:rPr>
          <w:rFonts w:cs="Arial"/>
          <w:color w:val="000000"/>
          <w:szCs w:val="22"/>
        </w:rPr>
        <w:t> </w:t>
      </w:r>
      <w:r w:rsidRPr="004A5691">
        <w:rPr>
          <w:rFonts w:cs="Arial"/>
          <w:color w:val="000000"/>
          <w:szCs w:val="22"/>
        </w:rPr>
        <w:t>považována za právně neplatná a neúčinná.</w:t>
      </w:r>
    </w:p>
    <w:p w14:paraId="57F5A60C" w14:textId="77777777" w:rsidR="00DC404E" w:rsidRPr="004A5691" w:rsidRDefault="00DC404E" w:rsidP="00DC404E">
      <w:pPr>
        <w:numPr>
          <w:ilvl w:val="0"/>
          <w:numId w:val="14"/>
        </w:numPr>
        <w:ind w:left="426" w:hanging="426"/>
        <w:jc w:val="both"/>
        <w:rPr>
          <w:rFonts w:cs="Arial"/>
          <w:szCs w:val="22"/>
        </w:rPr>
      </w:pPr>
      <w:r w:rsidRPr="004A5691">
        <w:rPr>
          <w:rFonts w:cs="Arial"/>
          <w:szCs w:val="22"/>
        </w:rPr>
        <w:t>Tato smlouva obsahuje úplné ujednání o předmětu smlouvy a všech náležitostech, které</w:t>
      </w:r>
      <w:r>
        <w:rPr>
          <w:rFonts w:cs="Arial"/>
          <w:szCs w:val="22"/>
        </w:rPr>
        <w:t> </w:t>
      </w:r>
      <w:r w:rsidRPr="004A5691">
        <w:rPr>
          <w:rFonts w:cs="Arial"/>
          <w:szCs w:val="22"/>
        </w:rPr>
        <w:t>smluvní strany měly a chtěly ve smlouvě ujednat, a které považují za důležité pro</w:t>
      </w:r>
      <w:r>
        <w:rPr>
          <w:rFonts w:cs="Arial"/>
          <w:szCs w:val="22"/>
        </w:rPr>
        <w:t> </w:t>
      </w:r>
      <w:r w:rsidRPr="004A5691">
        <w:rPr>
          <w:rFonts w:cs="Arial"/>
          <w:szCs w:val="22"/>
        </w:rPr>
        <w:t>závaznost této smlouvy. Žádný projev smluvních stran učiněný při jednání o</w:t>
      </w:r>
      <w:r>
        <w:rPr>
          <w:rFonts w:cs="Arial"/>
          <w:szCs w:val="22"/>
        </w:rPr>
        <w:t> </w:t>
      </w:r>
      <w:r w:rsidRPr="004A5691">
        <w:rPr>
          <w:rFonts w:cs="Arial"/>
          <w:szCs w:val="22"/>
        </w:rPr>
        <w:t>této</w:t>
      </w:r>
      <w:r>
        <w:rPr>
          <w:rFonts w:cs="Arial"/>
          <w:szCs w:val="22"/>
        </w:rPr>
        <w:t> </w:t>
      </w:r>
      <w:r w:rsidRPr="004A5691">
        <w:rPr>
          <w:rFonts w:cs="Arial"/>
          <w:szCs w:val="22"/>
        </w:rPr>
        <w:t>smlouvě ani projev učiněný po uzavření této smlouvy nesmí být vykládán v rozporu s výslovnými ustanoveními této smlouvy a nezakládá žádný závazek žádné ze smluvních stran.</w:t>
      </w:r>
    </w:p>
    <w:p w14:paraId="05EFFEEB" w14:textId="77777777" w:rsidR="00DC404E" w:rsidRPr="004A5691" w:rsidRDefault="00DC404E" w:rsidP="00DC404E">
      <w:pPr>
        <w:numPr>
          <w:ilvl w:val="0"/>
          <w:numId w:val="14"/>
        </w:numPr>
        <w:ind w:left="426" w:hanging="426"/>
        <w:jc w:val="both"/>
        <w:rPr>
          <w:rFonts w:cs="Arial"/>
          <w:szCs w:val="22"/>
        </w:rPr>
      </w:pPr>
      <w:r w:rsidRPr="004A5691">
        <w:rPr>
          <w:rFonts w:cs="Arial"/>
          <w:szCs w:val="22"/>
        </w:rPr>
        <w:t>Smluvní strany si sdělily všechny skutkové a právní okolnosti, o nichž k datu podpisu této</w:t>
      </w:r>
      <w:r>
        <w:rPr>
          <w:rFonts w:cs="Arial"/>
          <w:szCs w:val="22"/>
        </w:rPr>
        <w:t> </w:t>
      </w:r>
      <w:r w:rsidRPr="004A5691">
        <w:rPr>
          <w:rFonts w:cs="Arial"/>
          <w:szCs w:val="22"/>
        </w:rPr>
        <w:t>smlouvy věděly nebo vědět musely, a které jsou relevantní ve vztahu k uzavření této</w:t>
      </w:r>
      <w:r>
        <w:rPr>
          <w:rFonts w:cs="Arial"/>
          <w:szCs w:val="22"/>
        </w:rPr>
        <w:t> </w:t>
      </w:r>
      <w:r w:rsidRPr="004A5691">
        <w:rPr>
          <w:rFonts w:cs="Arial"/>
          <w:szCs w:val="22"/>
        </w:rPr>
        <w:t>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w:t>
      </w:r>
      <w:r>
        <w:rPr>
          <w:rFonts w:cs="Arial"/>
          <w:szCs w:val="22"/>
        </w:rPr>
        <w:t> </w:t>
      </w:r>
      <w:r w:rsidRPr="004A5691">
        <w:rPr>
          <w:rFonts w:cs="Arial"/>
          <w:szCs w:val="22"/>
        </w:rPr>
        <w:t>této smlouvě. Výjimkou budou případy, kdy daná smluvní strana úmyslně uvedla druhou stranu ve skutkový omyl ohledně předmětu této smlouvy.</w:t>
      </w:r>
    </w:p>
    <w:p w14:paraId="631327B4" w14:textId="77777777" w:rsidR="00DC404E" w:rsidRPr="004A5691" w:rsidRDefault="00DC404E" w:rsidP="00DC404E">
      <w:pPr>
        <w:numPr>
          <w:ilvl w:val="0"/>
          <w:numId w:val="14"/>
        </w:numPr>
        <w:ind w:left="426" w:hanging="426"/>
        <w:jc w:val="both"/>
        <w:outlineLvl w:val="0"/>
        <w:rPr>
          <w:rFonts w:cs="Arial"/>
          <w:szCs w:val="22"/>
        </w:rPr>
      </w:pPr>
      <w:r w:rsidRPr="004A5691">
        <w:rPr>
          <w:rFonts w:cs="Arial"/>
          <w:szCs w:val="22"/>
        </w:rPr>
        <w:t>Povinný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w:t>
      </w:r>
      <w:r>
        <w:rPr>
          <w:rFonts w:cs="Arial"/>
          <w:szCs w:val="22"/>
        </w:rPr>
        <w:t> </w:t>
      </w:r>
      <w:r w:rsidRPr="004A5691">
        <w:rPr>
          <w:rFonts w:cs="Arial"/>
          <w:szCs w:val="22"/>
        </w:rPr>
        <w:t>je vědom svého práva přístupu ke svým osobním údajům, práva na opravu osobních údajů, jakož i dalších práv vyplývajících z výše uvedené legislativy. Smluvní strany se</w:t>
      </w:r>
      <w:r>
        <w:rPr>
          <w:rFonts w:cs="Arial"/>
          <w:szCs w:val="22"/>
        </w:rPr>
        <w:t> </w:t>
      </w:r>
      <w:r w:rsidRPr="004A5691">
        <w:rPr>
          <w:rFonts w:cs="Arial"/>
          <w:szCs w:val="22"/>
        </w:rPr>
        <w:t xml:space="preserve">zavazují, že při správě a zpracování osobních údajů budou dále postupovat v souladu s aktuální platnou a účinnou legislativou. Postupy a opatření se </w:t>
      </w:r>
      <w:r w:rsidRPr="004A5691">
        <w:rPr>
          <w:rFonts w:cs="Arial"/>
          <w:bCs/>
          <w:szCs w:val="22"/>
        </w:rPr>
        <w:t>povinný</w:t>
      </w:r>
      <w:r w:rsidRPr="004A5691">
        <w:rPr>
          <w:rFonts w:cs="Arial"/>
          <w:szCs w:val="22"/>
        </w:rPr>
        <w:t xml:space="preserve"> zavazuje dodržovat po celou dobu trvání skartační lhůty ve smyslu § 2 písm. s) zákona č. 499/2004 Sb., o archivnictví a spisové službě a o změně některých zákonů, ve znění pozdějších předpisů.</w:t>
      </w:r>
    </w:p>
    <w:p w14:paraId="70E71647" w14:textId="2BC6D1CB" w:rsidR="00DC404E" w:rsidRPr="001E2334" w:rsidRDefault="001E2334" w:rsidP="00DC404E">
      <w:pPr>
        <w:pStyle w:val="vnintext"/>
        <w:numPr>
          <w:ilvl w:val="0"/>
          <w:numId w:val="14"/>
        </w:numPr>
        <w:tabs>
          <w:tab w:val="clear" w:pos="709"/>
        </w:tabs>
        <w:ind w:left="426" w:hanging="426"/>
        <w:rPr>
          <w:rFonts w:ascii="Arial" w:hAnsi="Arial" w:cs="Arial"/>
          <w:bCs/>
          <w:sz w:val="22"/>
          <w:szCs w:val="22"/>
        </w:rPr>
      </w:pPr>
      <w:r w:rsidRPr="001E2334">
        <w:rPr>
          <w:rFonts w:ascii="Arial" w:hAnsi="Arial" w:cs="Arial"/>
          <w:bCs/>
          <w:sz w:val="22"/>
          <w:szCs w:val="22"/>
        </w:rPr>
        <w:t>Tato smlouva nabývá platnosti dnem podpisu smluvními stranami a účinnosti dnem</w:t>
      </w:r>
    </w:p>
    <w:p w14:paraId="056B12F8" w14:textId="7AA03309" w:rsidR="001E2334" w:rsidRPr="004A5691" w:rsidRDefault="001E2334" w:rsidP="001E2334">
      <w:pPr>
        <w:pStyle w:val="vnintext"/>
        <w:tabs>
          <w:tab w:val="clear" w:pos="709"/>
        </w:tabs>
        <w:ind w:left="426" w:firstLine="0"/>
        <w:rPr>
          <w:rFonts w:ascii="Arial" w:hAnsi="Arial" w:cs="Arial"/>
          <w:sz w:val="22"/>
          <w:szCs w:val="22"/>
        </w:rPr>
      </w:pPr>
      <w:r w:rsidRPr="001E2334">
        <w:rPr>
          <w:rFonts w:ascii="Arial" w:hAnsi="Arial" w:cs="Arial"/>
          <w:bCs/>
          <w:sz w:val="22"/>
          <w:szCs w:val="22"/>
        </w:rPr>
        <w:t>uveřejnění v registru smluv dle § 6 odst. 1 zákona č. 340/2015 Sb., o zvláštních podmínkách účinnosti některých smluv, uveřejňování těchto smluv a o registru smluv (zákon o registru smluv), ve znění pozdějších předpisů.</w:t>
      </w:r>
    </w:p>
    <w:p w14:paraId="6C4EA597" w14:textId="77777777" w:rsidR="00DC404E" w:rsidRPr="004A5691" w:rsidRDefault="00DC404E" w:rsidP="00DC404E">
      <w:pPr>
        <w:numPr>
          <w:ilvl w:val="0"/>
          <w:numId w:val="14"/>
        </w:numPr>
        <w:ind w:left="426" w:hanging="426"/>
        <w:jc w:val="both"/>
        <w:rPr>
          <w:rFonts w:cs="Arial"/>
          <w:szCs w:val="22"/>
        </w:rPr>
      </w:pPr>
      <w:r w:rsidRPr="004A5691">
        <w:rPr>
          <w:rFonts w:cs="Arial"/>
          <w:szCs w:val="22"/>
        </w:rPr>
        <w:t>Strany výslovně potvrzují, že podmínky této smlouvy jsou výsledkem jejich jednání a</w:t>
      </w:r>
      <w:r>
        <w:rPr>
          <w:rFonts w:cs="Arial"/>
          <w:szCs w:val="22"/>
        </w:rPr>
        <w:t> </w:t>
      </w:r>
      <w:r w:rsidRPr="004A5691">
        <w:rPr>
          <w:rFonts w:cs="Arial"/>
          <w:szCs w:val="22"/>
        </w:rPr>
        <w:t xml:space="preserve">každá ze stran měla příležitost ovlivnit obsah podmínek této smlouvy, smlouva tedy nebyla uzavřena adhezním způsobem. </w:t>
      </w:r>
    </w:p>
    <w:p w14:paraId="20337F2E" w14:textId="7DDC6730" w:rsidR="00DC404E" w:rsidRDefault="00DC404E" w:rsidP="00DC404E">
      <w:pPr>
        <w:numPr>
          <w:ilvl w:val="0"/>
          <w:numId w:val="14"/>
        </w:numPr>
        <w:ind w:left="426" w:hanging="426"/>
        <w:jc w:val="both"/>
        <w:rPr>
          <w:rFonts w:cs="Arial"/>
          <w:color w:val="000000"/>
          <w:szCs w:val="22"/>
        </w:rPr>
      </w:pPr>
      <w:r w:rsidRPr="00556414">
        <w:rPr>
          <w:rFonts w:cs="Arial"/>
          <w:color w:val="000000"/>
          <w:szCs w:val="22"/>
        </w:rPr>
        <w:t xml:space="preserve">Tato smlouva se vyhotovuje ve </w:t>
      </w:r>
      <w:r w:rsidRPr="00556414">
        <w:rPr>
          <w:rFonts w:cs="Arial"/>
          <w:b/>
          <w:color w:val="000000"/>
          <w:szCs w:val="22"/>
        </w:rPr>
        <w:t>třech</w:t>
      </w:r>
      <w:r w:rsidRPr="00556414">
        <w:rPr>
          <w:rFonts w:cs="Arial"/>
          <w:color w:val="000000"/>
          <w:szCs w:val="22"/>
        </w:rPr>
        <w:t xml:space="preserve"> stejnopisech, z nichž </w:t>
      </w:r>
      <w:r w:rsidRPr="00556414">
        <w:rPr>
          <w:rFonts w:cs="Arial"/>
          <w:b/>
          <w:color w:val="000000"/>
          <w:szCs w:val="22"/>
        </w:rPr>
        <w:t>jeden</w:t>
      </w:r>
      <w:r w:rsidRPr="00556414">
        <w:rPr>
          <w:rFonts w:cs="Arial"/>
          <w:color w:val="000000"/>
          <w:szCs w:val="22"/>
        </w:rPr>
        <w:t xml:space="preserve"> </w:t>
      </w:r>
      <w:proofErr w:type="gramStart"/>
      <w:r w:rsidRPr="00556414">
        <w:rPr>
          <w:rFonts w:cs="Arial"/>
          <w:color w:val="000000"/>
          <w:szCs w:val="22"/>
        </w:rPr>
        <w:t>obdrží</w:t>
      </w:r>
      <w:proofErr w:type="gramEnd"/>
      <w:r w:rsidRPr="00556414">
        <w:rPr>
          <w:rFonts w:cs="Arial"/>
          <w:color w:val="000000"/>
          <w:szCs w:val="22"/>
        </w:rPr>
        <w:t xml:space="preserve"> povinný, </w:t>
      </w:r>
      <w:r w:rsidRPr="00556414">
        <w:rPr>
          <w:rFonts w:cs="Arial"/>
          <w:b/>
          <w:color w:val="000000"/>
          <w:szCs w:val="22"/>
        </w:rPr>
        <w:t xml:space="preserve">jeden </w:t>
      </w:r>
      <w:r w:rsidRPr="00556414">
        <w:rPr>
          <w:rFonts w:cs="Arial"/>
          <w:color w:val="000000"/>
          <w:szCs w:val="22"/>
        </w:rPr>
        <w:t xml:space="preserve">oprávněný a </w:t>
      </w:r>
      <w:r w:rsidRPr="00556414">
        <w:rPr>
          <w:rFonts w:cs="Arial"/>
          <w:b/>
          <w:color w:val="000000"/>
          <w:szCs w:val="22"/>
        </w:rPr>
        <w:t>jeden</w:t>
      </w:r>
      <w:r w:rsidRPr="00556414">
        <w:rPr>
          <w:rFonts w:cs="Arial"/>
          <w:color w:val="000000"/>
          <w:szCs w:val="22"/>
        </w:rPr>
        <w:t xml:space="preserve"> stejnopis je určen pro vkladové řízení u příslušného katastrálního úřadu.</w:t>
      </w:r>
      <w:r w:rsidRPr="004A5691">
        <w:rPr>
          <w:rFonts w:cs="Arial"/>
          <w:color w:val="000000"/>
          <w:szCs w:val="22"/>
        </w:rPr>
        <w:t> </w:t>
      </w:r>
    </w:p>
    <w:p w14:paraId="0B6F8D5C" w14:textId="518EABB5" w:rsidR="00241B32" w:rsidRDefault="00241B32" w:rsidP="00241B32">
      <w:pPr>
        <w:ind w:left="426"/>
        <w:jc w:val="both"/>
        <w:rPr>
          <w:rFonts w:cs="Arial"/>
          <w:color w:val="000000"/>
          <w:szCs w:val="22"/>
        </w:rPr>
      </w:pPr>
    </w:p>
    <w:p w14:paraId="695E1BD0" w14:textId="5A5DEB54" w:rsidR="00241B32" w:rsidRDefault="00241B32" w:rsidP="00241B32">
      <w:pPr>
        <w:ind w:left="426"/>
        <w:jc w:val="both"/>
        <w:rPr>
          <w:rFonts w:cs="Arial"/>
          <w:color w:val="000000"/>
          <w:szCs w:val="22"/>
        </w:rPr>
      </w:pPr>
    </w:p>
    <w:p w14:paraId="6019DD84" w14:textId="5B53EF49" w:rsidR="00241B32" w:rsidRDefault="00241B32" w:rsidP="00241B32">
      <w:pPr>
        <w:ind w:left="426"/>
        <w:jc w:val="both"/>
        <w:rPr>
          <w:rFonts w:cs="Arial"/>
          <w:color w:val="000000"/>
          <w:szCs w:val="22"/>
        </w:rPr>
      </w:pPr>
    </w:p>
    <w:p w14:paraId="3E0FB7A9" w14:textId="7C0596B2" w:rsidR="00241B32" w:rsidRDefault="00241B32" w:rsidP="00241B32">
      <w:pPr>
        <w:ind w:left="426"/>
        <w:jc w:val="both"/>
        <w:rPr>
          <w:rFonts w:cs="Arial"/>
          <w:color w:val="000000"/>
          <w:szCs w:val="22"/>
        </w:rPr>
      </w:pPr>
    </w:p>
    <w:p w14:paraId="7D7335BA" w14:textId="47E12591" w:rsidR="00241B32" w:rsidRDefault="00241B32" w:rsidP="00241B32">
      <w:pPr>
        <w:ind w:left="426"/>
        <w:jc w:val="both"/>
        <w:rPr>
          <w:rFonts w:cs="Arial"/>
          <w:color w:val="000000"/>
          <w:szCs w:val="22"/>
        </w:rPr>
      </w:pPr>
    </w:p>
    <w:p w14:paraId="236B1567" w14:textId="5E20CF35" w:rsidR="00241B32" w:rsidRDefault="00241B32" w:rsidP="00241B32">
      <w:pPr>
        <w:ind w:left="426"/>
        <w:jc w:val="both"/>
        <w:rPr>
          <w:rFonts w:cs="Arial"/>
          <w:color w:val="000000"/>
          <w:szCs w:val="22"/>
        </w:rPr>
      </w:pPr>
    </w:p>
    <w:p w14:paraId="2BBA0656" w14:textId="1A91E22B" w:rsidR="00241B32" w:rsidRDefault="00241B32" w:rsidP="00241B32">
      <w:pPr>
        <w:ind w:left="426"/>
        <w:jc w:val="both"/>
        <w:rPr>
          <w:rFonts w:cs="Arial"/>
          <w:color w:val="000000"/>
          <w:szCs w:val="22"/>
        </w:rPr>
      </w:pPr>
    </w:p>
    <w:p w14:paraId="699E45B0" w14:textId="77E4685F" w:rsidR="00241B32" w:rsidRDefault="00241B32" w:rsidP="00241B32">
      <w:pPr>
        <w:ind w:left="426"/>
        <w:jc w:val="both"/>
        <w:rPr>
          <w:rFonts w:cs="Arial"/>
          <w:color w:val="000000"/>
          <w:szCs w:val="22"/>
        </w:rPr>
      </w:pPr>
    </w:p>
    <w:p w14:paraId="1084F2E2" w14:textId="57669101" w:rsidR="00241B32" w:rsidRDefault="00241B32" w:rsidP="00241B32">
      <w:pPr>
        <w:ind w:left="426"/>
        <w:jc w:val="both"/>
        <w:rPr>
          <w:rFonts w:cs="Arial"/>
          <w:color w:val="000000"/>
          <w:szCs w:val="22"/>
        </w:rPr>
      </w:pPr>
    </w:p>
    <w:p w14:paraId="14D5C974" w14:textId="77777777" w:rsidR="00241B32" w:rsidRDefault="00241B32" w:rsidP="00241B32">
      <w:pPr>
        <w:ind w:left="426"/>
        <w:jc w:val="both"/>
        <w:rPr>
          <w:rFonts w:cs="Arial"/>
          <w:color w:val="000000"/>
          <w:szCs w:val="22"/>
        </w:rPr>
      </w:pPr>
    </w:p>
    <w:p w14:paraId="1DBFADD3" w14:textId="77777777" w:rsidR="00A80D59" w:rsidRDefault="00A80D59" w:rsidP="00DC404E">
      <w:pPr>
        <w:ind w:left="426"/>
        <w:jc w:val="both"/>
        <w:rPr>
          <w:rFonts w:cs="Arial"/>
          <w:szCs w:val="22"/>
        </w:rPr>
      </w:pPr>
    </w:p>
    <w:p w14:paraId="02020679" w14:textId="77777777" w:rsidR="00A80D59" w:rsidRDefault="00A80D59" w:rsidP="00DC404E">
      <w:pPr>
        <w:ind w:left="426"/>
        <w:jc w:val="both"/>
        <w:rPr>
          <w:rFonts w:cs="Arial"/>
          <w:szCs w:val="22"/>
        </w:rPr>
      </w:pPr>
    </w:p>
    <w:p w14:paraId="328DD42E" w14:textId="77777777" w:rsidR="008C2911" w:rsidRDefault="008C2911" w:rsidP="00DC404E">
      <w:pPr>
        <w:ind w:left="426"/>
        <w:jc w:val="both"/>
        <w:rPr>
          <w:rFonts w:cs="Arial"/>
          <w:szCs w:val="22"/>
        </w:rPr>
      </w:pPr>
    </w:p>
    <w:p w14:paraId="72A2BBC9" w14:textId="03E9BDB3" w:rsidR="00DC404E" w:rsidRPr="004A5691" w:rsidRDefault="00DC404E" w:rsidP="00DC404E">
      <w:pPr>
        <w:ind w:left="426"/>
        <w:jc w:val="both"/>
        <w:rPr>
          <w:rFonts w:cs="Arial"/>
          <w:color w:val="000000"/>
          <w:szCs w:val="22"/>
        </w:rPr>
      </w:pPr>
      <w:r w:rsidRPr="00556414">
        <w:rPr>
          <w:rFonts w:cs="Arial"/>
          <w:szCs w:val="22"/>
        </w:rPr>
        <w:t>Nedílnou součástí této smlouvy je její příloha:</w:t>
      </w:r>
    </w:p>
    <w:p w14:paraId="680AF113" w14:textId="689E24CE" w:rsidR="00DC404E" w:rsidRDefault="00DC404E" w:rsidP="00DC404E">
      <w:pPr>
        <w:ind w:left="426"/>
        <w:jc w:val="both"/>
        <w:rPr>
          <w:rFonts w:cs="Arial"/>
          <w:b/>
          <w:szCs w:val="22"/>
        </w:rPr>
      </w:pPr>
      <w:r w:rsidRPr="00556414">
        <w:rPr>
          <w:rFonts w:cs="Arial"/>
          <w:b/>
          <w:szCs w:val="22"/>
        </w:rPr>
        <w:t>č.</w:t>
      </w:r>
      <w:r>
        <w:rPr>
          <w:rFonts w:cs="Arial"/>
          <w:b/>
          <w:szCs w:val="22"/>
        </w:rPr>
        <w:t xml:space="preserve"> </w:t>
      </w:r>
      <w:r w:rsidRPr="00556414">
        <w:rPr>
          <w:rFonts w:cs="Arial"/>
          <w:b/>
          <w:szCs w:val="22"/>
        </w:rPr>
        <w:t xml:space="preserve">1) </w:t>
      </w:r>
      <w:r w:rsidRPr="008606C4">
        <w:rPr>
          <w:rFonts w:cs="Arial"/>
          <w:bCs/>
          <w:szCs w:val="22"/>
        </w:rPr>
        <w:t>g</w:t>
      </w:r>
      <w:r w:rsidRPr="00556414">
        <w:rPr>
          <w:rFonts w:cs="Arial"/>
          <w:szCs w:val="22"/>
        </w:rPr>
        <w:t>eometrick</w:t>
      </w:r>
      <w:r>
        <w:rPr>
          <w:rFonts w:cs="Arial"/>
          <w:szCs w:val="22"/>
        </w:rPr>
        <w:t>ý</w:t>
      </w:r>
      <w:r w:rsidRPr="00556414">
        <w:rPr>
          <w:rFonts w:cs="Arial"/>
          <w:szCs w:val="22"/>
        </w:rPr>
        <w:t xml:space="preserve"> plán pro vyznačení věcného břemene </w:t>
      </w:r>
      <w:r>
        <w:rPr>
          <w:rFonts w:cs="Arial"/>
          <w:b/>
          <w:color w:val="000000"/>
          <w:szCs w:val="22"/>
        </w:rPr>
        <w:t>1466-15311/2021</w:t>
      </w:r>
      <w:r w:rsidRPr="00483981">
        <w:rPr>
          <w:rFonts w:cs="Arial"/>
          <w:b/>
          <w:iCs/>
          <w:color w:val="000000"/>
          <w:szCs w:val="22"/>
        </w:rPr>
        <w:t xml:space="preserve"> </w:t>
      </w:r>
      <w:r w:rsidRPr="00483981">
        <w:rPr>
          <w:rFonts w:cs="Arial"/>
          <w:iCs/>
          <w:color w:val="000000"/>
          <w:szCs w:val="22"/>
        </w:rPr>
        <w:t>ze dne </w:t>
      </w:r>
      <w:r>
        <w:rPr>
          <w:rFonts w:cs="Arial"/>
          <w:iCs/>
          <w:color w:val="000000"/>
          <w:szCs w:val="22"/>
        </w:rPr>
        <w:t xml:space="preserve">2. 11. 2021 </w:t>
      </w:r>
      <w:r w:rsidRPr="007F5649">
        <w:rPr>
          <w:rFonts w:cs="Arial"/>
          <w:b/>
          <w:iCs/>
          <w:color w:val="000000"/>
          <w:szCs w:val="22"/>
        </w:rPr>
        <w:t>č.</w:t>
      </w:r>
      <w:r>
        <w:rPr>
          <w:rFonts w:cs="Arial"/>
          <w:b/>
          <w:iCs/>
          <w:color w:val="000000"/>
          <w:szCs w:val="22"/>
        </w:rPr>
        <w:t> </w:t>
      </w:r>
      <w:r w:rsidRPr="007F5649">
        <w:rPr>
          <w:rFonts w:cs="Arial"/>
          <w:b/>
          <w:iCs/>
          <w:color w:val="000000"/>
          <w:szCs w:val="22"/>
        </w:rPr>
        <w:t>2)</w:t>
      </w:r>
      <w:r>
        <w:rPr>
          <w:rFonts w:cs="Arial"/>
          <w:b/>
          <w:iCs/>
          <w:color w:val="000000"/>
          <w:szCs w:val="22"/>
        </w:rPr>
        <w:t> </w:t>
      </w:r>
      <w:r w:rsidRPr="007F5649">
        <w:rPr>
          <w:rFonts w:cs="Arial"/>
          <w:szCs w:val="22"/>
        </w:rPr>
        <w:t xml:space="preserve">prostá kopie </w:t>
      </w:r>
      <w:r>
        <w:rPr>
          <w:rFonts w:cs="Arial"/>
          <w:b/>
          <w:szCs w:val="22"/>
        </w:rPr>
        <w:t>plné moci</w:t>
      </w:r>
    </w:p>
    <w:p w14:paraId="15F6DF7C" w14:textId="1E7F0963" w:rsidR="00241B32" w:rsidRDefault="00241B32" w:rsidP="00DC404E">
      <w:pPr>
        <w:ind w:left="426"/>
        <w:jc w:val="both"/>
        <w:rPr>
          <w:rFonts w:cs="Arial"/>
          <w:color w:val="000000"/>
          <w:szCs w:val="22"/>
        </w:rPr>
      </w:pPr>
    </w:p>
    <w:p w14:paraId="0A97DF74" w14:textId="7F64195D" w:rsidR="00241B32" w:rsidRDefault="00241B32" w:rsidP="00DC404E">
      <w:pPr>
        <w:ind w:left="426"/>
        <w:jc w:val="both"/>
        <w:rPr>
          <w:rFonts w:cs="Arial"/>
          <w:color w:val="000000"/>
          <w:szCs w:val="22"/>
        </w:rPr>
      </w:pPr>
    </w:p>
    <w:p w14:paraId="3E2DF5C7" w14:textId="77777777" w:rsidR="00241B32" w:rsidRPr="004A5691" w:rsidRDefault="00241B32" w:rsidP="00DC404E">
      <w:pPr>
        <w:ind w:left="426"/>
        <w:jc w:val="both"/>
        <w:rPr>
          <w:rFonts w:cs="Arial"/>
          <w:color w:val="000000"/>
          <w:szCs w:val="22"/>
        </w:rPr>
      </w:pPr>
    </w:p>
    <w:p w14:paraId="06CF44D7" w14:textId="77777777" w:rsidR="00DC404E" w:rsidRPr="004A5691" w:rsidRDefault="00DC404E" w:rsidP="00DC404E">
      <w:pPr>
        <w:ind w:firstLine="708"/>
        <w:jc w:val="both"/>
        <w:rPr>
          <w:rFonts w:cs="Arial"/>
          <w:color w:val="000000"/>
          <w:szCs w:val="22"/>
        </w:rPr>
      </w:pPr>
    </w:p>
    <w:p w14:paraId="5890A4E6" w14:textId="7A6004D7" w:rsidR="00DC404E" w:rsidRPr="00556414" w:rsidRDefault="00DC404E" w:rsidP="00DC404E">
      <w:pPr>
        <w:pStyle w:val="Odstavecseseznamem"/>
        <w:ind w:left="709" w:hanging="709"/>
        <w:rPr>
          <w:rFonts w:cs="Arial"/>
          <w:color w:val="000000"/>
          <w:szCs w:val="22"/>
        </w:rPr>
      </w:pPr>
      <w:r w:rsidRPr="00556414">
        <w:rPr>
          <w:rFonts w:cs="Arial"/>
          <w:color w:val="000000"/>
          <w:szCs w:val="22"/>
        </w:rPr>
        <w:t xml:space="preserve">V Hradci Králové   dne </w:t>
      </w:r>
      <w:r w:rsidR="00646234">
        <w:rPr>
          <w:rFonts w:cs="Arial"/>
          <w:color w:val="000000"/>
          <w:szCs w:val="22"/>
        </w:rPr>
        <w:t>5. 3. 2024</w:t>
      </w:r>
      <w:r w:rsidR="00646234">
        <w:rPr>
          <w:rFonts w:cs="Arial"/>
          <w:color w:val="000000"/>
          <w:szCs w:val="22"/>
        </w:rPr>
        <w:tab/>
      </w:r>
      <w:r w:rsidRPr="00556414">
        <w:rPr>
          <w:rFonts w:cs="Arial"/>
          <w:color w:val="000000"/>
          <w:szCs w:val="22"/>
        </w:rPr>
        <w:t>          </w:t>
      </w:r>
      <w:r w:rsidR="00A5204D">
        <w:rPr>
          <w:rFonts w:cs="Arial"/>
          <w:color w:val="000000"/>
          <w:szCs w:val="22"/>
        </w:rPr>
        <w:tab/>
      </w:r>
      <w:r w:rsidRPr="00556414">
        <w:rPr>
          <w:rFonts w:cs="Arial"/>
          <w:color w:val="000000"/>
          <w:szCs w:val="22"/>
        </w:rPr>
        <w:t>    V</w:t>
      </w:r>
      <w:r w:rsidR="00934362">
        <w:rPr>
          <w:rFonts w:cs="Arial"/>
          <w:color w:val="000000"/>
          <w:szCs w:val="22"/>
        </w:rPr>
        <w:t xml:space="preserve"> Hradci Králo</w:t>
      </w:r>
      <w:r w:rsidR="00A5204D">
        <w:rPr>
          <w:rFonts w:cs="Arial"/>
          <w:color w:val="000000"/>
          <w:szCs w:val="22"/>
        </w:rPr>
        <w:t xml:space="preserve">vé </w:t>
      </w:r>
      <w:r w:rsidRPr="00556414">
        <w:rPr>
          <w:rFonts w:cs="Arial"/>
          <w:color w:val="000000"/>
          <w:szCs w:val="22"/>
        </w:rPr>
        <w:t>dne</w:t>
      </w:r>
      <w:r w:rsidR="00A5204D">
        <w:rPr>
          <w:rFonts w:cs="Arial"/>
          <w:color w:val="000000"/>
          <w:szCs w:val="22"/>
        </w:rPr>
        <w:t xml:space="preserve"> 19. 2. 2024</w:t>
      </w:r>
    </w:p>
    <w:p w14:paraId="4012FF9E" w14:textId="77777777" w:rsidR="00DC404E" w:rsidRPr="00556414" w:rsidRDefault="00DC404E" w:rsidP="00DC404E">
      <w:pPr>
        <w:ind w:firstLine="708"/>
        <w:jc w:val="both"/>
        <w:rPr>
          <w:rFonts w:cs="Arial"/>
          <w:color w:val="000000"/>
          <w:szCs w:val="22"/>
        </w:rPr>
      </w:pPr>
    </w:p>
    <w:p w14:paraId="33E5381A" w14:textId="77777777" w:rsidR="00DC404E" w:rsidRDefault="00DC404E" w:rsidP="00DC404E">
      <w:pPr>
        <w:ind w:firstLine="708"/>
        <w:jc w:val="both"/>
        <w:rPr>
          <w:rFonts w:cs="Arial"/>
          <w:color w:val="000000"/>
          <w:szCs w:val="22"/>
        </w:rPr>
      </w:pPr>
    </w:p>
    <w:p w14:paraId="7BA5FFE7" w14:textId="7802F68D" w:rsidR="00DC404E" w:rsidRDefault="00DC404E" w:rsidP="00DC404E">
      <w:pPr>
        <w:ind w:firstLine="708"/>
        <w:jc w:val="both"/>
        <w:rPr>
          <w:rFonts w:cs="Arial"/>
          <w:color w:val="000000"/>
          <w:szCs w:val="22"/>
        </w:rPr>
      </w:pPr>
    </w:p>
    <w:p w14:paraId="24B965F4" w14:textId="7788F650" w:rsidR="00241B32" w:rsidRDefault="00241B32" w:rsidP="00DC404E">
      <w:pPr>
        <w:ind w:firstLine="708"/>
        <w:jc w:val="both"/>
        <w:rPr>
          <w:rFonts w:cs="Arial"/>
          <w:color w:val="000000"/>
          <w:szCs w:val="22"/>
        </w:rPr>
      </w:pPr>
    </w:p>
    <w:p w14:paraId="5C5E4F80" w14:textId="291CC5D5" w:rsidR="00241B32" w:rsidRDefault="00241B32" w:rsidP="00DC404E">
      <w:pPr>
        <w:ind w:firstLine="708"/>
        <w:jc w:val="both"/>
        <w:rPr>
          <w:rFonts w:cs="Arial"/>
          <w:color w:val="000000"/>
          <w:szCs w:val="22"/>
        </w:rPr>
      </w:pPr>
    </w:p>
    <w:p w14:paraId="599248B6" w14:textId="5BFC6361" w:rsidR="00241B32" w:rsidRDefault="00241B32" w:rsidP="00DC404E">
      <w:pPr>
        <w:ind w:firstLine="708"/>
        <w:jc w:val="both"/>
        <w:rPr>
          <w:rFonts w:cs="Arial"/>
          <w:color w:val="000000"/>
          <w:szCs w:val="22"/>
        </w:rPr>
      </w:pPr>
    </w:p>
    <w:p w14:paraId="7C7D6457" w14:textId="77777777" w:rsidR="00241B32" w:rsidRDefault="00241B32" w:rsidP="00DC404E">
      <w:pPr>
        <w:ind w:firstLine="708"/>
        <w:jc w:val="both"/>
        <w:rPr>
          <w:rFonts w:cs="Arial"/>
          <w:color w:val="000000"/>
          <w:szCs w:val="22"/>
        </w:rPr>
      </w:pPr>
    </w:p>
    <w:p w14:paraId="37E29840" w14:textId="77777777" w:rsidR="008C2911" w:rsidRDefault="008C2911" w:rsidP="008C2911">
      <w:pPr>
        <w:rPr>
          <w:rFonts w:cs="Arial"/>
          <w:sz w:val="20"/>
          <w:szCs w:val="20"/>
        </w:rPr>
      </w:pPr>
    </w:p>
    <w:p w14:paraId="0AF7B35C" w14:textId="77777777" w:rsidR="008C2911" w:rsidRDefault="008C2911" w:rsidP="008C2911">
      <w:pPr>
        <w:pStyle w:val="adresa"/>
        <w:rPr>
          <w:rFonts w:ascii="Arial" w:hAnsi="Arial" w:cs="Arial"/>
          <w:sz w:val="22"/>
          <w:szCs w:val="22"/>
        </w:rPr>
      </w:pPr>
      <w:r>
        <w:t>..........................................……………..                    ..........................................…….........................</w:t>
      </w:r>
    </w:p>
    <w:p w14:paraId="5BA8774F" w14:textId="13854D70" w:rsidR="008C2911" w:rsidRDefault="008C2911" w:rsidP="008C2911">
      <w:pPr>
        <w:ind w:left="4860" w:right="568" w:hanging="4860"/>
        <w:contextualSpacing/>
        <w:rPr>
          <w:rFonts w:cs="Arial"/>
          <w:b/>
          <w:bCs/>
          <w:szCs w:val="22"/>
        </w:rPr>
      </w:pPr>
      <w:r>
        <w:rPr>
          <w:rFonts w:cs="Arial"/>
          <w:b/>
          <w:bCs/>
          <w:color w:val="000000"/>
        </w:rPr>
        <w:t>Ing. Petr Lázňovský</w:t>
      </w:r>
      <w:r>
        <w:rPr>
          <w:rFonts w:cs="Arial"/>
          <w:color w:val="000000"/>
        </w:rPr>
        <w:t>                                         </w:t>
      </w:r>
      <w:r>
        <w:rPr>
          <w:rFonts w:cs="Arial"/>
          <w:b/>
          <w:bCs/>
        </w:rPr>
        <w:t xml:space="preserve">ČEZ Distribuce, a. s., </w:t>
      </w:r>
    </w:p>
    <w:p w14:paraId="68F5F5F3" w14:textId="7F0EA113" w:rsidR="008C2911" w:rsidRDefault="008C2911" w:rsidP="008C2911">
      <w:pPr>
        <w:ind w:left="4860" w:hanging="4860"/>
        <w:contextualSpacing/>
        <w:rPr>
          <w:rFonts w:cs="Arial"/>
        </w:rPr>
      </w:pPr>
      <w:r>
        <w:rPr>
          <w:rFonts w:cs="Arial"/>
          <w:b/>
          <w:bCs/>
          <w:color w:val="000000"/>
        </w:rPr>
        <w:t>ředitel                                                                </w:t>
      </w:r>
      <w:r>
        <w:rPr>
          <w:rFonts w:cs="Arial"/>
        </w:rPr>
        <w:t xml:space="preserve"> </w:t>
      </w:r>
      <w:r w:rsidR="000A375B">
        <w:rPr>
          <w:rFonts w:cs="Arial"/>
        </w:rPr>
        <w:t>xxx</w:t>
      </w:r>
    </w:p>
    <w:p w14:paraId="3EE96CD4" w14:textId="0CC20E22" w:rsidR="008C2911" w:rsidRDefault="008C2911" w:rsidP="008C2911">
      <w:pPr>
        <w:ind w:left="4860" w:right="568" w:hanging="4860"/>
        <w:contextualSpacing/>
        <w:jc w:val="both"/>
        <w:rPr>
          <w:rFonts w:cs="Arial"/>
        </w:rPr>
      </w:pPr>
      <w:r>
        <w:rPr>
          <w:rFonts w:cs="Arial"/>
        </w:rPr>
        <w:t>Krajského pozemkového úřadu                         </w:t>
      </w:r>
      <w:r w:rsidR="000A375B">
        <w:rPr>
          <w:rFonts w:cs="Arial"/>
        </w:rPr>
        <w:t xml:space="preserve"> xxx</w:t>
      </w:r>
    </w:p>
    <w:p w14:paraId="1C00DD08" w14:textId="2606A362" w:rsidR="008C2911" w:rsidRDefault="008C2911" w:rsidP="008C2911">
      <w:pPr>
        <w:ind w:right="568"/>
        <w:contextualSpacing/>
        <w:rPr>
          <w:rFonts w:cs="Arial"/>
        </w:rPr>
      </w:pPr>
      <w:r>
        <w:rPr>
          <w:rFonts w:cs="Arial"/>
        </w:rPr>
        <w:t>pro Královéhradecký kraj</w:t>
      </w:r>
      <w:r>
        <w:rPr>
          <w:rFonts w:cs="Arial"/>
          <w:b/>
          <w:bCs/>
          <w:color w:val="000000"/>
        </w:rPr>
        <w:t>                                  </w:t>
      </w:r>
      <w:r w:rsidR="000A375B">
        <w:rPr>
          <w:rFonts w:cs="Arial"/>
          <w:b/>
          <w:bCs/>
          <w:color w:val="000000"/>
        </w:rPr>
        <w:t xml:space="preserve"> </w:t>
      </w:r>
      <w:r>
        <w:rPr>
          <w:rFonts w:cs="Arial"/>
          <w:b/>
          <w:bCs/>
          <w:color w:val="000000"/>
        </w:rPr>
        <w:t> </w:t>
      </w:r>
      <w:r w:rsidR="000A375B">
        <w:rPr>
          <w:rFonts w:cs="Arial"/>
          <w:b/>
          <w:bCs/>
          <w:color w:val="000000"/>
        </w:rPr>
        <w:t>xxx</w:t>
      </w:r>
    </w:p>
    <w:p w14:paraId="682C317A" w14:textId="68858213" w:rsidR="008C2911" w:rsidRDefault="008C2911" w:rsidP="008C2911">
      <w:pPr>
        <w:rPr>
          <w:rFonts w:cs="Arial"/>
          <w:sz w:val="20"/>
          <w:szCs w:val="20"/>
        </w:rPr>
      </w:pPr>
      <w:r>
        <w:rPr>
          <w:rFonts w:cs="Arial"/>
          <w:b/>
          <w:bCs/>
        </w:rPr>
        <w:t>budoucí povinný                                              </w:t>
      </w:r>
      <w:r>
        <w:rPr>
          <w:rFonts w:cs="Arial"/>
          <w:b/>
          <w:bCs/>
          <w:color w:val="000000"/>
        </w:rPr>
        <w:t xml:space="preserve">budoucí </w:t>
      </w:r>
      <w:r>
        <w:rPr>
          <w:rFonts w:cs="Arial"/>
          <w:b/>
          <w:bCs/>
        </w:rPr>
        <w:t>oprávněný</w:t>
      </w:r>
    </w:p>
    <w:p w14:paraId="027310A8" w14:textId="77777777" w:rsidR="008C2911" w:rsidRDefault="008C2911" w:rsidP="008C2911">
      <w:pPr>
        <w:rPr>
          <w:rFonts w:cs="Arial"/>
          <w:sz w:val="20"/>
          <w:szCs w:val="20"/>
        </w:rPr>
      </w:pPr>
    </w:p>
    <w:p w14:paraId="3DC52ABE" w14:textId="77777777" w:rsidR="0078581C" w:rsidRDefault="0078581C" w:rsidP="009B3FC6">
      <w:pPr>
        <w:rPr>
          <w:rFonts w:cs="Arial"/>
          <w:szCs w:val="22"/>
        </w:rPr>
      </w:pPr>
    </w:p>
    <w:p w14:paraId="7A313613" w14:textId="3AE85A0F" w:rsidR="0078581C" w:rsidRDefault="0078581C" w:rsidP="009B3FC6">
      <w:pPr>
        <w:rPr>
          <w:rFonts w:cs="Arial"/>
          <w:szCs w:val="22"/>
        </w:rPr>
      </w:pPr>
    </w:p>
    <w:p w14:paraId="7ED3CC42" w14:textId="1E5005E0" w:rsidR="00241B32" w:rsidRDefault="00241B32" w:rsidP="009B3FC6">
      <w:pPr>
        <w:rPr>
          <w:rFonts w:cs="Arial"/>
          <w:szCs w:val="22"/>
        </w:rPr>
      </w:pPr>
    </w:p>
    <w:p w14:paraId="7EFE2CA0" w14:textId="77777777" w:rsidR="00241B32" w:rsidRDefault="00241B32" w:rsidP="009B3FC6">
      <w:pPr>
        <w:rPr>
          <w:rFonts w:cs="Arial"/>
          <w:szCs w:val="22"/>
        </w:rPr>
      </w:pPr>
    </w:p>
    <w:p w14:paraId="560940E7" w14:textId="77777777" w:rsidR="0078581C" w:rsidRDefault="0078581C" w:rsidP="009B3FC6">
      <w:pPr>
        <w:rPr>
          <w:rFonts w:cs="Arial"/>
          <w:szCs w:val="22"/>
        </w:rPr>
      </w:pPr>
    </w:p>
    <w:p w14:paraId="09CB036E" w14:textId="4CF45FBA" w:rsidR="009B3FC6" w:rsidRDefault="009B3FC6" w:rsidP="009B3FC6">
      <w:pPr>
        <w:rPr>
          <w:rFonts w:cs="Arial"/>
          <w:b/>
          <w:bCs/>
          <w:szCs w:val="22"/>
        </w:rPr>
      </w:pPr>
      <w:r>
        <w:rPr>
          <w:rFonts w:cs="Arial"/>
          <w:szCs w:val="22"/>
        </w:rPr>
        <w:t>Za správnost: Ing. Veronika Řeháková</w:t>
      </w:r>
    </w:p>
    <w:p w14:paraId="4C4F4098" w14:textId="3C0BD20F" w:rsidR="009B3FC6" w:rsidRDefault="009B3FC6" w:rsidP="009B3FC6">
      <w:pPr>
        <w:rPr>
          <w:rFonts w:cs="Arial"/>
          <w:szCs w:val="22"/>
        </w:rPr>
      </w:pPr>
    </w:p>
    <w:p w14:paraId="2C8651C2" w14:textId="37FB3DD1" w:rsidR="0078581C" w:rsidRDefault="0078581C" w:rsidP="009B3FC6">
      <w:pPr>
        <w:rPr>
          <w:rFonts w:cs="Arial"/>
          <w:szCs w:val="22"/>
        </w:rPr>
      </w:pPr>
    </w:p>
    <w:p w14:paraId="3C7F5990" w14:textId="77777777" w:rsidR="0078581C" w:rsidRDefault="0078581C" w:rsidP="009B3FC6">
      <w:pPr>
        <w:rPr>
          <w:rFonts w:cs="Arial"/>
          <w:szCs w:val="22"/>
        </w:rPr>
      </w:pPr>
    </w:p>
    <w:p w14:paraId="176DD273" w14:textId="77777777" w:rsidR="009B3FC6" w:rsidRDefault="009B3FC6" w:rsidP="007A0E03">
      <w:pPr>
        <w:pStyle w:val="Zkladntext3"/>
        <w:spacing w:after="0"/>
        <w:ind w:right="-289"/>
        <w:rPr>
          <w:rFonts w:ascii="Arial" w:hAnsi="Arial" w:cs="Arial"/>
          <w:iCs/>
          <w:color w:val="000000"/>
          <w:sz w:val="22"/>
          <w:szCs w:val="22"/>
        </w:rPr>
      </w:pPr>
      <w:r>
        <w:rPr>
          <w:rFonts w:ascii="Arial" w:hAnsi="Arial" w:cs="Arial"/>
          <w:iCs/>
          <w:color w:val="000000"/>
          <w:sz w:val="22"/>
          <w:szCs w:val="22"/>
        </w:rPr>
        <w:t>…………………………………......</w:t>
      </w:r>
    </w:p>
    <w:p w14:paraId="3207FBD5" w14:textId="0DF3285F" w:rsidR="00BA4CB3" w:rsidRDefault="009B3FC6" w:rsidP="0078581C">
      <w:pPr>
        <w:ind w:left="708" w:firstLine="708"/>
        <w:rPr>
          <w:rFonts w:cs="Arial"/>
          <w:color w:val="000000"/>
          <w:szCs w:val="22"/>
        </w:rPr>
      </w:pPr>
      <w:r>
        <w:rPr>
          <w:rFonts w:cs="Arial"/>
          <w:color w:val="000000"/>
          <w:szCs w:val="22"/>
        </w:rPr>
        <w:t>podpis</w:t>
      </w:r>
      <w:r>
        <w:rPr>
          <w:rFonts w:cs="Arial"/>
          <w:color w:val="000000"/>
          <w:szCs w:val="22"/>
        </w:rPr>
        <w:tab/>
      </w:r>
    </w:p>
    <w:p w14:paraId="19D2DC9F" w14:textId="0C8FE4F9" w:rsidR="007A0E03" w:rsidRDefault="007A0E03" w:rsidP="0078581C">
      <w:pPr>
        <w:ind w:left="708" w:firstLine="708"/>
      </w:pPr>
    </w:p>
    <w:p w14:paraId="074FE367" w14:textId="1ED389B6" w:rsidR="007A0E03" w:rsidRDefault="007A0E03" w:rsidP="0078581C">
      <w:pPr>
        <w:ind w:left="708" w:firstLine="708"/>
      </w:pPr>
    </w:p>
    <w:p w14:paraId="3456D3CC" w14:textId="507EF197" w:rsidR="007A0E03" w:rsidRDefault="007A0E03" w:rsidP="007A0E03">
      <w:pPr>
        <w:ind w:left="708" w:hanging="708"/>
      </w:pPr>
    </w:p>
    <w:p w14:paraId="77ECB03E" w14:textId="77777777" w:rsidR="007A0E03" w:rsidRPr="004A5691" w:rsidRDefault="007A0E03" w:rsidP="007A0E03">
      <w:pPr>
        <w:jc w:val="both"/>
        <w:rPr>
          <w:rFonts w:cs="Arial"/>
          <w:b/>
          <w:szCs w:val="22"/>
        </w:rPr>
      </w:pPr>
      <w:r w:rsidRPr="004A5691">
        <w:rPr>
          <w:rFonts w:cs="Arial"/>
          <w:szCs w:val="22"/>
        </w:rPr>
        <w:t>Tato smlouva byla uveřejněna v registru smluv, vedeném dle zákona č. 340/2015 Sb., o zvláštních podmínkách účinnosti některých smluv, uveřejňování těchto smluv a o registru smluv (zákon o registru smluv), ve znění pozdějších předpisů.</w:t>
      </w:r>
    </w:p>
    <w:p w14:paraId="4E32406B" w14:textId="77777777" w:rsidR="007A0E03" w:rsidRPr="004A5691" w:rsidRDefault="007A0E03" w:rsidP="007A0E03">
      <w:pPr>
        <w:jc w:val="both"/>
        <w:rPr>
          <w:rFonts w:cs="Arial"/>
          <w:color w:val="000000"/>
          <w:szCs w:val="22"/>
        </w:rPr>
      </w:pPr>
    </w:p>
    <w:p w14:paraId="78DE397C" w14:textId="77777777" w:rsidR="007A0E03" w:rsidRPr="004A5691" w:rsidRDefault="007A0E03" w:rsidP="007A0E03">
      <w:pPr>
        <w:jc w:val="both"/>
        <w:rPr>
          <w:rFonts w:cs="Arial"/>
          <w:szCs w:val="22"/>
        </w:rPr>
      </w:pPr>
      <w:r w:rsidRPr="004A5691">
        <w:rPr>
          <w:rFonts w:cs="Arial"/>
          <w:szCs w:val="22"/>
        </w:rPr>
        <w:t xml:space="preserve">Datum registrace: ………………………….         </w:t>
      </w:r>
    </w:p>
    <w:p w14:paraId="00504A7A" w14:textId="77777777" w:rsidR="007A0E03" w:rsidRPr="004A5691" w:rsidRDefault="007A0E03" w:rsidP="007A0E03">
      <w:pPr>
        <w:jc w:val="both"/>
        <w:rPr>
          <w:rFonts w:cs="Arial"/>
          <w:szCs w:val="22"/>
        </w:rPr>
      </w:pPr>
      <w:r w:rsidRPr="004A5691">
        <w:rPr>
          <w:rFonts w:cs="Arial"/>
          <w:szCs w:val="22"/>
        </w:rPr>
        <w:t>ID smlouvy: ……………………………...</w:t>
      </w:r>
    </w:p>
    <w:p w14:paraId="2345EAB0" w14:textId="77777777" w:rsidR="007A0E03" w:rsidRPr="004A5691" w:rsidRDefault="007A0E03" w:rsidP="007A0E03">
      <w:pPr>
        <w:jc w:val="both"/>
        <w:rPr>
          <w:rFonts w:cs="Arial"/>
          <w:szCs w:val="22"/>
        </w:rPr>
      </w:pPr>
      <w:r w:rsidRPr="004A5691">
        <w:rPr>
          <w:rFonts w:cs="Arial"/>
          <w:szCs w:val="22"/>
        </w:rPr>
        <w:t>ID verze: ………………………………….</w:t>
      </w:r>
    </w:p>
    <w:p w14:paraId="4C49168A" w14:textId="429C76D9" w:rsidR="007A0E03" w:rsidRPr="004A5691" w:rsidRDefault="007A0E03" w:rsidP="007A0E03">
      <w:pPr>
        <w:jc w:val="both"/>
        <w:rPr>
          <w:rFonts w:cs="Arial"/>
          <w:i/>
          <w:iCs/>
          <w:szCs w:val="22"/>
        </w:rPr>
      </w:pPr>
      <w:r w:rsidRPr="004A5691">
        <w:rPr>
          <w:rFonts w:cs="Arial"/>
          <w:szCs w:val="22"/>
        </w:rPr>
        <w:t xml:space="preserve">Registraci provedl: ………………………………. </w:t>
      </w:r>
    </w:p>
    <w:p w14:paraId="2AF281A1" w14:textId="77777777" w:rsidR="007A0E03" w:rsidRPr="004A5691" w:rsidRDefault="007A0E03" w:rsidP="007A0E03">
      <w:pPr>
        <w:jc w:val="both"/>
        <w:rPr>
          <w:rFonts w:cs="Arial"/>
          <w:szCs w:val="22"/>
        </w:rPr>
      </w:pPr>
    </w:p>
    <w:p w14:paraId="3463BAA1" w14:textId="0E2F2B4A" w:rsidR="007A0E03" w:rsidRPr="004A5691" w:rsidRDefault="007A0E03" w:rsidP="007A0E03">
      <w:pPr>
        <w:jc w:val="both"/>
        <w:rPr>
          <w:rFonts w:cs="Arial"/>
          <w:szCs w:val="22"/>
        </w:rPr>
      </w:pPr>
      <w:r w:rsidRPr="004A5691">
        <w:rPr>
          <w:rFonts w:cs="Arial"/>
          <w:szCs w:val="22"/>
        </w:rPr>
        <w:t>V …………</w:t>
      </w:r>
      <w:proofErr w:type="gramStart"/>
      <w:r w:rsidRPr="004A5691">
        <w:rPr>
          <w:rFonts w:cs="Arial"/>
          <w:szCs w:val="22"/>
        </w:rPr>
        <w:t>…….</w:t>
      </w:r>
      <w:proofErr w:type="gramEnd"/>
      <w:r w:rsidRPr="004A5691">
        <w:rPr>
          <w:rFonts w:cs="Arial"/>
          <w:szCs w:val="22"/>
        </w:rPr>
        <w:t>. dne ………</w:t>
      </w:r>
      <w:proofErr w:type="gramStart"/>
      <w:r w:rsidRPr="004A5691">
        <w:rPr>
          <w:rFonts w:cs="Arial"/>
          <w:szCs w:val="22"/>
        </w:rPr>
        <w:t>…….</w:t>
      </w:r>
      <w:proofErr w:type="gramEnd"/>
      <w:r w:rsidRPr="004A5691">
        <w:rPr>
          <w:rFonts w:cs="Arial"/>
          <w:szCs w:val="22"/>
        </w:rPr>
        <w:t>.</w:t>
      </w:r>
      <w:r w:rsidRPr="004A5691">
        <w:rPr>
          <w:rFonts w:cs="Arial"/>
          <w:szCs w:val="22"/>
        </w:rPr>
        <w:tab/>
      </w:r>
      <w:r w:rsidRPr="004A5691">
        <w:rPr>
          <w:rFonts w:cs="Arial"/>
          <w:szCs w:val="22"/>
        </w:rPr>
        <w:tab/>
      </w:r>
      <w:r w:rsidRPr="004A5691">
        <w:rPr>
          <w:rFonts w:cs="Arial"/>
          <w:szCs w:val="22"/>
        </w:rPr>
        <w:tab/>
        <w:t>…………………………………</w:t>
      </w:r>
      <w:r>
        <w:rPr>
          <w:rFonts w:cs="Arial"/>
          <w:szCs w:val="22"/>
        </w:rPr>
        <w:t>……..</w:t>
      </w:r>
    </w:p>
    <w:p w14:paraId="3107163B" w14:textId="1E44F714" w:rsidR="007A0E03" w:rsidRDefault="007A0E03" w:rsidP="007A0E03">
      <w:pPr>
        <w:ind w:left="708" w:hanging="708"/>
        <w:rPr>
          <w:rFonts w:cs="Arial"/>
          <w:i/>
          <w:szCs w:val="22"/>
        </w:rPr>
      </w:pPr>
      <w:r w:rsidRPr="004A5691">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4A5691">
        <w:rPr>
          <w:rFonts w:cs="Arial"/>
          <w:i/>
          <w:szCs w:val="22"/>
        </w:rPr>
        <w:t>podpis odpovědného zaměstnance</w:t>
      </w:r>
    </w:p>
    <w:p w14:paraId="4B901414" w14:textId="77777777" w:rsidR="007D4786" w:rsidRDefault="007D4786" w:rsidP="007A0E03">
      <w:pPr>
        <w:ind w:left="708" w:hanging="708"/>
        <w:rPr>
          <w:rFonts w:cs="Arial"/>
          <w:i/>
          <w:szCs w:val="22"/>
        </w:rPr>
      </w:pPr>
    </w:p>
    <w:p w14:paraId="69C6DCA6" w14:textId="77777777" w:rsidR="007D4786" w:rsidRDefault="007D4786" w:rsidP="007A0E03">
      <w:pPr>
        <w:ind w:left="708" w:hanging="708"/>
        <w:rPr>
          <w:rFonts w:cs="Arial"/>
          <w:i/>
          <w:szCs w:val="22"/>
        </w:rPr>
      </w:pPr>
    </w:p>
    <w:p w14:paraId="17B47448" w14:textId="77777777" w:rsidR="007D4786" w:rsidRDefault="007D4786" w:rsidP="007A0E03">
      <w:pPr>
        <w:ind w:left="708" w:hanging="708"/>
        <w:rPr>
          <w:rFonts w:cs="Arial"/>
          <w:i/>
          <w:szCs w:val="22"/>
        </w:rPr>
      </w:pPr>
    </w:p>
    <w:p w14:paraId="5418384B" w14:textId="77777777" w:rsidR="007D4786" w:rsidRDefault="007D4786" w:rsidP="007A0E03">
      <w:pPr>
        <w:ind w:left="708" w:hanging="708"/>
        <w:rPr>
          <w:rFonts w:cs="Arial"/>
          <w:i/>
          <w:szCs w:val="22"/>
        </w:rPr>
      </w:pPr>
    </w:p>
    <w:p w14:paraId="3AACCD0E" w14:textId="77777777" w:rsidR="007D4786" w:rsidRDefault="007D4786" w:rsidP="007A0E03">
      <w:pPr>
        <w:ind w:left="708" w:hanging="708"/>
        <w:rPr>
          <w:rFonts w:cs="Arial"/>
          <w:i/>
          <w:szCs w:val="22"/>
        </w:rPr>
      </w:pPr>
    </w:p>
    <w:p w14:paraId="3DB5EA1C" w14:textId="77777777" w:rsidR="007D4786" w:rsidRDefault="007D4786" w:rsidP="007A0E03">
      <w:pPr>
        <w:ind w:left="708" w:hanging="708"/>
        <w:rPr>
          <w:rFonts w:cs="Arial"/>
          <w:i/>
          <w:szCs w:val="22"/>
        </w:rPr>
      </w:pPr>
    </w:p>
    <w:p w14:paraId="44517125" w14:textId="6FD03ABC" w:rsidR="007D4786" w:rsidRPr="007D4786" w:rsidRDefault="007D4786" w:rsidP="007D4786">
      <w:pPr>
        <w:autoSpaceDE w:val="0"/>
        <w:autoSpaceDN w:val="0"/>
        <w:rPr>
          <w:rFonts w:ascii="CIDFont+F1" w:hAnsi="CIDFont+F1"/>
          <w:szCs w:val="22"/>
        </w:rPr>
      </w:pPr>
      <w:r w:rsidRPr="007D4786">
        <w:rPr>
          <w:rFonts w:ascii="CIDFont+F1" w:hAnsi="CIDFont+F1"/>
        </w:rPr>
        <w:lastRenderedPageBreak/>
        <w:t xml:space="preserve">Příloha č. </w:t>
      </w:r>
      <w:r>
        <w:rPr>
          <w:rFonts w:ascii="CIDFont+F1" w:hAnsi="CIDFont+F1"/>
        </w:rPr>
        <w:t>1</w:t>
      </w:r>
      <w:r w:rsidRPr="007D4786">
        <w:rPr>
          <w:rFonts w:ascii="CIDFont+F1" w:hAnsi="CIDFont+F1"/>
        </w:rPr>
        <w:t xml:space="preserve"> – </w:t>
      </w:r>
      <w:r>
        <w:rPr>
          <w:rFonts w:ascii="CIDFont+F1" w:hAnsi="CIDFont+F1"/>
        </w:rPr>
        <w:t>geometrický plán</w:t>
      </w:r>
    </w:p>
    <w:p w14:paraId="036E7EF3" w14:textId="77777777" w:rsidR="007D4786" w:rsidRPr="007D4786" w:rsidRDefault="007D4786" w:rsidP="007D4786">
      <w:pPr>
        <w:autoSpaceDE w:val="0"/>
        <w:autoSpaceDN w:val="0"/>
        <w:rPr>
          <w:rFonts w:ascii="CIDFont+F1" w:hAnsi="CIDFont+F1"/>
        </w:rPr>
      </w:pPr>
      <w:r w:rsidRPr="007D4786">
        <w:rPr>
          <w:rFonts w:ascii="CIDFont+F1" w:hAnsi="CIDFont+F1"/>
        </w:rPr>
        <w:t>Na základě § 3 odst. 2 písm. b) zákona č. 340/2015 Sb., ve znění pozdějších předpisů se na</w:t>
      </w:r>
    </w:p>
    <w:p w14:paraId="4108CFF9" w14:textId="61C6FC6B" w:rsidR="007D4786" w:rsidRDefault="007D4786" w:rsidP="007D4786">
      <w:pPr>
        <w:rPr>
          <w:rFonts w:cs="Arial"/>
        </w:rPr>
      </w:pPr>
      <w:r w:rsidRPr="007D4786">
        <w:rPr>
          <w:rFonts w:ascii="CIDFont+F1" w:hAnsi="CIDFont+F1"/>
        </w:rPr>
        <w:t xml:space="preserve">Přílohu č. </w:t>
      </w:r>
      <w:r>
        <w:rPr>
          <w:rFonts w:ascii="CIDFont+F1" w:hAnsi="CIDFont+F1"/>
        </w:rPr>
        <w:t>1</w:t>
      </w:r>
      <w:r w:rsidRPr="007D4786">
        <w:rPr>
          <w:rFonts w:ascii="CIDFont+F1" w:hAnsi="CIDFont+F1"/>
        </w:rPr>
        <w:t xml:space="preserve"> vztahuje výjimka z povinnosti uveřejnění.</w:t>
      </w:r>
    </w:p>
    <w:p w14:paraId="4DF6CDC6" w14:textId="77777777" w:rsidR="007D4786" w:rsidRDefault="007D4786" w:rsidP="007A0E03">
      <w:pPr>
        <w:ind w:left="708" w:hanging="708"/>
      </w:pPr>
    </w:p>
    <w:sectPr w:rsidR="007D478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AB02" w14:textId="77777777" w:rsidR="007B7B53" w:rsidRDefault="007B7B53" w:rsidP="00C71926">
      <w:r>
        <w:separator/>
      </w:r>
    </w:p>
  </w:endnote>
  <w:endnote w:type="continuationSeparator" w:id="0">
    <w:p w14:paraId="21E3C2A7" w14:textId="77777777" w:rsidR="007B7B53" w:rsidRDefault="007B7B53" w:rsidP="00C7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IDFont+F1">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BF9AC" w14:textId="77777777" w:rsidR="007B7B53" w:rsidRDefault="007B7B53" w:rsidP="00C71926">
      <w:r>
        <w:separator/>
      </w:r>
    </w:p>
  </w:footnote>
  <w:footnote w:type="continuationSeparator" w:id="0">
    <w:p w14:paraId="7597A3C9" w14:textId="77777777" w:rsidR="007B7B53" w:rsidRDefault="007B7B53" w:rsidP="00C7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CBF2" w14:textId="052F5C62" w:rsidR="00C71926" w:rsidRPr="00C71926" w:rsidRDefault="00C71926" w:rsidP="00C71926">
    <w:pPr>
      <w:pStyle w:val="Zhlav"/>
      <w:jc w:val="right"/>
      <w:rPr>
        <w:sz w:val="16"/>
        <w:szCs w:val="16"/>
      </w:rPr>
    </w:pPr>
    <w:r>
      <w:tab/>
    </w:r>
    <w:r w:rsidRPr="00C71926">
      <w:rPr>
        <w:sz w:val="16"/>
        <w:szCs w:val="16"/>
      </w:rPr>
      <w:t>SPU 499522/2023/Rev</w:t>
    </w:r>
  </w:p>
  <w:p w14:paraId="04F7C7BD" w14:textId="2CCA0ADA" w:rsidR="00C71926" w:rsidRPr="00C71926" w:rsidRDefault="00C71926" w:rsidP="00C71926">
    <w:pPr>
      <w:pStyle w:val="Zhlav"/>
      <w:jc w:val="right"/>
      <w:rPr>
        <w:sz w:val="16"/>
        <w:szCs w:val="16"/>
      </w:rPr>
    </w:pPr>
    <w:r w:rsidRPr="00C71926">
      <w:rPr>
        <w:sz w:val="16"/>
        <w:szCs w:val="16"/>
      </w:rPr>
      <w:tab/>
    </w:r>
    <w:r w:rsidRPr="00C71926">
      <w:rPr>
        <w:sz w:val="16"/>
        <w:szCs w:val="16"/>
        <w:u w:val="single"/>
      </w:rPr>
      <w:t xml:space="preserve">UID: </w:t>
    </w:r>
    <w:r w:rsidRPr="00C71926">
      <w:rPr>
        <w:sz w:val="16"/>
        <w:szCs w:val="16"/>
      </w:rPr>
      <w:t>spuess8c19972c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B72"/>
    <w:multiLevelType w:val="hybridMultilevel"/>
    <w:tmpl w:val="0584E3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3B666CF8"/>
    <w:multiLevelType w:val="hybridMultilevel"/>
    <w:tmpl w:val="A7C81B66"/>
    <w:lvl w:ilvl="0" w:tplc="6BC85B24">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D1D1A54"/>
    <w:multiLevelType w:val="hybridMultilevel"/>
    <w:tmpl w:val="A9780144"/>
    <w:lvl w:ilvl="0" w:tplc="FBEC267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F063F92"/>
    <w:multiLevelType w:val="hybridMultilevel"/>
    <w:tmpl w:val="6AB4ED74"/>
    <w:lvl w:ilvl="0" w:tplc="1FF41BA4">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1D562B5"/>
    <w:multiLevelType w:val="hybridMultilevel"/>
    <w:tmpl w:val="5AC6D24A"/>
    <w:lvl w:ilvl="0" w:tplc="0405000F">
      <w:start w:val="1"/>
      <w:numFmt w:val="decimal"/>
      <w:lvlText w:val="%1."/>
      <w:lvlJc w:val="left"/>
      <w:pPr>
        <w:ind w:left="501"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FA96AB5"/>
    <w:multiLevelType w:val="hybridMultilevel"/>
    <w:tmpl w:val="B178F6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9440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7376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0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5089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0977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5551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8717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485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140240">
    <w:abstractNumId w:val="7"/>
  </w:num>
  <w:num w:numId="10" w16cid:durableId="1214731001">
    <w:abstractNumId w:val="0"/>
  </w:num>
  <w:num w:numId="11" w16cid:durableId="1629898970">
    <w:abstractNumId w:val="3"/>
  </w:num>
  <w:num w:numId="12" w16cid:durableId="77943235">
    <w:abstractNumId w:val="5"/>
  </w:num>
  <w:num w:numId="13" w16cid:durableId="1562400097">
    <w:abstractNumId w:val="6"/>
  </w:num>
  <w:num w:numId="14" w16cid:durableId="1084493979">
    <w:abstractNumId w:val="4"/>
  </w:num>
  <w:num w:numId="15" w16cid:durableId="74672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C6"/>
    <w:rsid w:val="000A375B"/>
    <w:rsid w:val="001E2334"/>
    <w:rsid w:val="00241B32"/>
    <w:rsid w:val="002A299E"/>
    <w:rsid w:val="00332090"/>
    <w:rsid w:val="004A6A2A"/>
    <w:rsid w:val="00562D9A"/>
    <w:rsid w:val="005B0E43"/>
    <w:rsid w:val="00646234"/>
    <w:rsid w:val="006F0777"/>
    <w:rsid w:val="0073641C"/>
    <w:rsid w:val="0078581C"/>
    <w:rsid w:val="007A0E03"/>
    <w:rsid w:val="007B7B53"/>
    <w:rsid w:val="007D4786"/>
    <w:rsid w:val="008221CC"/>
    <w:rsid w:val="008260C0"/>
    <w:rsid w:val="008C2911"/>
    <w:rsid w:val="00934362"/>
    <w:rsid w:val="009B3FC6"/>
    <w:rsid w:val="00A5204D"/>
    <w:rsid w:val="00A80D59"/>
    <w:rsid w:val="00B162BC"/>
    <w:rsid w:val="00BA4CB3"/>
    <w:rsid w:val="00C71926"/>
    <w:rsid w:val="00CB4BEF"/>
    <w:rsid w:val="00DC4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C333"/>
  <w15:chartTrackingRefBased/>
  <w15:docId w15:val="{762B0D7D-C810-4F74-A10E-685A7AF6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3FC6"/>
    <w:pPr>
      <w:spacing w:after="0" w:line="240" w:lineRule="auto"/>
    </w:pPr>
    <w:rPr>
      <w:rFonts w:ascii="Arial" w:eastAsia="Times New Roman" w:hAnsi="Arial" w:cs="Times New Roman"/>
      <w:szCs w:val="24"/>
      <w:lang w:eastAsia="cs-CZ"/>
    </w:rPr>
  </w:style>
  <w:style w:type="paragraph" w:styleId="Nadpis4">
    <w:name w:val="heading 4"/>
    <w:basedOn w:val="Normln"/>
    <w:next w:val="Normln"/>
    <w:link w:val="Nadpis4Char"/>
    <w:uiPriority w:val="9"/>
    <w:semiHidden/>
    <w:unhideWhenUsed/>
    <w:qFormat/>
    <w:rsid w:val="009B3FC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B3FC6"/>
    <w:pPr>
      <w:spacing w:after="120"/>
    </w:pPr>
  </w:style>
  <w:style w:type="character" w:customStyle="1" w:styleId="ZkladntextChar">
    <w:name w:val="Základní text Char"/>
    <w:basedOn w:val="Standardnpsmoodstavce"/>
    <w:link w:val="Zkladntext"/>
    <w:rsid w:val="009B3FC6"/>
    <w:rPr>
      <w:rFonts w:ascii="Arial" w:eastAsia="Times New Roman" w:hAnsi="Arial" w:cs="Times New Roman"/>
      <w:szCs w:val="24"/>
      <w:lang w:eastAsia="cs-CZ"/>
    </w:rPr>
  </w:style>
  <w:style w:type="paragraph" w:styleId="Zkladntext3">
    <w:name w:val="Body Text 3"/>
    <w:basedOn w:val="Normln"/>
    <w:link w:val="Zkladntext3Char"/>
    <w:uiPriority w:val="99"/>
    <w:semiHidden/>
    <w:unhideWhenUsed/>
    <w:rsid w:val="009B3FC6"/>
    <w:pPr>
      <w:spacing w:after="120"/>
    </w:pPr>
    <w:rPr>
      <w:rFonts w:ascii="Times New Roman" w:hAnsi="Times New Roman"/>
      <w:sz w:val="16"/>
      <w:szCs w:val="16"/>
    </w:rPr>
  </w:style>
  <w:style w:type="character" w:customStyle="1" w:styleId="Zkladntext3Char">
    <w:name w:val="Základní text 3 Char"/>
    <w:basedOn w:val="Standardnpsmoodstavce"/>
    <w:link w:val="Zkladntext3"/>
    <w:uiPriority w:val="99"/>
    <w:semiHidden/>
    <w:rsid w:val="009B3FC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9B3FC6"/>
    <w:pPr>
      <w:ind w:left="720"/>
      <w:contextualSpacing/>
    </w:pPr>
  </w:style>
  <w:style w:type="character" w:customStyle="1" w:styleId="adresaChar">
    <w:name w:val="adresa Char"/>
    <w:link w:val="adresa"/>
    <w:locked/>
    <w:rsid w:val="009B3FC6"/>
    <w:rPr>
      <w:sz w:val="24"/>
      <w:szCs w:val="24"/>
    </w:rPr>
  </w:style>
  <w:style w:type="paragraph" w:customStyle="1" w:styleId="adresa">
    <w:name w:val="adresa"/>
    <w:basedOn w:val="Normln"/>
    <w:link w:val="adresaChar"/>
    <w:rsid w:val="009B3FC6"/>
    <w:pPr>
      <w:jc w:val="both"/>
    </w:pPr>
    <w:rPr>
      <w:rFonts w:asciiTheme="minorHAnsi" w:eastAsiaTheme="minorHAnsi" w:hAnsiTheme="minorHAnsi" w:cstheme="minorBidi"/>
      <w:sz w:val="24"/>
      <w:lang w:eastAsia="en-US"/>
    </w:rPr>
  </w:style>
  <w:style w:type="paragraph" w:customStyle="1" w:styleId="obec">
    <w:name w:val="obec"/>
    <w:basedOn w:val="Normln"/>
    <w:rsid w:val="009B3FC6"/>
    <w:pPr>
      <w:tabs>
        <w:tab w:val="left" w:pos="1418"/>
        <w:tab w:val="left" w:pos="4678"/>
        <w:tab w:val="right" w:pos="8931"/>
      </w:tabs>
    </w:pPr>
    <w:rPr>
      <w:rFonts w:ascii="Times New Roman" w:hAnsi="Times New Roman"/>
      <w:sz w:val="24"/>
      <w:szCs w:val="20"/>
      <w:lang w:eastAsia="en-US"/>
    </w:rPr>
  </w:style>
  <w:style w:type="paragraph" w:customStyle="1" w:styleId="Nadpisl">
    <w:name w:val="Nadpis čl."/>
    <w:basedOn w:val="Nadpis4"/>
    <w:next w:val="Normln"/>
    <w:rsid w:val="009B3FC6"/>
    <w:pPr>
      <w:numPr>
        <w:numId w:val="1"/>
      </w:numPr>
      <w:tabs>
        <w:tab w:val="num" w:pos="360"/>
      </w:tabs>
      <w:spacing w:before="360" w:after="120"/>
      <w:ind w:left="720" w:hanging="360"/>
      <w:jc w:val="center"/>
      <w:outlineLvl w:val="2"/>
    </w:pPr>
    <w:rPr>
      <w:rFonts w:ascii="Times New Roman" w:eastAsia="Times New Roman" w:hAnsi="Times New Roman" w:cs="Times New Roman"/>
      <w:b/>
      <w:i w:val="0"/>
      <w:iCs w:val="0"/>
      <w:color w:val="auto"/>
      <w:sz w:val="24"/>
      <w:szCs w:val="20"/>
      <w:lang w:val="x-none" w:eastAsia="x-none"/>
    </w:rPr>
  </w:style>
  <w:style w:type="paragraph" w:customStyle="1" w:styleId="odst">
    <w:name w:val="Č. odst."/>
    <w:basedOn w:val="Normln"/>
    <w:rsid w:val="009B3FC6"/>
    <w:pPr>
      <w:widowControl w:val="0"/>
      <w:numPr>
        <w:ilvl w:val="1"/>
        <w:numId w:val="1"/>
      </w:numPr>
      <w:snapToGrid w:val="0"/>
      <w:spacing w:after="120"/>
      <w:jc w:val="both"/>
    </w:pPr>
    <w:rPr>
      <w:rFonts w:ascii="Times New Roman" w:hAnsi="Times New Roman"/>
      <w:sz w:val="24"/>
      <w:szCs w:val="20"/>
    </w:rPr>
  </w:style>
  <w:style w:type="paragraph" w:customStyle="1" w:styleId="odr">
    <w:name w:val="Č. odr."/>
    <w:basedOn w:val="Normln"/>
    <w:rsid w:val="009B3FC6"/>
    <w:pPr>
      <w:numPr>
        <w:ilvl w:val="2"/>
        <w:numId w:val="1"/>
      </w:numPr>
      <w:spacing w:after="60" w:line="240" w:lineRule="atLeast"/>
      <w:jc w:val="both"/>
    </w:pPr>
    <w:rPr>
      <w:rFonts w:ascii="Times New Roman" w:hAnsi="Times New Roman"/>
      <w:sz w:val="24"/>
      <w:szCs w:val="20"/>
    </w:rPr>
  </w:style>
  <w:style w:type="paragraph" w:customStyle="1" w:styleId="vnintext">
    <w:name w:val="vniønítext"/>
    <w:basedOn w:val="Normln"/>
    <w:rsid w:val="009B3FC6"/>
    <w:pPr>
      <w:tabs>
        <w:tab w:val="left" w:pos="709"/>
      </w:tabs>
      <w:suppressAutoHyphens/>
      <w:ind w:firstLine="426"/>
      <w:jc w:val="both"/>
    </w:pPr>
    <w:rPr>
      <w:rFonts w:ascii="Times New Roman" w:hAnsi="Times New Roman"/>
      <w:sz w:val="24"/>
      <w:szCs w:val="20"/>
      <w:lang w:eastAsia="ar-SA"/>
    </w:rPr>
  </w:style>
  <w:style w:type="character" w:customStyle="1" w:styleId="Text10">
    <w:name w:val="Text10"/>
    <w:rsid w:val="009B3FC6"/>
    <w:rPr>
      <w:rFonts w:ascii="Arial" w:hAnsi="Arial" w:cs="Arial" w:hint="default"/>
      <w:sz w:val="20"/>
    </w:rPr>
  </w:style>
  <w:style w:type="character" w:customStyle="1" w:styleId="Nadpis4Char">
    <w:name w:val="Nadpis 4 Char"/>
    <w:basedOn w:val="Standardnpsmoodstavce"/>
    <w:link w:val="Nadpis4"/>
    <w:uiPriority w:val="9"/>
    <w:semiHidden/>
    <w:rsid w:val="009B3FC6"/>
    <w:rPr>
      <w:rFonts w:asciiTheme="majorHAnsi" w:eastAsiaTheme="majorEastAsia" w:hAnsiTheme="majorHAnsi" w:cstheme="majorBidi"/>
      <w:i/>
      <w:iCs/>
      <w:color w:val="2F5496" w:themeColor="accent1" w:themeShade="BF"/>
      <w:szCs w:val="24"/>
      <w:lang w:eastAsia="cs-CZ"/>
    </w:rPr>
  </w:style>
  <w:style w:type="paragraph" w:styleId="Zhlav">
    <w:name w:val="header"/>
    <w:basedOn w:val="Normln"/>
    <w:link w:val="ZhlavChar"/>
    <w:uiPriority w:val="99"/>
    <w:unhideWhenUsed/>
    <w:rsid w:val="00C71926"/>
    <w:pPr>
      <w:tabs>
        <w:tab w:val="center" w:pos="4536"/>
        <w:tab w:val="right" w:pos="9072"/>
      </w:tabs>
    </w:pPr>
  </w:style>
  <w:style w:type="character" w:customStyle="1" w:styleId="ZhlavChar">
    <w:name w:val="Záhlaví Char"/>
    <w:basedOn w:val="Standardnpsmoodstavce"/>
    <w:link w:val="Zhlav"/>
    <w:uiPriority w:val="99"/>
    <w:rsid w:val="00C71926"/>
    <w:rPr>
      <w:rFonts w:ascii="Arial" w:eastAsia="Times New Roman" w:hAnsi="Arial" w:cs="Times New Roman"/>
      <w:szCs w:val="24"/>
      <w:lang w:eastAsia="cs-CZ"/>
    </w:rPr>
  </w:style>
  <w:style w:type="paragraph" w:styleId="Zpat">
    <w:name w:val="footer"/>
    <w:basedOn w:val="Normln"/>
    <w:link w:val="ZpatChar"/>
    <w:uiPriority w:val="99"/>
    <w:unhideWhenUsed/>
    <w:rsid w:val="00C71926"/>
    <w:pPr>
      <w:tabs>
        <w:tab w:val="center" w:pos="4536"/>
        <w:tab w:val="right" w:pos="9072"/>
      </w:tabs>
    </w:pPr>
  </w:style>
  <w:style w:type="character" w:customStyle="1" w:styleId="ZpatChar">
    <w:name w:val="Zápatí Char"/>
    <w:basedOn w:val="Standardnpsmoodstavce"/>
    <w:link w:val="Zpat"/>
    <w:uiPriority w:val="99"/>
    <w:rsid w:val="00C71926"/>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08373">
      <w:bodyDiv w:val="1"/>
      <w:marLeft w:val="0"/>
      <w:marRight w:val="0"/>
      <w:marTop w:val="0"/>
      <w:marBottom w:val="0"/>
      <w:divBdr>
        <w:top w:val="none" w:sz="0" w:space="0" w:color="auto"/>
        <w:left w:val="none" w:sz="0" w:space="0" w:color="auto"/>
        <w:bottom w:val="none" w:sz="0" w:space="0" w:color="auto"/>
        <w:right w:val="none" w:sz="0" w:space="0" w:color="auto"/>
      </w:divBdr>
    </w:div>
    <w:div w:id="928194898">
      <w:bodyDiv w:val="1"/>
      <w:marLeft w:val="0"/>
      <w:marRight w:val="0"/>
      <w:marTop w:val="0"/>
      <w:marBottom w:val="0"/>
      <w:divBdr>
        <w:top w:val="none" w:sz="0" w:space="0" w:color="auto"/>
        <w:left w:val="none" w:sz="0" w:space="0" w:color="auto"/>
        <w:bottom w:val="none" w:sz="0" w:space="0" w:color="auto"/>
        <w:right w:val="none" w:sz="0" w:space="0" w:color="auto"/>
      </w:divBdr>
    </w:div>
    <w:div w:id="1376083555">
      <w:bodyDiv w:val="1"/>
      <w:marLeft w:val="0"/>
      <w:marRight w:val="0"/>
      <w:marTop w:val="0"/>
      <w:marBottom w:val="0"/>
      <w:divBdr>
        <w:top w:val="none" w:sz="0" w:space="0" w:color="auto"/>
        <w:left w:val="none" w:sz="0" w:space="0" w:color="auto"/>
        <w:bottom w:val="none" w:sz="0" w:space="0" w:color="auto"/>
        <w:right w:val="none" w:sz="0" w:space="0" w:color="auto"/>
      </w:divBdr>
    </w:div>
    <w:div w:id="14941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6</Pages>
  <Words>1918</Words>
  <Characters>11320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Řeháková Veronika Ing.</dc:creator>
  <cp:keywords/>
  <dc:description/>
  <cp:lastModifiedBy>Řeháková Veronika Ing.</cp:lastModifiedBy>
  <cp:revision>20</cp:revision>
  <cp:lastPrinted>2024-01-15T09:17:00Z</cp:lastPrinted>
  <dcterms:created xsi:type="dcterms:W3CDTF">2023-12-15T07:01:00Z</dcterms:created>
  <dcterms:modified xsi:type="dcterms:W3CDTF">2024-03-05T09:38:00Z</dcterms:modified>
</cp:coreProperties>
</file>