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462905">
        <w:t>BRA-SZ-11/2024</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62905" w:rsidRPr="00462905">
        <w:rPr>
          <w:rFonts w:cs="Arial"/>
          <w:szCs w:val="20"/>
        </w:rPr>
        <w:t xml:space="preserve">Ing. </w:t>
      </w:r>
      <w:r w:rsidR="00462905">
        <w:t>Jiří Unverdorben</w:t>
      </w:r>
      <w:r w:rsidRPr="00A3020E">
        <w:rPr>
          <w:rFonts w:cs="Arial"/>
          <w:szCs w:val="20"/>
        </w:rPr>
        <w:t xml:space="preserve">, </w:t>
      </w:r>
      <w:r w:rsidR="00462905" w:rsidRPr="00462905">
        <w:rPr>
          <w:rFonts w:cs="Arial"/>
          <w:szCs w:val="20"/>
        </w:rPr>
        <w:t>ředitel kontaktního</w:t>
      </w:r>
      <w:r w:rsidR="0046290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62905" w:rsidRPr="00462905">
        <w:rPr>
          <w:rFonts w:cs="Arial"/>
          <w:szCs w:val="20"/>
        </w:rPr>
        <w:t>Dobrovského 1278</w:t>
      </w:r>
      <w:r w:rsidR="0046290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62905" w:rsidRPr="00462905">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62905" w:rsidRPr="00462905">
        <w:rPr>
          <w:rFonts w:cs="Arial"/>
          <w:szCs w:val="20"/>
        </w:rPr>
        <w:t>Květná č</w:t>
      </w:r>
      <w:r w:rsidR="00462905">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6290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62905" w:rsidRPr="00462905">
        <w:rPr>
          <w:rFonts w:cs="Arial"/>
          <w:szCs w:val="20"/>
        </w:rPr>
        <w:t>Europe – electronex</w:t>
      </w:r>
      <w:r w:rsidR="00462905">
        <w:t xml:space="preserve"> s.r.o.</w:t>
      </w:r>
      <w:r w:rsidR="00462905" w:rsidRPr="00462905">
        <w:rPr>
          <w:rFonts w:cs="Arial"/>
          <w:vanish/>
          <w:szCs w:val="20"/>
        </w:rPr>
        <w:t>0</w:t>
      </w:r>
    </w:p>
    <w:p w:rsidR="00246AE5" w:rsidRPr="00A3020E" w:rsidRDefault="0046290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D52C7">
        <w:rPr>
          <w:rFonts w:cs="Arial"/>
          <w:noProof/>
          <w:szCs w:val="20"/>
        </w:rPr>
        <w:t>xxx</w:t>
      </w:r>
    </w:p>
    <w:p w:rsidR="00246AE5" w:rsidRPr="00A3020E" w:rsidRDefault="0046290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62905">
        <w:rPr>
          <w:rFonts w:cs="Arial"/>
          <w:szCs w:val="20"/>
        </w:rPr>
        <w:t>Jaurisova č</w:t>
      </w:r>
      <w:r>
        <w:t>.p. 515/4, Michle, 140 00 Praha 4</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62905" w:rsidRPr="00462905">
        <w:rPr>
          <w:rFonts w:cs="Arial"/>
          <w:szCs w:val="20"/>
        </w:rPr>
        <w:t>07537531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462905">
        <w:t>CZ.03.01.01/00/22_028/0001318</w:t>
      </w:r>
      <w:r w:rsidR="00936827">
        <w:rPr>
          <w:i/>
          <w:iCs/>
        </w:rPr>
        <w:t xml:space="preserve"> - </w:t>
      </w:r>
      <w:r w:rsidR="00462905">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CD52C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D52C7">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62905">
        <w:rPr>
          <w:noProof/>
        </w:rPr>
        <w:t>Operátor počítačů pro vkládání dat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462905">
        <w:t>Zámecké náměstí č.p. 1966/15, Pod Bezručovým vrchem, 794 01 Krnov 1</w:t>
      </w:r>
    </w:p>
    <w:p w:rsidR="0049132E" w:rsidRDefault="0049132E" w:rsidP="0049132E">
      <w:pPr>
        <w:pStyle w:val="Daltextbodudohody"/>
        <w:tabs>
          <w:tab w:val="clear" w:pos="2520"/>
        </w:tabs>
        <w:ind w:left="3119" w:hanging="2263"/>
      </w:pPr>
      <w:r>
        <w:t>Den nástupu do práce:</w:t>
      </w:r>
      <w:r>
        <w:tab/>
      </w:r>
      <w:r w:rsidR="00462905">
        <w:t>6.3.2024</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62905">
        <w:rPr>
          <w:noProof/>
        </w:rPr>
        <w:t>určitou do 28.2.2025</w:t>
      </w:r>
      <w:r>
        <w:t xml:space="preserve">, s týdenní pracovní dobou </w:t>
      </w:r>
      <w:r w:rsidR="00462905">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62905">
        <w:rPr>
          <w:noProof/>
        </w:rPr>
        <w:t>31.8.2024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462905">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462905">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462905">
        <w:t>87 580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62905">
        <w:rPr>
          <w:noProof/>
        </w:rPr>
        <w:t>6.3.2024</w:t>
      </w:r>
      <w:r w:rsidR="00781CAC">
        <w:t xml:space="preserve"> do</w:t>
      </w:r>
      <w:r w:rsidRPr="0058691B">
        <w:t> </w:t>
      </w:r>
      <w:r w:rsidR="00462905">
        <w:rPr>
          <w:noProof/>
        </w:rPr>
        <w:t>31.8.2024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462905">
        <w:t>6.3.2024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D52C7">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62905"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62905">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CD52C7" w:rsidP="00EF1F67">
      <w:pPr>
        <w:keepNext/>
        <w:keepLines/>
        <w:jc w:val="center"/>
        <w:rPr>
          <w:rFonts w:cs="Arial"/>
          <w:szCs w:val="20"/>
        </w:rPr>
      </w:pPr>
      <w:r>
        <w:rPr>
          <w:rFonts w:cs="Arial"/>
          <w:szCs w:val="20"/>
        </w:rPr>
        <w:t>xxx</w:t>
      </w:r>
    </w:p>
    <w:p w:rsidR="00EF1F67" w:rsidRDefault="00CD52C7" w:rsidP="00EF1F67">
      <w:pPr>
        <w:keepNext/>
        <w:keepLines/>
        <w:jc w:val="center"/>
        <w:rPr>
          <w:rFonts w:cs="Arial"/>
          <w:szCs w:val="20"/>
        </w:rPr>
      </w:pPr>
      <w:r>
        <w:rPr>
          <w:rFonts w:cs="Arial"/>
          <w:szCs w:val="20"/>
        </w:rPr>
        <w:t>xxx</w:t>
      </w:r>
      <w:r w:rsidR="00462905">
        <w:rPr>
          <w:rFonts w:cs="Arial"/>
          <w:szCs w:val="20"/>
        </w:rPr>
        <w:t xml:space="preserve"> </w:t>
      </w: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462905" w:rsidP="00EF1F67">
      <w:pPr>
        <w:keepNext/>
        <w:keepLines/>
        <w:jc w:val="center"/>
        <w:rPr>
          <w:rFonts w:cs="Arial"/>
          <w:szCs w:val="20"/>
        </w:rPr>
      </w:pPr>
      <w:r w:rsidRPr="00462905">
        <w:rPr>
          <w:rFonts w:cs="Arial"/>
          <w:szCs w:val="20"/>
        </w:rPr>
        <w:t xml:space="preserve">Ing. </w:t>
      </w:r>
      <w:r>
        <w:t>Jiří Unverdorben</w:t>
      </w:r>
    </w:p>
    <w:p w:rsidR="0007704C" w:rsidRDefault="00462905" w:rsidP="0007704C">
      <w:pPr>
        <w:keepNext/>
        <w:keepLines/>
        <w:jc w:val="center"/>
        <w:rPr>
          <w:rFonts w:cs="Arial"/>
          <w:szCs w:val="20"/>
        </w:rPr>
      </w:pPr>
      <w:r w:rsidRPr="00462905">
        <w:rPr>
          <w:rFonts w:cs="Arial"/>
          <w:szCs w:val="20"/>
        </w:rPr>
        <w:t>ředitel kontaktního</w:t>
      </w:r>
      <w:r>
        <w:t xml:space="preserve"> pracoviště Bruntál</w:t>
      </w:r>
    </w:p>
    <w:p w:rsidR="00CF1C3F" w:rsidRPr="00F2642D" w:rsidRDefault="00CF1C3F" w:rsidP="00462905">
      <w:pPr>
        <w:keepNext/>
        <w:keepLines/>
        <w:jc w:val="center"/>
        <w:rPr>
          <w:rFonts w:cs="Arial"/>
          <w:szCs w:val="20"/>
        </w:rPr>
        <w:sectPr w:rsidR="00CF1C3F" w:rsidRPr="00F2642D" w:rsidSect="0046290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D52C7">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D52C7">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46290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C57" w:rsidRDefault="00097C57">
      <w:r>
        <w:separator/>
      </w:r>
    </w:p>
  </w:endnote>
  <w:endnote w:type="continuationSeparator" w:id="0">
    <w:p w:rsidR="00097C57" w:rsidRDefault="000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C57" w:rsidRDefault="00097C57">
      <w:r>
        <w:separator/>
      </w:r>
    </w:p>
  </w:footnote>
  <w:footnote w:type="continuationSeparator" w:id="0">
    <w:p w:rsidR="00097C57" w:rsidRDefault="0009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971AEE">
    <w:pPr>
      <w:pStyle w:val="Zhlav"/>
    </w:pPr>
    <w:r>
      <w:rPr>
        <w:noProof/>
      </w:rPr>
      <w:drawing>
        <wp:inline distT="0" distB="0" distL="0" distR="0" wp14:anchorId="73C8902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71130894">
    <w:abstractNumId w:val="15"/>
  </w:num>
  <w:num w:numId="2" w16cid:durableId="1168865195">
    <w:abstractNumId w:val="15"/>
  </w:num>
  <w:num w:numId="3" w16cid:durableId="911816298">
    <w:abstractNumId w:val="15"/>
    <w:lvlOverride w:ilvl="0">
      <w:startOverride w:val="1"/>
    </w:lvlOverride>
  </w:num>
  <w:num w:numId="4" w16cid:durableId="1334142900">
    <w:abstractNumId w:val="15"/>
    <w:lvlOverride w:ilvl="0">
      <w:startOverride w:val="1"/>
    </w:lvlOverride>
  </w:num>
  <w:num w:numId="5" w16cid:durableId="697438722">
    <w:abstractNumId w:val="7"/>
  </w:num>
  <w:num w:numId="6" w16cid:durableId="358242874">
    <w:abstractNumId w:val="15"/>
    <w:lvlOverride w:ilvl="0">
      <w:startOverride w:val="1"/>
    </w:lvlOverride>
  </w:num>
  <w:num w:numId="7" w16cid:durableId="993098041">
    <w:abstractNumId w:val="15"/>
    <w:lvlOverride w:ilvl="0">
      <w:startOverride w:val="1"/>
    </w:lvlOverride>
  </w:num>
  <w:num w:numId="8" w16cid:durableId="1237590155">
    <w:abstractNumId w:val="15"/>
    <w:lvlOverride w:ilvl="0">
      <w:startOverride w:val="1"/>
    </w:lvlOverride>
  </w:num>
  <w:num w:numId="9" w16cid:durableId="97707661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560673">
    <w:abstractNumId w:val="8"/>
  </w:num>
  <w:num w:numId="11" w16cid:durableId="1612735669">
    <w:abstractNumId w:val="5"/>
  </w:num>
  <w:num w:numId="12" w16cid:durableId="1300844329">
    <w:abstractNumId w:val="15"/>
    <w:lvlOverride w:ilvl="0">
      <w:startOverride w:val="1"/>
    </w:lvlOverride>
  </w:num>
  <w:num w:numId="13" w16cid:durableId="533422176">
    <w:abstractNumId w:val="0"/>
  </w:num>
  <w:num w:numId="14" w16cid:durableId="2103333283">
    <w:abstractNumId w:val="15"/>
    <w:lvlOverride w:ilvl="0">
      <w:startOverride w:val="1"/>
    </w:lvlOverride>
  </w:num>
  <w:num w:numId="15" w16cid:durableId="275136578">
    <w:abstractNumId w:val="15"/>
  </w:num>
  <w:num w:numId="16" w16cid:durableId="1734741115">
    <w:abstractNumId w:val="15"/>
    <w:lvlOverride w:ilvl="0">
      <w:startOverride w:val="1"/>
    </w:lvlOverride>
  </w:num>
  <w:num w:numId="17" w16cid:durableId="1828981195">
    <w:abstractNumId w:val="15"/>
  </w:num>
  <w:num w:numId="18" w16cid:durableId="1847666372">
    <w:abstractNumId w:val="15"/>
  </w:num>
  <w:num w:numId="19" w16cid:durableId="2005427169">
    <w:abstractNumId w:val="15"/>
    <w:lvlOverride w:ilvl="0">
      <w:startOverride w:val="1"/>
    </w:lvlOverride>
  </w:num>
  <w:num w:numId="20" w16cid:durableId="2134322818">
    <w:abstractNumId w:val="15"/>
    <w:lvlOverride w:ilvl="0">
      <w:startOverride w:val="1"/>
    </w:lvlOverride>
  </w:num>
  <w:num w:numId="21" w16cid:durableId="1861355880">
    <w:abstractNumId w:val="9"/>
  </w:num>
  <w:num w:numId="22" w16cid:durableId="180165537">
    <w:abstractNumId w:val="15"/>
    <w:lvlOverride w:ilvl="0">
      <w:startOverride w:val="1"/>
    </w:lvlOverride>
  </w:num>
  <w:num w:numId="23" w16cid:durableId="530604753">
    <w:abstractNumId w:val="15"/>
    <w:lvlOverride w:ilvl="0">
      <w:startOverride w:val="1"/>
    </w:lvlOverride>
  </w:num>
  <w:num w:numId="24" w16cid:durableId="735707333">
    <w:abstractNumId w:val="16"/>
  </w:num>
  <w:num w:numId="25" w16cid:durableId="855340871">
    <w:abstractNumId w:val="10"/>
  </w:num>
  <w:num w:numId="26" w16cid:durableId="548033891">
    <w:abstractNumId w:val="2"/>
  </w:num>
  <w:num w:numId="27" w16cid:durableId="205795094">
    <w:abstractNumId w:val="13"/>
  </w:num>
  <w:num w:numId="28" w16cid:durableId="457191012">
    <w:abstractNumId w:val="1"/>
  </w:num>
  <w:num w:numId="29" w16cid:durableId="2117365542">
    <w:abstractNumId w:val="6"/>
  </w:num>
  <w:num w:numId="30" w16cid:durableId="149881187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9218005">
    <w:abstractNumId w:val="15"/>
  </w:num>
  <w:num w:numId="32" w16cid:durableId="1283801571">
    <w:abstractNumId w:val="15"/>
  </w:num>
  <w:num w:numId="33" w16cid:durableId="1811435202">
    <w:abstractNumId w:val="15"/>
  </w:num>
  <w:num w:numId="34" w16cid:durableId="1059551640">
    <w:abstractNumId w:val="15"/>
  </w:num>
  <w:num w:numId="35" w16cid:durableId="236130313">
    <w:abstractNumId w:val="15"/>
  </w:num>
  <w:num w:numId="36" w16cid:durableId="1387678569">
    <w:abstractNumId w:val="15"/>
  </w:num>
  <w:num w:numId="37" w16cid:durableId="1318681052">
    <w:abstractNumId w:val="15"/>
  </w:num>
  <w:num w:numId="38" w16cid:durableId="1013144669">
    <w:abstractNumId w:val="15"/>
  </w:num>
  <w:num w:numId="39" w16cid:durableId="600649731">
    <w:abstractNumId w:val="17"/>
  </w:num>
  <w:num w:numId="40" w16cid:durableId="688988543">
    <w:abstractNumId w:val="15"/>
  </w:num>
  <w:num w:numId="41" w16cid:durableId="905796734">
    <w:abstractNumId w:val="15"/>
  </w:num>
  <w:num w:numId="42" w16cid:durableId="540627556">
    <w:abstractNumId w:val="11"/>
    <w:lvlOverride w:ilvl="0">
      <w:startOverride w:val="1"/>
    </w:lvlOverride>
    <w:lvlOverride w:ilvl="1"/>
    <w:lvlOverride w:ilvl="2"/>
    <w:lvlOverride w:ilvl="3"/>
    <w:lvlOverride w:ilvl="4"/>
    <w:lvlOverride w:ilvl="5"/>
    <w:lvlOverride w:ilvl="6"/>
    <w:lvlOverride w:ilvl="7"/>
    <w:lvlOverride w:ilvl="8"/>
  </w:num>
  <w:num w:numId="43" w16cid:durableId="35751259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5961963">
    <w:abstractNumId w:val="12"/>
  </w:num>
  <w:num w:numId="45" w16cid:durableId="972750863">
    <w:abstractNumId w:val="14"/>
  </w:num>
  <w:num w:numId="46" w16cid:durableId="1940141392">
    <w:abstractNumId w:val="4"/>
  </w:num>
  <w:num w:numId="47" w16cid:durableId="1891991209">
    <w:abstractNumId w:val="3"/>
  </w:num>
  <w:num w:numId="48" w16cid:durableId="162870177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EE"/>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97C5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2905"/>
    <w:rsid w:val="00466D16"/>
    <w:rsid w:val="00467F52"/>
    <w:rsid w:val="004743AF"/>
    <w:rsid w:val="00476645"/>
    <w:rsid w:val="00476969"/>
    <w:rsid w:val="004824F7"/>
    <w:rsid w:val="00486858"/>
    <w:rsid w:val="00486F81"/>
    <w:rsid w:val="00490460"/>
    <w:rsid w:val="0049132E"/>
    <w:rsid w:val="00492A2F"/>
    <w:rsid w:val="004A1179"/>
    <w:rsid w:val="004A195B"/>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398E"/>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1AEE"/>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808"/>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52C7"/>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089B"/>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55E8A"/>
  <w15:chartTrackingRefBased/>
  <w15:docId w15:val="{EEB97409-254C-4973-B0C0-E486F67A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3182</Words>
  <Characters>18775</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Piňko Ladislav Bc. (UPT-BRA)</cp:lastModifiedBy>
  <cp:revision>1</cp:revision>
  <cp:lastPrinted>2015-10-21T11:39:00Z</cp:lastPrinted>
  <dcterms:created xsi:type="dcterms:W3CDTF">2024-03-05T07:20:00Z</dcterms:created>
  <dcterms:modified xsi:type="dcterms:W3CDTF">2024-03-05T07:20:00Z</dcterms:modified>
</cp:coreProperties>
</file>