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13F" w:rsidRDefault="0069013F" w:rsidP="00CD74B2"/>
    <w:p w:rsidR="0069013F" w:rsidRPr="00FB20CC" w:rsidRDefault="0069013F" w:rsidP="005C7B6D">
      <w:pPr>
        <w:spacing w:after="120" w:line="240" w:lineRule="auto"/>
        <w:jc w:val="both"/>
        <w:rPr>
          <w:rFonts w:eastAsia="Times New Roman"/>
          <w:lang w:eastAsia="cs-CZ"/>
        </w:rPr>
      </w:pPr>
      <w:r w:rsidRPr="00FB20CC">
        <w:rPr>
          <w:rFonts w:eastAsia="Times New Roman"/>
          <w:b/>
          <w:lang w:eastAsia="cs-CZ"/>
        </w:rPr>
        <w:t>Číslo výzvy:</w:t>
      </w:r>
      <w:r w:rsidRPr="00FB20CC">
        <w:rPr>
          <w:rFonts w:eastAsia="Times New Roman"/>
          <w:b/>
          <w:lang w:eastAsia="cs-CZ"/>
        </w:rPr>
        <w:tab/>
      </w:r>
      <w:r w:rsidRPr="00FB20CC">
        <w:rPr>
          <w:rFonts w:eastAsia="Times New Roman"/>
          <w:b/>
          <w:lang w:eastAsia="cs-CZ"/>
        </w:rPr>
        <w:tab/>
      </w:r>
      <w:r w:rsidRPr="00FB20CC">
        <w:rPr>
          <w:rFonts w:eastAsia="Times New Roman"/>
          <w:b/>
          <w:lang w:eastAsia="cs-CZ"/>
        </w:rPr>
        <w:tab/>
      </w:r>
      <w:r w:rsidRPr="0008231D">
        <w:rPr>
          <w:rFonts w:eastAsia="Times New Roman"/>
          <w:noProof/>
          <w:lang w:eastAsia="cs-CZ"/>
        </w:rPr>
        <w:t>022</w:t>
      </w:r>
    </w:p>
    <w:p w:rsidR="0069013F" w:rsidRPr="00FB20CC" w:rsidRDefault="0069013F" w:rsidP="005C7B6D">
      <w:pPr>
        <w:spacing w:after="120" w:line="240" w:lineRule="auto"/>
        <w:jc w:val="both"/>
        <w:rPr>
          <w:rFonts w:eastAsia="Times New Roman"/>
          <w:lang w:eastAsia="cs-CZ"/>
        </w:rPr>
      </w:pPr>
      <w:r w:rsidRPr="00FB20CC">
        <w:rPr>
          <w:rFonts w:eastAsia="Times New Roman"/>
          <w:b/>
          <w:lang w:eastAsia="cs-CZ"/>
        </w:rPr>
        <w:t>Registrační číslo:</w:t>
      </w:r>
      <w:r w:rsidRPr="00FB20CC">
        <w:rPr>
          <w:rFonts w:eastAsia="Times New Roman"/>
          <w:b/>
          <w:lang w:eastAsia="cs-CZ"/>
        </w:rPr>
        <w:tab/>
      </w:r>
      <w:r w:rsidRPr="00FB20CC">
        <w:rPr>
          <w:rFonts w:eastAsia="Times New Roman"/>
          <w:b/>
          <w:lang w:eastAsia="cs-CZ"/>
        </w:rPr>
        <w:tab/>
      </w:r>
      <w:r w:rsidRPr="0008231D">
        <w:rPr>
          <w:rFonts w:eastAsia="Times New Roman"/>
          <w:noProof/>
          <w:lang w:eastAsia="cs-CZ"/>
        </w:rPr>
        <w:t>CZ.02.3.68/0.0/0.0/16_022/0003832</w:t>
      </w:r>
    </w:p>
    <w:p w:rsidR="0069013F" w:rsidRPr="00FB20CC" w:rsidRDefault="0069013F" w:rsidP="005C7B6D">
      <w:pPr>
        <w:spacing w:after="120" w:line="240" w:lineRule="auto"/>
        <w:jc w:val="both"/>
        <w:rPr>
          <w:rFonts w:eastAsia="Times New Roman"/>
          <w:lang w:eastAsia="cs-CZ"/>
        </w:rPr>
      </w:pPr>
      <w:r w:rsidRPr="00FB20CC">
        <w:rPr>
          <w:rFonts w:eastAsia="Times New Roman"/>
          <w:b/>
          <w:lang w:eastAsia="cs-CZ"/>
        </w:rPr>
        <w:t>Název projektu:</w:t>
      </w:r>
      <w:r w:rsidRPr="00FB20CC">
        <w:rPr>
          <w:rFonts w:eastAsia="Times New Roman"/>
          <w:b/>
          <w:lang w:eastAsia="cs-CZ"/>
        </w:rPr>
        <w:tab/>
      </w:r>
      <w:r w:rsidRPr="00FB20CC">
        <w:rPr>
          <w:rFonts w:eastAsia="Times New Roman"/>
          <w:b/>
          <w:lang w:eastAsia="cs-CZ"/>
        </w:rPr>
        <w:tab/>
      </w:r>
      <w:r w:rsidRPr="0008231D">
        <w:rPr>
          <w:rFonts w:eastAsia="Times New Roman"/>
          <w:noProof/>
          <w:lang w:eastAsia="cs-CZ"/>
        </w:rPr>
        <w:t>Personální podpora a profesní rozvoj pedagogů v MŠ Grohova, Holešov</w:t>
      </w:r>
    </w:p>
    <w:p w:rsidR="0069013F" w:rsidRPr="00FB20CC" w:rsidRDefault="0069013F" w:rsidP="005C7B6D">
      <w:pPr>
        <w:spacing w:after="120" w:line="240" w:lineRule="auto"/>
        <w:jc w:val="both"/>
        <w:rPr>
          <w:rFonts w:eastAsia="Times New Roman"/>
          <w:lang w:eastAsia="cs-CZ"/>
        </w:rPr>
      </w:pPr>
      <w:r w:rsidRPr="00FB20CC">
        <w:rPr>
          <w:rFonts w:eastAsia="Times New Roman"/>
          <w:b/>
          <w:lang w:eastAsia="cs-CZ"/>
        </w:rPr>
        <w:t>Číslo jednací projektu:</w:t>
      </w:r>
      <w:r w:rsidRPr="00FB20CC">
        <w:rPr>
          <w:rFonts w:eastAsia="Times New Roman"/>
          <w:lang w:eastAsia="cs-CZ"/>
        </w:rPr>
        <w:tab/>
      </w:r>
      <w:r w:rsidRPr="0008231D">
        <w:rPr>
          <w:rFonts w:eastAsia="Times New Roman"/>
          <w:noProof/>
          <w:lang w:eastAsia="cs-CZ"/>
        </w:rPr>
        <w:t>MSMT-2585/2017</w:t>
      </w:r>
    </w:p>
    <w:p w:rsidR="0069013F" w:rsidRPr="00FB20CC" w:rsidRDefault="0069013F" w:rsidP="005C7B6D"/>
    <w:p w:rsidR="0069013F" w:rsidRPr="00FB20CC" w:rsidRDefault="0069013F" w:rsidP="008F1AA7">
      <w:pPr>
        <w:rPr>
          <w:b/>
        </w:rPr>
      </w:pPr>
      <w:r w:rsidRPr="00FB20CC">
        <w:rPr>
          <w:b/>
        </w:rPr>
        <w:t>Vyrozumění o schválení žádosti o finanční podporu z OP VVV</w:t>
      </w:r>
    </w:p>
    <w:p w:rsidR="0069013F" w:rsidRPr="00FB20CC" w:rsidRDefault="0069013F" w:rsidP="008F1AA7"/>
    <w:p w:rsidR="0069013F" w:rsidRDefault="0069013F" w:rsidP="00AD4505">
      <w:pPr>
        <w:jc w:val="both"/>
      </w:pPr>
      <w:r w:rsidRPr="00FB20CC">
        <w:t>Vážená paní ředitelko,</w:t>
      </w:r>
    </w:p>
    <w:p w:rsidR="0069013F" w:rsidRPr="00FB20CC" w:rsidRDefault="0069013F" w:rsidP="00AD4505">
      <w:pPr>
        <w:jc w:val="both"/>
        <w:rPr>
          <w:rFonts w:eastAsia="Times New Roman"/>
          <w:lang w:eastAsia="cs-CZ"/>
        </w:rPr>
      </w:pPr>
      <w:r w:rsidRPr="00FB20CC">
        <w:rPr>
          <w:rFonts w:eastAsia="Times New Roman"/>
          <w:lang w:eastAsia="cs-CZ"/>
        </w:rPr>
        <w:t xml:space="preserve">oznamujeme Vám, že žádost o podporu z výzvy OP VVV „Podpora škol formou projektů zjednodušeného vykazování – šablony pro MŠ a ZŠ I“ výše specifikovaného projektu byla dne </w:t>
      </w:r>
      <w:r w:rsidRPr="0008231D">
        <w:rPr>
          <w:rFonts w:eastAsia="Times New Roman"/>
          <w:noProof/>
          <w:lang w:eastAsia="cs-CZ"/>
        </w:rPr>
        <w:t>15. 2. 2017</w:t>
      </w:r>
      <w:r w:rsidRPr="00FB20CC">
        <w:rPr>
          <w:rFonts w:eastAsia="Times New Roman"/>
          <w:lang w:eastAsia="cs-CZ"/>
        </w:rPr>
        <w:t xml:space="preserve"> schválena pro financování.</w:t>
      </w:r>
    </w:p>
    <w:p w:rsidR="0069013F" w:rsidRDefault="0069013F" w:rsidP="00AD4505">
      <w:pPr>
        <w:jc w:val="both"/>
        <w:rPr>
          <w:rFonts w:eastAsia="Times New Roman"/>
          <w:lang w:eastAsia="cs-CZ"/>
        </w:rPr>
      </w:pPr>
      <w:r w:rsidRPr="00FB20CC">
        <w:rPr>
          <w:rFonts w:eastAsia="Times New Roman"/>
          <w:lang w:eastAsia="cs-CZ"/>
        </w:rPr>
        <w:t xml:space="preserve">Výše částky schválené podpory, která bude projektu přidělena, činí </w:t>
      </w:r>
      <w:r>
        <w:rPr>
          <w:rFonts w:eastAsia="Times New Roman"/>
          <w:lang w:eastAsia="cs-CZ"/>
        </w:rPr>
        <w:fldChar w:fldCharType="begin"/>
      </w:r>
      <w:r>
        <w:rPr>
          <w:rFonts w:eastAsia="Times New Roman"/>
          <w:lang w:eastAsia="cs-CZ"/>
        </w:rPr>
        <w:instrText xml:space="preserve"> =ABS(Schválená_částka) \# "# ##0,00 Kč;(# ##0,00 Kč)" </w:instrText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522 226,00 Kč</w:t>
      </w:r>
      <w:r>
        <w:rPr>
          <w:rFonts w:eastAsia="Times New Roman"/>
          <w:lang w:eastAsia="cs-CZ"/>
        </w:rPr>
        <w:fldChar w:fldCharType="end"/>
      </w:r>
      <w:r w:rsidRPr="00FB20CC">
        <w:rPr>
          <w:rFonts w:eastAsia="Times New Roman"/>
          <w:lang w:eastAsia="cs-CZ"/>
        </w:rPr>
        <w:t>.</w:t>
      </w:r>
    </w:p>
    <w:p w:rsidR="0069013F" w:rsidRDefault="0069013F" w:rsidP="00AD4505">
      <w:pPr>
        <w:jc w:val="both"/>
        <w:rPr>
          <w:rFonts w:eastAsia="Times New Roman"/>
          <w:lang w:eastAsia="cs-CZ"/>
        </w:rPr>
      </w:pPr>
      <w:r w:rsidRPr="002438C2">
        <w:rPr>
          <w:rFonts w:eastAsia="Times New Roman"/>
          <w:lang w:eastAsia="cs-CZ"/>
        </w:rPr>
        <w:t>Projekt je zahájen datem zahájení</w:t>
      </w:r>
      <w:r>
        <w:rPr>
          <w:rFonts w:eastAsia="Times New Roman"/>
          <w:lang w:eastAsia="cs-CZ"/>
        </w:rPr>
        <w:t xml:space="preserve"> a ukončen datem ukončení</w:t>
      </w:r>
      <w:r w:rsidRPr="002438C2">
        <w:rPr>
          <w:rFonts w:eastAsia="Times New Roman"/>
          <w:lang w:eastAsia="cs-CZ"/>
        </w:rPr>
        <w:t xml:space="preserve"> skutečné fyzické realizace projektu uvedeným v</w:t>
      </w:r>
      <w:r>
        <w:rPr>
          <w:rFonts w:eastAsia="Times New Roman"/>
          <w:lang w:eastAsia="cs-CZ"/>
        </w:rPr>
        <w:t> IS KP14+</w:t>
      </w:r>
      <w:r w:rsidRPr="002438C2">
        <w:rPr>
          <w:rFonts w:eastAsia="Times New Roman"/>
          <w:lang w:eastAsia="cs-CZ"/>
        </w:rPr>
        <w:t>. Způsobilost výdajů se posuzuje ve vztahu k datu zahájení fyzické realizace projektu. Pokud budou jednotky dosaženy v době realizace projektu, má se za to, že také s nimi související výdaje jsou z hlediska času způsobilé.</w:t>
      </w:r>
    </w:p>
    <w:p w:rsidR="0069013F" w:rsidRDefault="0069013F" w:rsidP="00AD4505">
      <w:pPr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Vzor právního aktu o poskytnutí/převodu podpory je dostupný na </w:t>
      </w:r>
      <w:hyperlink r:id="rId13" w:history="1">
        <w:r w:rsidRPr="006736AC">
          <w:rPr>
            <w:rStyle w:val="Hypertextovodkaz"/>
            <w:rFonts w:eastAsia="Times New Roman"/>
            <w:lang w:eastAsia="cs-CZ"/>
          </w:rPr>
          <w:t>http://www.msmt.cz/strukturalni-fondy-1/zjednodusene-projekty-pravni-akty</w:t>
        </w:r>
      </w:hyperlink>
      <w:r>
        <w:rPr>
          <w:rFonts w:eastAsia="Times New Roman"/>
          <w:lang w:eastAsia="cs-CZ"/>
        </w:rPr>
        <w:t>.</w:t>
      </w:r>
    </w:p>
    <w:p w:rsidR="0069013F" w:rsidRDefault="0069013F" w:rsidP="00AD4505">
      <w:pPr>
        <w:jc w:val="both"/>
      </w:pPr>
      <w:r w:rsidRPr="004465E4">
        <w:t xml:space="preserve">Pro </w:t>
      </w:r>
      <w:r>
        <w:t>vydání</w:t>
      </w:r>
      <w:r w:rsidRPr="004465E4">
        <w:t xml:space="preserve"> právního aktu </w:t>
      </w:r>
      <w:r>
        <w:t>o poskytnutí/převodu podpory proveďte</w:t>
      </w:r>
      <w:r w:rsidRPr="004465E4">
        <w:t xml:space="preserve"> v IS KP14+</w:t>
      </w:r>
      <w:r>
        <w:t xml:space="preserve"> kontrolu správnosti a úplnosti příp. opravu/doplnění níže uvedených údajů</w:t>
      </w:r>
      <w:r w:rsidRPr="004465E4">
        <w:t>:</w:t>
      </w:r>
    </w:p>
    <w:p w:rsidR="0069013F" w:rsidRDefault="0069013F" w:rsidP="004465E4">
      <w:pPr>
        <w:pStyle w:val="Odstavecseseznamem"/>
        <w:numPr>
          <w:ilvl w:val="0"/>
          <w:numId w:val="11"/>
        </w:numPr>
        <w:ind w:left="1134" w:hanging="357"/>
        <w:contextualSpacing w:val="0"/>
        <w:jc w:val="both"/>
      </w:pPr>
      <w:r>
        <w:t>bankovní účet příjemce,</w:t>
      </w:r>
    </w:p>
    <w:p w:rsidR="0069013F" w:rsidRPr="000A22EF" w:rsidRDefault="0069013F" w:rsidP="004465E4">
      <w:pPr>
        <w:pStyle w:val="Odstavecseseznamem"/>
        <w:numPr>
          <w:ilvl w:val="0"/>
          <w:numId w:val="11"/>
        </w:numPr>
        <w:ind w:left="1134" w:hanging="357"/>
        <w:contextualSpacing w:val="0"/>
        <w:jc w:val="both"/>
      </w:pPr>
      <w:r>
        <w:t xml:space="preserve">bankovní účet zřizovatele – obec (účet obce musí být zřízen u ČNB, pro městské části hl. m. Prahy tato povinnost neplatí; kontrola je </w:t>
      </w:r>
      <w:r w:rsidRPr="000A22EF">
        <w:t xml:space="preserve">relevantní pouze pro </w:t>
      </w:r>
      <w:r>
        <w:t>žadatele</w:t>
      </w:r>
      <w:r w:rsidRPr="000A22EF">
        <w:t xml:space="preserve">, </w:t>
      </w:r>
      <w:r>
        <w:t>kteří jsou zřizováni</w:t>
      </w:r>
      <w:r w:rsidRPr="000A22EF">
        <w:t xml:space="preserve"> obcí),</w:t>
      </w:r>
    </w:p>
    <w:p w:rsidR="0069013F" w:rsidRDefault="0069013F" w:rsidP="00C546CB">
      <w:pPr>
        <w:pStyle w:val="Odstavecseseznamem"/>
        <w:numPr>
          <w:ilvl w:val="0"/>
          <w:numId w:val="11"/>
        </w:numPr>
        <w:ind w:left="1134" w:hanging="357"/>
        <w:contextualSpacing w:val="0"/>
        <w:jc w:val="both"/>
      </w:pPr>
      <w:r>
        <w:t xml:space="preserve">bankovní účet zřizovatele – nadřízený kraj (účet kraje/Magistrátu hl. m. Prahy musí být zřízen u ČNB, kontrola je </w:t>
      </w:r>
      <w:r w:rsidRPr="000A22EF">
        <w:t xml:space="preserve">relevantní pouze pro </w:t>
      </w:r>
      <w:r>
        <w:t>žadatele</w:t>
      </w:r>
      <w:r w:rsidRPr="000A22EF">
        <w:t xml:space="preserve">, </w:t>
      </w:r>
      <w:r>
        <w:t>kteří jsou zřizováni</w:t>
      </w:r>
      <w:r w:rsidRPr="000A22EF">
        <w:t xml:space="preserve"> obcí/krajem),</w:t>
      </w:r>
    </w:p>
    <w:p w:rsidR="0069013F" w:rsidRDefault="0069013F" w:rsidP="004465E4">
      <w:pPr>
        <w:pStyle w:val="Odstavecseseznamem"/>
        <w:numPr>
          <w:ilvl w:val="0"/>
          <w:numId w:val="11"/>
        </w:numPr>
        <w:ind w:left="1134" w:hanging="357"/>
        <w:contextualSpacing w:val="0"/>
        <w:jc w:val="both"/>
      </w:pPr>
      <w:r>
        <w:t>skutečné datum zahájení fyzické realizace projektu (nezbytné vyplnit, přestože je pole v IS KP14+ označeno jako nepovinné); v případě, že se skutečné datum zahájení fyzické realizace projektu po doplnění/aktualizaci liší od předpokládaného data zahájení fyzické realizace, je nezbytné upravit předpokládaná data zahájení a ukončení fyzické realizace tak, aby předpokládané datum ukončení fyzické realizace odpovídalo skutečnému datu zahájení fyzické realizace, a zároveň předpokládané datum ukončení fyzické realizace bylo stanoveno tak, aby předpokládaná doba trvání projektu byla vždy přesně 24 měsíců,</w:t>
      </w:r>
    </w:p>
    <w:p w:rsidR="0069013F" w:rsidRDefault="0069013F" w:rsidP="004465E4">
      <w:pPr>
        <w:pStyle w:val="Odstavecseseznamem"/>
        <w:numPr>
          <w:ilvl w:val="0"/>
          <w:numId w:val="11"/>
        </w:numPr>
        <w:ind w:left="1134" w:hanging="357"/>
        <w:contextualSpacing w:val="0"/>
        <w:jc w:val="both"/>
      </w:pPr>
      <w:r>
        <w:lastRenderedPageBreak/>
        <w:t>statutární zástupce příjemce,</w:t>
      </w:r>
    </w:p>
    <w:p w:rsidR="0069013F" w:rsidRDefault="0069013F" w:rsidP="00F1317B">
      <w:pPr>
        <w:jc w:val="both"/>
      </w:pPr>
      <w:r w:rsidRPr="00E039D7">
        <w:t>Zároveň Vám byly vráceny k editaci relevantní obrazovky pro případné provedení aktualizace a pro doložení požadovaných dokladů.</w:t>
      </w:r>
    </w:p>
    <w:p w:rsidR="0069013F" w:rsidRDefault="0069013F" w:rsidP="00F1317B">
      <w:pPr>
        <w:jc w:val="both"/>
      </w:pPr>
      <w:r>
        <w:t>Obrazovky vrácené k editaci: Projekt</w:t>
      </w:r>
      <w:r w:rsidRPr="00143BFD">
        <w:t>.</w:t>
      </w:r>
    </w:p>
    <w:p w:rsidR="0069013F" w:rsidRDefault="0069013F" w:rsidP="00F1317B">
      <w:pPr>
        <w:jc w:val="both"/>
      </w:pPr>
      <w:r>
        <w:t>V případě potřeby editace dalších obrazovek mě kontaktujte prostřednictvím interní depeše.</w:t>
      </w:r>
    </w:p>
    <w:p w:rsidR="0069013F" w:rsidRDefault="0069013F" w:rsidP="00E1286D">
      <w:pPr>
        <w:jc w:val="both"/>
      </w:pPr>
      <w:r>
        <w:t xml:space="preserve">Žádost o podporu zpřístupníte k editaci prostřednictvím tlačítka </w:t>
      </w:r>
      <w:r w:rsidRPr="00E1286D">
        <w:rPr>
          <w:i/>
        </w:rPr>
        <w:t>Zpřístupnit k editaci</w:t>
      </w:r>
      <w:r>
        <w:t xml:space="preserve">. Následně přes pole </w:t>
      </w:r>
      <w:r w:rsidRPr="00E1286D">
        <w:rPr>
          <w:i/>
        </w:rPr>
        <w:t>Vrácené obrazovky</w:t>
      </w:r>
      <w:r>
        <w:t xml:space="preserve"> zjistíte, které obrazovky byly vráceny k dopracování. Dle výše uvedených pokynů proveďte opravy/doplnění údajů, žádost o podporu finalizujte a elektronicky podepište.</w:t>
      </w:r>
    </w:p>
    <w:p w:rsidR="0069013F" w:rsidRDefault="0069013F" w:rsidP="00AD4505">
      <w:pPr>
        <w:jc w:val="both"/>
      </w:pPr>
      <w:r>
        <w:t xml:space="preserve">Kontrolu </w:t>
      </w:r>
      <w:r w:rsidR="00440AAC">
        <w:t xml:space="preserve">a doplnění </w:t>
      </w:r>
      <w:r>
        <w:t xml:space="preserve">údajů v IS KP14+ proveďte nejpozději do </w:t>
      </w:r>
      <w:r w:rsidR="00440AAC">
        <w:rPr>
          <w:noProof/>
        </w:rPr>
        <w:t>1</w:t>
      </w:r>
      <w:r>
        <w:rPr>
          <w:noProof/>
        </w:rPr>
        <w:t>. 3. 2017</w:t>
      </w:r>
      <w:r>
        <w:t>. Žádám Vás o dodržení lhůty, aby nedocházelo k časové prodlevě procesu administrace vydávání právního aktu.</w:t>
      </w:r>
    </w:p>
    <w:p w:rsidR="0069013F" w:rsidRDefault="0069013F" w:rsidP="00AD4505">
      <w:pPr>
        <w:jc w:val="both"/>
      </w:pPr>
      <w:r>
        <w:t>V případě nejasností se na mě neváhejte obrátit prostřednictvím interní depeše, případně telefonicky.</w:t>
      </w:r>
    </w:p>
    <w:p w:rsidR="0069013F" w:rsidRDefault="0069013F" w:rsidP="00AD4505">
      <w:pPr>
        <w:jc w:val="both"/>
      </w:pPr>
    </w:p>
    <w:p w:rsidR="0069013F" w:rsidRDefault="0069013F" w:rsidP="00AD4505">
      <w:pPr>
        <w:jc w:val="both"/>
      </w:pPr>
      <w:r>
        <w:t>S pozdravem</w:t>
      </w:r>
    </w:p>
    <w:p w:rsidR="0069013F" w:rsidRDefault="0069013F" w:rsidP="00FC1880">
      <w:pPr>
        <w:contextualSpacing/>
        <w:jc w:val="both"/>
      </w:pPr>
    </w:p>
    <w:p w:rsidR="0069013F" w:rsidRDefault="00440AAC" w:rsidP="006B7574">
      <w:pPr>
        <w:contextualSpacing/>
        <w:jc w:val="both"/>
        <w:rPr>
          <w:noProof/>
        </w:rPr>
      </w:pPr>
      <w:r>
        <w:rPr>
          <w:noProof/>
        </w:rPr>
        <w:t xml:space="preserve">Bc. </w:t>
      </w:r>
      <w:r w:rsidR="0069013F">
        <w:rPr>
          <w:noProof/>
        </w:rPr>
        <w:t xml:space="preserve">Martina Pořistková </w:t>
      </w:r>
    </w:p>
    <w:p w:rsidR="0069013F" w:rsidRPr="00FB20CC" w:rsidRDefault="0069013F" w:rsidP="00FC1880">
      <w:pPr>
        <w:contextualSpacing/>
        <w:jc w:val="both"/>
      </w:pPr>
      <w:r>
        <w:rPr>
          <w:noProof/>
        </w:rPr>
        <w:t>administrátor</w:t>
      </w:r>
    </w:p>
    <w:p w:rsidR="0069013F" w:rsidRPr="00FB20CC" w:rsidRDefault="0069013F" w:rsidP="00FC1880">
      <w:pPr>
        <w:contextualSpacing/>
        <w:jc w:val="both"/>
      </w:pPr>
    </w:p>
    <w:p w:rsidR="0069013F" w:rsidRDefault="0069013F" w:rsidP="006B7574">
      <w:pPr>
        <w:contextualSpacing/>
        <w:jc w:val="both"/>
        <w:rPr>
          <w:noProof/>
        </w:rPr>
      </w:pPr>
      <w:r>
        <w:rPr>
          <w:noProof/>
        </w:rPr>
        <w:t xml:space="preserve">Ministerstvo školství, mládeže a tělovýchovy </w:t>
      </w:r>
    </w:p>
    <w:p w:rsidR="0069013F" w:rsidRDefault="0069013F" w:rsidP="006B7574">
      <w:pPr>
        <w:contextualSpacing/>
        <w:jc w:val="both"/>
        <w:rPr>
          <w:noProof/>
        </w:rPr>
      </w:pPr>
      <w:r>
        <w:rPr>
          <w:noProof/>
        </w:rPr>
        <w:t>Odbor administrace zjednodušených projektů</w:t>
      </w:r>
    </w:p>
    <w:p w:rsidR="0069013F" w:rsidRDefault="0069013F" w:rsidP="006B7574">
      <w:pPr>
        <w:contextualSpacing/>
        <w:jc w:val="both"/>
        <w:rPr>
          <w:noProof/>
        </w:rPr>
      </w:pPr>
      <w:r>
        <w:rPr>
          <w:noProof/>
        </w:rPr>
        <w:t>Kontaktní adresa: Harfa Office Park, Českomoravská 2420/15, 190 00 Praha 9</w:t>
      </w:r>
    </w:p>
    <w:p w:rsidR="0069013F" w:rsidRDefault="0069013F" w:rsidP="006B7574">
      <w:pPr>
        <w:contextualSpacing/>
        <w:jc w:val="both"/>
        <w:rPr>
          <w:noProof/>
        </w:rPr>
      </w:pPr>
      <w:r>
        <w:rPr>
          <w:noProof/>
        </w:rPr>
        <w:t>Korespondenční adresa: Karmelitská 529/5, 118 12 Praha 1</w:t>
      </w:r>
    </w:p>
    <w:p w:rsidR="0069013F" w:rsidRDefault="0069013F" w:rsidP="00FC1880">
      <w:pPr>
        <w:contextualSpacing/>
        <w:jc w:val="both"/>
        <w:rPr>
          <w:noProof/>
        </w:rPr>
      </w:pPr>
      <w:r>
        <w:rPr>
          <w:noProof/>
        </w:rPr>
        <w:t>Tel.: +420 234 814</w:t>
      </w:r>
      <w:r w:rsidR="00440AAC">
        <w:rPr>
          <w:noProof/>
        </w:rPr>
        <w:t> </w:t>
      </w:r>
      <w:r>
        <w:rPr>
          <w:noProof/>
        </w:rPr>
        <w:t>368</w:t>
      </w:r>
    </w:p>
    <w:p w:rsidR="00440AAC" w:rsidRDefault="00440AAC" w:rsidP="00FC1880">
      <w:pPr>
        <w:contextualSpacing/>
        <w:jc w:val="both"/>
        <w:rPr>
          <w:noProof/>
        </w:rPr>
      </w:pPr>
    </w:p>
    <w:p w:rsidR="00440AAC" w:rsidRDefault="00440AAC" w:rsidP="00FC1880">
      <w:pPr>
        <w:contextualSpacing/>
        <w:jc w:val="both"/>
        <w:sectPr w:rsidR="00440AAC" w:rsidSect="0069013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701" w:right="1418" w:bottom="1418" w:left="1418" w:header="709" w:footer="709" w:gutter="0"/>
          <w:pgNumType w:start="1"/>
          <w:cols w:space="708"/>
          <w:docGrid w:linePitch="360"/>
        </w:sectPr>
      </w:pPr>
      <w:bookmarkStart w:id="0" w:name="_GoBack"/>
      <w:bookmarkEnd w:id="0"/>
    </w:p>
    <w:p w:rsidR="0069013F" w:rsidRDefault="0069013F" w:rsidP="00FC1880">
      <w:pPr>
        <w:contextualSpacing/>
        <w:jc w:val="both"/>
      </w:pPr>
    </w:p>
    <w:sectPr w:rsidR="0069013F" w:rsidSect="0069013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13F" w:rsidRDefault="0069013F" w:rsidP="003E5669">
      <w:pPr>
        <w:spacing w:after="0" w:line="240" w:lineRule="auto"/>
      </w:pPr>
      <w:r>
        <w:separator/>
      </w:r>
    </w:p>
  </w:endnote>
  <w:endnote w:type="continuationSeparator" w:id="0">
    <w:p w:rsidR="0069013F" w:rsidRDefault="0069013F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13F" w:rsidRDefault="0069013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13F" w:rsidRDefault="0069013F" w:rsidP="005E5197">
    <w:pPr>
      <w:pStyle w:val="Zpat"/>
      <w:tabs>
        <w:tab w:val="clear" w:pos="4536"/>
        <w:tab w:val="center" w:pos="4535"/>
        <w:tab w:val="left" w:pos="6492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13F" w:rsidRDefault="0069013F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9F8" w:rsidRDefault="002909F8">
    <w:pPr>
      <w:pStyle w:val="Zpa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8F1" w:rsidRDefault="008408F1" w:rsidP="005E5197">
    <w:pPr>
      <w:pStyle w:val="Zpat"/>
      <w:tabs>
        <w:tab w:val="clear" w:pos="4536"/>
        <w:tab w:val="center" w:pos="4535"/>
        <w:tab w:val="left" w:pos="6492"/>
      </w:tabs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9F8" w:rsidRDefault="002909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13F" w:rsidRDefault="0069013F" w:rsidP="003E5669">
      <w:pPr>
        <w:spacing w:after="0" w:line="240" w:lineRule="auto"/>
      </w:pPr>
      <w:r>
        <w:separator/>
      </w:r>
    </w:p>
  </w:footnote>
  <w:footnote w:type="continuationSeparator" w:id="0">
    <w:p w:rsidR="0069013F" w:rsidRDefault="0069013F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13F" w:rsidRDefault="0069013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13F" w:rsidRDefault="0069013F">
    <w:pPr>
      <w:pStyle w:val="Zhlav"/>
    </w:pPr>
    <w:r w:rsidRPr="003E5669">
      <w:rPr>
        <w:rFonts w:ascii="Times New Roman" w:eastAsia="Times New Roman" w:hAnsi="Times New Roman"/>
        <w:noProof/>
        <w:sz w:val="24"/>
        <w:szCs w:val="24"/>
        <w:lang w:eastAsia="cs-CZ"/>
      </w:rPr>
      <w:drawing>
        <wp:anchor distT="0" distB="0" distL="114300" distR="114300" simplePos="0" relativeHeight="251661312" behindDoc="0" locked="0" layoutInCell="1" allowOverlap="1" wp14:anchorId="3E413DAF" wp14:editId="3E413DB0">
          <wp:simplePos x="0" y="0"/>
          <wp:positionH relativeFrom="margin">
            <wp:align>center</wp:align>
          </wp:positionH>
          <wp:positionV relativeFrom="paragraph">
            <wp:posOffset>-450850</wp:posOffset>
          </wp:positionV>
          <wp:extent cx="4610100" cy="10287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ogolinkOPVV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13F" w:rsidRDefault="0069013F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9F8" w:rsidRDefault="002909F8">
    <w:pPr>
      <w:pStyle w:val="Zhlav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8F1" w:rsidRDefault="008408F1">
    <w:pPr>
      <w:pStyle w:val="Zhlav"/>
    </w:pPr>
    <w:r w:rsidRPr="003E5669">
      <w:rPr>
        <w:rFonts w:ascii="Times New Roman" w:eastAsia="Times New Roman" w:hAnsi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3E413DAF" wp14:editId="3E413DB0">
          <wp:simplePos x="0" y="0"/>
          <wp:positionH relativeFrom="margin">
            <wp:align>center</wp:align>
          </wp:positionH>
          <wp:positionV relativeFrom="paragraph">
            <wp:posOffset>-450850</wp:posOffset>
          </wp:positionV>
          <wp:extent cx="4610100" cy="102870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ogolinkOPVV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9F8" w:rsidRDefault="002909F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A5F7D"/>
    <w:multiLevelType w:val="hybridMultilevel"/>
    <w:tmpl w:val="0CAEB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7208BD"/>
    <w:multiLevelType w:val="hybridMultilevel"/>
    <w:tmpl w:val="0CAEB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03B86"/>
    <w:multiLevelType w:val="hybridMultilevel"/>
    <w:tmpl w:val="8CB80250"/>
    <w:lvl w:ilvl="0" w:tplc="CE9CED5C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B84530"/>
    <w:multiLevelType w:val="hybridMultilevel"/>
    <w:tmpl w:val="0CAEB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B522D"/>
    <w:multiLevelType w:val="hybridMultilevel"/>
    <w:tmpl w:val="7A7C746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5167B76"/>
    <w:multiLevelType w:val="hybridMultilevel"/>
    <w:tmpl w:val="7A7C746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CE7502A"/>
    <w:multiLevelType w:val="hybridMultilevel"/>
    <w:tmpl w:val="61264BC8"/>
    <w:lvl w:ilvl="0" w:tplc="423C69B0">
      <w:start w:val="1"/>
      <w:numFmt w:val="bullet"/>
      <w:lvlText w:val="-"/>
      <w:lvlJc w:val="left"/>
      <w:pPr>
        <w:ind w:left="107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02653C1"/>
    <w:multiLevelType w:val="hybridMultilevel"/>
    <w:tmpl w:val="C2327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6D610B"/>
    <w:multiLevelType w:val="hybridMultilevel"/>
    <w:tmpl w:val="0CAEB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65413E"/>
    <w:multiLevelType w:val="hybridMultilevel"/>
    <w:tmpl w:val="CD2476C0"/>
    <w:lvl w:ilvl="0" w:tplc="225805E0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10"/>
  </w:num>
  <w:num w:numId="6">
    <w:abstractNumId w:val="0"/>
  </w:num>
  <w:num w:numId="7">
    <w:abstractNumId w:val="7"/>
  </w:num>
  <w:num w:numId="8">
    <w:abstractNumId w:val="3"/>
  </w:num>
  <w:num w:numId="9">
    <w:abstractNumId w:val="12"/>
  </w:num>
  <w:num w:numId="10">
    <w:abstractNumId w:val="13"/>
  </w:num>
  <w:num w:numId="11">
    <w:abstractNumId w:val="9"/>
  </w:num>
  <w:num w:numId="12">
    <w:abstractNumId w:val="5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378AE"/>
    <w:rsid w:val="000678E2"/>
    <w:rsid w:val="000A22EF"/>
    <w:rsid w:val="000B62E9"/>
    <w:rsid w:val="000D3C63"/>
    <w:rsid w:val="000D4163"/>
    <w:rsid w:val="000E30BE"/>
    <w:rsid w:val="00127380"/>
    <w:rsid w:val="00130100"/>
    <w:rsid w:val="00133600"/>
    <w:rsid w:val="001368C3"/>
    <w:rsid w:val="00143BFD"/>
    <w:rsid w:val="001672B4"/>
    <w:rsid w:val="00170AC7"/>
    <w:rsid w:val="00174FE8"/>
    <w:rsid w:val="00196BE0"/>
    <w:rsid w:val="0019761C"/>
    <w:rsid w:val="001A5E39"/>
    <w:rsid w:val="001D2BD6"/>
    <w:rsid w:val="001E2345"/>
    <w:rsid w:val="001E5DC7"/>
    <w:rsid w:val="001F02AD"/>
    <w:rsid w:val="001F166C"/>
    <w:rsid w:val="00220FE3"/>
    <w:rsid w:val="00226C10"/>
    <w:rsid w:val="00231D01"/>
    <w:rsid w:val="00242A5D"/>
    <w:rsid w:val="002438C2"/>
    <w:rsid w:val="00244E2E"/>
    <w:rsid w:val="00260AF8"/>
    <w:rsid w:val="00262068"/>
    <w:rsid w:val="00272234"/>
    <w:rsid w:val="002909F8"/>
    <w:rsid w:val="00294E9C"/>
    <w:rsid w:val="002B062B"/>
    <w:rsid w:val="002B678E"/>
    <w:rsid w:val="002D64DF"/>
    <w:rsid w:val="002E2044"/>
    <w:rsid w:val="002F3D3F"/>
    <w:rsid w:val="002F7173"/>
    <w:rsid w:val="003134CD"/>
    <w:rsid w:val="00327936"/>
    <w:rsid w:val="003365CF"/>
    <w:rsid w:val="0034480B"/>
    <w:rsid w:val="003557A1"/>
    <w:rsid w:val="00356B39"/>
    <w:rsid w:val="00361781"/>
    <w:rsid w:val="00385273"/>
    <w:rsid w:val="003B0B53"/>
    <w:rsid w:val="003B5C1B"/>
    <w:rsid w:val="003D35EF"/>
    <w:rsid w:val="003D6FB8"/>
    <w:rsid w:val="003E5669"/>
    <w:rsid w:val="003F3EC5"/>
    <w:rsid w:val="00440AAC"/>
    <w:rsid w:val="004465E4"/>
    <w:rsid w:val="00462DD1"/>
    <w:rsid w:val="004E4B16"/>
    <w:rsid w:val="0050310C"/>
    <w:rsid w:val="005135E0"/>
    <w:rsid w:val="00522CE8"/>
    <w:rsid w:val="00535B04"/>
    <w:rsid w:val="005463DC"/>
    <w:rsid w:val="005704CD"/>
    <w:rsid w:val="00590FC2"/>
    <w:rsid w:val="005A6C33"/>
    <w:rsid w:val="005A6F6A"/>
    <w:rsid w:val="005B7B56"/>
    <w:rsid w:val="005C7B6D"/>
    <w:rsid w:val="005E2A78"/>
    <w:rsid w:val="005E5197"/>
    <w:rsid w:val="005F25CF"/>
    <w:rsid w:val="00621F6B"/>
    <w:rsid w:val="00645ADD"/>
    <w:rsid w:val="00654717"/>
    <w:rsid w:val="00656ED3"/>
    <w:rsid w:val="00664C01"/>
    <w:rsid w:val="0069013F"/>
    <w:rsid w:val="00692869"/>
    <w:rsid w:val="006A2D22"/>
    <w:rsid w:val="006A53D7"/>
    <w:rsid w:val="006A75AF"/>
    <w:rsid w:val="006B2A24"/>
    <w:rsid w:val="006B6962"/>
    <w:rsid w:val="006B7574"/>
    <w:rsid w:val="006C34F2"/>
    <w:rsid w:val="006D1B81"/>
    <w:rsid w:val="006D4C6B"/>
    <w:rsid w:val="006D6C13"/>
    <w:rsid w:val="00732C8E"/>
    <w:rsid w:val="00735AB8"/>
    <w:rsid w:val="00756909"/>
    <w:rsid w:val="00757116"/>
    <w:rsid w:val="00763A7A"/>
    <w:rsid w:val="00790F1F"/>
    <w:rsid w:val="007B575A"/>
    <w:rsid w:val="007D1A13"/>
    <w:rsid w:val="007D5F48"/>
    <w:rsid w:val="007D7EA3"/>
    <w:rsid w:val="007F3C67"/>
    <w:rsid w:val="008006A6"/>
    <w:rsid w:val="00820463"/>
    <w:rsid w:val="00821E36"/>
    <w:rsid w:val="008408F1"/>
    <w:rsid w:val="0084515D"/>
    <w:rsid w:val="00846A4D"/>
    <w:rsid w:val="00855191"/>
    <w:rsid w:val="00860DD2"/>
    <w:rsid w:val="008675C3"/>
    <w:rsid w:val="008764F0"/>
    <w:rsid w:val="00891ED1"/>
    <w:rsid w:val="008B5459"/>
    <w:rsid w:val="008C3F9E"/>
    <w:rsid w:val="008D69BA"/>
    <w:rsid w:val="008E3072"/>
    <w:rsid w:val="008F1AA7"/>
    <w:rsid w:val="00912131"/>
    <w:rsid w:val="009204FC"/>
    <w:rsid w:val="00930E2C"/>
    <w:rsid w:val="00947A60"/>
    <w:rsid w:val="009653DF"/>
    <w:rsid w:val="00977710"/>
    <w:rsid w:val="009833A1"/>
    <w:rsid w:val="009C53BD"/>
    <w:rsid w:val="009C5FDA"/>
    <w:rsid w:val="009C5FDF"/>
    <w:rsid w:val="009D5D2E"/>
    <w:rsid w:val="009F51B5"/>
    <w:rsid w:val="00A06748"/>
    <w:rsid w:val="00A26CDC"/>
    <w:rsid w:val="00A32B38"/>
    <w:rsid w:val="00A36A64"/>
    <w:rsid w:val="00A42DF9"/>
    <w:rsid w:val="00A6439D"/>
    <w:rsid w:val="00A8117D"/>
    <w:rsid w:val="00A970EA"/>
    <w:rsid w:val="00AA5EEC"/>
    <w:rsid w:val="00AB4917"/>
    <w:rsid w:val="00AB6FBC"/>
    <w:rsid w:val="00AC3125"/>
    <w:rsid w:val="00AD4505"/>
    <w:rsid w:val="00AE3FFC"/>
    <w:rsid w:val="00AE4E03"/>
    <w:rsid w:val="00B0591C"/>
    <w:rsid w:val="00B113C0"/>
    <w:rsid w:val="00B23831"/>
    <w:rsid w:val="00B24075"/>
    <w:rsid w:val="00B27414"/>
    <w:rsid w:val="00BA5AB3"/>
    <w:rsid w:val="00BC4C10"/>
    <w:rsid w:val="00BD2170"/>
    <w:rsid w:val="00BE6EBA"/>
    <w:rsid w:val="00C03D71"/>
    <w:rsid w:val="00C22AC1"/>
    <w:rsid w:val="00C37E06"/>
    <w:rsid w:val="00C46F61"/>
    <w:rsid w:val="00C546CB"/>
    <w:rsid w:val="00C62DF4"/>
    <w:rsid w:val="00C6334D"/>
    <w:rsid w:val="00C73177"/>
    <w:rsid w:val="00C74DDF"/>
    <w:rsid w:val="00C908BD"/>
    <w:rsid w:val="00C961DA"/>
    <w:rsid w:val="00CA312D"/>
    <w:rsid w:val="00CB1B81"/>
    <w:rsid w:val="00CD3C00"/>
    <w:rsid w:val="00CD74B2"/>
    <w:rsid w:val="00CE6E2D"/>
    <w:rsid w:val="00D2628B"/>
    <w:rsid w:val="00D766D8"/>
    <w:rsid w:val="00D830F6"/>
    <w:rsid w:val="00DB142E"/>
    <w:rsid w:val="00DB4309"/>
    <w:rsid w:val="00DD1FB2"/>
    <w:rsid w:val="00E039D7"/>
    <w:rsid w:val="00E1286D"/>
    <w:rsid w:val="00E2502F"/>
    <w:rsid w:val="00E376D7"/>
    <w:rsid w:val="00E528ED"/>
    <w:rsid w:val="00E61FCD"/>
    <w:rsid w:val="00E75A4F"/>
    <w:rsid w:val="00E95CFD"/>
    <w:rsid w:val="00EA6AAA"/>
    <w:rsid w:val="00EA7354"/>
    <w:rsid w:val="00EC0D24"/>
    <w:rsid w:val="00ED0DE1"/>
    <w:rsid w:val="00ED7A02"/>
    <w:rsid w:val="00EE6B46"/>
    <w:rsid w:val="00F01A97"/>
    <w:rsid w:val="00F06893"/>
    <w:rsid w:val="00F1066C"/>
    <w:rsid w:val="00F127EF"/>
    <w:rsid w:val="00F1317B"/>
    <w:rsid w:val="00F1766B"/>
    <w:rsid w:val="00F45BC0"/>
    <w:rsid w:val="00F476FD"/>
    <w:rsid w:val="00F5575C"/>
    <w:rsid w:val="00F61193"/>
    <w:rsid w:val="00F660DB"/>
    <w:rsid w:val="00F96F86"/>
    <w:rsid w:val="00FA446E"/>
    <w:rsid w:val="00FB20CC"/>
    <w:rsid w:val="00FB6E52"/>
    <w:rsid w:val="00FC1880"/>
    <w:rsid w:val="00FC587C"/>
    <w:rsid w:val="00FD07C4"/>
    <w:rsid w:val="00FE2799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CB97CB8-6ECD-4C95-9548-20725683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A02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908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908B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paragraph" w:customStyle="1" w:styleId="Zkladnodstavec">
    <w:name w:val="[Z‡kladn’ odstavec]"/>
    <w:basedOn w:val="Normln"/>
    <w:uiPriority w:val="99"/>
    <w:rsid w:val="0050310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Helvetica" w:eastAsia="Cambria" w:hAnsi="Helvetica" w:cs="Helvetica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912131"/>
    <w:rPr>
      <w:color w:val="808080"/>
    </w:rPr>
  </w:style>
  <w:style w:type="table" w:styleId="Mkatabulky">
    <w:name w:val="Table Grid"/>
    <w:basedOn w:val="Normlntabulka"/>
    <w:uiPriority w:val="39"/>
    <w:rsid w:val="00840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A7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A7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A7A"/>
    <w:rPr>
      <w:vertAlign w:val="superscript"/>
    </w:rPr>
  </w:style>
  <w:style w:type="paragraph" w:customStyle="1" w:styleId="text1">
    <w:name w:val="text¨1"/>
    <w:basedOn w:val="Normln"/>
    <w:link w:val="text1Char"/>
    <w:qFormat/>
    <w:rsid w:val="00440AAC"/>
    <w:pPr>
      <w:spacing w:after="120"/>
      <w:jc w:val="both"/>
    </w:pPr>
    <w:rPr>
      <w:rFonts w:ascii="Times New Roman" w:eastAsia="Calibri" w:hAnsi="Times New Roman" w:cs="Times New Roman"/>
      <w:sz w:val="24"/>
      <w:lang w:eastAsia="cs-CZ"/>
    </w:rPr>
  </w:style>
  <w:style w:type="character" w:customStyle="1" w:styleId="text1Char">
    <w:name w:val="text¨1 Char"/>
    <w:link w:val="text1"/>
    <w:rsid w:val="00440AAC"/>
    <w:rPr>
      <w:rFonts w:ascii="Times New Roman" w:eastAsia="Calibri" w:hAnsi="Times New Roman" w:cs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msmt.cz/strukturalni-fondy-1/zjednodusene-projekty-pravni-akty" TargetMode="Externa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104a4cd-1400-468e-be1b-c7aad71d7d5a">15OPMSMT0001-3-2014</_dlc_DocId>
    <_dlc_DocIdUrl xmlns="0104a4cd-1400-468e-be1b-c7aad71d7d5a">
      <Url>https://op.msmt.cz/_layouts/15/DocIdRedir.aspx?ID=15OPMSMT0001-3-2014</Url>
      <Description>15OPMSMT0001-3-2014</Description>
    </_dlc_DocIdUrl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DCA75A58C97E438F3C819E8D8D88E5" ma:contentTypeVersion="5" ma:contentTypeDescription="Vytvoří nový dokument" ma:contentTypeScope="" ma:versionID="65bad2ce7ad43b578ba6f17a3b5d2fcb">
  <xsd:schema xmlns:xsd="http://www.w3.org/2001/XMLSchema" xmlns:xs="http://www.w3.org/2001/XMLSchema" xmlns:p="http://schemas.microsoft.com/office/2006/metadata/properties" xmlns:ns1="http://schemas.microsoft.com/sharepoint/v3" xmlns:ns2="0104a4cd-1400-468e-be1b-c7aad71d7d5a" targetNamespace="http://schemas.microsoft.com/office/2006/metadata/properties" ma:root="true" ma:fieldsID="7b796d3f5dbe204093f5eaef157c0cde" ns1:_="" ns2:_="">
    <xsd:import namespace="http://schemas.microsoft.com/sharepoint/v3"/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1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3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97F84-5E7F-425C-8279-8E4D228F3D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1A96A68F-31E3-4AF5-BF22-10F8CC04522B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489578FD-3141-4EE1-9431-383D456945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B0B029-70A6-4D3E-8A82-8AE01BCCA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0E276F7-61B7-4BB0-992E-30AA71ED7B7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7B62483-61DD-47B0-A461-6892DA67E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508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Dopis_pouze logo OP VK v zápatí</vt:lpstr>
    </vt:vector>
  </TitlesOfParts>
  <Company>MSMT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Dopis_pouze logo OP VK v zápatí</dc:title>
  <dc:creator>Šefl Veronika</dc:creator>
  <cp:lastModifiedBy>Pořistková Martina</cp:lastModifiedBy>
  <cp:revision>4</cp:revision>
  <cp:lastPrinted>2016-07-25T08:58:00Z</cp:lastPrinted>
  <dcterms:created xsi:type="dcterms:W3CDTF">2017-02-16T10:00:00Z</dcterms:created>
  <dcterms:modified xsi:type="dcterms:W3CDTF">2017-02-22T15:23:00Z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0x0101005BDCA75A58C97E438F3C819E8D8D88E5</vt:lpwstr>
  </property>
  <property fmtid="{D5CDD505-2E9C-101B-9397-08002B2CF9AE}" pid="3" name="_dlc_DocIdItemGuid">
    <vt:lpwstr>a0c81af2-c0ab-4596-a850-0276348aab45</vt:lpwstr>
  </property>
  <property fmtid="{D5CDD505-2E9C-101B-9397-08002B2CF9AE}" pid="4" name="Komentář">
    <vt:lpwstr>pouze pro komunikaci s příjemci OP VK</vt:lpwstr>
  </property>
</Properties>
</file>