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E09F" w14:textId="77777777" w:rsidR="004C4D12" w:rsidRDefault="00136F57">
      <w:pPr>
        <w:pStyle w:val="Nadpis1"/>
        <w:spacing w:after="421"/>
        <w:ind w:left="-8798" w:right="-12"/>
      </w:pPr>
      <w:r>
        <w:t>Objednávka 0104/2024</w:t>
      </w:r>
    </w:p>
    <w:p w14:paraId="53AB1BB0" w14:textId="77777777" w:rsidR="004C4D12" w:rsidRDefault="00136F5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0BF71C" wp14:editId="0913EB94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899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296" name="Shape 1296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30651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62F94" w14:textId="77777777" w:rsidR="004C4D12" w:rsidRDefault="00136F57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Michal Hudák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75776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D3B8B" w14:textId="77777777" w:rsidR="004C4D12" w:rsidRDefault="00136F5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Jana Masaryka 1366/25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EB81C" w14:textId="77777777" w:rsidR="004C4D12" w:rsidRDefault="00136F5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50012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434328" y="526497"/>
                            <a:ext cx="122655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00309" w14:textId="77777777" w:rsidR="004C4D12" w:rsidRDefault="00136F5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Hradec Králové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130136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EA9B8" w14:textId="77777777" w:rsidR="004C4D12" w:rsidRDefault="00136F5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73607029, 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54624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C2824" w14:textId="77777777" w:rsidR="004C4D12" w:rsidRDefault="00136F5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HUD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Shape 1300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CB3A1" w14:textId="77777777" w:rsidR="004C4D12" w:rsidRDefault="00136F5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9" style="width:266.858pt;height:83.8937pt;position:absolute;mso-position-horizontal-relative:text;mso-position-horizontal:absolute;margin-left:255pt;mso-position-vertical-relative:text;margin-top:-4.29956pt;" coordsize="33891,10654">
                <v:shape id="Shape 1301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302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303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304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13065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Michal Hudák</w:t>
                        </w:r>
                      </w:p>
                    </w:txbxContent>
                  </v:textbox>
                </v:rect>
                <v:rect id="Rectangle 25" style="position:absolute;width:17577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Jana Masaryka 1366/25</w:t>
                        </w:r>
                      </w:p>
                    </w:txbxContent>
                  </v:textbox>
                </v:rect>
                <v:rect id="Rectangle 814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50012</w:t>
                        </w:r>
                      </w:p>
                    </w:txbxContent>
                  </v:textbox>
                </v:rect>
                <v:rect id="Rectangle 815" style="position:absolute;width:12265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, Hradec Králové</w:t>
                        </w:r>
                      </w:p>
                    </w:txbxContent>
                  </v:textbox>
                </v:rect>
                <v:rect id="Rectangle 27" style="position:absolute;width:13013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IČ: 73607029, DIČ:</w:t>
                        </w:r>
                      </w:p>
                    </w:txbxContent>
                  </v:textbox>
                </v:rect>
                <v:rect id="Rectangle 28" style="position:absolute;width:15462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Číslo dodavatele: HUD</w:t>
                        </w:r>
                      </w:p>
                    </w:txbxContent>
                  </v:textbox>
                </v:rect>
                <v:shape id="Shape 1305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66520660" w14:textId="77777777" w:rsidR="004C4D12" w:rsidRDefault="00136F57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73CB901A" w14:textId="77777777" w:rsidR="004C4D12" w:rsidRDefault="00136F57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63641F9E" w14:textId="77777777" w:rsidR="004C4D12" w:rsidRDefault="00136F57">
      <w:pPr>
        <w:tabs>
          <w:tab w:val="center" w:pos="2268"/>
        </w:tabs>
        <w:spacing w:after="66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131DD914" w14:textId="77777777" w:rsidR="004C4D12" w:rsidRDefault="00136F57">
      <w:pPr>
        <w:tabs>
          <w:tab w:val="center" w:pos="2288"/>
        </w:tabs>
        <w:spacing w:after="66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7B1D7E39" w14:textId="77777777" w:rsidR="004C4D12" w:rsidRDefault="00136F57">
      <w:pPr>
        <w:tabs>
          <w:tab w:val="center" w:pos="2388"/>
        </w:tabs>
        <w:spacing w:after="66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136F57">
        <w:rPr>
          <w:rFonts w:ascii="Arial" w:eastAsia="Arial" w:hAnsi="Arial" w:cs="Arial"/>
          <w:b/>
          <w:sz w:val="18"/>
          <w:highlight w:val="black"/>
        </w:rPr>
        <w:t>Pavel Lukáš</w:t>
      </w:r>
    </w:p>
    <w:p w14:paraId="3580461F" w14:textId="77777777" w:rsidR="004C4D12" w:rsidRDefault="00136F57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01.03.2024 11:23:58</w:t>
      </w:r>
    </w:p>
    <w:p w14:paraId="150EDF04" w14:textId="77777777" w:rsidR="004C4D12" w:rsidRDefault="00136F57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68E686D" w14:textId="77777777" w:rsidR="004C4D12" w:rsidRDefault="00136F57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04924D8" w14:textId="77777777" w:rsidR="004C4D12" w:rsidRDefault="00136F57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21174711" w14:textId="77777777" w:rsidR="004C4D12" w:rsidRDefault="00136F57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Malířské práce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1009"/>
        <w:gridCol w:w="540"/>
        <w:gridCol w:w="651"/>
        <w:gridCol w:w="2499"/>
      </w:tblGrid>
      <w:tr w:rsidR="004C4D12" w14:paraId="46782126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50E0D6D" w14:textId="77777777" w:rsidR="004C4D12" w:rsidRDefault="00136F5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3. NP strana B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5725D58E" w14:textId="77777777" w:rsidR="004C4D12" w:rsidRDefault="004C4D1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17E82F3" w14:textId="77777777" w:rsidR="004C4D12" w:rsidRDefault="00136F57">
            <w:pPr>
              <w:spacing w:after="0"/>
              <w:ind w:left="8"/>
            </w:pPr>
            <w:r>
              <w:rPr>
                <w:rFonts w:ascii="Arial" w:eastAsia="Arial" w:hAnsi="Arial" w:cs="Arial"/>
                <w:sz w:val="18"/>
              </w:rPr>
              <w:t>1,00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D72805D" w14:textId="77777777" w:rsidR="004C4D12" w:rsidRDefault="00136F5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3CB352B1" w14:textId="77777777" w:rsidR="004C4D12" w:rsidRDefault="00136F57">
            <w:pPr>
              <w:tabs>
                <w:tab w:val="right" w:pos="24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48 611,0000</w:t>
            </w:r>
            <w:r>
              <w:rPr>
                <w:rFonts w:ascii="Arial" w:eastAsia="Arial" w:hAnsi="Arial" w:cs="Arial"/>
                <w:sz w:val="18"/>
              </w:rPr>
              <w:tab/>
              <w:t>48 611,00</w:t>
            </w:r>
          </w:p>
        </w:tc>
      </w:tr>
      <w:tr w:rsidR="004C4D12" w14:paraId="12C9331A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99C8846" w14:textId="77777777" w:rsidR="004C4D12" w:rsidRDefault="00136F5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5. NP kancelář sociální pracovnice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55249442" w14:textId="77777777" w:rsidR="004C4D12" w:rsidRDefault="004C4D1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75895F8" w14:textId="77777777" w:rsidR="004C4D12" w:rsidRDefault="00136F57">
            <w:pPr>
              <w:spacing w:after="0"/>
              <w:ind w:left="8"/>
            </w:pPr>
            <w:r>
              <w:rPr>
                <w:rFonts w:ascii="Arial" w:eastAsia="Arial" w:hAnsi="Arial" w:cs="Arial"/>
                <w:sz w:val="18"/>
              </w:rPr>
              <w:t>1,00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C7E3DD0" w14:textId="77777777" w:rsidR="004C4D12" w:rsidRDefault="00136F5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32160BA3" w14:textId="77777777" w:rsidR="004C4D12" w:rsidRDefault="00136F57">
            <w:pPr>
              <w:tabs>
                <w:tab w:val="right" w:pos="24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2 186,0000</w:t>
            </w:r>
            <w:r>
              <w:rPr>
                <w:rFonts w:ascii="Arial" w:eastAsia="Arial" w:hAnsi="Arial" w:cs="Arial"/>
                <w:sz w:val="18"/>
              </w:rPr>
              <w:tab/>
              <w:t>2 186,00</w:t>
            </w:r>
          </w:p>
        </w:tc>
      </w:tr>
      <w:tr w:rsidR="004C4D12" w14:paraId="742A589B" w14:textId="77777777">
        <w:trPr>
          <w:trHeight w:val="436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BBA197A" w14:textId="77777777" w:rsidR="004C4D12" w:rsidRDefault="004C4D12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03D87" w14:textId="77777777" w:rsidR="004C4D12" w:rsidRDefault="00136F5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5F54694" w14:textId="77777777" w:rsidR="004C4D12" w:rsidRDefault="004C4D12"/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DA149C5" w14:textId="77777777" w:rsidR="004C4D12" w:rsidRDefault="004C4D12"/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7F8A3" w14:textId="77777777" w:rsidR="004C4D12" w:rsidRDefault="00136F57">
            <w:pPr>
              <w:spacing w:after="0"/>
              <w:ind w:left="1005"/>
            </w:pPr>
            <w:r>
              <w:rPr>
                <w:rFonts w:ascii="Arial" w:eastAsia="Arial" w:hAnsi="Arial" w:cs="Arial"/>
                <w:b/>
                <w:sz w:val="18"/>
              </w:rPr>
              <w:t>50 797,00 CZK</w:t>
            </w:r>
          </w:p>
        </w:tc>
      </w:tr>
    </w:tbl>
    <w:p w14:paraId="179638E2" w14:textId="77777777" w:rsidR="004C4D12" w:rsidRDefault="00136F57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4150B9" wp14:editId="50C2BFB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42C380" wp14:editId="4E52D96B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902" name="Group 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2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</w:t>
      </w:r>
    </w:p>
    <w:p w14:paraId="1A2B1570" w14:textId="2B13583A" w:rsidR="004C4D12" w:rsidRDefault="00136F57" w:rsidP="00136F57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5B6BC87E" wp14:editId="50F775D2">
                <wp:extent cx="6603528" cy="9525"/>
                <wp:effectExtent l="0" t="0" r="0" b="0"/>
                <wp:docPr id="901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06" name="Shape 130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1" style="width:519.963pt;height:0.75pt;mso-position-horizontal-relative:char;mso-position-vertical-relative:line" coordsize="66035,95">
                <v:shape id="Shape 131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1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1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1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1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01E2318C" w14:textId="77777777" w:rsidR="004C4D12" w:rsidRDefault="00136F57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5D9382C0" w14:textId="77777777" w:rsidR="004C4D12" w:rsidRDefault="00136F57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4C4D1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12"/>
    <w:rsid w:val="00136F57"/>
    <w:rsid w:val="004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EE3E"/>
  <w15:docId w15:val="{17A31C78-2EE8-44EA-B4C7-033A719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2024-03-04T14:55:00Z</dcterms:created>
  <dcterms:modified xsi:type="dcterms:W3CDTF">2024-03-04T14:55:00Z</dcterms:modified>
</cp:coreProperties>
</file>