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AE9FE" w14:textId="52E74919" w:rsidR="00DB6DB5" w:rsidRDefault="00DB6DB5" w:rsidP="00DB6DB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Dodatek č. </w:t>
      </w:r>
      <w:r w:rsidR="00FF663A">
        <w:rPr>
          <w:rFonts w:ascii="Arial" w:hAnsi="Arial" w:cs="Arial"/>
          <w:b/>
        </w:rPr>
        <w:t>4</w:t>
      </w:r>
    </w:p>
    <w:p w14:paraId="2D4F8227" w14:textId="77777777" w:rsidR="00DB6DB5" w:rsidRDefault="00DB6DB5" w:rsidP="00DB6DB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ev. číslo SML/180/20/003</w:t>
      </w:r>
    </w:p>
    <w:p w14:paraId="5E40EA95" w14:textId="77777777" w:rsidR="00DB6DB5" w:rsidRDefault="00DB6DB5" w:rsidP="00DB6DB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ev. číslo poskytovatele: 143/2020</w:t>
      </w:r>
    </w:p>
    <w:p w14:paraId="7B743CDA" w14:textId="77777777" w:rsidR="00DB6DB5" w:rsidRDefault="00DB6DB5" w:rsidP="00DB6DB5">
      <w:pPr>
        <w:spacing w:after="0" w:line="240" w:lineRule="auto"/>
        <w:jc w:val="center"/>
        <w:rPr>
          <w:rFonts w:ascii="Arial" w:hAnsi="Arial" w:cs="Arial"/>
          <w:b/>
        </w:rPr>
      </w:pPr>
    </w:p>
    <w:p w14:paraId="354F7886" w14:textId="77777777" w:rsidR="00DB6DB5" w:rsidRDefault="00DB6DB5" w:rsidP="00DB6D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Česká republika – Státní zemědělská a potravinářská inspekce</w:t>
      </w:r>
      <w:r>
        <w:rPr>
          <w:rFonts w:ascii="Arial" w:hAnsi="Arial" w:cs="Arial"/>
        </w:rPr>
        <w:br/>
        <w:t>se sídlem: Květná 15, 603 00 Brno,</w:t>
      </w:r>
      <w:r>
        <w:rPr>
          <w:rFonts w:ascii="Arial" w:hAnsi="Arial" w:cs="Arial"/>
        </w:rPr>
        <w:br/>
        <w:t>za kterou jedná: RNDr. Jindřich Smička, ředitel Inspektorátu v Olomouci</w:t>
      </w:r>
      <w:r>
        <w:rPr>
          <w:rFonts w:ascii="Arial" w:hAnsi="Arial" w:cs="Arial"/>
        </w:rPr>
        <w:br/>
        <w:t>kontaktní adresa: Inspektorát SZPI v Olomouci, Pavelkova 13, 772 85 Olomouc</w:t>
      </w:r>
    </w:p>
    <w:p w14:paraId="44CF73F0" w14:textId="77777777" w:rsidR="00DB6DB5" w:rsidRDefault="00DB6DB5" w:rsidP="00DB6D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IČ: 75014149</w:t>
      </w:r>
      <w:r>
        <w:rPr>
          <w:rFonts w:ascii="Arial" w:hAnsi="Arial" w:cs="Arial"/>
        </w:rPr>
        <w:br/>
        <w:t>DIČ: CZ75014149</w:t>
      </w:r>
      <w:r>
        <w:rPr>
          <w:rFonts w:ascii="Arial" w:hAnsi="Arial" w:cs="Arial"/>
        </w:rPr>
        <w:br/>
        <w:t>Bankovní spojení: ČNB Brno, číslo účtu: 26927621/0710</w:t>
      </w:r>
    </w:p>
    <w:p w14:paraId="659F8E0F" w14:textId="5CDAF680" w:rsidR="00DB6DB5" w:rsidRDefault="00DB6DB5" w:rsidP="00DB6D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proofErr w:type="spellStart"/>
      <w:r w:rsidR="00D13559">
        <w:rPr>
          <w:rFonts w:ascii="Arial" w:hAnsi="Arial" w:cs="Arial"/>
        </w:rPr>
        <w:t>xxxxxxxxx</w:t>
      </w:r>
      <w:proofErr w:type="spellEnd"/>
    </w:p>
    <w:p w14:paraId="3519C76B" w14:textId="15597454" w:rsidR="00DB6DB5" w:rsidRDefault="00DB6DB5" w:rsidP="00DB6D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 w:rsidRPr="006C61C5">
        <w:rPr>
          <w:rFonts w:ascii="Arial" w:hAnsi="Arial" w:cs="Arial"/>
        </w:rPr>
        <w:t>olomouc@szpi.gov.cz</w:t>
      </w:r>
      <w:r>
        <w:rPr>
          <w:rFonts w:ascii="Arial" w:hAnsi="Arial" w:cs="Arial"/>
        </w:rPr>
        <w:t xml:space="preserve">, </w:t>
      </w:r>
      <w:proofErr w:type="spellStart"/>
      <w:proofErr w:type="gramStart"/>
      <w:r w:rsidR="00D13559">
        <w:rPr>
          <w:rFonts w:ascii="Arial" w:hAnsi="Arial" w:cs="Arial"/>
        </w:rPr>
        <w:t>xxxxxxxxx</w:t>
      </w:r>
      <w:proofErr w:type="spellEnd"/>
      <w:r>
        <w:rPr>
          <w:rFonts w:ascii="Arial" w:hAnsi="Arial" w:cs="Arial"/>
        </w:rPr>
        <w:t xml:space="preserve">  tel</w:t>
      </w:r>
      <w:proofErr w:type="gramEnd"/>
      <w:r>
        <w:rPr>
          <w:rFonts w:ascii="Arial" w:hAnsi="Arial" w:cs="Arial"/>
        </w:rPr>
        <w:t xml:space="preserve">: </w:t>
      </w:r>
      <w:proofErr w:type="spellStart"/>
      <w:r w:rsidR="00D13559">
        <w:rPr>
          <w:rFonts w:ascii="Arial" w:hAnsi="Arial" w:cs="Arial"/>
        </w:rPr>
        <w:t>xxxxxxxx</w:t>
      </w:r>
      <w:proofErr w:type="spellEnd"/>
    </w:p>
    <w:p w14:paraId="390411EA" w14:textId="77777777" w:rsidR="00DB6DB5" w:rsidRDefault="00DB6DB5" w:rsidP="00DB6DB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(dále jen „klient“)</w:t>
      </w:r>
    </w:p>
    <w:p w14:paraId="6C3000C4" w14:textId="77777777" w:rsidR="00DB6DB5" w:rsidRDefault="00DB6DB5" w:rsidP="00DB6DB5">
      <w:pPr>
        <w:spacing w:after="0" w:line="240" w:lineRule="auto"/>
        <w:jc w:val="both"/>
        <w:rPr>
          <w:rFonts w:ascii="Arial" w:hAnsi="Arial" w:cs="Arial"/>
        </w:rPr>
      </w:pPr>
    </w:p>
    <w:p w14:paraId="089A5957" w14:textId="77777777" w:rsidR="00DB6DB5" w:rsidRDefault="00DB6DB5" w:rsidP="00DB6DB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4621515" w14:textId="77777777" w:rsidR="00DB6DB5" w:rsidRDefault="00DB6DB5" w:rsidP="00DB6DB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Crystalis s.r.o.</w:t>
      </w:r>
    </w:p>
    <w:p w14:paraId="61CF7C20" w14:textId="2F56C0FE" w:rsidR="00DB6DB5" w:rsidRDefault="00DB6DB5" w:rsidP="00DB6D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sídlem: Antala Staška 1075/</w:t>
      </w:r>
      <w:proofErr w:type="gramStart"/>
      <w:r>
        <w:rPr>
          <w:rFonts w:ascii="Arial" w:hAnsi="Arial" w:cs="Arial"/>
        </w:rPr>
        <w:t>41a</w:t>
      </w:r>
      <w:proofErr w:type="gramEnd"/>
      <w:r>
        <w:rPr>
          <w:rFonts w:ascii="Arial" w:hAnsi="Arial" w:cs="Arial"/>
        </w:rPr>
        <w:t>, 140 00 Praha 4</w:t>
      </w:r>
      <w:r>
        <w:rPr>
          <w:rFonts w:ascii="Arial" w:hAnsi="Arial" w:cs="Arial"/>
        </w:rPr>
        <w:br/>
        <w:t xml:space="preserve">za kterou jedná: </w:t>
      </w:r>
      <w:r w:rsidR="00310508">
        <w:rPr>
          <w:rFonts w:ascii="Arial" w:hAnsi="Arial" w:cs="Arial"/>
        </w:rPr>
        <w:t>Michaela Holejšovská</w:t>
      </w:r>
      <w:r>
        <w:rPr>
          <w:rFonts w:ascii="Arial" w:hAnsi="Arial" w:cs="Arial"/>
        </w:rPr>
        <w:t>, na základě plné moci</w:t>
      </w:r>
    </w:p>
    <w:p w14:paraId="6FD9CBFC" w14:textId="77777777" w:rsidR="00DB6DB5" w:rsidRDefault="00DB6DB5" w:rsidP="00DB6D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IČ: 49711385</w:t>
      </w:r>
    </w:p>
    <w:p w14:paraId="11738620" w14:textId="77777777" w:rsidR="00DB6DB5" w:rsidRDefault="00DB6DB5" w:rsidP="00DB6D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DIČ:CZ49711385</w:t>
      </w:r>
    </w:p>
    <w:p w14:paraId="17ED2B9B" w14:textId="77777777" w:rsidR="00DB6DB5" w:rsidRDefault="00DB6DB5" w:rsidP="00DB6D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 Komerční banka a.s., číslo účtu: 1413060217/0100</w:t>
      </w:r>
    </w:p>
    <w:p w14:paraId="00AE92B5" w14:textId="71F9C2F0" w:rsidR="00DB6DB5" w:rsidRDefault="00DB6DB5" w:rsidP="00DB6D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proofErr w:type="spellStart"/>
      <w:r w:rsidR="00D13559">
        <w:rPr>
          <w:rFonts w:ascii="Arial" w:hAnsi="Arial" w:cs="Arial"/>
        </w:rPr>
        <w:t>xxxxxxxxxxx</w:t>
      </w:r>
      <w:proofErr w:type="spellEnd"/>
    </w:p>
    <w:p w14:paraId="443EE27A" w14:textId="23B5DB94" w:rsidR="00DB6DB5" w:rsidRDefault="00DB6DB5" w:rsidP="00DB6DB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email: </w:t>
      </w:r>
      <w:proofErr w:type="spellStart"/>
      <w:r w:rsidR="00D13559">
        <w:rPr>
          <w:rFonts w:ascii="Arial" w:hAnsi="Arial" w:cs="Arial"/>
        </w:rPr>
        <w:t>xxxxxxxxxx</w:t>
      </w:r>
      <w:proofErr w:type="spellEnd"/>
      <w:r>
        <w:rPr>
          <w:rFonts w:ascii="Arial" w:hAnsi="Arial" w:cs="Arial"/>
        </w:rPr>
        <w:t xml:space="preserve">, tel: </w:t>
      </w:r>
      <w:proofErr w:type="spellStart"/>
      <w:r w:rsidR="00D13559">
        <w:rPr>
          <w:rFonts w:ascii="Arial" w:hAnsi="Arial" w:cs="Arial"/>
        </w:rPr>
        <w:t>xxxxxxxxx</w:t>
      </w:r>
      <w:proofErr w:type="spellEnd"/>
    </w:p>
    <w:p w14:paraId="3B83290E" w14:textId="77777777" w:rsidR="00DB6DB5" w:rsidRDefault="00DB6DB5" w:rsidP="00DB6DB5">
      <w:pPr>
        <w:tabs>
          <w:tab w:val="center" w:pos="4536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(dále jen „poskytovatel“)</w:t>
      </w:r>
      <w:r>
        <w:rPr>
          <w:rFonts w:ascii="Arial" w:hAnsi="Arial" w:cs="Arial"/>
          <w:b/>
        </w:rPr>
        <w:tab/>
      </w:r>
    </w:p>
    <w:p w14:paraId="31CACF02" w14:textId="77777777" w:rsidR="00DB6DB5" w:rsidRDefault="00DB6DB5" w:rsidP="00DB6DB5">
      <w:pPr>
        <w:tabs>
          <w:tab w:val="center" w:pos="4536"/>
        </w:tabs>
        <w:spacing w:line="240" w:lineRule="auto"/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I.</w:t>
      </w:r>
    </w:p>
    <w:p w14:paraId="4C746029" w14:textId="7A98398D" w:rsidR="00DB6DB5" w:rsidRDefault="00DB6DB5" w:rsidP="00DB6DB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uzavřely dne 30.6.2020 Rámcovou smlouvu o pronájmu </w:t>
      </w:r>
      <w:proofErr w:type="spellStart"/>
      <w:r>
        <w:rPr>
          <w:rFonts w:ascii="Arial" w:hAnsi="Arial" w:cs="Arial"/>
        </w:rPr>
        <w:t>výdejníků</w:t>
      </w:r>
      <w:proofErr w:type="spellEnd"/>
      <w:r>
        <w:rPr>
          <w:rFonts w:ascii="Arial" w:hAnsi="Arial" w:cs="Arial"/>
        </w:rPr>
        <w:t xml:space="preserve"> vody, jejich sanitaci a dodávce balené pramenité vody, která byla změněna Dodatk</w:t>
      </w:r>
      <w:r w:rsidR="0031050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5E2EDF">
        <w:rPr>
          <w:rFonts w:ascii="Arial" w:hAnsi="Arial" w:cs="Arial"/>
        </w:rPr>
        <w:t>1, 2 a 3</w:t>
      </w:r>
      <w:r w:rsidR="0031050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dále jen „Smlouva“).</w:t>
      </w:r>
    </w:p>
    <w:p w14:paraId="2799D5F8" w14:textId="77777777" w:rsidR="00DB6DB5" w:rsidRDefault="00DB6DB5" w:rsidP="00DB6DB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53B25319" w14:textId="7CE26A69" w:rsidR="00DB6DB5" w:rsidRPr="00DA35B3" w:rsidRDefault="00DB6DB5" w:rsidP="00DB6DB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změně dotčené Smlouvy – prodloužení dotčené Smlouvy o</w:t>
      </w:r>
      <w:r w:rsidR="00310508">
        <w:rPr>
          <w:rFonts w:ascii="Arial" w:hAnsi="Arial" w:cs="Arial"/>
        </w:rPr>
        <w:t xml:space="preserve"> </w:t>
      </w:r>
      <w:r w:rsidR="00FF663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měsíc</w:t>
      </w:r>
      <w:r w:rsidR="00FF663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, tj. do </w:t>
      </w:r>
      <w:r w:rsidR="00FF663A">
        <w:rPr>
          <w:rFonts w:ascii="Arial" w:hAnsi="Arial" w:cs="Arial"/>
        </w:rPr>
        <w:t>30.6.2024</w:t>
      </w:r>
    </w:p>
    <w:p w14:paraId="7B2AD546" w14:textId="77777777" w:rsidR="00DB6DB5" w:rsidRDefault="00DB6DB5" w:rsidP="00DB6DB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14:paraId="3544CD8D" w14:textId="77777777" w:rsidR="00DB6DB5" w:rsidRDefault="00DB6DB5" w:rsidP="00DB6DB5">
      <w:pPr>
        <w:spacing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Článek 9.3 Smlouvy se nahrazuje níže uvedeným zněním:</w:t>
      </w:r>
    </w:p>
    <w:p w14:paraId="2B8E5C16" w14:textId="540D14F9" w:rsidR="00DB6DB5" w:rsidRDefault="00DB6DB5" w:rsidP="00DB6DB5">
      <w:pPr>
        <w:spacing w:line="240" w:lineRule="auto"/>
        <w:ind w:left="765" w:hanging="765"/>
        <w:jc w:val="both"/>
        <w:rPr>
          <w:rFonts w:ascii="Arial" w:hAnsi="Arial" w:cs="Arial"/>
        </w:rPr>
      </w:pPr>
      <w:r>
        <w:rPr>
          <w:rFonts w:ascii="Arial" w:hAnsi="Arial" w:cs="Arial"/>
        </w:rPr>
        <w:t>9.3</w:t>
      </w:r>
      <w:r>
        <w:rPr>
          <w:rFonts w:ascii="Arial" w:hAnsi="Arial" w:cs="Arial"/>
        </w:rPr>
        <w:tab/>
        <w:t xml:space="preserve">Tato smlouva se uzavírá na dobu určitou </w:t>
      </w:r>
      <w:r w:rsidRPr="00DA35B3">
        <w:rPr>
          <w:rFonts w:ascii="Arial" w:hAnsi="Arial" w:cs="Arial"/>
          <w:b/>
          <w:bCs/>
        </w:rPr>
        <w:t xml:space="preserve">do </w:t>
      </w:r>
      <w:r w:rsidR="00FF663A">
        <w:rPr>
          <w:rFonts w:ascii="Arial" w:hAnsi="Arial" w:cs="Arial"/>
          <w:b/>
          <w:bCs/>
        </w:rPr>
        <w:t>30.6.2024</w:t>
      </w:r>
      <w:r>
        <w:rPr>
          <w:rFonts w:ascii="Arial" w:hAnsi="Arial" w:cs="Arial"/>
        </w:rPr>
        <w:t xml:space="preserve">. Obě smluvní strany jsou </w:t>
      </w:r>
      <w:bookmarkStart w:id="0" w:name="_GoBack"/>
      <w:r>
        <w:rPr>
          <w:rFonts w:ascii="Arial" w:hAnsi="Arial" w:cs="Arial"/>
        </w:rPr>
        <w:t>oprávněny tuto smlouvu vypovědět v</w:t>
      </w:r>
      <w:r w:rsidR="00310508">
        <w:rPr>
          <w:rFonts w:ascii="Arial" w:hAnsi="Arial" w:cs="Arial"/>
        </w:rPr>
        <w:t>e</w:t>
      </w:r>
      <w:r>
        <w:rPr>
          <w:rFonts w:ascii="Arial" w:hAnsi="Arial" w:cs="Arial"/>
        </w:rPr>
        <w:t> dvouměsíční výpovědní lhůtě, která začíná běžet prvním dnem měsíce následujícího po měsíci, ve kterém byla druhé smluvní straně doručena výpověď.</w:t>
      </w:r>
    </w:p>
    <w:p w14:paraId="0F6F84DF" w14:textId="77777777" w:rsidR="00DB6DB5" w:rsidRDefault="00DB6DB5" w:rsidP="00DB6DB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4449206D" w14:textId="77777777" w:rsidR="00DB6DB5" w:rsidRDefault="00DB6DB5" w:rsidP="00DB6DB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nabývá platnosti dnem podpisu oprávněných zástupců obou smluvních stran a účinnosti nabývá dnem jejího uveřejnění v registru smluv dle zákona č. 340/2015 Sb. Uveřejnění v registru smluv provede klient nejpozději do 7 pracovních dnů po podpisu Dodatku </w:t>
      </w:r>
      <w:bookmarkEnd w:id="0"/>
      <w:r>
        <w:rPr>
          <w:rFonts w:ascii="Arial" w:hAnsi="Arial" w:cs="Arial"/>
        </w:rPr>
        <w:t>oběma smluvními stranami. Obě smluvní strany prohlašují, že žádné ustanovení Dodatku nepovažují za obchodní tajemství.</w:t>
      </w:r>
    </w:p>
    <w:p w14:paraId="446DBF07" w14:textId="77777777" w:rsidR="00DB6DB5" w:rsidRDefault="00DB6DB5" w:rsidP="00DB6DB5">
      <w:pPr>
        <w:spacing w:after="120" w:line="240" w:lineRule="auto"/>
        <w:jc w:val="both"/>
        <w:rPr>
          <w:rFonts w:ascii="Arial" w:hAnsi="Arial" w:cs="Arial"/>
        </w:rPr>
      </w:pPr>
    </w:p>
    <w:p w14:paraId="414649AF" w14:textId="77777777" w:rsidR="00DB6DB5" w:rsidRDefault="00DB6DB5" w:rsidP="00DB6DB5">
      <w:pPr>
        <w:spacing w:after="120" w:line="240" w:lineRule="auto"/>
        <w:jc w:val="both"/>
        <w:rPr>
          <w:rFonts w:ascii="Arial" w:hAnsi="Arial" w:cs="Arial"/>
        </w:rPr>
      </w:pPr>
    </w:p>
    <w:p w14:paraId="408585C2" w14:textId="77777777" w:rsidR="00DB6DB5" w:rsidRDefault="00DB6DB5" w:rsidP="00DB6DB5">
      <w:pPr>
        <w:spacing w:after="120" w:line="240" w:lineRule="auto"/>
        <w:jc w:val="both"/>
        <w:rPr>
          <w:rFonts w:ascii="Arial" w:hAnsi="Arial" w:cs="Arial"/>
        </w:rPr>
      </w:pPr>
    </w:p>
    <w:p w14:paraId="5D692C61" w14:textId="77777777" w:rsidR="00DB6DB5" w:rsidRDefault="00DB6DB5" w:rsidP="00DB6DB5">
      <w:pPr>
        <w:spacing w:after="120" w:line="240" w:lineRule="auto"/>
        <w:jc w:val="both"/>
        <w:rPr>
          <w:rFonts w:ascii="Arial" w:hAnsi="Arial" w:cs="Arial"/>
        </w:rPr>
      </w:pPr>
    </w:p>
    <w:p w14:paraId="26D87B54" w14:textId="77777777" w:rsidR="00DB6DB5" w:rsidRDefault="00DB6DB5" w:rsidP="00DB6DB5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V.</w:t>
      </w:r>
    </w:p>
    <w:p w14:paraId="5A00032E" w14:textId="77777777" w:rsidR="00DB6DB5" w:rsidRDefault="00DB6DB5" w:rsidP="00DB6DB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vyhotoven ve 2 stejnopisech, z nichž každý má platnost originálu. Smluvní strany prohlašují, že se řádně seznámily s textem Dodatku, souhlasí s jeho obsahem a na důkaz toho připojují své podpisy.</w:t>
      </w:r>
    </w:p>
    <w:p w14:paraId="6E7DE2BC" w14:textId="77777777" w:rsidR="00310508" w:rsidRDefault="00310508" w:rsidP="00DB6DB5">
      <w:pPr>
        <w:spacing w:after="120" w:line="240" w:lineRule="auto"/>
        <w:jc w:val="both"/>
        <w:rPr>
          <w:rFonts w:ascii="Arial" w:hAnsi="Arial" w:cs="Arial"/>
        </w:rPr>
      </w:pPr>
    </w:p>
    <w:p w14:paraId="4D86E85B" w14:textId="77777777" w:rsidR="00DB6DB5" w:rsidRDefault="00DB6DB5" w:rsidP="00DB6DB5">
      <w:pPr>
        <w:tabs>
          <w:tab w:val="left" w:pos="6630"/>
        </w:tabs>
        <w:spacing w:after="0" w:line="240" w:lineRule="auto"/>
        <w:rPr>
          <w:rFonts w:ascii="Arial" w:hAnsi="Arial" w:cs="Arial"/>
        </w:rPr>
      </w:pPr>
    </w:p>
    <w:p w14:paraId="4B8CD36F" w14:textId="1672CE45" w:rsidR="00DB6DB5" w:rsidRDefault="00DB6DB5" w:rsidP="00DB6DB5">
      <w:pPr>
        <w:tabs>
          <w:tab w:val="left" w:pos="66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Olomouci dne:</w:t>
      </w:r>
      <w:r w:rsidR="00D13559">
        <w:rPr>
          <w:rFonts w:ascii="Arial" w:hAnsi="Arial" w:cs="Arial"/>
        </w:rPr>
        <w:t xml:space="preserve"> 22.2.2024</w:t>
      </w:r>
      <w:r>
        <w:rPr>
          <w:rFonts w:ascii="Arial" w:hAnsi="Arial" w:cs="Arial"/>
        </w:rPr>
        <w:tab/>
        <w:t xml:space="preserve">V Praze dne: </w:t>
      </w:r>
      <w:r w:rsidR="00D13559">
        <w:rPr>
          <w:rFonts w:ascii="Arial" w:hAnsi="Arial" w:cs="Arial"/>
        </w:rPr>
        <w:t>26.2.2024</w:t>
      </w:r>
    </w:p>
    <w:p w14:paraId="74982422" w14:textId="77777777" w:rsidR="00DB6DB5" w:rsidRDefault="00DB6DB5" w:rsidP="00DB6DB5">
      <w:pPr>
        <w:tabs>
          <w:tab w:val="left" w:pos="66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Klient:</w:t>
      </w:r>
      <w:r>
        <w:rPr>
          <w:rFonts w:ascii="Arial" w:hAnsi="Arial" w:cs="Arial"/>
        </w:rPr>
        <w:tab/>
        <w:t>Poskytovatel:</w:t>
      </w:r>
    </w:p>
    <w:p w14:paraId="0BAF3240" w14:textId="77777777" w:rsidR="00DB6DB5" w:rsidRDefault="00DB6DB5" w:rsidP="00DB6DB5">
      <w:pPr>
        <w:tabs>
          <w:tab w:val="left" w:pos="6630"/>
        </w:tabs>
        <w:spacing w:line="240" w:lineRule="auto"/>
        <w:rPr>
          <w:rFonts w:ascii="Arial" w:hAnsi="Arial" w:cs="Arial"/>
        </w:rPr>
      </w:pPr>
    </w:p>
    <w:p w14:paraId="5B278B81" w14:textId="77777777" w:rsidR="00DB6DB5" w:rsidRDefault="00DB6DB5" w:rsidP="00DB6DB5">
      <w:pPr>
        <w:tabs>
          <w:tab w:val="left" w:pos="663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  <w:r>
        <w:rPr>
          <w:rFonts w:ascii="Arial" w:hAnsi="Arial" w:cs="Arial"/>
        </w:rPr>
        <w:tab/>
        <w:t>……………………………</w:t>
      </w:r>
    </w:p>
    <w:p w14:paraId="171FADEE" w14:textId="0846EEB3" w:rsidR="00DB6DB5" w:rsidRDefault="00DB6DB5" w:rsidP="00DB6DB5">
      <w:pPr>
        <w:tabs>
          <w:tab w:val="left" w:pos="66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RNDr. Jindřich Smička</w:t>
      </w:r>
      <w:r>
        <w:rPr>
          <w:rFonts w:ascii="Arial" w:hAnsi="Arial" w:cs="Arial"/>
        </w:rPr>
        <w:tab/>
      </w:r>
      <w:proofErr w:type="spellStart"/>
      <w:r w:rsidR="00D13559">
        <w:rPr>
          <w:rFonts w:ascii="Arial" w:hAnsi="Arial" w:cs="Arial"/>
        </w:rPr>
        <w:t>xxxxxxxxxxx</w:t>
      </w:r>
      <w:proofErr w:type="spellEnd"/>
    </w:p>
    <w:p w14:paraId="356043AD" w14:textId="77777777" w:rsidR="00DB6DB5" w:rsidRDefault="00DB6DB5" w:rsidP="00DB6DB5">
      <w:pPr>
        <w:tabs>
          <w:tab w:val="left" w:pos="66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ředitel Inspektorátu SZPI Olomouc</w:t>
      </w:r>
      <w:r>
        <w:rPr>
          <w:rFonts w:ascii="Arial" w:hAnsi="Arial" w:cs="Arial"/>
        </w:rPr>
        <w:tab/>
        <w:t>na základě plné moci</w:t>
      </w:r>
    </w:p>
    <w:p w14:paraId="2877D25A" w14:textId="77777777" w:rsidR="00596C13" w:rsidRDefault="00596C13"/>
    <w:sectPr w:rsidR="00596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B5"/>
    <w:rsid w:val="00310508"/>
    <w:rsid w:val="00596C13"/>
    <w:rsid w:val="005E2EDF"/>
    <w:rsid w:val="00D13559"/>
    <w:rsid w:val="00DB6DB5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2358"/>
  <w15:chartTrackingRefBased/>
  <w15:docId w15:val="{79C37137-1867-49F5-9336-D96BE9B7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6DB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BC91D-8F33-40A5-8D65-A903564E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326</Words>
  <Characters>1929</Characters>
  <Application>Microsoft Office Word</Application>
  <DocSecurity>0</DocSecurity>
  <Lines>16</Lines>
  <Paragraphs>4</Paragraphs>
  <ScaleCrop>false</ScaleCrop>
  <Company>SZPI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Voglová Irena, Mgr.</dc:creator>
  <cp:keywords/>
  <dc:description/>
  <cp:lastModifiedBy>Voglová Irena, Mgr.</cp:lastModifiedBy>
  <cp:revision>5</cp:revision>
  <dcterms:created xsi:type="dcterms:W3CDTF">2023-06-05T09:20:00Z</dcterms:created>
  <dcterms:modified xsi:type="dcterms:W3CDTF">2024-03-01T17:05:00Z</dcterms:modified>
</cp:coreProperties>
</file>