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048CE3" w14:textId="204A39DE" w:rsidR="000F60DF" w:rsidRPr="008D4DDF" w:rsidRDefault="00C65A41" w:rsidP="008D4DDF">
      <w:pPr>
        <w:pStyle w:val="Nadpis3"/>
        <w:rPr>
          <w:rFonts w:ascii="Cambria" w:hAnsi="Cambria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CBA5980" wp14:editId="2F81C39C">
            <wp:simplePos x="0" y="0"/>
            <wp:positionH relativeFrom="margin">
              <wp:posOffset>-635</wp:posOffset>
            </wp:positionH>
            <wp:positionV relativeFrom="paragraph">
              <wp:posOffset>-107315</wp:posOffset>
            </wp:positionV>
            <wp:extent cx="4076666" cy="550504"/>
            <wp:effectExtent l="0" t="0" r="635" b="254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640" cy="5599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24C">
        <w:rPr>
          <w:rFonts w:ascii="Cambria" w:hAnsi="Cambria"/>
          <w:sz w:val="22"/>
          <w:szCs w:val="22"/>
        </w:rPr>
        <w:t>Př. 2 - V</w:t>
      </w:r>
      <w:r w:rsidR="0007124C" w:rsidRPr="008D4DDF">
        <w:rPr>
          <w:rFonts w:ascii="Cambria" w:hAnsi="Cambria"/>
          <w:sz w:val="22"/>
          <w:szCs w:val="22"/>
        </w:rPr>
        <w:t>ěcná náplň řešení projektu</w:t>
      </w:r>
    </w:p>
    <w:p w14:paraId="54DFA57E" w14:textId="72F72E0B" w:rsidR="008D4DDF" w:rsidRPr="00A823B7" w:rsidRDefault="008D4DDF" w:rsidP="008D4DDF">
      <w:pPr>
        <w:spacing w:line="0" w:lineRule="atLeast"/>
        <w:jc w:val="right"/>
        <w:rPr>
          <w:rFonts w:ascii="Cambria" w:eastAsia="Cambria" w:hAnsi="Cambria"/>
          <w:b/>
          <w:sz w:val="22"/>
        </w:rPr>
      </w:pPr>
      <w:r w:rsidRPr="00A823B7">
        <w:rPr>
          <w:rFonts w:ascii="Cambria" w:eastAsia="Cambria" w:hAnsi="Cambria"/>
          <w:sz w:val="22"/>
        </w:rPr>
        <w:t xml:space="preserve">Číslo projektu: </w:t>
      </w:r>
      <w:r w:rsidR="002B3A5A" w:rsidRPr="002B3A5A">
        <w:rPr>
          <w:rFonts w:ascii="Cambria" w:eastAsia="Cambria" w:hAnsi="Cambria"/>
          <w:b/>
          <w:sz w:val="22"/>
        </w:rPr>
        <w:t>FX0</w:t>
      </w:r>
      <w:r w:rsidR="005C0170">
        <w:rPr>
          <w:rFonts w:ascii="Cambria" w:eastAsia="Cambria" w:hAnsi="Cambria"/>
          <w:b/>
          <w:sz w:val="22"/>
        </w:rPr>
        <w:t>5</w:t>
      </w:r>
      <w:r w:rsidR="002B3A5A" w:rsidRPr="002B3A5A">
        <w:rPr>
          <w:rFonts w:ascii="Cambria" w:eastAsia="Cambria" w:hAnsi="Cambria"/>
          <w:b/>
          <w:sz w:val="22"/>
        </w:rPr>
        <w:t>030</w:t>
      </w:r>
      <w:r w:rsidR="00F82060">
        <w:rPr>
          <w:rFonts w:ascii="Cambria" w:eastAsia="Cambria" w:hAnsi="Cambria"/>
          <w:b/>
          <w:sz w:val="22"/>
        </w:rPr>
        <w:t>008</w:t>
      </w:r>
      <w:r w:rsidR="00637A4D">
        <w:rPr>
          <w:rFonts w:ascii="Cambria" w:eastAsia="Cambria" w:hAnsi="Cambria"/>
          <w:b/>
          <w:sz w:val="22"/>
        </w:rPr>
        <w:t>_</w:t>
      </w:r>
      <w:r w:rsidR="00F82060">
        <w:rPr>
          <w:rFonts w:ascii="Cambria" w:eastAsia="Cambria" w:hAnsi="Cambria"/>
          <w:b/>
          <w:sz w:val="22"/>
        </w:rPr>
        <w:t>7781</w:t>
      </w:r>
    </w:p>
    <w:p w14:paraId="3C99737C" w14:textId="33A2B751" w:rsidR="000F60DF" w:rsidRPr="008D66DA" w:rsidRDefault="007C3AB0" w:rsidP="007C3AB0">
      <w:pPr>
        <w:tabs>
          <w:tab w:val="left" w:pos="900"/>
          <w:tab w:val="left" w:pos="1365"/>
          <w:tab w:val="right" w:pos="10206"/>
        </w:tabs>
        <w:ind w:left="900" w:hanging="900"/>
        <w:rPr>
          <w:rFonts w:ascii="Cambria" w:hAnsi="Cambria"/>
          <w:b/>
          <w:bCs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</w:p>
    <w:p w14:paraId="480B9CC5" w14:textId="04639E5A" w:rsidR="000F60DF" w:rsidRPr="008D66DA" w:rsidRDefault="000F60DF" w:rsidP="008D4DDF">
      <w:pPr>
        <w:jc w:val="right"/>
        <w:rPr>
          <w:rFonts w:ascii="Cambria" w:hAnsi="Cambria"/>
          <w:b/>
          <w:bCs/>
        </w:rPr>
      </w:pPr>
    </w:p>
    <w:p w14:paraId="7A27089D" w14:textId="77777777" w:rsidR="00B05F12" w:rsidRDefault="00B05F12" w:rsidP="007C3AB0">
      <w:pPr>
        <w:rPr>
          <w:rFonts w:ascii="Cambria" w:hAnsi="Cambria"/>
        </w:rPr>
      </w:pPr>
    </w:p>
    <w:p w14:paraId="41E2A049" w14:textId="4F7D2186" w:rsidR="00B34935" w:rsidRDefault="00B34935" w:rsidP="007C3AB0">
      <w:pPr>
        <w:rPr>
          <w:rFonts w:ascii="Cambria" w:hAnsi="Cambria"/>
        </w:rPr>
      </w:pPr>
      <w:r>
        <w:rPr>
          <w:rFonts w:ascii="Cambria" w:hAnsi="Cambria"/>
        </w:rPr>
        <w:t xml:space="preserve">Název příjemce: </w:t>
      </w:r>
      <w:r w:rsidR="00F82060" w:rsidRPr="00F82060">
        <w:rPr>
          <w:rFonts w:ascii="Cambria" w:hAnsi="Cambria"/>
          <w:b/>
          <w:bCs/>
        </w:rPr>
        <w:t>IT serve s.r.o.</w:t>
      </w:r>
    </w:p>
    <w:p w14:paraId="3E3DD5F1" w14:textId="0E7C018D" w:rsidR="007C3AB0" w:rsidRDefault="007C3AB0" w:rsidP="007C3AB0">
      <w:pPr>
        <w:rPr>
          <w:rFonts w:ascii="Cambria" w:hAnsi="Cambria"/>
        </w:rPr>
      </w:pPr>
      <w:r w:rsidRPr="008D66DA">
        <w:rPr>
          <w:rFonts w:ascii="Cambria" w:hAnsi="Cambria"/>
        </w:rPr>
        <w:t>Název projektu (CZ):</w:t>
      </w:r>
      <w:r w:rsidR="00B81001">
        <w:rPr>
          <w:rFonts w:ascii="Cambria" w:hAnsi="Cambria"/>
        </w:rPr>
        <w:t xml:space="preserve"> </w:t>
      </w:r>
      <w:r w:rsidR="00F82060" w:rsidRPr="00F82060">
        <w:rPr>
          <w:rFonts w:ascii="Cambria" w:hAnsi="Cambria"/>
        </w:rPr>
        <w:t>BMSA (</w:t>
      </w:r>
      <w:proofErr w:type="spellStart"/>
      <w:r w:rsidR="00F82060" w:rsidRPr="00F82060">
        <w:rPr>
          <w:rFonts w:ascii="Cambria" w:hAnsi="Cambria"/>
        </w:rPr>
        <w:t>billing</w:t>
      </w:r>
      <w:proofErr w:type="spellEnd"/>
      <w:r w:rsidR="00F82060" w:rsidRPr="00F82060">
        <w:rPr>
          <w:rFonts w:ascii="Cambria" w:hAnsi="Cambria"/>
        </w:rPr>
        <w:t xml:space="preserve"> </w:t>
      </w:r>
      <w:proofErr w:type="spellStart"/>
      <w:r w:rsidR="00F82060" w:rsidRPr="00F82060">
        <w:rPr>
          <w:rFonts w:ascii="Cambria" w:hAnsi="Cambria"/>
        </w:rPr>
        <w:t>for</w:t>
      </w:r>
      <w:proofErr w:type="spellEnd"/>
      <w:r w:rsidR="00F82060" w:rsidRPr="00F82060">
        <w:rPr>
          <w:rFonts w:ascii="Cambria" w:hAnsi="Cambria"/>
        </w:rPr>
        <w:t xml:space="preserve"> </w:t>
      </w:r>
      <w:proofErr w:type="spellStart"/>
      <w:r w:rsidR="00F82060" w:rsidRPr="00F82060">
        <w:rPr>
          <w:rFonts w:ascii="Cambria" w:hAnsi="Cambria"/>
        </w:rPr>
        <w:t>medical</w:t>
      </w:r>
      <w:proofErr w:type="spellEnd"/>
      <w:r w:rsidR="00F82060" w:rsidRPr="00F82060">
        <w:rPr>
          <w:rFonts w:ascii="Cambria" w:hAnsi="Cambria"/>
        </w:rPr>
        <w:t xml:space="preserve"> </w:t>
      </w:r>
      <w:proofErr w:type="spellStart"/>
      <w:r w:rsidR="00F82060" w:rsidRPr="00F82060">
        <w:rPr>
          <w:rFonts w:ascii="Cambria" w:hAnsi="Cambria"/>
        </w:rPr>
        <w:t>services</w:t>
      </w:r>
      <w:proofErr w:type="spellEnd"/>
      <w:r w:rsidR="00F82060" w:rsidRPr="00F82060">
        <w:rPr>
          <w:rFonts w:ascii="Cambria" w:hAnsi="Cambria"/>
        </w:rPr>
        <w:t xml:space="preserve"> </w:t>
      </w:r>
      <w:proofErr w:type="spellStart"/>
      <w:r w:rsidR="00F82060" w:rsidRPr="00F82060">
        <w:rPr>
          <w:rFonts w:ascii="Cambria" w:hAnsi="Cambria"/>
        </w:rPr>
        <w:t>automation</w:t>
      </w:r>
      <w:proofErr w:type="spellEnd"/>
      <w:r w:rsidR="00F82060" w:rsidRPr="00F82060">
        <w:rPr>
          <w:rFonts w:ascii="Cambria" w:hAnsi="Cambria"/>
        </w:rPr>
        <w:t>)</w:t>
      </w:r>
    </w:p>
    <w:p w14:paraId="0375558A" w14:textId="77777777" w:rsidR="007C3AB0" w:rsidRPr="007C3AB0" w:rsidRDefault="007C3AB0" w:rsidP="007C3AB0">
      <w:pPr>
        <w:rPr>
          <w:rFonts w:ascii="Cambria" w:hAnsi="Cambria"/>
        </w:rPr>
      </w:pPr>
    </w:p>
    <w:p w14:paraId="49673423" w14:textId="7436A5D8" w:rsidR="007C3AB0" w:rsidRPr="00306641" w:rsidRDefault="00306641">
      <w:pPr>
        <w:rPr>
          <w:rFonts w:ascii="Cambria" w:hAnsi="Cambria"/>
          <w:b/>
          <w:bCs/>
          <w:sz w:val="36"/>
          <w:szCs w:val="36"/>
        </w:rPr>
      </w:pPr>
      <w:r>
        <w:rPr>
          <w:rFonts w:ascii="Cambria" w:hAnsi="Cambria"/>
          <w:b/>
          <w:bCs/>
          <w:sz w:val="36"/>
          <w:szCs w:val="36"/>
        </w:rPr>
        <w:t>Etapy řešení</w:t>
      </w:r>
    </w:p>
    <w:p w14:paraId="2F79B038" w14:textId="77777777" w:rsidR="007C3AB0" w:rsidRPr="007C3AB0" w:rsidRDefault="007C3AB0">
      <w:pPr>
        <w:rPr>
          <w:rFonts w:ascii="Cambria" w:hAnsi="Cambria"/>
          <w:b/>
          <w:bCs/>
        </w:rPr>
      </w:pP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7512"/>
        <w:gridCol w:w="1701"/>
      </w:tblGrid>
      <w:tr w:rsidR="00BF679D" w:rsidRPr="008D66DA" w14:paraId="2C71C7DA" w14:textId="77777777" w:rsidTr="00424A4E">
        <w:tc>
          <w:tcPr>
            <w:tcW w:w="993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C29D1A5" w14:textId="77777777" w:rsidR="00BF679D" w:rsidRPr="00931859" w:rsidRDefault="00BF679D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931859">
              <w:rPr>
                <w:rFonts w:ascii="Cambria" w:hAnsi="Cambria"/>
                <w:b/>
                <w:bCs/>
                <w:sz w:val="18"/>
                <w:szCs w:val="18"/>
              </w:rPr>
              <w:t>Etapa</w:t>
            </w:r>
          </w:p>
          <w:p w14:paraId="1B5C89D9" w14:textId="77777777" w:rsidR="00BF679D" w:rsidRPr="00931859" w:rsidRDefault="00BF679D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931859">
              <w:rPr>
                <w:rFonts w:ascii="Cambria" w:hAnsi="Cambria"/>
                <w:b/>
                <w:bCs/>
                <w:sz w:val="18"/>
                <w:szCs w:val="18"/>
              </w:rPr>
              <w:t>a</w:t>
            </w:r>
          </w:p>
          <w:p w14:paraId="48211AAE" w14:textId="77777777" w:rsidR="00BF679D" w:rsidRPr="00931859" w:rsidRDefault="00BF679D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931859">
              <w:rPr>
                <w:rFonts w:ascii="Cambria" w:hAnsi="Cambria"/>
                <w:b/>
                <w:bCs/>
                <w:sz w:val="18"/>
                <w:szCs w:val="18"/>
              </w:rPr>
              <w:t>podetapy</w:t>
            </w:r>
          </w:p>
        </w:tc>
        <w:tc>
          <w:tcPr>
            <w:tcW w:w="7512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781E80B" w14:textId="23231C08" w:rsidR="00BF679D" w:rsidRPr="00931859" w:rsidRDefault="00BF679D" w:rsidP="000B0B42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931859">
              <w:rPr>
                <w:rFonts w:ascii="Cambria" w:hAnsi="Cambria"/>
                <w:b/>
                <w:bCs/>
                <w:sz w:val="18"/>
                <w:szCs w:val="18"/>
              </w:rPr>
              <w:t xml:space="preserve">Název </w:t>
            </w:r>
            <w:r w:rsidR="000B0B42" w:rsidRPr="00931859">
              <w:rPr>
                <w:rFonts w:ascii="Cambria" w:hAnsi="Cambria"/>
                <w:b/>
                <w:bCs/>
                <w:sz w:val="18"/>
                <w:szCs w:val="18"/>
              </w:rPr>
              <w:t>etapy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81D7080" w14:textId="56262523" w:rsidR="00BF679D" w:rsidRPr="00931859" w:rsidRDefault="00BF679D" w:rsidP="00955258">
            <w:pPr>
              <w:pStyle w:val="Nadpis1"/>
              <w:spacing w:before="0" w:after="0" w:line="230" w:lineRule="exact"/>
              <w:jc w:val="center"/>
              <w:rPr>
                <w:rFonts w:ascii="Cambria" w:hAnsi="Cambria"/>
                <w:bCs/>
                <w:spacing w:val="-8"/>
                <w:sz w:val="18"/>
                <w:szCs w:val="18"/>
              </w:rPr>
            </w:pPr>
            <w:r w:rsidRPr="00931859">
              <w:rPr>
                <w:rFonts w:ascii="Cambria" w:hAnsi="Cambria"/>
                <w:sz w:val="18"/>
                <w:szCs w:val="18"/>
              </w:rPr>
              <w:t>T</w:t>
            </w:r>
            <w:r w:rsidRPr="00931859">
              <w:rPr>
                <w:rFonts w:ascii="Cambria" w:hAnsi="Cambria"/>
                <w:bCs/>
                <w:sz w:val="18"/>
                <w:szCs w:val="18"/>
              </w:rPr>
              <w:t>ermín ukončení etapy</w:t>
            </w:r>
          </w:p>
        </w:tc>
      </w:tr>
      <w:tr w:rsidR="000F60DF" w:rsidRPr="008D66DA" w14:paraId="170F238D" w14:textId="77777777" w:rsidTr="000E01DB">
        <w:trPr>
          <w:trHeight w:hRule="exact" w:val="567"/>
        </w:trPr>
        <w:tc>
          <w:tcPr>
            <w:tcW w:w="10206" w:type="dxa"/>
            <w:gridSpan w:val="3"/>
            <w:vAlign w:val="center"/>
          </w:tcPr>
          <w:p w14:paraId="240CB882" w14:textId="6F8CA635" w:rsidR="000F60DF" w:rsidRPr="008D66DA" w:rsidRDefault="000F60DF" w:rsidP="00931859">
            <w:pPr>
              <w:pStyle w:val="Nadpis1"/>
              <w:spacing w:before="0" w:after="0"/>
              <w:ind w:hanging="637"/>
              <w:jc w:val="center"/>
              <w:rPr>
                <w:rFonts w:ascii="Cambria" w:hAnsi="Cambria"/>
                <w:sz w:val="20"/>
              </w:rPr>
            </w:pPr>
            <w:r w:rsidRPr="008D66DA">
              <w:rPr>
                <w:rFonts w:ascii="Cambria" w:hAnsi="Cambria"/>
                <w:sz w:val="20"/>
              </w:rPr>
              <w:t xml:space="preserve">rok </w:t>
            </w:r>
            <w:r w:rsidR="00CF40D0" w:rsidRPr="008D66DA">
              <w:rPr>
                <w:rFonts w:ascii="Cambria" w:hAnsi="Cambria"/>
                <w:sz w:val="20"/>
              </w:rPr>
              <w:t>20</w:t>
            </w:r>
            <w:r w:rsidR="00BD7B4A" w:rsidRPr="008D66DA">
              <w:rPr>
                <w:rFonts w:ascii="Cambria" w:hAnsi="Cambria"/>
                <w:sz w:val="20"/>
              </w:rPr>
              <w:t>2</w:t>
            </w:r>
            <w:r w:rsidR="00250E68">
              <w:rPr>
                <w:rFonts w:ascii="Cambria" w:hAnsi="Cambria"/>
                <w:sz w:val="20"/>
              </w:rPr>
              <w:t>4</w:t>
            </w:r>
          </w:p>
        </w:tc>
      </w:tr>
      <w:tr w:rsidR="00BF679D" w:rsidRPr="008D66DA" w14:paraId="6353F8A0" w14:textId="77777777" w:rsidTr="006369BA">
        <w:trPr>
          <w:trHeight w:hRule="exact" w:val="657"/>
        </w:trPr>
        <w:tc>
          <w:tcPr>
            <w:tcW w:w="993" w:type="dxa"/>
            <w:vAlign w:val="center"/>
          </w:tcPr>
          <w:p w14:paraId="3AD3A746" w14:textId="0F5084EA" w:rsidR="00BF679D" w:rsidRPr="00F4261A" w:rsidRDefault="00BF679D" w:rsidP="000F60DF">
            <w:pPr>
              <w:jc w:val="center"/>
              <w:rPr>
                <w:rFonts w:ascii="Cambria" w:hAnsi="Cambria" w:cstheme="minorHAnsi"/>
                <w:b/>
                <w:bCs/>
                <w:sz w:val="20"/>
                <w:szCs w:val="20"/>
              </w:rPr>
            </w:pPr>
            <w:r w:rsidRPr="00F4261A">
              <w:rPr>
                <w:rFonts w:ascii="Cambria" w:hAnsi="Cambria" w:cstheme="minorHAnsi"/>
                <w:b/>
                <w:bCs/>
                <w:sz w:val="20"/>
                <w:szCs w:val="20"/>
              </w:rPr>
              <w:t>1</w:t>
            </w:r>
            <w:r w:rsidR="00F82060" w:rsidRPr="00F4261A">
              <w:rPr>
                <w:rFonts w:ascii="Cambria" w:hAnsi="Cambria" w:cstheme="minorHAnsi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7512" w:type="dxa"/>
            <w:vAlign w:val="center"/>
          </w:tcPr>
          <w:p w14:paraId="64C4F41B" w14:textId="2829E05F" w:rsidR="00BF679D" w:rsidRPr="00F4261A" w:rsidRDefault="00F82060" w:rsidP="00F82060">
            <w:pPr>
              <w:rPr>
                <w:rFonts w:ascii="Cambria" w:hAnsi="Cambria" w:cstheme="minorHAnsi"/>
                <w:b/>
                <w:bCs/>
                <w:sz w:val="20"/>
                <w:szCs w:val="20"/>
              </w:rPr>
            </w:pPr>
            <w:r w:rsidRPr="00F4261A">
              <w:rPr>
                <w:rFonts w:ascii="Cambria" w:hAnsi="Cambria" w:cstheme="minorHAnsi"/>
                <w:b/>
                <w:bCs/>
                <w:sz w:val="20"/>
                <w:szCs w:val="20"/>
              </w:rPr>
              <w:t>Inovace procesu sběru klinických dat pro vyúčtování zdravotních služeb</w:t>
            </w:r>
          </w:p>
        </w:tc>
        <w:tc>
          <w:tcPr>
            <w:tcW w:w="1701" w:type="dxa"/>
            <w:vAlign w:val="center"/>
          </w:tcPr>
          <w:p w14:paraId="07AF18B8" w14:textId="0C974C35" w:rsidR="00F82060" w:rsidRPr="00F4261A" w:rsidRDefault="00F82060" w:rsidP="00F82060">
            <w:pPr>
              <w:pStyle w:val="Nadpis1"/>
              <w:spacing w:before="0" w:after="0"/>
              <w:jc w:val="center"/>
              <w:rPr>
                <w:rFonts w:ascii="Cambria" w:hAnsi="Cambria" w:cstheme="minorHAnsi"/>
                <w:sz w:val="20"/>
              </w:rPr>
            </w:pPr>
            <w:r w:rsidRPr="00F4261A">
              <w:rPr>
                <w:rFonts w:ascii="Cambria" w:hAnsi="Cambria" w:cstheme="minorHAnsi"/>
                <w:sz w:val="20"/>
              </w:rPr>
              <w:t>08/2024</w:t>
            </w:r>
          </w:p>
        </w:tc>
      </w:tr>
      <w:tr w:rsidR="00BF679D" w:rsidRPr="008D66DA" w14:paraId="3042C208" w14:textId="77777777" w:rsidTr="00424A4E">
        <w:trPr>
          <w:trHeight w:hRule="exact" w:val="454"/>
        </w:trPr>
        <w:tc>
          <w:tcPr>
            <w:tcW w:w="993" w:type="dxa"/>
            <w:vAlign w:val="center"/>
          </w:tcPr>
          <w:p w14:paraId="2775EB4B" w14:textId="15CC7E0D" w:rsidR="00BF679D" w:rsidRPr="00F4261A" w:rsidRDefault="00BF679D" w:rsidP="000F60DF">
            <w:pPr>
              <w:jc w:val="center"/>
              <w:rPr>
                <w:rFonts w:ascii="Cambria" w:hAnsi="Cambria" w:cstheme="minorHAnsi"/>
                <w:bCs/>
                <w:sz w:val="20"/>
                <w:szCs w:val="20"/>
              </w:rPr>
            </w:pPr>
            <w:r w:rsidRPr="00F4261A">
              <w:rPr>
                <w:rFonts w:ascii="Cambria" w:hAnsi="Cambria" w:cstheme="minorHAnsi"/>
                <w:bCs/>
                <w:sz w:val="20"/>
                <w:szCs w:val="20"/>
              </w:rPr>
              <w:t>1.1.</w:t>
            </w:r>
          </w:p>
        </w:tc>
        <w:tc>
          <w:tcPr>
            <w:tcW w:w="7512" w:type="dxa"/>
            <w:vAlign w:val="center"/>
          </w:tcPr>
          <w:p w14:paraId="71D05590" w14:textId="3D0730B5" w:rsidR="00BF679D" w:rsidRPr="00F4261A" w:rsidRDefault="00F82060" w:rsidP="000F60DF">
            <w:pPr>
              <w:rPr>
                <w:rFonts w:ascii="Cambria" w:hAnsi="Cambria" w:cstheme="minorHAnsi"/>
                <w:bCs/>
                <w:sz w:val="20"/>
                <w:szCs w:val="20"/>
              </w:rPr>
            </w:pPr>
            <w:r w:rsidRPr="00F4261A">
              <w:rPr>
                <w:rFonts w:ascii="Cambria" w:hAnsi="Cambria" w:cstheme="minorHAnsi"/>
                <w:bCs/>
                <w:sz w:val="20"/>
                <w:szCs w:val="20"/>
              </w:rPr>
              <w:t>Datový model</w:t>
            </w:r>
          </w:p>
        </w:tc>
        <w:tc>
          <w:tcPr>
            <w:tcW w:w="1701" w:type="dxa"/>
            <w:vAlign w:val="center"/>
          </w:tcPr>
          <w:p w14:paraId="2EB9FD9A" w14:textId="67839D34" w:rsidR="00BF679D" w:rsidRPr="00F4261A" w:rsidRDefault="00F82060">
            <w:pPr>
              <w:pStyle w:val="Nadpis1"/>
              <w:spacing w:before="0" w:after="0"/>
              <w:jc w:val="center"/>
              <w:rPr>
                <w:rFonts w:ascii="Cambria" w:hAnsi="Cambria" w:cstheme="minorHAnsi"/>
                <w:b w:val="0"/>
                <w:bCs/>
                <w:sz w:val="20"/>
              </w:rPr>
            </w:pPr>
            <w:r w:rsidRPr="00F4261A">
              <w:rPr>
                <w:rFonts w:ascii="Cambria" w:hAnsi="Cambria" w:cstheme="minorHAnsi"/>
                <w:b w:val="0"/>
                <w:bCs/>
                <w:sz w:val="20"/>
              </w:rPr>
              <w:t>05/2024</w:t>
            </w:r>
          </w:p>
        </w:tc>
      </w:tr>
      <w:tr w:rsidR="00F82060" w:rsidRPr="008D66DA" w14:paraId="39932D0B" w14:textId="77777777" w:rsidTr="00424A4E">
        <w:trPr>
          <w:trHeight w:hRule="exact" w:val="454"/>
        </w:trPr>
        <w:tc>
          <w:tcPr>
            <w:tcW w:w="993" w:type="dxa"/>
            <w:vAlign w:val="center"/>
          </w:tcPr>
          <w:p w14:paraId="19520CA8" w14:textId="6893F5FB" w:rsidR="00F82060" w:rsidRPr="00F4261A" w:rsidRDefault="00F82060" w:rsidP="000F60DF">
            <w:pPr>
              <w:jc w:val="center"/>
              <w:rPr>
                <w:rFonts w:ascii="Cambria" w:hAnsi="Cambria" w:cstheme="minorHAnsi"/>
                <w:bCs/>
                <w:sz w:val="20"/>
                <w:szCs w:val="20"/>
              </w:rPr>
            </w:pPr>
            <w:r w:rsidRPr="00F4261A">
              <w:rPr>
                <w:rFonts w:ascii="Cambria" w:hAnsi="Cambria" w:cstheme="minorHAnsi"/>
                <w:bCs/>
                <w:sz w:val="20"/>
                <w:szCs w:val="20"/>
              </w:rPr>
              <w:t>1.2.</w:t>
            </w:r>
          </w:p>
        </w:tc>
        <w:tc>
          <w:tcPr>
            <w:tcW w:w="7512" w:type="dxa"/>
            <w:vAlign w:val="center"/>
          </w:tcPr>
          <w:p w14:paraId="7BBC4B90" w14:textId="31255602" w:rsidR="00F82060" w:rsidRPr="00F4261A" w:rsidRDefault="00F82060" w:rsidP="000F60DF">
            <w:pPr>
              <w:rPr>
                <w:rFonts w:ascii="Cambria" w:hAnsi="Cambria" w:cstheme="minorHAnsi"/>
                <w:bCs/>
                <w:sz w:val="20"/>
                <w:szCs w:val="20"/>
              </w:rPr>
            </w:pPr>
            <w:r w:rsidRPr="00F4261A">
              <w:rPr>
                <w:rFonts w:ascii="Cambria" w:hAnsi="Cambria" w:cstheme="minorHAnsi"/>
                <w:bCs/>
                <w:sz w:val="20"/>
                <w:szCs w:val="20"/>
              </w:rPr>
              <w:t>Datová pumpa</w:t>
            </w:r>
          </w:p>
        </w:tc>
        <w:tc>
          <w:tcPr>
            <w:tcW w:w="1701" w:type="dxa"/>
            <w:vAlign w:val="center"/>
          </w:tcPr>
          <w:p w14:paraId="01ABDEE8" w14:textId="6EFC0727" w:rsidR="00F82060" w:rsidRPr="00F4261A" w:rsidRDefault="00F82060">
            <w:pPr>
              <w:pStyle w:val="Nadpis1"/>
              <w:spacing w:before="0" w:after="0"/>
              <w:jc w:val="center"/>
              <w:rPr>
                <w:rFonts w:ascii="Cambria" w:hAnsi="Cambria" w:cstheme="minorHAnsi"/>
                <w:b w:val="0"/>
                <w:bCs/>
                <w:sz w:val="20"/>
              </w:rPr>
            </w:pPr>
            <w:r w:rsidRPr="00F4261A">
              <w:rPr>
                <w:rFonts w:ascii="Cambria" w:hAnsi="Cambria" w:cstheme="minorHAnsi"/>
                <w:b w:val="0"/>
                <w:bCs/>
                <w:sz w:val="20"/>
              </w:rPr>
              <w:t>08/2024</w:t>
            </w:r>
          </w:p>
        </w:tc>
      </w:tr>
      <w:tr w:rsidR="00F82060" w:rsidRPr="008D66DA" w14:paraId="4FF2E3DF" w14:textId="77777777" w:rsidTr="006369BA">
        <w:trPr>
          <w:trHeight w:hRule="exact" w:val="531"/>
        </w:trPr>
        <w:tc>
          <w:tcPr>
            <w:tcW w:w="993" w:type="dxa"/>
            <w:vAlign w:val="center"/>
          </w:tcPr>
          <w:p w14:paraId="0C1A7285" w14:textId="1CB5313E" w:rsidR="00F82060" w:rsidRPr="00F4261A" w:rsidRDefault="00F82060" w:rsidP="00F82060">
            <w:pPr>
              <w:jc w:val="center"/>
              <w:rPr>
                <w:rFonts w:ascii="Cambria" w:hAnsi="Cambria" w:cstheme="minorHAnsi"/>
                <w:b/>
                <w:bCs/>
                <w:sz w:val="20"/>
                <w:szCs w:val="20"/>
              </w:rPr>
            </w:pPr>
            <w:r w:rsidRPr="00F4261A">
              <w:rPr>
                <w:rFonts w:ascii="Cambria" w:hAnsi="Cambria" w:cs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512" w:type="dxa"/>
            <w:vAlign w:val="center"/>
          </w:tcPr>
          <w:p w14:paraId="6DA801F9" w14:textId="0976AEE7" w:rsidR="00F82060" w:rsidRPr="00F4261A" w:rsidRDefault="00F82060" w:rsidP="006369BA">
            <w:pPr>
              <w:spacing w:line="276" w:lineRule="auto"/>
              <w:rPr>
                <w:rFonts w:ascii="Cambria" w:hAnsi="Cambria" w:cstheme="minorHAnsi"/>
                <w:b/>
                <w:sz w:val="20"/>
                <w:szCs w:val="20"/>
              </w:rPr>
            </w:pPr>
            <w:r w:rsidRPr="00F4261A">
              <w:rPr>
                <w:rFonts w:ascii="Cambria" w:hAnsi="Cambria" w:cstheme="minorHAnsi"/>
                <w:b/>
                <w:sz w:val="20"/>
                <w:szCs w:val="20"/>
              </w:rPr>
              <w:t>Automatizace kontroly úplnosti a relevance vstupních dat</w:t>
            </w:r>
          </w:p>
        </w:tc>
        <w:tc>
          <w:tcPr>
            <w:tcW w:w="1701" w:type="dxa"/>
            <w:vAlign w:val="center"/>
          </w:tcPr>
          <w:p w14:paraId="54E77EA8" w14:textId="4419C18E" w:rsidR="00F82060" w:rsidRPr="00F4261A" w:rsidRDefault="00F82060" w:rsidP="00F82060">
            <w:pPr>
              <w:pStyle w:val="Nadpis1"/>
              <w:spacing w:before="0" w:after="0"/>
              <w:jc w:val="center"/>
              <w:rPr>
                <w:rFonts w:ascii="Cambria" w:hAnsi="Cambria" w:cstheme="minorHAnsi"/>
                <w:sz w:val="20"/>
              </w:rPr>
            </w:pPr>
            <w:r w:rsidRPr="00F4261A">
              <w:rPr>
                <w:rFonts w:ascii="Cambria" w:hAnsi="Cambria" w:cstheme="minorHAnsi"/>
                <w:sz w:val="20"/>
              </w:rPr>
              <w:t>12/2024</w:t>
            </w:r>
          </w:p>
        </w:tc>
      </w:tr>
      <w:tr w:rsidR="00F82060" w:rsidRPr="008D66DA" w14:paraId="60CB9FBB" w14:textId="77777777" w:rsidTr="00424A4E">
        <w:trPr>
          <w:trHeight w:hRule="exact" w:val="454"/>
        </w:trPr>
        <w:tc>
          <w:tcPr>
            <w:tcW w:w="993" w:type="dxa"/>
            <w:vAlign w:val="center"/>
          </w:tcPr>
          <w:p w14:paraId="341CD0FB" w14:textId="6E2ED5C9" w:rsidR="00F82060" w:rsidRPr="00F4261A" w:rsidRDefault="00F82060" w:rsidP="00F82060">
            <w:pPr>
              <w:jc w:val="center"/>
              <w:rPr>
                <w:rFonts w:ascii="Cambria" w:hAnsi="Cambria" w:cstheme="minorHAnsi"/>
                <w:bCs/>
                <w:sz w:val="20"/>
                <w:szCs w:val="20"/>
              </w:rPr>
            </w:pPr>
            <w:r w:rsidRPr="00F4261A">
              <w:rPr>
                <w:rFonts w:ascii="Cambria" w:hAnsi="Cambria" w:cstheme="minorHAnsi"/>
                <w:bCs/>
                <w:sz w:val="20"/>
                <w:szCs w:val="20"/>
              </w:rPr>
              <w:t>2.1.</w:t>
            </w:r>
          </w:p>
        </w:tc>
        <w:tc>
          <w:tcPr>
            <w:tcW w:w="7512" w:type="dxa"/>
            <w:vAlign w:val="center"/>
          </w:tcPr>
          <w:p w14:paraId="508A0766" w14:textId="30742FA2" w:rsidR="00F82060" w:rsidRPr="00F4261A" w:rsidRDefault="00F82060" w:rsidP="00F82060">
            <w:pPr>
              <w:rPr>
                <w:rFonts w:ascii="Cambria" w:hAnsi="Cambria" w:cstheme="minorHAnsi"/>
                <w:bCs/>
                <w:sz w:val="20"/>
                <w:szCs w:val="20"/>
              </w:rPr>
            </w:pPr>
            <w:r w:rsidRPr="00F4261A">
              <w:rPr>
                <w:rFonts w:ascii="Cambria" w:hAnsi="Cambria" w:cstheme="minorHAnsi"/>
                <w:sz w:val="20"/>
                <w:szCs w:val="20"/>
              </w:rPr>
              <w:t>Pravidla pro vyúčtování</w:t>
            </w:r>
          </w:p>
        </w:tc>
        <w:tc>
          <w:tcPr>
            <w:tcW w:w="1701" w:type="dxa"/>
            <w:vAlign w:val="center"/>
          </w:tcPr>
          <w:p w14:paraId="7C3D9009" w14:textId="7FA649B8" w:rsidR="00F82060" w:rsidRPr="00F4261A" w:rsidRDefault="00F82060" w:rsidP="00F82060">
            <w:pPr>
              <w:pStyle w:val="Nadpis1"/>
              <w:spacing w:before="0" w:after="0"/>
              <w:jc w:val="center"/>
              <w:rPr>
                <w:rFonts w:ascii="Cambria" w:hAnsi="Cambria" w:cstheme="minorHAnsi"/>
                <w:b w:val="0"/>
                <w:bCs/>
                <w:sz w:val="20"/>
              </w:rPr>
            </w:pPr>
            <w:r w:rsidRPr="00F4261A">
              <w:rPr>
                <w:rFonts w:ascii="Cambria" w:hAnsi="Cambria" w:cstheme="minorHAnsi"/>
                <w:b w:val="0"/>
                <w:bCs/>
                <w:sz w:val="20"/>
              </w:rPr>
              <w:t xml:space="preserve"> 06/2024</w:t>
            </w:r>
          </w:p>
        </w:tc>
      </w:tr>
      <w:tr w:rsidR="00F82060" w:rsidRPr="008D66DA" w14:paraId="7F6CD135" w14:textId="77777777" w:rsidTr="00424A4E">
        <w:trPr>
          <w:trHeight w:hRule="exact" w:val="454"/>
        </w:trPr>
        <w:tc>
          <w:tcPr>
            <w:tcW w:w="993" w:type="dxa"/>
            <w:vAlign w:val="center"/>
          </w:tcPr>
          <w:p w14:paraId="1CD47256" w14:textId="21821804" w:rsidR="00F82060" w:rsidRPr="00F4261A" w:rsidRDefault="00F82060" w:rsidP="00F82060">
            <w:pPr>
              <w:jc w:val="center"/>
              <w:rPr>
                <w:rFonts w:ascii="Cambria" w:hAnsi="Cambria" w:cstheme="minorHAnsi"/>
                <w:bCs/>
                <w:sz w:val="20"/>
                <w:szCs w:val="20"/>
              </w:rPr>
            </w:pPr>
            <w:r w:rsidRPr="00F4261A">
              <w:rPr>
                <w:rFonts w:ascii="Cambria" w:hAnsi="Cambria" w:cstheme="minorHAnsi"/>
                <w:bCs/>
                <w:sz w:val="20"/>
                <w:szCs w:val="20"/>
              </w:rPr>
              <w:t>2.2.</w:t>
            </w:r>
          </w:p>
        </w:tc>
        <w:tc>
          <w:tcPr>
            <w:tcW w:w="7512" w:type="dxa"/>
            <w:vAlign w:val="center"/>
          </w:tcPr>
          <w:p w14:paraId="1D3312A1" w14:textId="04EE86F5" w:rsidR="00F82060" w:rsidRPr="00F4261A" w:rsidRDefault="00F82060" w:rsidP="00F82060">
            <w:pPr>
              <w:rPr>
                <w:rFonts w:ascii="Cambria" w:hAnsi="Cambria" w:cstheme="minorHAnsi"/>
                <w:bCs/>
                <w:sz w:val="20"/>
                <w:szCs w:val="20"/>
              </w:rPr>
            </w:pPr>
            <w:r w:rsidRPr="00F4261A">
              <w:rPr>
                <w:rFonts w:ascii="Cambria" w:hAnsi="Cambria" w:cstheme="minorHAnsi"/>
                <w:sz w:val="20"/>
                <w:szCs w:val="20"/>
              </w:rPr>
              <w:t>Datový checker</w:t>
            </w:r>
          </w:p>
        </w:tc>
        <w:tc>
          <w:tcPr>
            <w:tcW w:w="1701" w:type="dxa"/>
            <w:vAlign w:val="center"/>
          </w:tcPr>
          <w:p w14:paraId="4B5E659B" w14:textId="1021EB62" w:rsidR="00F82060" w:rsidRPr="00F4261A" w:rsidRDefault="00F82060" w:rsidP="00F82060">
            <w:pPr>
              <w:pStyle w:val="Nadpis1"/>
              <w:spacing w:before="0" w:after="0"/>
              <w:jc w:val="center"/>
              <w:rPr>
                <w:rFonts w:ascii="Cambria" w:hAnsi="Cambria" w:cstheme="minorHAnsi"/>
                <w:b w:val="0"/>
                <w:bCs/>
                <w:sz w:val="20"/>
              </w:rPr>
            </w:pPr>
            <w:r w:rsidRPr="00F4261A">
              <w:rPr>
                <w:rFonts w:ascii="Cambria" w:hAnsi="Cambria" w:cstheme="minorHAnsi"/>
                <w:b w:val="0"/>
                <w:bCs/>
                <w:sz w:val="20"/>
              </w:rPr>
              <w:t>09/2024</w:t>
            </w:r>
          </w:p>
        </w:tc>
      </w:tr>
      <w:tr w:rsidR="00F82060" w:rsidRPr="008D66DA" w14:paraId="3570BC8D" w14:textId="77777777" w:rsidTr="00424A4E">
        <w:trPr>
          <w:trHeight w:hRule="exact" w:val="454"/>
        </w:trPr>
        <w:tc>
          <w:tcPr>
            <w:tcW w:w="993" w:type="dxa"/>
            <w:vAlign w:val="center"/>
          </w:tcPr>
          <w:p w14:paraId="1F43C95B" w14:textId="61C86E8A" w:rsidR="00F82060" w:rsidRPr="00F4261A" w:rsidRDefault="00F82060" w:rsidP="00F82060">
            <w:pPr>
              <w:jc w:val="center"/>
              <w:rPr>
                <w:rFonts w:ascii="Cambria" w:hAnsi="Cambria" w:cstheme="minorHAnsi"/>
                <w:bCs/>
                <w:sz w:val="20"/>
                <w:szCs w:val="20"/>
              </w:rPr>
            </w:pPr>
            <w:r w:rsidRPr="00F4261A">
              <w:rPr>
                <w:rFonts w:ascii="Cambria" w:hAnsi="Cambria" w:cstheme="minorHAnsi"/>
                <w:bCs/>
                <w:sz w:val="20"/>
                <w:szCs w:val="20"/>
              </w:rPr>
              <w:t>2.3.</w:t>
            </w:r>
          </w:p>
        </w:tc>
        <w:tc>
          <w:tcPr>
            <w:tcW w:w="7512" w:type="dxa"/>
            <w:vAlign w:val="center"/>
          </w:tcPr>
          <w:p w14:paraId="06907C5B" w14:textId="461D802C" w:rsidR="00F82060" w:rsidRPr="00F4261A" w:rsidRDefault="00F82060" w:rsidP="00F82060">
            <w:pPr>
              <w:rPr>
                <w:rFonts w:ascii="Cambria" w:hAnsi="Cambria" w:cstheme="minorHAnsi"/>
                <w:bCs/>
                <w:sz w:val="20"/>
                <w:szCs w:val="20"/>
              </w:rPr>
            </w:pPr>
            <w:r w:rsidRPr="00F4261A">
              <w:rPr>
                <w:rFonts w:ascii="Cambria" w:hAnsi="Cambria" w:cstheme="minorHAnsi"/>
                <w:sz w:val="20"/>
                <w:szCs w:val="20"/>
              </w:rPr>
              <w:t xml:space="preserve">Aplikační </w:t>
            </w:r>
            <w:proofErr w:type="spellStart"/>
            <w:r w:rsidRPr="00F4261A">
              <w:rPr>
                <w:rFonts w:ascii="Cambria" w:hAnsi="Cambria" w:cstheme="minorHAnsi"/>
                <w:sz w:val="20"/>
                <w:szCs w:val="20"/>
              </w:rPr>
              <w:t>frontend</w:t>
            </w:r>
            <w:proofErr w:type="spellEnd"/>
          </w:p>
        </w:tc>
        <w:tc>
          <w:tcPr>
            <w:tcW w:w="1701" w:type="dxa"/>
            <w:vAlign w:val="center"/>
          </w:tcPr>
          <w:p w14:paraId="6FFF6FCB" w14:textId="74C02BA2" w:rsidR="00F82060" w:rsidRPr="00F4261A" w:rsidRDefault="00F82060" w:rsidP="00F82060">
            <w:pPr>
              <w:pStyle w:val="Nadpis1"/>
              <w:spacing w:before="0" w:after="0"/>
              <w:jc w:val="center"/>
              <w:rPr>
                <w:rFonts w:ascii="Cambria" w:hAnsi="Cambria" w:cstheme="minorHAnsi"/>
                <w:b w:val="0"/>
                <w:bCs/>
                <w:sz w:val="20"/>
              </w:rPr>
            </w:pPr>
            <w:r w:rsidRPr="00F4261A">
              <w:rPr>
                <w:rFonts w:ascii="Cambria" w:hAnsi="Cambria" w:cstheme="minorHAnsi"/>
                <w:b w:val="0"/>
                <w:bCs/>
                <w:sz w:val="20"/>
              </w:rPr>
              <w:t>12/2024</w:t>
            </w:r>
          </w:p>
        </w:tc>
      </w:tr>
      <w:tr w:rsidR="000C48D4" w:rsidRPr="008D66DA" w14:paraId="00630BF7" w14:textId="77777777" w:rsidTr="000E01DB">
        <w:trPr>
          <w:trHeight w:hRule="exact" w:val="567"/>
        </w:trPr>
        <w:tc>
          <w:tcPr>
            <w:tcW w:w="10206" w:type="dxa"/>
            <w:gridSpan w:val="3"/>
            <w:vAlign w:val="center"/>
          </w:tcPr>
          <w:p w14:paraId="7EBBA983" w14:textId="5023A3CA" w:rsidR="000C48D4" w:rsidRPr="00F4261A" w:rsidRDefault="000C48D4" w:rsidP="000C48D4">
            <w:pPr>
              <w:pStyle w:val="Nadpis1"/>
              <w:spacing w:before="0" w:after="0"/>
              <w:ind w:hanging="637"/>
              <w:jc w:val="center"/>
              <w:rPr>
                <w:rFonts w:ascii="Cambria" w:hAnsi="Cambria" w:cstheme="minorHAnsi"/>
                <w:sz w:val="20"/>
              </w:rPr>
            </w:pPr>
            <w:r w:rsidRPr="00F4261A">
              <w:rPr>
                <w:rFonts w:ascii="Cambria" w:hAnsi="Cambria" w:cstheme="minorHAnsi"/>
                <w:sz w:val="20"/>
              </w:rPr>
              <w:t>rok 202</w:t>
            </w:r>
            <w:r w:rsidR="00250E68" w:rsidRPr="00F4261A">
              <w:rPr>
                <w:rFonts w:ascii="Cambria" w:hAnsi="Cambria" w:cstheme="minorHAnsi"/>
                <w:sz w:val="20"/>
              </w:rPr>
              <w:t>5</w:t>
            </w:r>
          </w:p>
        </w:tc>
      </w:tr>
      <w:tr w:rsidR="00F82060" w:rsidRPr="008D66DA" w14:paraId="535FD1F4" w14:textId="77777777" w:rsidTr="006369BA">
        <w:trPr>
          <w:trHeight w:hRule="exact" w:val="797"/>
        </w:trPr>
        <w:tc>
          <w:tcPr>
            <w:tcW w:w="993" w:type="dxa"/>
            <w:vAlign w:val="center"/>
          </w:tcPr>
          <w:p w14:paraId="72CEC27E" w14:textId="4AB805A0" w:rsidR="00F82060" w:rsidRPr="00F4261A" w:rsidRDefault="00F82060" w:rsidP="00F82060">
            <w:pPr>
              <w:jc w:val="center"/>
              <w:rPr>
                <w:rFonts w:ascii="Cambria" w:hAnsi="Cambria" w:cstheme="minorHAnsi"/>
                <w:b/>
                <w:bCs/>
                <w:sz w:val="20"/>
                <w:szCs w:val="20"/>
              </w:rPr>
            </w:pPr>
            <w:r w:rsidRPr="00F4261A">
              <w:rPr>
                <w:rFonts w:ascii="Cambria" w:hAnsi="Cambria" w:cstheme="minorHAnsi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7512" w:type="dxa"/>
            <w:vAlign w:val="center"/>
          </w:tcPr>
          <w:p w14:paraId="01084BB9" w14:textId="2DD9714C" w:rsidR="00F82060" w:rsidRPr="00F4261A" w:rsidRDefault="00F82060" w:rsidP="006369BA">
            <w:pPr>
              <w:spacing w:line="276" w:lineRule="auto"/>
              <w:rPr>
                <w:rFonts w:ascii="Cambria" w:hAnsi="Cambria" w:cstheme="minorHAnsi"/>
                <w:b/>
                <w:sz w:val="20"/>
                <w:szCs w:val="20"/>
              </w:rPr>
            </w:pPr>
            <w:r w:rsidRPr="00F4261A">
              <w:rPr>
                <w:rFonts w:ascii="Cambria" w:hAnsi="Cambria" w:cstheme="minorHAnsi"/>
                <w:b/>
                <w:sz w:val="20"/>
                <w:szCs w:val="20"/>
              </w:rPr>
              <w:t>Inovace postupu poskytnutí online zpětné vazby v každém kroku významné klinické události</w:t>
            </w:r>
          </w:p>
        </w:tc>
        <w:tc>
          <w:tcPr>
            <w:tcW w:w="1701" w:type="dxa"/>
            <w:vAlign w:val="center"/>
          </w:tcPr>
          <w:p w14:paraId="364DA1F1" w14:textId="400BD5AD" w:rsidR="00F82060" w:rsidRPr="00F4261A" w:rsidRDefault="00F82060" w:rsidP="00F82060">
            <w:pPr>
              <w:jc w:val="center"/>
              <w:rPr>
                <w:rFonts w:ascii="Cambria" w:hAnsi="Cambria" w:cstheme="minorHAnsi"/>
                <w:b/>
                <w:sz w:val="20"/>
                <w:szCs w:val="20"/>
              </w:rPr>
            </w:pPr>
            <w:r w:rsidRPr="00F4261A">
              <w:rPr>
                <w:rFonts w:ascii="Cambria" w:hAnsi="Cambria" w:cstheme="minorHAnsi"/>
                <w:b/>
                <w:sz w:val="20"/>
                <w:szCs w:val="20"/>
              </w:rPr>
              <w:t>04/2025</w:t>
            </w:r>
          </w:p>
        </w:tc>
      </w:tr>
      <w:tr w:rsidR="00F82060" w:rsidRPr="008D66DA" w14:paraId="49E8C8AD" w14:textId="77777777" w:rsidTr="00424A4E">
        <w:trPr>
          <w:trHeight w:hRule="exact" w:val="454"/>
        </w:trPr>
        <w:tc>
          <w:tcPr>
            <w:tcW w:w="993" w:type="dxa"/>
            <w:vAlign w:val="center"/>
          </w:tcPr>
          <w:p w14:paraId="6EA5EEE5" w14:textId="48F476C4" w:rsidR="00F82060" w:rsidRPr="00F4261A" w:rsidRDefault="00F82060" w:rsidP="00F82060">
            <w:pPr>
              <w:jc w:val="center"/>
              <w:rPr>
                <w:rFonts w:ascii="Cambria" w:hAnsi="Cambria" w:cstheme="minorHAnsi"/>
                <w:bCs/>
                <w:sz w:val="20"/>
                <w:szCs w:val="20"/>
              </w:rPr>
            </w:pPr>
            <w:r w:rsidRPr="00F4261A">
              <w:rPr>
                <w:rFonts w:ascii="Cambria" w:hAnsi="Cambria" w:cstheme="minorHAnsi"/>
                <w:bCs/>
                <w:sz w:val="20"/>
                <w:szCs w:val="20"/>
              </w:rPr>
              <w:t>3.1.</w:t>
            </w:r>
          </w:p>
        </w:tc>
        <w:tc>
          <w:tcPr>
            <w:tcW w:w="7512" w:type="dxa"/>
            <w:vAlign w:val="center"/>
          </w:tcPr>
          <w:p w14:paraId="6ECAB94E" w14:textId="07E23B78" w:rsidR="00F82060" w:rsidRPr="00F4261A" w:rsidRDefault="00F82060" w:rsidP="00F82060">
            <w:pPr>
              <w:rPr>
                <w:rFonts w:ascii="Cambria" w:hAnsi="Cambria" w:cstheme="minorHAnsi"/>
                <w:bCs/>
                <w:sz w:val="20"/>
                <w:szCs w:val="20"/>
              </w:rPr>
            </w:pPr>
            <w:r w:rsidRPr="00F4261A">
              <w:rPr>
                <w:rFonts w:ascii="Cambria" w:hAnsi="Cambria" w:cstheme="minorHAnsi"/>
                <w:sz w:val="20"/>
                <w:szCs w:val="20"/>
              </w:rPr>
              <w:t xml:space="preserve">Datový </w:t>
            </w:r>
            <w:proofErr w:type="spellStart"/>
            <w:r w:rsidRPr="00F4261A">
              <w:rPr>
                <w:rFonts w:ascii="Cambria" w:hAnsi="Cambria" w:cstheme="minorHAnsi"/>
                <w:sz w:val="20"/>
                <w:szCs w:val="20"/>
              </w:rPr>
              <w:t>exporter</w:t>
            </w:r>
            <w:proofErr w:type="spellEnd"/>
          </w:p>
        </w:tc>
        <w:tc>
          <w:tcPr>
            <w:tcW w:w="1701" w:type="dxa"/>
            <w:vAlign w:val="center"/>
          </w:tcPr>
          <w:p w14:paraId="7233D7C0" w14:textId="06B76E31" w:rsidR="00F82060" w:rsidRPr="00F4261A" w:rsidRDefault="00F82060" w:rsidP="00F82060">
            <w:pPr>
              <w:jc w:val="center"/>
              <w:rPr>
                <w:rFonts w:ascii="Cambria" w:hAnsi="Cambria" w:cstheme="minorHAnsi"/>
                <w:bCs/>
                <w:sz w:val="20"/>
                <w:szCs w:val="20"/>
              </w:rPr>
            </w:pPr>
            <w:r w:rsidRPr="00F4261A">
              <w:rPr>
                <w:rFonts w:ascii="Cambria" w:hAnsi="Cambria" w:cstheme="minorHAnsi"/>
                <w:bCs/>
                <w:sz w:val="20"/>
                <w:szCs w:val="20"/>
              </w:rPr>
              <w:t>04/2025</w:t>
            </w:r>
          </w:p>
        </w:tc>
      </w:tr>
      <w:tr w:rsidR="00F82060" w:rsidRPr="008D66DA" w14:paraId="7AD18F6A" w14:textId="77777777" w:rsidTr="006369BA">
        <w:trPr>
          <w:trHeight w:hRule="exact" w:val="545"/>
        </w:trPr>
        <w:tc>
          <w:tcPr>
            <w:tcW w:w="993" w:type="dxa"/>
            <w:vAlign w:val="center"/>
          </w:tcPr>
          <w:p w14:paraId="1D170C4B" w14:textId="7AA6E40C" w:rsidR="00F82060" w:rsidRPr="00F4261A" w:rsidRDefault="00F82060" w:rsidP="00F82060">
            <w:pPr>
              <w:jc w:val="center"/>
              <w:rPr>
                <w:rFonts w:ascii="Cambria" w:hAnsi="Cambria" w:cstheme="minorHAnsi"/>
                <w:b/>
                <w:bCs/>
                <w:sz w:val="20"/>
                <w:szCs w:val="20"/>
              </w:rPr>
            </w:pPr>
            <w:r w:rsidRPr="00F4261A">
              <w:rPr>
                <w:rFonts w:ascii="Cambria" w:hAnsi="Cambria" w:cstheme="minorHAnsi"/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7512" w:type="dxa"/>
            <w:vAlign w:val="center"/>
          </w:tcPr>
          <w:p w14:paraId="183F5D0F" w14:textId="23D0091B" w:rsidR="00F82060" w:rsidRPr="00F4261A" w:rsidRDefault="00F82060" w:rsidP="00F82060">
            <w:pPr>
              <w:rPr>
                <w:rFonts w:ascii="Cambria" w:hAnsi="Cambria" w:cstheme="minorHAnsi"/>
                <w:b/>
                <w:sz w:val="20"/>
                <w:szCs w:val="20"/>
              </w:rPr>
            </w:pPr>
            <w:r w:rsidRPr="00F4261A">
              <w:rPr>
                <w:rFonts w:ascii="Cambria" w:hAnsi="Cambria" w:cstheme="minorHAnsi"/>
                <w:b/>
                <w:sz w:val="20"/>
                <w:szCs w:val="20"/>
              </w:rPr>
              <w:t>Automatizace procesu zpracování návrhu k-dávky</w:t>
            </w:r>
          </w:p>
        </w:tc>
        <w:tc>
          <w:tcPr>
            <w:tcW w:w="1701" w:type="dxa"/>
            <w:vAlign w:val="center"/>
          </w:tcPr>
          <w:p w14:paraId="51E1CAAF" w14:textId="19C5C435" w:rsidR="00F82060" w:rsidRPr="00F4261A" w:rsidRDefault="00F82060" w:rsidP="00F82060">
            <w:pPr>
              <w:jc w:val="center"/>
              <w:rPr>
                <w:rFonts w:ascii="Cambria" w:hAnsi="Cambria" w:cstheme="minorHAnsi"/>
                <w:bCs/>
                <w:sz w:val="20"/>
                <w:szCs w:val="20"/>
              </w:rPr>
            </w:pPr>
            <w:r w:rsidRPr="00F4261A">
              <w:rPr>
                <w:rFonts w:ascii="Cambria" w:hAnsi="Cambria" w:cstheme="minorHAnsi"/>
                <w:bCs/>
                <w:sz w:val="20"/>
                <w:szCs w:val="20"/>
              </w:rPr>
              <w:t>12/2025</w:t>
            </w:r>
          </w:p>
        </w:tc>
      </w:tr>
      <w:tr w:rsidR="00F82060" w:rsidRPr="008D66DA" w14:paraId="6C4F1CE6" w14:textId="77777777" w:rsidTr="00F82060">
        <w:trPr>
          <w:trHeight w:hRule="exact" w:val="571"/>
        </w:trPr>
        <w:tc>
          <w:tcPr>
            <w:tcW w:w="993" w:type="dxa"/>
            <w:vAlign w:val="center"/>
          </w:tcPr>
          <w:p w14:paraId="5477C72C" w14:textId="6B06B050" w:rsidR="00F82060" w:rsidRPr="00F4261A" w:rsidRDefault="00F82060" w:rsidP="00F82060">
            <w:pPr>
              <w:jc w:val="center"/>
              <w:rPr>
                <w:rFonts w:ascii="Cambria" w:hAnsi="Cambria" w:cstheme="minorHAnsi"/>
                <w:bCs/>
                <w:sz w:val="20"/>
                <w:szCs w:val="20"/>
              </w:rPr>
            </w:pPr>
            <w:r w:rsidRPr="00F4261A">
              <w:rPr>
                <w:rFonts w:ascii="Cambria" w:hAnsi="Cambria" w:cstheme="minorHAnsi"/>
                <w:bCs/>
                <w:sz w:val="20"/>
                <w:szCs w:val="20"/>
              </w:rPr>
              <w:t>4.1.</w:t>
            </w:r>
          </w:p>
        </w:tc>
        <w:tc>
          <w:tcPr>
            <w:tcW w:w="7512" w:type="dxa"/>
            <w:vAlign w:val="center"/>
          </w:tcPr>
          <w:p w14:paraId="1220D1F5" w14:textId="51989799" w:rsidR="00F82060" w:rsidRPr="00F4261A" w:rsidRDefault="00F82060" w:rsidP="00F82060">
            <w:pPr>
              <w:rPr>
                <w:rFonts w:ascii="Cambria" w:hAnsi="Cambria" w:cstheme="minorHAnsi"/>
                <w:bCs/>
                <w:sz w:val="20"/>
                <w:szCs w:val="20"/>
              </w:rPr>
            </w:pPr>
            <w:r w:rsidRPr="00F4261A">
              <w:rPr>
                <w:rFonts w:ascii="Cambria" w:hAnsi="Cambria" w:cstheme="minorHAnsi"/>
                <w:sz w:val="20"/>
                <w:szCs w:val="20"/>
              </w:rPr>
              <w:t xml:space="preserve">Registr pravidel vyúčtování </w:t>
            </w:r>
          </w:p>
        </w:tc>
        <w:tc>
          <w:tcPr>
            <w:tcW w:w="1701" w:type="dxa"/>
            <w:vAlign w:val="center"/>
          </w:tcPr>
          <w:p w14:paraId="102357DC" w14:textId="29A1DB8F" w:rsidR="00F82060" w:rsidRPr="00F4261A" w:rsidRDefault="00F82060" w:rsidP="00F82060">
            <w:pPr>
              <w:jc w:val="center"/>
              <w:rPr>
                <w:rFonts w:ascii="Cambria" w:hAnsi="Cambria" w:cstheme="minorHAnsi"/>
                <w:bCs/>
                <w:sz w:val="20"/>
                <w:szCs w:val="20"/>
              </w:rPr>
            </w:pPr>
            <w:r w:rsidRPr="00F4261A">
              <w:rPr>
                <w:rFonts w:ascii="Cambria" w:hAnsi="Cambria" w:cstheme="minorHAnsi"/>
                <w:bCs/>
                <w:sz w:val="20"/>
                <w:szCs w:val="20"/>
              </w:rPr>
              <w:t>05/2025</w:t>
            </w:r>
          </w:p>
        </w:tc>
      </w:tr>
      <w:tr w:rsidR="00F82060" w:rsidRPr="008D66DA" w14:paraId="5A4C6150" w14:textId="77777777" w:rsidTr="00F82060">
        <w:trPr>
          <w:trHeight w:hRule="exact" w:val="549"/>
        </w:trPr>
        <w:tc>
          <w:tcPr>
            <w:tcW w:w="993" w:type="dxa"/>
            <w:vAlign w:val="center"/>
          </w:tcPr>
          <w:p w14:paraId="41420930" w14:textId="5B3067B0" w:rsidR="00F82060" w:rsidRPr="00F4261A" w:rsidRDefault="00F82060" w:rsidP="00F82060">
            <w:pPr>
              <w:jc w:val="center"/>
              <w:rPr>
                <w:rFonts w:ascii="Cambria" w:hAnsi="Cambria" w:cstheme="minorHAnsi"/>
                <w:bCs/>
                <w:sz w:val="20"/>
                <w:szCs w:val="20"/>
              </w:rPr>
            </w:pPr>
            <w:r w:rsidRPr="00F4261A">
              <w:rPr>
                <w:rFonts w:ascii="Cambria" w:hAnsi="Cambria" w:cstheme="minorHAnsi"/>
                <w:bCs/>
                <w:sz w:val="20"/>
                <w:szCs w:val="20"/>
              </w:rPr>
              <w:t>4.2.</w:t>
            </w:r>
          </w:p>
        </w:tc>
        <w:tc>
          <w:tcPr>
            <w:tcW w:w="7512" w:type="dxa"/>
            <w:vAlign w:val="center"/>
          </w:tcPr>
          <w:p w14:paraId="1D675F90" w14:textId="26C7C83B" w:rsidR="00F82060" w:rsidRPr="00F4261A" w:rsidRDefault="00F82060" w:rsidP="00F82060">
            <w:pPr>
              <w:rPr>
                <w:rFonts w:ascii="Cambria" w:hAnsi="Cambria" w:cstheme="minorHAnsi"/>
                <w:bCs/>
                <w:sz w:val="20"/>
                <w:szCs w:val="20"/>
              </w:rPr>
            </w:pPr>
            <w:r w:rsidRPr="00F4261A">
              <w:rPr>
                <w:rFonts w:ascii="Cambria" w:hAnsi="Cambria" w:cstheme="minorHAnsi"/>
                <w:sz w:val="20"/>
                <w:szCs w:val="20"/>
              </w:rPr>
              <w:t>Preprocesor k-dávky</w:t>
            </w:r>
          </w:p>
        </w:tc>
        <w:tc>
          <w:tcPr>
            <w:tcW w:w="1701" w:type="dxa"/>
            <w:vAlign w:val="center"/>
          </w:tcPr>
          <w:p w14:paraId="21C9EB16" w14:textId="532E66D6" w:rsidR="00F82060" w:rsidRPr="00F4261A" w:rsidRDefault="00F82060" w:rsidP="00F82060">
            <w:pPr>
              <w:jc w:val="center"/>
              <w:rPr>
                <w:rFonts w:ascii="Cambria" w:hAnsi="Cambria" w:cstheme="minorHAnsi"/>
                <w:bCs/>
                <w:sz w:val="20"/>
                <w:szCs w:val="20"/>
              </w:rPr>
            </w:pPr>
            <w:r w:rsidRPr="00F4261A">
              <w:rPr>
                <w:rFonts w:ascii="Cambria" w:hAnsi="Cambria" w:cstheme="minorHAnsi"/>
                <w:bCs/>
                <w:sz w:val="20"/>
                <w:szCs w:val="20"/>
              </w:rPr>
              <w:t>12/2025</w:t>
            </w:r>
          </w:p>
        </w:tc>
      </w:tr>
    </w:tbl>
    <w:p w14:paraId="15FD6E19" w14:textId="270BD870" w:rsidR="0076616C" w:rsidRPr="008D66DA" w:rsidRDefault="0076616C" w:rsidP="00F61B10">
      <w:pPr>
        <w:tabs>
          <w:tab w:val="left" w:pos="1325"/>
        </w:tabs>
        <w:rPr>
          <w:rFonts w:ascii="Cambria" w:hAnsi="Cambria"/>
          <w:b/>
          <w:bCs/>
        </w:rPr>
      </w:pPr>
    </w:p>
    <w:sectPr w:rsidR="0076616C" w:rsidRPr="008D66DA" w:rsidSect="008D4DDF">
      <w:footerReference w:type="even" r:id="rId8"/>
      <w:footerReference w:type="default" r:id="rId9"/>
      <w:pgSz w:w="11906" w:h="16838"/>
      <w:pgMar w:top="709" w:right="849" w:bottom="1276" w:left="85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07A9FF" w14:textId="77777777" w:rsidR="00E450E0" w:rsidRDefault="00E450E0">
      <w:r>
        <w:separator/>
      </w:r>
    </w:p>
    <w:p w14:paraId="031169A4" w14:textId="77777777" w:rsidR="00E450E0" w:rsidRDefault="00E450E0"/>
  </w:endnote>
  <w:endnote w:type="continuationSeparator" w:id="0">
    <w:p w14:paraId="1AD580F1" w14:textId="77777777" w:rsidR="00E450E0" w:rsidRDefault="00E450E0">
      <w:r>
        <w:continuationSeparator/>
      </w:r>
    </w:p>
    <w:p w14:paraId="0BC06DF4" w14:textId="77777777" w:rsidR="00E450E0" w:rsidRDefault="00E450E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5F569" w14:textId="77777777" w:rsidR="007C0BD6" w:rsidRDefault="007C0BD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2FE4BFBF" w14:textId="77777777" w:rsidR="007C0BD6" w:rsidRDefault="007C0BD6">
    <w:pPr>
      <w:pStyle w:val="Zpat"/>
    </w:pPr>
  </w:p>
  <w:p w14:paraId="3250B39E" w14:textId="77777777" w:rsidR="00106F40" w:rsidRDefault="00106F4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hAnsiTheme="minorHAnsi"/>
      </w:rPr>
      <w:id w:val="-1923095423"/>
      <w:docPartObj>
        <w:docPartGallery w:val="Page Numbers (Bottom of Page)"/>
        <w:docPartUnique/>
      </w:docPartObj>
    </w:sdtPr>
    <w:sdtEndPr>
      <w:rPr>
        <w:rFonts w:ascii="Cambria" w:hAnsi="Cambria"/>
        <w:sz w:val="16"/>
        <w:szCs w:val="16"/>
      </w:rPr>
    </w:sdtEndPr>
    <w:sdtContent>
      <w:sdt>
        <w:sdtPr>
          <w:rPr>
            <w:rFonts w:asciiTheme="minorHAnsi" w:hAnsiTheme="minorHAnsi"/>
          </w:rPr>
          <w:id w:val="-1890636775"/>
          <w:docPartObj>
            <w:docPartGallery w:val="Page Numbers (Top of Page)"/>
            <w:docPartUnique/>
          </w:docPartObj>
        </w:sdtPr>
        <w:sdtEndPr>
          <w:rPr>
            <w:rFonts w:ascii="Cambria" w:hAnsi="Cambria"/>
            <w:sz w:val="16"/>
            <w:szCs w:val="16"/>
          </w:rPr>
        </w:sdtEndPr>
        <w:sdtContent>
          <w:p w14:paraId="310296F5" w14:textId="364EAF32" w:rsidR="00BD7B4A" w:rsidRPr="00196D6D" w:rsidRDefault="00BD7B4A" w:rsidP="008D4DDF">
            <w:pPr>
              <w:pStyle w:val="Zpat"/>
              <w:ind w:right="283"/>
              <w:jc w:val="right"/>
              <w:rPr>
                <w:rFonts w:ascii="Cambria" w:hAnsi="Cambria"/>
                <w:sz w:val="16"/>
                <w:szCs w:val="16"/>
              </w:rPr>
            </w:pPr>
            <w:r w:rsidRPr="00196D6D">
              <w:rPr>
                <w:rFonts w:ascii="Cambria" w:hAnsi="Cambria"/>
                <w:sz w:val="16"/>
                <w:szCs w:val="16"/>
              </w:rPr>
              <w:t xml:space="preserve">Stránka </w:t>
            </w:r>
            <w:r w:rsidRPr="00196D6D">
              <w:rPr>
                <w:rFonts w:ascii="Cambria" w:hAnsi="Cambria"/>
                <w:b/>
                <w:bCs/>
                <w:sz w:val="16"/>
                <w:szCs w:val="16"/>
              </w:rPr>
              <w:fldChar w:fldCharType="begin"/>
            </w:r>
            <w:r w:rsidRPr="00196D6D">
              <w:rPr>
                <w:rFonts w:ascii="Cambria" w:hAnsi="Cambria"/>
                <w:b/>
                <w:bCs/>
                <w:sz w:val="16"/>
                <w:szCs w:val="16"/>
              </w:rPr>
              <w:instrText>PAGE</w:instrText>
            </w:r>
            <w:r w:rsidRPr="00196D6D">
              <w:rPr>
                <w:rFonts w:ascii="Cambria" w:hAnsi="Cambria"/>
                <w:b/>
                <w:bCs/>
                <w:sz w:val="16"/>
                <w:szCs w:val="16"/>
              </w:rPr>
              <w:fldChar w:fldCharType="separate"/>
            </w:r>
            <w:r w:rsidR="00E43BED">
              <w:rPr>
                <w:rFonts w:ascii="Cambria" w:hAnsi="Cambria"/>
                <w:b/>
                <w:bCs/>
                <w:noProof/>
                <w:sz w:val="16"/>
                <w:szCs w:val="16"/>
              </w:rPr>
              <w:t>1</w:t>
            </w:r>
            <w:r w:rsidRPr="00196D6D">
              <w:rPr>
                <w:rFonts w:ascii="Cambria" w:hAnsi="Cambria"/>
                <w:b/>
                <w:bCs/>
                <w:sz w:val="16"/>
                <w:szCs w:val="16"/>
              </w:rPr>
              <w:fldChar w:fldCharType="end"/>
            </w:r>
            <w:r w:rsidRPr="00196D6D">
              <w:rPr>
                <w:rFonts w:ascii="Cambria" w:hAnsi="Cambria"/>
                <w:sz w:val="16"/>
                <w:szCs w:val="16"/>
              </w:rPr>
              <w:t xml:space="preserve"> z </w:t>
            </w:r>
            <w:r w:rsidRPr="00196D6D">
              <w:rPr>
                <w:rFonts w:ascii="Cambria" w:hAnsi="Cambria"/>
                <w:b/>
                <w:bCs/>
                <w:sz w:val="16"/>
                <w:szCs w:val="16"/>
              </w:rPr>
              <w:fldChar w:fldCharType="begin"/>
            </w:r>
            <w:r w:rsidRPr="00196D6D">
              <w:rPr>
                <w:rFonts w:ascii="Cambria" w:hAnsi="Cambria"/>
                <w:b/>
                <w:bCs/>
                <w:sz w:val="16"/>
                <w:szCs w:val="16"/>
              </w:rPr>
              <w:instrText>NUMPAGES</w:instrText>
            </w:r>
            <w:r w:rsidRPr="00196D6D">
              <w:rPr>
                <w:rFonts w:ascii="Cambria" w:hAnsi="Cambria"/>
                <w:b/>
                <w:bCs/>
                <w:sz w:val="16"/>
                <w:szCs w:val="16"/>
              </w:rPr>
              <w:fldChar w:fldCharType="separate"/>
            </w:r>
            <w:r w:rsidR="00E43BED">
              <w:rPr>
                <w:rFonts w:ascii="Cambria" w:hAnsi="Cambria"/>
                <w:b/>
                <w:bCs/>
                <w:noProof/>
                <w:sz w:val="16"/>
                <w:szCs w:val="16"/>
              </w:rPr>
              <w:t>1</w:t>
            </w:r>
            <w:r w:rsidRPr="00196D6D">
              <w:rPr>
                <w:rFonts w:ascii="Cambria" w:hAnsi="Cambria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494EAF1C" w14:textId="1A7800CA" w:rsidR="007C0BD6" w:rsidRPr="00BD7B4A" w:rsidRDefault="007C0BD6">
    <w:pPr>
      <w:pStyle w:val="Zpat"/>
      <w:rPr>
        <w:rFonts w:asciiTheme="minorHAnsi" w:hAnsiTheme="minorHAnsi"/>
      </w:rPr>
    </w:pPr>
  </w:p>
  <w:p w14:paraId="400E5B32" w14:textId="16526DA2" w:rsidR="00106F40" w:rsidRDefault="00106F4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6D51EF" w14:textId="77777777" w:rsidR="00E450E0" w:rsidRDefault="00E450E0">
      <w:r>
        <w:separator/>
      </w:r>
    </w:p>
    <w:p w14:paraId="5DED10C5" w14:textId="77777777" w:rsidR="00E450E0" w:rsidRDefault="00E450E0"/>
  </w:footnote>
  <w:footnote w:type="continuationSeparator" w:id="0">
    <w:p w14:paraId="77FC9568" w14:textId="77777777" w:rsidR="00E450E0" w:rsidRDefault="00E450E0">
      <w:r>
        <w:continuationSeparator/>
      </w:r>
    </w:p>
    <w:p w14:paraId="2FFCAF44" w14:textId="77777777" w:rsidR="00E450E0" w:rsidRDefault="00E450E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BFF0DED2"/>
    <w:lvl w:ilvl="0">
      <w:numFmt w:val="decimal"/>
      <w:lvlText w:val="*"/>
      <w:lvlJc w:val="left"/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  <w:sz w:val="40"/>
        </w:rPr>
      </w:lvl>
    </w:lvlOverride>
  </w:num>
  <w:num w:numId="2">
    <w:abstractNumId w:val="0"/>
    <w:lvlOverride w:ilvl="0">
      <w:lvl w:ilvl="0">
        <w:start w:val="1"/>
        <w:numFmt w:val="bullet"/>
        <w:lvlText w:val=""/>
        <w:legacy w:legacy="1" w:legacySpace="0" w:legacyIndent="283"/>
        <w:lvlJc w:val="left"/>
        <w:pPr>
          <w:ind w:left="283" w:hanging="283"/>
        </w:pPr>
        <w:rPr>
          <w:rFonts w:ascii="Wingdings" w:hAnsi="Wingdings" w:hint="default"/>
          <w:sz w:val="24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60DF"/>
    <w:rsid w:val="00066081"/>
    <w:rsid w:val="0007124C"/>
    <w:rsid w:val="000B0B42"/>
    <w:rsid w:val="000C48D4"/>
    <w:rsid w:val="000C5763"/>
    <w:rsid w:val="000E01DB"/>
    <w:rsid w:val="000F60DF"/>
    <w:rsid w:val="00106F40"/>
    <w:rsid w:val="00124622"/>
    <w:rsid w:val="00130E2F"/>
    <w:rsid w:val="0015470C"/>
    <w:rsid w:val="00164471"/>
    <w:rsid w:val="00196D6D"/>
    <w:rsid w:val="002018FA"/>
    <w:rsid w:val="002220A6"/>
    <w:rsid w:val="00241DD8"/>
    <w:rsid w:val="002478CB"/>
    <w:rsid w:val="00250E68"/>
    <w:rsid w:val="002A437E"/>
    <w:rsid w:val="002B3A5A"/>
    <w:rsid w:val="00306641"/>
    <w:rsid w:val="00314DF3"/>
    <w:rsid w:val="00343F65"/>
    <w:rsid w:val="003532A5"/>
    <w:rsid w:val="00375381"/>
    <w:rsid w:val="0039070B"/>
    <w:rsid w:val="003B5928"/>
    <w:rsid w:val="003D0AD1"/>
    <w:rsid w:val="004138B3"/>
    <w:rsid w:val="00424A4E"/>
    <w:rsid w:val="00486387"/>
    <w:rsid w:val="00571D58"/>
    <w:rsid w:val="005C0170"/>
    <w:rsid w:val="005D7446"/>
    <w:rsid w:val="006036D1"/>
    <w:rsid w:val="0062187D"/>
    <w:rsid w:val="006335A9"/>
    <w:rsid w:val="006369BA"/>
    <w:rsid w:val="00637A4D"/>
    <w:rsid w:val="00641E1E"/>
    <w:rsid w:val="00647948"/>
    <w:rsid w:val="0066373E"/>
    <w:rsid w:val="006A4178"/>
    <w:rsid w:val="0076616C"/>
    <w:rsid w:val="00767E04"/>
    <w:rsid w:val="007862F9"/>
    <w:rsid w:val="007A37CB"/>
    <w:rsid w:val="007B33B3"/>
    <w:rsid w:val="007C0BD6"/>
    <w:rsid w:val="007C3AB0"/>
    <w:rsid w:val="007E2C2E"/>
    <w:rsid w:val="00815285"/>
    <w:rsid w:val="0083267F"/>
    <w:rsid w:val="008376EC"/>
    <w:rsid w:val="00837C59"/>
    <w:rsid w:val="00840080"/>
    <w:rsid w:val="00851121"/>
    <w:rsid w:val="008531FC"/>
    <w:rsid w:val="008A7E5E"/>
    <w:rsid w:val="008D4DDF"/>
    <w:rsid w:val="008D66DA"/>
    <w:rsid w:val="008E0F9C"/>
    <w:rsid w:val="008F2BB6"/>
    <w:rsid w:val="00931859"/>
    <w:rsid w:val="00955258"/>
    <w:rsid w:val="009807A5"/>
    <w:rsid w:val="009B0165"/>
    <w:rsid w:val="00A138FB"/>
    <w:rsid w:val="00A217E6"/>
    <w:rsid w:val="00A27662"/>
    <w:rsid w:val="00A338CF"/>
    <w:rsid w:val="00A42876"/>
    <w:rsid w:val="00AE0895"/>
    <w:rsid w:val="00AE16A3"/>
    <w:rsid w:val="00B04925"/>
    <w:rsid w:val="00B05F12"/>
    <w:rsid w:val="00B34935"/>
    <w:rsid w:val="00B81001"/>
    <w:rsid w:val="00BB4FBA"/>
    <w:rsid w:val="00BB799D"/>
    <w:rsid w:val="00BC06DB"/>
    <w:rsid w:val="00BD7B4A"/>
    <w:rsid w:val="00BF5B76"/>
    <w:rsid w:val="00BF679D"/>
    <w:rsid w:val="00C2202D"/>
    <w:rsid w:val="00C2675B"/>
    <w:rsid w:val="00C40A91"/>
    <w:rsid w:val="00C6298F"/>
    <w:rsid w:val="00C65A41"/>
    <w:rsid w:val="00C6795C"/>
    <w:rsid w:val="00C86FEE"/>
    <w:rsid w:val="00CC3275"/>
    <w:rsid w:val="00CC77DC"/>
    <w:rsid w:val="00CD158B"/>
    <w:rsid w:val="00CF40D0"/>
    <w:rsid w:val="00D0112C"/>
    <w:rsid w:val="00D03BBE"/>
    <w:rsid w:val="00D572C7"/>
    <w:rsid w:val="00D92F5D"/>
    <w:rsid w:val="00DD70CE"/>
    <w:rsid w:val="00DE64C7"/>
    <w:rsid w:val="00E05154"/>
    <w:rsid w:val="00E068DB"/>
    <w:rsid w:val="00E24765"/>
    <w:rsid w:val="00E43BED"/>
    <w:rsid w:val="00E450E0"/>
    <w:rsid w:val="00E45C24"/>
    <w:rsid w:val="00E51CC0"/>
    <w:rsid w:val="00E63C1F"/>
    <w:rsid w:val="00EB0DA0"/>
    <w:rsid w:val="00ED30C3"/>
    <w:rsid w:val="00EF4504"/>
    <w:rsid w:val="00F070A9"/>
    <w:rsid w:val="00F4261A"/>
    <w:rsid w:val="00F61B10"/>
    <w:rsid w:val="00F80B21"/>
    <w:rsid w:val="00F82060"/>
    <w:rsid w:val="00F96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12DDAB"/>
  <w15:chartTrackingRefBased/>
  <w15:docId w15:val="{13BD11A2-EDBB-4BDB-9271-23DEE55FF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0"/>
    </w:pPr>
    <w:rPr>
      <w:rFonts w:ascii="Arial" w:hAnsi="Arial"/>
      <w:b/>
      <w:kern w:val="32"/>
      <w:sz w:val="32"/>
      <w:szCs w:val="20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b/>
    </w:rPr>
  </w:style>
  <w:style w:type="paragraph" w:styleId="Nadpis3">
    <w:name w:val="heading 3"/>
    <w:basedOn w:val="Normln"/>
    <w:next w:val="Normln"/>
    <w:qFormat/>
    <w:pPr>
      <w:keepNext/>
      <w:jc w:val="right"/>
      <w:outlineLvl w:val="2"/>
    </w:pPr>
    <w:rPr>
      <w:b/>
      <w:bCs/>
    </w:rPr>
  </w:style>
  <w:style w:type="paragraph" w:styleId="Nadpis4">
    <w:name w:val="heading 4"/>
    <w:basedOn w:val="Normln"/>
    <w:next w:val="Normln"/>
    <w:qFormat/>
    <w:pPr>
      <w:keepNext/>
      <w:spacing w:line="360" w:lineRule="auto"/>
      <w:jc w:val="both"/>
      <w:outlineLvl w:val="3"/>
    </w:pPr>
    <w:rPr>
      <w:b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semiHidden/>
  </w:style>
  <w:style w:type="paragraph" w:styleId="Zkladntext">
    <w:name w:val="Body Text"/>
    <w:basedOn w:val="Normln"/>
    <w:semiHidden/>
    <w:pPr>
      <w:overflowPunct w:val="0"/>
      <w:autoSpaceDE w:val="0"/>
      <w:autoSpaceDN w:val="0"/>
      <w:adjustRightInd w:val="0"/>
      <w:spacing w:line="230" w:lineRule="exact"/>
      <w:jc w:val="center"/>
      <w:textAlignment w:val="baseline"/>
    </w:pPr>
    <w:rPr>
      <w:spacing w:val="-8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sid w:val="00E0515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05154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05154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0515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05154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0515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5154"/>
    <w:rPr>
      <w:rFonts w:ascii="Segoe UI" w:hAnsi="Segoe UI" w:cs="Segoe UI"/>
      <w:sz w:val="18"/>
      <w:szCs w:val="18"/>
    </w:rPr>
  </w:style>
  <w:style w:type="character" w:customStyle="1" w:styleId="ZpatChar">
    <w:name w:val="Zápatí Char"/>
    <w:basedOn w:val="Standardnpsmoodstavce"/>
    <w:link w:val="Zpat"/>
    <w:uiPriority w:val="99"/>
    <w:rsid w:val="00BD7B4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113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Příloha č</vt:lpstr>
    </vt:vector>
  </TitlesOfParts>
  <Company>MPO</Company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č</dc:title>
  <dc:subject/>
  <dc:creator>Ing. Jan Mokrý</dc:creator>
  <cp:keywords/>
  <dc:description/>
  <cp:lastModifiedBy>Krůtová Kristýna</cp:lastModifiedBy>
  <cp:revision>2</cp:revision>
  <cp:lastPrinted>2019-05-10T11:33:00Z</cp:lastPrinted>
  <dcterms:created xsi:type="dcterms:W3CDTF">2024-02-19T07:21:00Z</dcterms:created>
  <dcterms:modified xsi:type="dcterms:W3CDTF">2024-02-19T07:21:00Z</dcterms:modified>
</cp:coreProperties>
</file>