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740" w:rsidRPr="00C82447" w:rsidRDefault="00F40740" w:rsidP="00F40740">
      <w:pPr>
        <w:spacing w:after="0"/>
        <w:jc w:val="center"/>
        <w:rPr>
          <w:rFonts w:ascii="Times New Roman" w:hAnsi="Times New Roman"/>
          <w:b/>
          <w:sz w:val="28"/>
          <w:szCs w:val="28"/>
        </w:rPr>
      </w:pPr>
      <w:r w:rsidRPr="00C82447">
        <w:rPr>
          <w:rFonts w:ascii="Times New Roman" w:hAnsi="Times New Roman"/>
          <w:b/>
          <w:sz w:val="28"/>
          <w:szCs w:val="28"/>
        </w:rPr>
        <w:t>Smlouva o dílo</w:t>
      </w:r>
    </w:p>
    <w:p w:rsidR="00F40740" w:rsidRDefault="00571544" w:rsidP="001339D3">
      <w:pPr>
        <w:spacing w:after="0"/>
        <w:jc w:val="center"/>
        <w:rPr>
          <w:rFonts w:ascii="Times New Roman" w:hAnsi="Times New Roman"/>
          <w:b/>
          <w:sz w:val="24"/>
        </w:rPr>
      </w:pPr>
      <w:r>
        <w:rPr>
          <w:rFonts w:ascii="Times New Roman" w:hAnsi="Times New Roman"/>
          <w:b/>
          <w:sz w:val="24"/>
        </w:rPr>
        <w:t>číslo smlouvy objednatele 750/4054/17</w:t>
      </w:r>
      <w:r w:rsidR="00F40740">
        <w:rPr>
          <w:rFonts w:ascii="Times New Roman" w:hAnsi="Times New Roman"/>
          <w:b/>
          <w:sz w:val="24"/>
        </w:rPr>
        <w:t>.</w:t>
      </w:r>
    </w:p>
    <w:p w:rsidR="001339D3" w:rsidRPr="004304CF" w:rsidRDefault="001339D3" w:rsidP="001339D3">
      <w:pPr>
        <w:spacing w:after="0"/>
        <w:jc w:val="center"/>
        <w:rPr>
          <w:rFonts w:ascii="Times New Roman" w:hAnsi="Times New Roman"/>
          <w:b/>
          <w:sz w:val="24"/>
        </w:rPr>
      </w:pPr>
      <w:r>
        <w:rPr>
          <w:rFonts w:ascii="Times New Roman" w:hAnsi="Times New Roman"/>
          <w:b/>
          <w:sz w:val="24"/>
        </w:rPr>
        <w:t>číslo smlouvy zhotovitele: 17 / 22</w:t>
      </w:r>
    </w:p>
    <w:p w:rsidR="00F40740" w:rsidRPr="00C63062" w:rsidRDefault="00F40740" w:rsidP="00F40740">
      <w:pPr>
        <w:rPr>
          <w:rFonts w:ascii="Times New Roman" w:hAnsi="Times New Roman"/>
        </w:rPr>
      </w:pPr>
      <w:r w:rsidRPr="00C63062">
        <w:rPr>
          <w:rFonts w:ascii="Times New Roman" w:hAnsi="Times New Roman"/>
        </w:rPr>
        <w:t xml:space="preserve">uzavřená ve smyslu </w:t>
      </w:r>
      <w:proofErr w:type="spellStart"/>
      <w:r w:rsidRPr="00C63062">
        <w:rPr>
          <w:rFonts w:ascii="Times New Roman" w:hAnsi="Times New Roman"/>
        </w:rPr>
        <w:t>ust</w:t>
      </w:r>
      <w:proofErr w:type="spellEnd"/>
      <w:r w:rsidRPr="00C63062">
        <w:rPr>
          <w:rFonts w:ascii="Times New Roman" w:hAnsi="Times New Roman"/>
        </w:rPr>
        <w:t xml:space="preserve">. § </w:t>
      </w:r>
      <w:r>
        <w:rPr>
          <w:rFonts w:ascii="Times New Roman" w:hAnsi="Times New Roman"/>
        </w:rPr>
        <w:t>2586</w:t>
      </w:r>
      <w:r w:rsidRPr="00C63062">
        <w:rPr>
          <w:rFonts w:ascii="Times New Roman" w:hAnsi="Times New Roman"/>
        </w:rPr>
        <w:t xml:space="preserve"> a násl. zákona č. </w:t>
      </w:r>
      <w:r>
        <w:rPr>
          <w:rFonts w:ascii="Times New Roman" w:hAnsi="Times New Roman"/>
        </w:rPr>
        <w:t>89</w:t>
      </w:r>
      <w:r w:rsidRPr="00C63062">
        <w:rPr>
          <w:rFonts w:ascii="Times New Roman" w:hAnsi="Times New Roman"/>
        </w:rPr>
        <w:t>/</w:t>
      </w:r>
      <w:r>
        <w:rPr>
          <w:rFonts w:ascii="Times New Roman" w:hAnsi="Times New Roman"/>
        </w:rPr>
        <w:t>2012</w:t>
      </w:r>
      <w:r w:rsidRPr="00C63062">
        <w:rPr>
          <w:rFonts w:ascii="Times New Roman" w:hAnsi="Times New Roman"/>
        </w:rPr>
        <w:t xml:space="preserve"> Sb., </w:t>
      </w:r>
      <w:r>
        <w:rPr>
          <w:rFonts w:ascii="Times New Roman" w:hAnsi="Times New Roman"/>
        </w:rPr>
        <w:t xml:space="preserve">občanský zákoník, </w:t>
      </w:r>
      <w:r w:rsidRPr="00C63062">
        <w:rPr>
          <w:rFonts w:ascii="Times New Roman" w:hAnsi="Times New Roman"/>
        </w:rPr>
        <w:t>níže uvedeného dne, měsíce a roku mezi těmito smluvními stranami:</w:t>
      </w:r>
    </w:p>
    <w:p w:rsidR="00F40740" w:rsidRPr="00ED1873" w:rsidRDefault="00F40740" w:rsidP="00F40740">
      <w:pPr>
        <w:spacing w:after="0"/>
        <w:rPr>
          <w:rFonts w:ascii="Times New Roman" w:hAnsi="Times New Roman"/>
          <w:b/>
        </w:rPr>
      </w:pPr>
      <w:r w:rsidRPr="00ED1873">
        <w:rPr>
          <w:rFonts w:ascii="Times New Roman" w:hAnsi="Times New Roman"/>
          <w:b/>
        </w:rPr>
        <w:t xml:space="preserve">Město </w:t>
      </w:r>
      <w:r>
        <w:rPr>
          <w:rFonts w:ascii="Times New Roman" w:hAnsi="Times New Roman"/>
          <w:b/>
        </w:rPr>
        <w:t>Třeboň</w:t>
      </w:r>
    </w:p>
    <w:p w:rsidR="00F40740" w:rsidRPr="00C63062" w:rsidRDefault="00F40740" w:rsidP="00F40740">
      <w:pPr>
        <w:spacing w:after="0"/>
        <w:rPr>
          <w:rFonts w:ascii="Times New Roman" w:hAnsi="Times New Roman"/>
        </w:rPr>
      </w:pPr>
      <w:r>
        <w:rPr>
          <w:rFonts w:ascii="Times New Roman" w:hAnsi="Times New Roman"/>
        </w:rPr>
        <w:t>jednající:</w:t>
      </w:r>
      <w:r>
        <w:rPr>
          <w:rFonts w:ascii="Times New Roman" w:hAnsi="Times New Roman"/>
        </w:rPr>
        <w:tab/>
        <w:t xml:space="preserve">            </w:t>
      </w:r>
      <w:r>
        <w:rPr>
          <w:rFonts w:ascii="Times New Roman" w:hAnsi="Times New Roman"/>
        </w:rPr>
        <w:tab/>
        <w:t xml:space="preserve">Mgr. Terezií </w:t>
      </w:r>
      <w:proofErr w:type="spellStart"/>
      <w:r>
        <w:rPr>
          <w:rFonts w:ascii="Times New Roman" w:hAnsi="Times New Roman"/>
        </w:rPr>
        <w:t>Jenisovou</w:t>
      </w:r>
      <w:proofErr w:type="spellEnd"/>
      <w:r>
        <w:rPr>
          <w:rFonts w:ascii="Times New Roman" w:hAnsi="Times New Roman"/>
        </w:rPr>
        <w:t xml:space="preserve">, starostkou </w:t>
      </w:r>
      <w:r w:rsidRPr="00C63062">
        <w:rPr>
          <w:rFonts w:ascii="Times New Roman" w:hAnsi="Times New Roman"/>
        </w:rPr>
        <w:t xml:space="preserve"> města</w:t>
      </w:r>
    </w:p>
    <w:p w:rsidR="00F40740" w:rsidRPr="00C63062" w:rsidRDefault="00F40740" w:rsidP="00F40740">
      <w:pPr>
        <w:spacing w:after="0"/>
        <w:rPr>
          <w:rFonts w:ascii="Times New Roman" w:hAnsi="Times New Roman"/>
        </w:rPr>
      </w:pPr>
      <w:r>
        <w:rPr>
          <w:rFonts w:ascii="Times New Roman" w:hAnsi="Times New Roman"/>
        </w:rPr>
        <w:t>sídlo:</w:t>
      </w:r>
      <w:r>
        <w:rPr>
          <w:rFonts w:ascii="Times New Roman" w:hAnsi="Times New Roman"/>
        </w:rPr>
        <w:tab/>
      </w:r>
      <w:r>
        <w:rPr>
          <w:rFonts w:ascii="Times New Roman" w:hAnsi="Times New Roman"/>
        </w:rPr>
        <w:tab/>
      </w:r>
      <w:r>
        <w:rPr>
          <w:rFonts w:ascii="Times New Roman" w:hAnsi="Times New Roman"/>
        </w:rPr>
        <w:tab/>
      </w:r>
      <w:r w:rsidRPr="00F40740">
        <w:rPr>
          <w:rFonts w:ascii="Times New Roman" w:hAnsi="Times New Roman"/>
          <w:bCs/>
        </w:rPr>
        <w:t>Palackého nám. 46/II,  379 01 Třeboň</w:t>
      </w:r>
      <w:r>
        <w:rPr>
          <w:rFonts w:ascii="Times New Roman" w:hAnsi="Times New Roman"/>
          <w:b/>
          <w:bCs/>
        </w:rPr>
        <w:t xml:space="preserve"> </w:t>
      </w:r>
    </w:p>
    <w:p w:rsidR="00F40740" w:rsidRPr="00C63062" w:rsidRDefault="00F40740" w:rsidP="00F40740">
      <w:pPr>
        <w:spacing w:after="0"/>
        <w:rPr>
          <w:rFonts w:ascii="Times New Roman" w:hAnsi="Times New Roman"/>
        </w:rPr>
      </w:pPr>
      <w:r w:rsidRPr="00C63062">
        <w:rPr>
          <w:rFonts w:ascii="Times New Roman" w:hAnsi="Times New Roman"/>
        </w:rPr>
        <w:t>IČ</w:t>
      </w:r>
      <w:r>
        <w:rPr>
          <w:rFonts w:ascii="Times New Roman" w:hAnsi="Times New Roman"/>
        </w:rPr>
        <w:t>O:</w:t>
      </w:r>
      <w:r>
        <w:rPr>
          <w:rFonts w:ascii="Times New Roman" w:hAnsi="Times New Roman"/>
        </w:rPr>
        <w:tab/>
      </w:r>
      <w:r>
        <w:rPr>
          <w:rFonts w:ascii="Times New Roman" w:hAnsi="Times New Roman"/>
        </w:rPr>
        <w:tab/>
      </w:r>
      <w:r>
        <w:rPr>
          <w:rFonts w:ascii="Times New Roman" w:hAnsi="Times New Roman"/>
        </w:rPr>
        <w:tab/>
      </w:r>
      <w:r w:rsidRPr="00C63062">
        <w:rPr>
          <w:rFonts w:ascii="Times New Roman" w:hAnsi="Times New Roman"/>
        </w:rPr>
        <w:t>0024</w:t>
      </w:r>
      <w:r>
        <w:rPr>
          <w:rFonts w:ascii="Times New Roman" w:hAnsi="Times New Roman"/>
        </w:rPr>
        <w:t xml:space="preserve">7618 </w:t>
      </w:r>
    </w:p>
    <w:p w:rsidR="00F40740" w:rsidRPr="00C63062" w:rsidRDefault="00F40740" w:rsidP="00F40740">
      <w:pPr>
        <w:spacing w:after="0"/>
        <w:rPr>
          <w:rFonts w:ascii="Times New Roman" w:hAnsi="Times New Roman"/>
        </w:rPr>
      </w:pPr>
      <w:r w:rsidRPr="00C63062">
        <w:rPr>
          <w:rFonts w:ascii="Times New Roman" w:hAnsi="Times New Roman"/>
        </w:rPr>
        <w:t>DIČ</w:t>
      </w:r>
      <w:r>
        <w:rPr>
          <w:rFonts w:ascii="Times New Roman" w:hAnsi="Times New Roman"/>
        </w:rPr>
        <w:t xml:space="preserve">:                      </w:t>
      </w:r>
      <w:r>
        <w:rPr>
          <w:rFonts w:ascii="Times New Roman" w:hAnsi="Times New Roman"/>
        </w:rPr>
        <w:tab/>
      </w:r>
      <w:r w:rsidRPr="00C63062">
        <w:rPr>
          <w:rFonts w:ascii="Times New Roman" w:hAnsi="Times New Roman"/>
        </w:rPr>
        <w:t>CZ0024</w:t>
      </w:r>
      <w:r>
        <w:rPr>
          <w:rFonts w:ascii="Times New Roman" w:hAnsi="Times New Roman"/>
        </w:rPr>
        <w:t>7618</w:t>
      </w:r>
    </w:p>
    <w:p w:rsidR="00F40740" w:rsidRDefault="00F40740" w:rsidP="00F40740">
      <w:pPr>
        <w:spacing w:after="0" w:line="240" w:lineRule="auto"/>
        <w:rPr>
          <w:rFonts w:ascii="Times New Roman" w:hAnsi="Times New Roman"/>
        </w:rPr>
      </w:pPr>
      <w:r>
        <w:rPr>
          <w:rFonts w:ascii="Times New Roman" w:hAnsi="Times New Roman"/>
        </w:rPr>
        <w:t xml:space="preserve">bankovní spojení:    </w:t>
      </w:r>
      <w:r>
        <w:rPr>
          <w:rFonts w:ascii="Times New Roman" w:hAnsi="Times New Roman"/>
        </w:rPr>
        <w:tab/>
      </w:r>
      <w:proofErr w:type="spellStart"/>
      <w:r w:rsidR="00571544">
        <w:rPr>
          <w:rFonts w:ascii="Times New Roman" w:hAnsi="Times New Roman"/>
        </w:rPr>
        <w:t>xxxxxxxxxxxx</w:t>
      </w:r>
      <w:proofErr w:type="spellEnd"/>
    </w:p>
    <w:p w:rsidR="00F40740" w:rsidRDefault="00F40740" w:rsidP="00F40740">
      <w:pPr>
        <w:autoSpaceDE w:val="0"/>
        <w:autoSpaceDN w:val="0"/>
        <w:adjustRightInd w:val="0"/>
        <w:spacing w:after="0" w:line="240" w:lineRule="auto"/>
        <w:rPr>
          <w:rFonts w:ascii="Times New Roman" w:hAnsi="Times New Roman"/>
        </w:rPr>
      </w:pPr>
      <w:r>
        <w:rPr>
          <w:rFonts w:ascii="Times New Roman" w:hAnsi="Times New Roman"/>
        </w:rPr>
        <w:t xml:space="preserve">telefon: </w:t>
      </w:r>
      <w:proofErr w:type="spellStart"/>
      <w:r w:rsidR="00571544">
        <w:rPr>
          <w:rFonts w:ascii="Times New Roman" w:hAnsi="Times New Roman"/>
        </w:rPr>
        <w:t>xxxxxxxxx</w:t>
      </w:r>
      <w:proofErr w:type="spellEnd"/>
    </w:p>
    <w:p w:rsidR="00F40740" w:rsidRDefault="00F40740" w:rsidP="00F40740">
      <w:pPr>
        <w:autoSpaceDE w:val="0"/>
        <w:autoSpaceDN w:val="0"/>
        <w:adjustRightInd w:val="0"/>
        <w:spacing w:after="0" w:line="240" w:lineRule="auto"/>
        <w:rPr>
          <w:rFonts w:ascii="Times New Roman" w:hAnsi="Times New Roman"/>
        </w:rPr>
      </w:pPr>
      <w:r>
        <w:rPr>
          <w:rFonts w:ascii="Times New Roman" w:hAnsi="Times New Roman"/>
        </w:rPr>
        <w:t xml:space="preserve">fax: </w:t>
      </w:r>
      <w:proofErr w:type="spellStart"/>
      <w:r w:rsidR="00571544">
        <w:rPr>
          <w:rFonts w:ascii="Times New Roman" w:hAnsi="Times New Roman"/>
        </w:rPr>
        <w:t>xxxxxxxxxx</w:t>
      </w:r>
      <w:proofErr w:type="spellEnd"/>
    </w:p>
    <w:p w:rsidR="00F40740" w:rsidRDefault="00F40740" w:rsidP="00F40740">
      <w:pPr>
        <w:autoSpaceDE w:val="0"/>
        <w:autoSpaceDN w:val="0"/>
        <w:adjustRightInd w:val="0"/>
        <w:spacing w:after="0" w:line="240" w:lineRule="auto"/>
        <w:rPr>
          <w:rFonts w:ascii="Times New Roman" w:hAnsi="Times New Roman"/>
        </w:rPr>
      </w:pPr>
      <w:r>
        <w:rPr>
          <w:rFonts w:ascii="Times New Roman" w:hAnsi="Times New Roman"/>
        </w:rPr>
        <w:t>e-mail</w:t>
      </w:r>
      <w:r w:rsidR="00571544">
        <w:rPr>
          <w:rFonts w:ascii="Times New Roman" w:hAnsi="Times New Roman"/>
        </w:rPr>
        <w:t xml:space="preserve"> </w:t>
      </w:r>
      <w:proofErr w:type="spellStart"/>
      <w:r w:rsidR="00571544">
        <w:rPr>
          <w:rFonts w:ascii="Times New Roman" w:hAnsi="Times New Roman"/>
        </w:rPr>
        <w:t>xxxxxxxxx</w:t>
      </w:r>
      <w:proofErr w:type="spellEnd"/>
    </w:p>
    <w:p w:rsidR="00F40740" w:rsidRDefault="00F40740" w:rsidP="00F40740">
      <w:pPr>
        <w:autoSpaceDE w:val="0"/>
        <w:autoSpaceDN w:val="0"/>
        <w:adjustRightInd w:val="0"/>
        <w:spacing w:after="0" w:line="240" w:lineRule="auto"/>
        <w:rPr>
          <w:rFonts w:ascii="Times New Roman" w:hAnsi="Times New Roman"/>
        </w:rPr>
      </w:pPr>
      <w:r>
        <w:rPr>
          <w:rFonts w:ascii="Times New Roman" w:hAnsi="Times New Roman"/>
        </w:rPr>
        <w:t xml:space="preserve">jako objednatel díla (dále jen </w:t>
      </w:r>
      <w:r>
        <w:rPr>
          <w:rFonts w:ascii="Times New Roman" w:hAnsi="Times New Roman"/>
          <w:b/>
          <w:bCs/>
        </w:rPr>
        <w:t>„objednatel</w:t>
      </w:r>
      <w:r>
        <w:rPr>
          <w:rFonts w:ascii="Times New Roman" w:hAnsi="Times New Roman"/>
        </w:rPr>
        <w:t xml:space="preserve">" nebo obecně jen </w:t>
      </w:r>
      <w:r>
        <w:rPr>
          <w:rFonts w:ascii="Times New Roman" w:hAnsi="Times New Roman"/>
          <w:b/>
          <w:bCs/>
        </w:rPr>
        <w:t>„smluvní strana“</w:t>
      </w:r>
      <w:r>
        <w:rPr>
          <w:rFonts w:ascii="Times New Roman" w:hAnsi="Times New Roman"/>
        </w:rPr>
        <w:t>)</w:t>
      </w:r>
    </w:p>
    <w:p w:rsidR="00F40740" w:rsidRDefault="00F40740" w:rsidP="00F40740">
      <w:pPr>
        <w:autoSpaceDE w:val="0"/>
        <w:autoSpaceDN w:val="0"/>
        <w:adjustRightInd w:val="0"/>
        <w:spacing w:after="0" w:line="240" w:lineRule="auto"/>
        <w:rPr>
          <w:rFonts w:ascii="Times New Roman" w:hAnsi="Times New Roman"/>
        </w:rPr>
      </w:pPr>
      <w:r>
        <w:rPr>
          <w:rFonts w:ascii="Times New Roman" w:hAnsi="Times New Roman"/>
        </w:rPr>
        <w:t>Za objednatele je oprávněn jednat:</w:t>
      </w:r>
    </w:p>
    <w:p w:rsidR="00F40740" w:rsidRDefault="00F40740" w:rsidP="00F40740">
      <w:pPr>
        <w:autoSpaceDE w:val="0"/>
        <w:autoSpaceDN w:val="0"/>
        <w:adjustRightInd w:val="0"/>
        <w:spacing w:after="0" w:line="240" w:lineRule="auto"/>
        <w:rPr>
          <w:rFonts w:ascii="Times New Roman" w:hAnsi="Times New Roman"/>
          <w:b/>
          <w:bCs/>
          <w:i/>
          <w:iCs/>
        </w:rPr>
      </w:pPr>
      <w:r>
        <w:rPr>
          <w:rFonts w:ascii="Times New Roman" w:hAnsi="Times New Roman"/>
          <w:b/>
          <w:bCs/>
          <w:i/>
          <w:iCs/>
        </w:rPr>
        <w:t>ve věcech podpisu smlouvy:</w:t>
      </w:r>
    </w:p>
    <w:p w:rsidR="00F40740" w:rsidRDefault="00F40740" w:rsidP="00F40740">
      <w:pPr>
        <w:autoSpaceDE w:val="0"/>
        <w:autoSpaceDN w:val="0"/>
        <w:adjustRightInd w:val="0"/>
        <w:spacing w:after="0" w:line="240" w:lineRule="auto"/>
        <w:rPr>
          <w:rFonts w:ascii="Times New Roman" w:hAnsi="Times New Roman"/>
        </w:rPr>
      </w:pPr>
      <w:r>
        <w:rPr>
          <w:rFonts w:ascii="Times New Roman" w:hAnsi="Times New Roman"/>
        </w:rPr>
        <w:t xml:space="preserve">Mgr. Terezie </w:t>
      </w:r>
      <w:proofErr w:type="spellStart"/>
      <w:r>
        <w:rPr>
          <w:rFonts w:ascii="Times New Roman" w:hAnsi="Times New Roman"/>
        </w:rPr>
        <w:t>Jenisová</w:t>
      </w:r>
      <w:proofErr w:type="spellEnd"/>
      <w:r>
        <w:rPr>
          <w:rFonts w:ascii="Times New Roman" w:hAnsi="Times New Roman"/>
        </w:rPr>
        <w:t>, starostka,</w:t>
      </w:r>
    </w:p>
    <w:p w:rsidR="00F40740" w:rsidRDefault="00F40740" w:rsidP="00F40740">
      <w:pPr>
        <w:autoSpaceDE w:val="0"/>
        <w:autoSpaceDN w:val="0"/>
        <w:adjustRightInd w:val="0"/>
        <w:spacing w:after="0" w:line="240" w:lineRule="auto"/>
        <w:rPr>
          <w:rFonts w:ascii="Times New Roman" w:hAnsi="Times New Roman"/>
          <w:b/>
          <w:bCs/>
          <w:i/>
          <w:iCs/>
        </w:rPr>
      </w:pPr>
      <w:r>
        <w:rPr>
          <w:rFonts w:ascii="Times New Roman" w:hAnsi="Times New Roman"/>
          <w:b/>
          <w:bCs/>
          <w:i/>
          <w:iCs/>
        </w:rPr>
        <w:t>ve věcech technických a převzetí díla:</w:t>
      </w:r>
    </w:p>
    <w:p w:rsidR="00F40740" w:rsidRPr="00625F12" w:rsidRDefault="00571544" w:rsidP="00F40740">
      <w:pPr>
        <w:autoSpaceDE w:val="0"/>
        <w:autoSpaceDN w:val="0"/>
        <w:adjustRightInd w:val="0"/>
        <w:spacing w:after="0" w:line="240" w:lineRule="auto"/>
        <w:rPr>
          <w:rFonts w:ascii="Times New Roman" w:hAnsi="Times New Roman"/>
        </w:rPr>
      </w:pPr>
      <w:proofErr w:type="spellStart"/>
      <w:r>
        <w:rPr>
          <w:rFonts w:ascii="Times New Roman" w:hAnsi="Times New Roman"/>
        </w:rPr>
        <w:t>xxxxxxxxxxxxxxx</w:t>
      </w:r>
      <w:proofErr w:type="spellEnd"/>
    </w:p>
    <w:p w:rsidR="00F40740" w:rsidRDefault="00571544" w:rsidP="00F40740">
      <w:pPr>
        <w:spacing w:after="120" w:line="240" w:lineRule="auto"/>
        <w:rPr>
          <w:rFonts w:ascii="Times New Roman" w:hAnsi="Times New Roman"/>
        </w:rPr>
      </w:pPr>
      <w:proofErr w:type="spellStart"/>
      <w:r>
        <w:rPr>
          <w:rFonts w:ascii="Times New Roman" w:hAnsi="Times New Roman"/>
        </w:rPr>
        <w:t>xxxxxxxxxxxxxxx</w:t>
      </w:r>
      <w:proofErr w:type="spellEnd"/>
    </w:p>
    <w:p w:rsidR="00F40740" w:rsidRPr="00C63062" w:rsidRDefault="00F40740" w:rsidP="00F40740">
      <w:pPr>
        <w:spacing w:after="120" w:line="240" w:lineRule="auto"/>
        <w:rPr>
          <w:rFonts w:ascii="Times New Roman" w:hAnsi="Times New Roman"/>
        </w:rPr>
      </w:pPr>
    </w:p>
    <w:p w:rsidR="00F40740" w:rsidRPr="00F40740" w:rsidRDefault="00F40740" w:rsidP="00F40740">
      <w:pPr>
        <w:rPr>
          <w:rFonts w:ascii="Times New Roman" w:hAnsi="Times New Roman"/>
          <w:i/>
        </w:rPr>
      </w:pPr>
      <w:r w:rsidRPr="00867642">
        <w:rPr>
          <w:rFonts w:ascii="Times New Roman" w:hAnsi="Times New Roman"/>
          <w:i/>
        </w:rPr>
        <w:t>jako objednatel na straně jedné (dále také „objednatel“)</w:t>
      </w:r>
      <w:r>
        <w:rPr>
          <w:rFonts w:ascii="Times New Roman" w:hAnsi="Times New Roman"/>
          <w:i/>
        </w:rPr>
        <w:t xml:space="preserve"> </w:t>
      </w:r>
      <w:r>
        <w:rPr>
          <w:rFonts w:ascii="Times New Roman" w:hAnsi="Times New Roman"/>
        </w:rPr>
        <w:t>a</w:t>
      </w:r>
    </w:p>
    <w:p w:rsidR="00F40740" w:rsidRPr="008259CB" w:rsidRDefault="00B66B29" w:rsidP="00F40740">
      <w:pPr>
        <w:spacing w:after="0"/>
        <w:rPr>
          <w:rFonts w:ascii="Times New Roman" w:hAnsi="Times New Roman"/>
          <w:b/>
        </w:rPr>
      </w:pPr>
      <w:r>
        <w:rPr>
          <w:rFonts w:ascii="Times New Roman" w:hAnsi="Times New Roman"/>
          <w:b/>
        </w:rPr>
        <w:t>ZESA s.r.o.</w:t>
      </w:r>
    </w:p>
    <w:p w:rsidR="00F40740" w:rsidRPr="008259CB" w:rsidRDefault="00F40740" w:rsidP="00F40740">
      <w:pPr>
        <w:spacing w:after="0"/>
        <w:rPr>
          <w:rFonts w:ascii="Times New Roman" w:hAnsi="Times New Roman"/>
        </w:rPr>
      </w:pPr>
      <w:r>
        <w:rPr>
          <w:rFonts w:ascii="Times New Roman" w:hAnsi="Times New Roman"/>
        </w:rPr>
        <w:t>zastoupen:</w:t>
      </w:r>
      <w:r>
        <w:rPr>
          <w:rFonts w:ascii="Times New Roman" w:hAnsi="Times New Roman"/>
        </w:rPr>
        <w:tab/>
      </w:r>
      <w:r>
        <w:rPr>
          <w:rFonts w:ascii="Times New Roman" w:hAnsi="Times New Roman"/>
        </w:rPr>
        <w:tab/>
      </w:r>
      <w:r w:rsidR="00B66B29">
        <w:rPr>
          <w:rFonts w:ascii="Times New Roman" w:hAnsi="Times New Roman"/>
        </w:rPr>
        <w:t>Ing. Radek Lukeš,  jednatel společnosti</w:t>
      </w:r>
      <w:r w:rsidRPr="008259CB">
        <w:rPr>
          <w:rFonts w:ascii="Times New Roman" w:hAnsi="Times New Roman"/>
        </w:rPr>
        <w:t xml:space="preserve">           </w:t>
      </w:r>
    </w:p>
    <w:p w:rsidR="00F40740" w:rsidRPr="008259CB" w:rsidRDefault="00F40740" w:rsidP="00F40740">
      <w:pPr>
        <w:spacing w:after="0"/>
        <w:rPr>
          <w:rFonts w:ascii="Times New Roman" w:hAnsi="Times New Roman"/>
        </w:rPr>
      </w:pPr>
      <w:r w:rsidRPr="008259CB">
        <w:rPr>
          <w:rFonts w:ascii="Times New Roman" w:hAnsi="Times New Roman"/>
        </w:rPr>
        <w:t>sídlo:</w:t>
      </w:r>
      <w:r w:rsidRPr="008259CB">
        <w:rPr>
          <w:rFonts w:ascii="Times New Roman" w:hAnsi="Times New Roman"/>
        </w:rPr>
        <w:tab/>
      </w:r>
      <w:r w:rsidRPr="008259CB">
        <w:rPr>
          <w:rFonts w:ascii="Times New Roman" w:hAnsi="Times New Roman"/>
        </w:rPr>
        <w:tab/>
      </w:r>
      <w:r w:rsidRPr="008259CB">
        <w:rPr>
          <w:rFonts w:ascii="Times New Roman" w:hAnsi="Times New Roman"/>
        </w:rPr>
        <w:tab/>
      </w:r>
      <w:proofErr w:type="spellStart"/>
      <w:r w:rsidR="00B66B29">
        <w:rPr>
          <w:rFonts w:ascii="Times New Roman" w:hAnsi="Times New Roman"/>
        </w:rPr>
        <w:t>L.B.Schneidera</w:t>
      </w:r>
      <w:proofErr w:type="spellEnd"/>
      <w:r w:rsidR="00B66B29">
        <w:rPr>
          <w:rFonts w:ascii="Times New Roman" w:hAnsi="Times New Roman"/>
        </w:rPr>
        <w:t xml:space="preserve"> 414/2, 370 01 České Budějovice</w:t>
      </w:r>
      <w:r w:rsidRPr="008259CB">
        <w:rPr>
          <w:rFonts w:ascii="Times New Roman" w:hAnsi="Times New Roman"/>
        </w:rPr>
        <w:tab/>
      </w:r>
      <w:r w:rsidRPr="008259CB">
        <w:rPr>
          <w:rFonts w:ascii="Times New Roman" w:hAnsi="Times New Roman"/>
        </w:rPr>
        <w:tab/>
        <w:t xml:space="preserve">  </w:t>
      </w:r>
    </w:p>
    <w:p w:rsidR="00F40740" w:rsidRPr="008259CB" w:rsidRDefault="00F40740" w:rsidP="00F40740">
      <w:pPr>
        <w:spacing w:after="0"/>
        <w:rPr>
          <w:rFonts w:ascii="Times New Roman" w:hAnsi="Times New Roman"/>
        </w:rPr>
      </w:pPr>
      <w:r w:rsidRPr="008259CB">
        <w:rPr>
          <w:rFonts w:ascii="Times New Roman" w:hAnsi="Times New Roman"/>
        </w:rPr>
        <w:t>IČO:</w:t>
      </w:r>
      <w:r w:rsidRPr="008259CB">
        <w:rPr>
          <w:rFonts w:ascii="Times New Roman" w:hAnsi="Times New Roman"/>
        </w:rPr>
        <w:tab/>
      </w:r>
      <w:r w:rsidRPr="008259CB">
        <w:rPr>
          <w:rFonts w:ascii="Times New Roman" w:hAnsi="Times New Roman"/>
        </w:rPr>
        <w:tab/>
        <w:t xml:space="preserve">           </w:t>
      </w:r>
      <w:r w:rsidRPr="008259CB">
        <w:rPr>
          <w:rFonts w:ascii="Times New Roman" w:hAnsi="Times New Roman"/>
        </w:rPr>
        <w:tab/>
      </w:r>
      <w:r w:rsidR="00B66B29">
        <w:rPr>
          <w:rFonts w:ascii="Times New Roman" w:hAnsi="Times New Roman"/>
        </w:rPr>
        <w:t>482 025 92</w:t>
      </w:r>
      <w:r w:rsidRPr="008259CB">
        <w:rPr>
          <w:rFonts w:ascii="Times New Roman" w:hAnsi="Times New Roman"/>
        </w:rPr>
        <w:t xml:space="preserve">  </w:t>
      </w:r>
    </w:p>
    <w:p w:rsidR="00236D0C" w:rsidRDefault="00F40740" w:rsidP="00F40740">
      <w:pPr>
        <w:spacing w:after="0"/>
        <w:rPr>
          <w:rFonts w:ascii="Times New Roman" w:hAnsi="Times New Roman"/>
        </w:rPr>
      </w:pPr>
      <w:r w:rsidRPr="008259CB">
        <w:rPr>
          <w:rFonts w:ascii="Times New Roman" w:hAnsi="Times New Roman"/>
        </w:rPr>
        <w:t xml:space="preserve">DIČ:                             </w:t>
      </w:r>
      <w:r w:rsidR="00236D0C">
        <w:rPr>
          <w:rFonts w:ascii="Times New Roman" w:hAnsi="Times New Roman"/>
        </w:rPr>
        <w:t xml:space="preserve">  </w:t>
      </w:r>
      <w:r w:rsidR="00B66B29">
        <w:rPr>
          <w:rFonts w:ascii="Times New Roman" w:hAnsi="Times New Roman"/>
        </w:rPr>
        <w:t>CZ 482 025 92</w:t>
      </w:r>
    </w:p>
    <w:p w:rsidR="00F40740" w:rsidRPr="008259CB" w:rsidRDefault="00F40740" w:rsidP="00F40740">
      <w:pPr>
        <w:spacing w:after="0"/>
        <w:rPr>
          <w:rFonts w:ascii="Times New Roman" w:hAnsi="Times New Roman"/>
        </w:rPr>
      </w:pPr>
      <w:r w:rsidRPr="008259CB">
        <w:rPr>
          <w:rFonts w:ascii="Times New Roman" w:hAnsi="Times New Roman"/>
        </w:rPr>
        <w:t xml:space="preserve">bankovní spojení:         </w:t>
      </w:r>
      <w:r w:rsidR="00236D0C">
        <w:rPr>
          <w:rFonts w:ascii="Times New Roman" w:hAnsi="Times New Roman"/>
        </w:rPr>
        <w:t xml:space="preserve">  </w:t>
      </w:r>
      <w:proofErr w:type="spellStart"/>
      <w:r w:rsidR="00571544">
        <w:rPr>
          <w:rFonts w:ascii="Times New Roman" w:hAnsi="Times New Roman"/>
        </w:rPr>
        <w:t>xxxxxxxxxxxxx</w:t>
      </w:r>
      <w:proofErr w:type="spellEnd"/>
    </w:p>
    <w:p w:rsidR="00F40740" w:rsidRDefault="00F40740" w:rsidP="00B66B29">
      <w:pPr>
        <w:spacing w:after="0" w:line="240" w:lineRule="auto"/>
        <w:rPr>
          <w:rFonts w:ascii="Times New Roman" w:hAnsi="Times New Roman"/>
        </w:rPr>
      </w:pPr>
      <w:r w:rsidRPr="00C63062">
        <w:rPr>
          <w:rFonts w:ascii="Times New Roman" w:hAnsi="Times New Roman"/>
        </w:rPr>
        <w:t xml:space="preserve">zapsaná v obchodním rejstříku </w:t>
      </w:r>
      <w:r>
        <w:rPr>
          <w:rFonts w:ascii="Times New Roman" w:hAnsi="Times New Roman"/>
        </w:rPr>
        <w:t xml:space="preserve">Krajským soudem </w:t>
      </w:r>
      <w:r w:rsidR="00B66B29">
        <w:rPr>
          <w:rFonts w:ascii="Times New Roman" w:hAnsi="Times New Roman"/>
        </w:rPr>
        <w:t>v Českých Budějovicích, oddíl C, vložka 2411</w:t>
      </w:r>
    </w:p>
    <w:p w:rsidR="00F40740" w:rsidRDefault="00F40740" w:rsidP="00F40740">
      <w:pPr>
        <w:autoSpaceDE w:val="0"/>
        <w:autoSpaceDN w:val="0"/>
        <w:adjustRightInd w:val="0"/>
        <w:spacing w:after="0" w:line="240" w:lineRule="auto"/>
        <w:rPr>
          <w:rFonts w:ascii="Times New Roman" w:hAnsi="Times New Roman"/>
          <w:b/>
          <w:bCs/>
          <w:i/>
          <w:iCs/>
        </w:rPr>
      </w:pPr>
      <w:r>
        <w:rPr>
          <w:rFonts w:ascii="Times New Roman" w:hAnsi="Times New Roman"/>
          <w:b/>
          <w:bCs/>
          <w:i/>
          <w:iCs/>
        </w:rPr>
        <w:t>ve věcech smluvních:</w:t>
      </w:r>
    </w:p>
    <w:p w:rsidR="00B66B29" w:rsidRDefault="00B66B29" w:rsidP="00F40740">
      <w:pPr>
        <w:autoSpaceDE w:val="0"/>
        <w:autoSpaceDN w:val="0"/>
        <w:adjustRightInd w:val="0"/>
        <w:spacing w:after="0" w:line="240" w:lineRule="auto"/>
        <w:rPr>
          <w:rFonts w:ascii="Times New Roman" w:hAnsi="Times New Roman"/>
        </w:rPr>
      </w:pPr>
      <w:r>
        <w:rPr>
          <w:rFonts w:ascii="Times New Roman" w:hAnsi="Times New Roman"/>
        </w:rPr>
        <w:t>Ing. Radek Lukeš,  jednatel společnosti</w:t>
      </w:r>
      <w:r w:rsidRPr="008259CB">
        <w:rPr>
          <w:rFonts w:ascii="Times New Roman" w:hAnsi="Times New Roman"/>
        </w:rPr>
        <w:t xml:space="preserve">           </w:t>
      </w:r>
    </w:p>
    <w:p w:rsidR="00F40740" w:rsidRDefault="00F40740" w:rsidP="00F40740">
      <w:pPr>
        <w:autoSpaceDE w:val="0"/>
        <w:autoSpaceDN w:val="0"/>
        <w:adjustRightInd w:val="0"/>
        <w:spacing w:after="0" w:line="240" w:lineRule="auto"/>
        <w:rPr>
          <w:rFonts w:ascii="Times New Roman" w:hAnsi="Times New Roman"/>
          <w:b/>
          <w:bCs/>
          <w:i/>
          <w:iCs/>
        </w:rPr>
      </w:pPr>
      <w:r>
        <w:rPr>
          <w:rFonts w:ascii="Times New Roman" w:hAnsi="Times New Roman"/>
          <w:b/>
          <w:bCs/>
          <w:i/>
          <w:iCs/>
        </w:rPr>
        <w:t>ve věcech technických:</w:t>
      </w:r>
    </w:p>
    <w:p w:rsidR="00F40740" w:rsidRPr="00B66B29" w:rsidRDefault="00571544" w:rsidP="00F40740">
      <w:pPr>
        <w:autoSpaceDE w:val="0"/>
        <w:autoSpaceDN w:val="0"/>
        <w:adjustRightInd w:val="0"/>
        <w:spacing w:after="0" w:line="240" w:lineRule="auto"/>
        <w:rPr>
          <w:rFonts w:ascii="Times New Roman" w:hAnsi="Times New Roman"/>
        </w:rPr>
      </w:pPr>
      <w:proofErr w:type="spellStart"/>
      <w:r>
        <w:rPr>
          <w:rFonts w:ascii="Times New Roman" w:hAnsi="Times New Roman"/>
        </w:rPr>
        <w:t>xxxxxxxxxxxxxxxx</w:t>
      </w:r>
      <w:proofErr w:type="spellEnd"/>
    </w:p>
    <w:p w:rsidR="00F40740" w:rsidRDefault="00F40740" w:rsidP="00F40740">
      <w:pPr>
        <w:spacing w:after="0" w:line="240" w:lineRule="auto"/>
        <w:rPr>
          <w:rFonts w:ascii="Times New Roman" w:hAnsi="Times New Roman"/>
        </w:rPr>
      </w:pPr>
      <w:r>
        <w:rPr>
          <w:rFonts w:ascii="Times New Roman" w:hAnsi="Times New Roman"/>
        </w:rPr>
        <w:t>Zástupci, oprávnění k jednán</w:t>
      </w:r>
      <w:r w:rsidR="00B66B29">
        <w:rPr>
          <w:rFonts w:ascii="Times New Roman" w:hAnsi="Times New Roman"/>
        </w:rPr>
        <w:t xml:space="preserve">í ve věcech technických, </w:t>
      </w:r>
      <w:r>
        <w:rPr>
          <w:rFonts w:ascii="Times New Roman" w:hAnsi="Times New Roman"/>
        </w:rPr>
        <w:t>nejsou oprávněni sjednávat změny a dodatky uzavřené smlouvy o dílo.</w:t>
      </w:r>
    </w:p>
    <w:p w:rsidR="00F40740" w:rsidRPr="00C63062" w:rsidRDefault="00F40740" w:rsidP="00F40740">
      <w:pPr>
        <w:spacing w:after="0" w:line="240" w:lineRule="auto"/>
        <w:rPr>
          <w:rFonts w:ascii="Times New Roman" w:hAnsi="Times New Roman"/>
        </w:rPr>
      </w:pPr>
    </w:p>
    <w:p w:rsidR="00F40740" w:rsidRPr="00867642" w:rsidRDefault="00F40740" w:rsidP="00F40740">
      <w:pPr>
        <w:rPr>
          <w:rFonts w:ascii="Times New Roman" w:hAnsi="Times New Roman"/>
          <w:i/>
        </w:rPr>
      </w:pPr>
      <w:r w:rsidRPr="00867642">
        <w:rPr>
          <w:rFonts w:ascii="Times New Roman" w:hAnsi="Times New Roman"/>
          <w:i/>
        </w:rPr>
        <w:t xml:space="preserve">jako zhotovitel na straně </w:t>
      </w:r>
      <w:r>
        <w:rPr>
          <w:rFonts w:ascii="Times New Roman" w:hAnsi="Times New Roman"/>
          <w:i/>
        </w:rPr>
        <w:t>druhé</w:t>
      </w:r>
      <w:r w:rsidRPr="00867642">
        <w:rPr>
          <w:rFonts w:ascii="Times New Roman" w:hAnsi="Times New Roman"/>
          <w:i/>
        </w:rPr>
        <w:t xml:space="preserve"> (dále také „zhotovitel“)</w:t>
      </w:r>
      <w:r>
        <w:rPr>
          <w:rFonts w:ascii="Times New Roman" w:hAnsi="Times New Roman"/>
          <w:i/>
        </w:rPr>
        <w:t xml:space="preserve"> </w:t>
      </w:r>
    </w:p>
    <w:p w:rsidR="00F40740" w:rsidRDefault="00F40740" w:rsidP="00F40740">
      <w:pPr>
        <w:rPr>
          <w:rFonts w:ascii="Times New Roman" w:hAnsi="Times New Roman"/>
        </w:rPr>
      </w:pPr>
    </w:p>
    <w:p w:rsidR="00F40740" w:rsidRPr="00FF20EA" w:rsidRDefault="00F40740" w:rsidP="00F40740">
      <w:pPr>
        <w:jc w:val="center"/>
        <w:rPr>
          <w:rFonts w:ascii="Times New Roman" w:hAnsi="Times New Roman"/>
          <w:b/>
        </w:rPr>
      </w:pPr>
      <w:r w:rsidRPr="00FF20EA">
        <w:rPr>
          <w:rFonts w:ascii="Times New Roman" w:hAnsi="Times New Roman"/>
          <w:b/>
        </w:rPr>
        <w:t xml:space="preserve">Článek I - Předmět smlouvy </w:t>
      </w:r>
      <w:r>
        <w:rPr>
          <w:rFonts w:ascii="Times New Roman" w:hAnsi="Times New Roman"/>
          <w:b/>
        </w:rPr>
        <w:t xml:space="preserve"> </w:t>
      </w:r>
    </w:p>
    <w:p w:rsidR="00F40740" w:rsidRDefault="00F40740" w:rsidP="00F40740">
      <w:pPr>
        <w:numPr>
          <w:ilvl w:val="0"/>
          <w:numId w:val="3"/>
        </w:numPr>
        <w:spacing w:after="120" w:line="240" w:lineRule="auto"/>
        <w:jc w:val="both"/>
        <w:rPr>
          <w:rFonts w:ascii="Times New Roman" w:hAnsi="Times New Roman"/>
        </w:rPr>
      </w:pPr>
      <w:r w:rsidRPr="00C31027">
        <w:rPr>
          <w:rFonts w:ascii="Times New Roman" w:hAnsi="Times New Roman"/>
        </w:rPr>
        <w:t xml:space="preserve">Zhotovitel se zavazuje provést na svůj náklad a své nebezpečí pro objednatele </w:t>
      </w:r>
      <w:r w:rsidRPr="00F46FF1">
        <w:rPr>
          <w:rFonts w:ascii="Times New Roman" w:hAnsi="Times New Roman"/>
        </w:rPr>
        <w:t>kompletní a proveditelné dílo spočívající ve zhotovení dokumentac</w:t>
      </w:r>
      <w:r w:rsidRPr="009472A5">
        <w:rPr>
          <w:rFonts w:ascii="Times New Roman" w:hAnsi="Times New Roman"/>
        </w:rPr>
        <w:t>e</w:t>
      </w:r>
      <w:r w:rsidRPr="00C31027">
        <w:rPr>
          <w:rFonts w:ascii="Times New Roman" w:hAnsi="Times New Roman"/>
          <w:b/>
        </w:rPr>
        <w:t xml:space="preserve"> </w:t>
      </w:r>
      <w:r w:rsidRPr="00F46FF1">
        <w:rPr>
          <w:rFonts w:ascii="Times New Roman" w:hAnsi="Times New Roman"/>
        </w:rPr>
        <w:t xml:space="preserve">stavby </w:t>
      </w:r>
      <w:r>
        <w:rPr>
          <w:rFonts w:ascii="Times New Roman" w:hAnsi="Times New Roman"/>
        </w:rPr>
        <w:t xml:space="preserve">s názvem </w:t>
      </w:r>
      <w:r w:rsidRPr="00F46FF1">
        <w:rPr>
          <w:rFonts w:ascii="Times New Roman" w:hAnsi="Times New Roman"/>
          <w:b/>
        </w:rPr>
        <w:t>„</w:t>
      </w:r>
      <w:r w:rsidR="00F818F9">
        <w:rPr>
          <w:rFonts w:ascii="Times New Roman" w:hAnsi="Times New Roman"/>
          <w:b/>
          <w:bCs/>
          <w:szCs w:val="28"/>
        </w:rPr>
        <w:t xml:space="preserve">Projektová dokumentace – </w:t>
      </w:r>
      <w:r w:rsidR="00266308">
        <w:rPr>
          <w:rFonts w:ascii="Times New Roman" w:hAnsi="Times New Roman"/>
          <w:b/>
          <w:bCs/>
          <w:szCs w:val="28"/>
        </w:rPr>
        <w:t>stavební úpravy křižovatky</w:t>
      </w:r>
      <w:r w:rsidR="00FD73AA">
        <w:rPr>
          <w:rFonts w:ascii="Times New Roman" w:hAnsi="Times New Roman"/>
          <w:b/>
          <w:bCs/>
          <w:szCs w:val="28"/>
        </w:rPr>
        <w:t xml:space="preserve"> Táboritská</w:t>
      </w:r>
      <w:r w:rsidR="00266308">
        <w:rPr>
          <w:rFonts w:ascii="Times New Roman" w:hAnsi="Times New Roman"/>
          <w:b/>
          <w:bCs/>
          <w:szCs w:val="28"/>
        </w:rPr>
        <w:t xml:space="preserve"> x Jablonského x Třebízského</w:t>
      </w:r>
      <w:r w:rsidR="00804F61" w:rsidRPr="00804F61">
        <w:rPr>
          <w:rFonts w:ascii="Times New Roman" w:hAnsi="Times New Roman"/>
          <w:b/>
          <w:bCs/>
          <w:szCs w:val="28"/>
        </w:rPr>
        <w:t xml:space="preserve"> Třeboň</w:t>
      </w:r>
      <w:r>
        <w:rPr>
          <w:rFonts w:ascii="Times New Roman" w:hAnsi="Times New Roman"/>
          <w:b/>
        </w:rPr>
        <w:t>“</w:t>
      </w:r>
      <w:r w:rsidRPr="00F46FF1">
        <w:rPr>
          <w:rFonts w:ascii="Times New Roman" w:hAnsi="Times New Roman"/>
        </w:rPr>
        <w:t xml:space="preserve"> </w:t>
      </w:r>
      <w:r w:rsidR="00F818F9">
        <w:rPr>
          <w:rFonts w:ascii="Times New Roman" w:hAnsi="Times New Roman"/>
        </w:rPr>
        <w:t>a to ve</w:t>
      </w:r>
      <w:r w:rsidRPr="00F46FF1">
        <w:rPr>
          <w:rFonts w:ascii="Times New Roman" w:hAnsi="Times New Roman"/>
        </w:rPr>
        <w:t xml:space="preserve"> stupních –  projektová dokumentace pro územní řízení</w:t>
      </w:r>
      <w:r>
        <w:rPr>
          <w:rFonts w:ascii="Times New Roman" w:hAnsi="Times New Roman"/>
        </w:rPr>
        <w:t>,</w:t>
      </w:r>
      <w:r w:rsidRPr="00F46FF1">
        <w:rPr>
          <w:rFonts w:ascii="Times New Roman" w:hAnsi="Times New Roman"/>
        </w:rPr>
        <w:t xml:space="preserve"> pro stavební řízení</w:t>
      </w:r>
      <w:r>
        <w:rPr>
          <w:rFonts w:ascii="Times New Roman" w:hAnsi="Times New Roman"/>
        </w:rPr>
        <w:t xml:space="preserve"> </w:t>
      </w:r>
      <w:r w:rsidR="00F818F9">
        <w:rPr>
          <w:rFonts w:ascii="Times New Roman" w:hAnsi="Times New Roman"/>
        </w:rPr>
        <w:t xml:space="preserve"> </w:t>
      </w:r>
      <w:r>
        <w:rPr>
          <w:rFonts w:ascii="Times New Roman" w:hAnsi="Times New Roman"/>
        </w:rPr>
        <w:t>,</w:t>
      </w:r>
      <w:r w:rsidRPr="00F46FF1">
        <w:rPr>
          <w:rFonts w:ascii="Times New Roman" w:hAnsi="Times New Roman"/>
        </w:rPr>
        <w:t xml:space="preserve"> </w:t>
      </w:r>
      <w:r>
        <w:rPr>
          <w:rFonts w:ascii="Times New Roman" w:hAnsi="Times New Roman"/>
        </w:rPr>
        <w:t>která bude v souladu se zadávacími podmínkami veřejné zakázky a touto smlouvou (dále také jen „Dokumentace“ nebo „Dílo“),</w:t>
      </w:r>
      <w:r w:rsidRPr="00CF4394">
        <w:rPr>
          <w:rFonts w:ascii="Times New Roman" w:hAnsi="Times New Roman"/>
        </w:rPr>
        <w:t xml:space="preserve"> </w:t>
      </w:r>
    </w:p>
    <w:p w:rsidR="00F40740" w:rsidRDefault="00F40740" w:rsidP="00F40740">
      <w:pPr>
        <w:numPr>
          <w:ilvl w:val="0"/>
          <w:numId w:val="3"/>
        </w:numPr>
        <w:spacing w:after="120" w:line="240" w:lineRule="auto"/>
        <w:jc w:val="both"/>
        <w:rPr>
          <w:rFonts w:ascii="Times New Roman" w:hAnsi="Times New Roman"/>
        </w:rPr>
      </w:pPr>
      <w:r>
        <w:rPr>
          <w:rFonts w:ascii="Times New Roman" w:hAnsi="Times New Roman"/>
        </w:rPr>
        <w:t xml:space="preserve">Zhotovitel provede Dílo v následujících </w:t>
      </w:r>
      <w:r w:rsidRPr="00CF4394">
        <w:rPr>
          <w:rFonts w:ascii="Times New Roman" w:hAnsi="Times New Roman"/>
        </w:rPr>
        <w:t>stupních</w:t>
      </w:r>
      <w:r>
        <w:rPr>
          <w:rFonts w:ascii="Times New Roman" w:hAnsi="Times New Roman"/>
        </w:rPr>
        <w:t xml:space="preserve"> (částech):</w:t>
      </w:r>
    </w:p>
    <w:p w:rsidR="00F40740" w:rsidRDefault="00F40740" w:rsidP="00F40740">
      <w:pPr>
        <w:spacing w:after="120" w:line="240" w:lineRule="auto"/>
        <w:ind w:left="360"/>
        <w:jc w:val="both"/>
        <w:rPr>
          <w:rFonts w:ascii="Times New Roman" w:hAnsi="Times New Roman"/>
        </w:rPr>
      </w:pPr>
      <w:r>
        <w:rPr>
          <w:rFonts w:ascii="Times New Roman" w:hAnsi="Times New Roman"/>
        </w:rPr>
        <w:lastRenderedPageBreak/>
        <w:t>A. D</w:t>
      </w:r>
      <w:r w:rsidRPr="00CF4394">
        <w:rPr>
          <w:rFonts w:ascii="Times New Roman" w:hAnsi="Times New Roman"/>
        </w:rPr>
        <w:t>okumentace pro územní řízení</w:t>
      </w:r>
      <w:r>
        <w:rPr>
          <w:rFonts w:ascii="Times New Roman" w:hAnsi="Times New Roman"/>
        </w:rPr>
        <w:t xml:space="preserve"> </w:t>
      </w:r>
      <w:r w:rsidRPr="00F46FF1">
        <w:rPr>
          <w:rFonts w:ascii="Times New Roman" w:hAnsi="Times New Roman"/>
        </w:rPr>
        <w:t>(dále též „DUR“)</w:t>
      </w:r>
      <w:r>
        <w:rPr>
          <w:rFonts w:ascii="Times New Roman" w:hAnsi="Times New Roman"/>
        </w:rPr>
        <w:t>,</w:t>
      </w:r>
      <w:r w:rsidRPr="00CF4394">
        <w:rPr>
          <w:rFonts w:ascii="Times New Roman" w:hAnsi="Times New Roman"/>
        </w:rPr>
        <w:t xml:space="preserve"> </w:t>
      </w:r>
    </w:p>
    <w:p w:rsidR="00FF76B3" w:rsidRDefault="00F40740" w:rsidP="00FF76B3">
      <w:pPr>
        <w:spacing w:after="120" w:line="240" w:lineRule="auto"/>
        <w:ind w:left="360"/>
        <w:jc w:val="both"/>
        <w:rPr>
          <w:rFonts w:ascii="Times New Roman" w:hAnsi="Times New Roman"/>
        </w:rPr>
      </w:pPr>
      <w:r>
        <w:rPr>
          <w:rFonts w:ascii="Times New Roman" w:hAnsi="Times New Roman"/>
        </w:rPr>
        <w:t>B.</w:t>
      </w:r>
      <w:r w:rsidRPr="00CF4394">
        <w:rPr>
          <w:rFonts w:ascii="Times New Roman" w:hAnsi="Times New Roman"/>
        </w:rPr>
        <w:t xml:space="preserve"> </w:t>
      </w:r>
      <w:r>
        <w:rPr>
          <w:rFonts w:ascii="Times New Roman" w:hAnsi="Times New Roman"/>
        </w:rPr>
        <w:t>D</w:t>
      </w:r>
      <w:r w:rsidRPr="00CF4394">
        <w:rPr>
          <w:rFonts w:ascii="Times New Roman" w:hAnsi="Times New Roman"/>
        </w:rPr>
        <w:t xml:space="preserve">okumentace pro </w:t>
      </w:r>
      <w:r>
        <w:rPr>
          <w:rFonts w:ascii="Times New Roman" w:hAnsi="Times New Roman"/>
        </w:rPr>
        <w:t xml:space="preserve">stavební řízení </w:t>
      </w:r>
      <w:r w:rsidRPr="00F46FF1">
        <w:rPr>
          <w:rFonts w:ascii="Times New Roman" w:hAnsi="Times New Roman"/>
        </w:rPr>
        <w:t>(dále též „DSP</w:t>
      </w:r>
      <w:r w:rsidR="00C90771">
        <w:rPr>
          <w:rFonts w:ascii="Times New Roman" w:hAnsi="Times New Roman"/>
        </w:rPr>
        <w:t>“)</w:t>
      </w:r>
      <w:r w:rsidR="00202400">
        <w:rPr>
          <w:rFonts w:ascii="Times New Roman" w:hAnsi="Times New Roman"/>
        </w:rPr>
        <w:t xml:space="preserve"> </w:t>
      </w:r>
    </w:p>
    <w:p w:rsidR="00F40740" w:rsidRPr="00836C8B" w:rsidRDefault="00F40740" w:rsidP="00FF76B3">
      <w:pPr>
        <w:spacing w:after="120" w:line="240" w:lineRule="auto"/>
        <w:ind w:left="360"/>
        <w:jc w:val="both"/>
        <w:rPr>
          <w:rFonts w:ascii="Times New Roman" w:hAnsi="Times New Roman"/>
          <w:u w:val="single"/>
        </w:rPr>
      </w:pPr>
      <w:r w:rsidRPr="00836C8B">
        <w:rPr>
          <w:rFonts w:ascii="Times New Roman" w:hAnsi="Times New Roman"/>
          <w:u w:val="single"/>
        </w:rPr>
        <w:t>Věc</w:t>
      </w:r>
      <w:r w:rsidR="00FD73AA">
        <w:rPr>
          <w:rFonts w:ascii="Times New Roman" w:hAnsi="Times New Roman"/>
          <w:u w:val="single"/>
        </w:rPr>
        <w:t>n</w:t>
      </w:r>
      <w:r w:rsidRPr="00836C8B">
        <w:rPr>
          <w:rFonts w:ascii="Times New Roman" w:hAnsi="Times New Roman"/>
          <w:u w:val="single"/>
        </w:rPr>
        <w:t xml:space="preserve">ý obsah </w:t>
      </w:r>
      <w:r>
        <w:rPr>
          <w:rFonts w:ascii="Times New Roman" w:hAnsi="Times New Roman"/>
          <w:u w:val="single"/>
        </w:rPr>
        <w:t>D</w:t>
      </w:r>
      <w:r w:rsidRPr="00836C8B">
        <w:rPr>
          <w:rFonts w:ascii="Times New Roman" w:hAnsi="Times New Roman"/>
          <w:u w:val="single"/>
        </w:rPr>
        <w:t>okumentace:</w:t>
      </w:r>
    </w:p>
    <w:p w:rsidR="00D563C5" w:rsidRDefault="00F40740" w:rsidP="00F40740">
      <w:pPr>
        <w:pStyle w:val="Odstavecseseznamem"/>
        <w:numPr>
          <w:ilvl w:val="0"/>
          <w:numId w:val="13"/>
        </w:numPr>
        <w:spacing w:after="0" w:line="240" w:lineRule="auto"/>
        <w:ind w:left="709" w:hanging="283"/>
        <w:jc w:val="both"/>
        <w:rPr>
          <w:rFonts w:ascii="Times New Roman" w:hAnsi="Times New Roman"/>
        </w:rPr>
      </w:pPr>
      <w:r w:rsidRPr="00D563C5">
        <w:rPr>
          <w:rFonts w:ascii="Times New Roman" w:hAnsi="Times New Roman"/>
        </w:rPr>
        <w:t xml:space="preserve">Řešené území – </w:t>
      </w:r>
      <w:r w:rsidR="00FD73AA">
        <w:rPr>
          <w:rFonts w:ascii="Times New Roman" w:hAnsi="Times New Roman"/>
        </w:rPr>
        <w:t xml:space="preserve">stavbou budou dotčeny pozemky </w:t>
      </w:r>
      <w:proofErr w:type="spellStart"/>
      <w:r w:rsidRPr="00D563C5">
        <w:rPr>
          <w:rFonts w:ascii="Times New Roman" w:hAnsi="Times New Roman"/>
        </w:rPr>
        <w:t>p.č</w:t>
      </w:r>
      <w:proofErr w:type="spellEnd"/>
      <w:r w:rsidRPr="00D563C5">
        <w:rPr>
          <w:rFonts w:ascii="Times New Roman" w:hAnsi="Times New Roman"/>
        </w:rPr>
        <w:t xml:space="preserve">. </w:t>
      </w:r>
      <w:r w:rsidR="00FD73AA">
        <w:rPr>
          <w:rFonts w:ascii="Times New Roman" w:hAnsi="Times New Roman"/>
        </w:rPr>
        <w:t xml:space="preserve">785, 1469, 1695/136, 1695/173, 1695/176, 1695/178, 1695/184, 1695/186, 1695/187, 2470/1, 2471/1, 2471/2, 2471/3, 2471/8, 2471/9, 2471/10, 2471/11, 2471/12 </w:t>
      </w:r>
      <w:r w:rsidRPr="00D563C5">
        <w:rPr>
          <w:rFonts w:ascii="Times New Roman" w:hAnsi="Times New Roman"/>
        </w:rPr>
        <w:t>v </w:t>
      </w:r>
      <w:proofErr w:type="spellStart"/>
      <w:r w:rsidRPr="00D563C5">
        <w:rPr>
          <w:rFonts w:ascii="Times New Roman" w:hAnsi="Times New Roman"/>
        </w:rPr>
        <w:t>k.ú</w:t>
      </w:r>
      <w:proofErr w:type="spellEnd"/>
      <w:r w:rsidRPr="00D563C5">
        <w:rPr>
          <w:rFonts w:ascii="Times New Roman" w:hAnsi="Times New Roman"/>
        </w:rPr>
        <w:t xml:space="preserve"> </w:t>
      </w:r>
      <w:r w:rsidR="00D563C5" w:rsidRPr="00D563C5">
        <w:rPr>
          <w:rFonts w:ascii="Times New Roman" w:hAnsi="Times New Roman"/>
        </w:rPr>
        <w:t>Třeboň</w:t>
      </w:r>
    </w:p>
    <w:p w:rsidR="00F40740" w:rsidRPr="0018336F" w:rsidRDefault="00F40740" w:rsidP="0018336F">
      <w:pPr>
        <w:pStyle w:val="Odstavecseseznamem"/>
        <w:numPr>
          <w:ilvl w:val="0"/>
          <w:numId w:val="13"/>
        </w:numPr>
        <w:spacing w:after="0" w:line="240" w:lineRule="auto"/>
        <w:ind w:left="709" w:hanging="283"/>
        <w:jc w:val="both"/>
        <w:rPr>
          <w:rFonts w:ascii="Times New Roman" w:hAnsi="Times New Roman"/>
          <w:bCs/>
        </w:rPr>
      </w:pPr>
      <w:r w:rsidRPr="00D563C5">
        <w:rPr>
          <w:rFonts w:ascii="Times New Roman" w:hAnsi="Times New Roman"/>
        </w:rPr>
        <w:t xml:space="preserve">Dokumentace bude řešit </w:t>
      </w:r>
      <w:r w:rsidR="00FD73AA">
        <w:rPr>
          <w:rFonts w:ascii="Times New Roman" w:hAnsi="Times New Roman"/>
        </w:rPr>
        <w:t>rekonstrukc</w:t>
      </w:r>
      <w:r w:rsidR="00EE6631">
        <w:rPr>
          <w:rFonts w:ascii="Times New Roman" w:hAnsi="Times New Roman"/>
        </w:rPr>
        <w:t>i</w:t>
      </w:r>
      <w:r w:rsidR="0018336F">
        <w:rPr>
          <w:rFonts w:ascii="Times New Roman" w:hAnsi="Times New Roman"/>
        </w:rPr>
        <w:t xml:space="preserve"> části </w:t>
      </w:r>
      <w:r w:rsidR="00EE6631">
        <w:rPr>
          <w:rFonts w:ascii="Times New Roman" w:hAnsi="Times New Roman"/>
        </w:rPr>
        <w:t>komunikace II/154 (ulice</w:t>
      </w:r>
      <w:r w:rsidR="0018336F">
        <w:rPr>
          <w:rFonts w:ascii="Times New Roman" w:hAnsi="Times New Roman"/>
        </w:rPr>
        <w:t xml:space="preserve"> </w:t>
      </w:r>
      <w:r w:rsidR="00FD73AA">
        <w:rPr>
          <w:rFonts w:ascii="Times New Roman" w:hAnsi="Times New Roman"/>
        </w:rPr>
        <w:t>Táboritská,</w:t>
      </w:r>
      <w:r w:rsidR="0018336F">
        <w:rPr>
          <w:rFonts w:ascii="Times New Roman" w:hAnsi="Times New Roman"/>
        </w:rPr>
        <w:t> </w:t>
      </w:r>
      <w:r w:rsidR="00FD73AA">
        <w:rPr>
          <w:rFonts w:ascii="Times New Roman" w:hAnsi="Times New Roman"/>
        </w:rPr>
        <w:t>Třeboň</w:t>
      </w:r>
      <w:r w:rsidR="00EE6631">
        <w:rPr>
          <w:rFonts w:ascii="Times New Roman" w:hAnsi="Times New Roman"/>
        </w:rPr>
        <w:t>)</w:t>
      </w:r>
      <w:r w:rsidR="0018336F">
        <w:rPr>
          <w:rFonts w:ascii="Times New Roman" w:hAnsi="Times New Roman"/>
        </w:rPr>
        <w:t xml:space="preserve"> </w:t>
      </w:r>
    </w:p>
    <w:p w:rsidR="0018336F" w:rsidRDefault="000801DD" w:rsidP="00EE6631">
      <w:pPr>
        <w:spacing w:after="0" w:line="240" w:lineRule="auto"/>
        <w:ind w:left="708" w:firstLine="48"/>
        <w:jc w:val="both"/>
        <w:rPr>
          <w:rFonts w:ascii="Times New Roman" w:hAnsi="Times New Roman"/>
        </w:rPr>
      </w:pPr>
      <w:r>
        <w:rPr>
          <w:rFonts w:ascii="Times New Roman" w:hAnsi="Times New Roman"/>
        </w:rPr>
        <w:t>v</w:t>
      </w:r>
      <w:r w:rsidR="0018336F" w:rsidRPr="000801DD">
        <w:rPr>
          <w:rFonts w:ascii="Times New Roman" w:hAnsi="Times New Roman"/>
        </w:rPr>
        <w:t xml:space="preserve"> rozsahu od </w:t>
      </w:r>
      <w:r w:rsidR="00FD73AA">
        <w:rPr>
          <w:rFonts w:ascii="Times New Roman" w:hAnsi="Times New Roman"/>
        </w:rPr>
        <w:t xml:space="preserve">okružní křižovatky na komunikaci I/34 (trasa České Budějovice – Jindřichův </w:t>
      </w:r>
      <w:r w:rsidR="00EE6631">
        <w:rPr>
          <w:rFonts w:ascii="Times New Roman" w:hAnsi="Times New Roman"/>
        </w:rPr>
        <w:t xml:space="preserve">   </w:t>
      </w:r>
      <w:r w:rsidR="00FD73AA">
        <w:rPr>
          <w:rFonts w:ascii="Times New Roman" w:hAnsi="Times New Roman"/>
        </w:rPr>
        <w:t>Hradec)</w:t>
      </w:r>
      <w:r w:rsidR="00E478B4">
        <w:rPr>
          <w:rFonts w:ascii="Times New Roman" w:hAnsi="Times New Roman"/>
        </w:rPr>
        <w:t xml:space="preserve"> směrem do centra za křižovatku ulic Táboritská x Třebízského x Jablonského</w:t>
      </w:r>
      <w:r w:rsidR="00EE6631">
        <w:rPr>
          <w:rFonts w:ascii="Times New Roman" w:hAnsi="Times New Roman"/>
        </w:rPr>
        <w:t>.</w:t>
      </w:r>
    </w:p>
    <w:p w:rsidR="00EE6631" w:rsidRPr="000801DD" w:rsidRDefault="00EE6631" w:rsidP="00EE6631">
      <w:pPr>
        <w:spacing w:after="0" w:line="240" w:lineRule="auto"/>
        <w:ind w:left="708" w:firstLine="48"/>
        <w:jc w:val="both"/>
        <w:rPr>
          <w:rFonts w:ascii="Times New Roman" w:hAnsi="Times New Roman"/>
          <w:bCs/>
        </w:rPr>
      </w:pPr>
      <w:r>
        <w:rPr>
          <w:rFonts w:ascii="Times New Roman" w:hAnsi="Times New Roman"/>
        </w:rPr>
        <w:t>Rozsah stavebních prací – rekonstrukce chodníku, komunikace, parkovacích stání, veřejného osvětlení. Délka úpravy cca 150 m.</w:t>
      </w:r>
    </w:p>
    <w:p w:rsidR="00796B62" w:rsidRPr="00796B62" w:rsidRDefault="00F40740" w:rsidP="00796B62">
      <w:pPr>
        <w:pStyle w:val="Odstavecseseznamem"/>
        <w:numPr>
          <w:ilvl w:val="0"/>
          <w:numId w:val="13"/>
        </w:numPr>
        <w:spacing w:after="0" w:line="240" w:lineRule="auto"/>
        <w:ind w:left="709" w:hanging="283"/>
        <w:jc w:val="both"/>
        <w:rPr>
          <w:rFonts w:ascii="Times New Roman" w:hAnsi="Times New Roman"/>
        </w:rPr>
      </w:pPr>
      <w:r w:rsidRPr="00796B62">
        <w:rPr>
          <w:rFonts w:ascii="Times New Roman" w:hAnsi="Times New Roman"/>
        </w:rPr>
        <w:t>Zhotovitel zajistí pro potřeby zpracování Díla</w:t>
      </w:r>
      <w:r w:rsidR="00796B62" w:rsidRPr="00796B62">
        <w:rPr>
          <w:rFonts w:ascii="Times New Roman" w:hAnsi="Times New Roman"/>
        </w:rPr>
        <w:t xml:space="preserve"> i veškeré potřebné stavebně-technické průzkumy (např. hydrogeologický posudek, statika staveb, měření radonu, vypracování hlukové studie, apod.) a projednání dokumentace s dotčenými orgány státní správy, včetně podání žádosti o vydání </w:t>
      </w:r>
      <w:r w:rsidR="00796B62">
        <w:rPr>
          <w:rFonts w:ascii="Times New Roman" w:hAnsi="Times New Roman"/>
        </w:rPr>
        <w:t xml:space="preserve">ÚR a </w:t>
      </w:r>
      <w:r w:rsidR="00796B62" w:rsidRPr="00796B62">
        <w:rPr>
          <w:rFonts w:ascii="Times New Roman" w:hAnsi="Times New Roman"/>
        </w:rPr>
        <w:t>SP.</w:t>
      </w:r>
    </w:p>
    <w:p w:rsidR="00F40740" w:rsidRDefault="00F40740" w:rsidP="00796B62">
      <w:pPr>
        <w:pStyle w:val="Odstavecseseznamem"/>
        <w:spacing w:after="0" w:line="240" w:lineRule="auto"/>
        <w:ind w:left="709"/>
        <w:jc w:val="both"/>
        <w:rPr>
          <w:rFonts w:ascii="Times New Roman" w:hAnsi="Times New Roman"/>
        </w:rPr>
      </w:pPr>
    </w:p>
    <w:p w:rsidR="00F40740" w:rsidRDefault="00F40740" w:rsidP="00F40740">
      <w:pPr>
        <w:spacing w:before="120" w:after="60" w:line="240" w:lineRule="auto"/>
        <w:ind w:left="357"/>
        <w:jc w:val="both"/>
        <w:rPr>
          <w:rFonts w:ascii="Times New Roman" w:hAnsi="Times New Roman"/>
          <w:u w:val="single"/>
        </w:rPr>
      </w:pPr>
      <w:r w:rsidRPr="00836C8B">
        <w:rPr>
          <w:rFonts w:ascii="Times New Roman" w:hAnsi="Times New Roman"/>
          <w:u w:val="single"/>
        </w:rPr>
        <w:t xml:space="preserve">Požadavky na postup zpracování </w:t>
      </w:r>
      <w:r>
        <w:rPr>
          <w:rFonts w:ascii="Times New Roman" w:hAnsi="Times New Roman"/>
          <w:u w:val="single"/>
        </w:rPr>
        <w:t>D</w:t>
      </w:r>
      <w:r w:rsidRPr="00836C8B">
        <w:rPr>
          <w:rFonts w:ascii="Times New Roman" w:hAnsi="Times New Roman"/>
          <w:u w:val="single"/>
        </w:rPr>
        <w:t>okumentace:</w:t>
      </w:r>
    </w:p>
    <w:p w:rsidR="00F40740" w:rsidRPr="009472A5" w:rsidRDefault="00F40740" w:rsidP="00F40740">
      <w:pPr>
        <w:pStyle w:val="Odstavecseseznamem"/>
        <w:numPr>
          <w:ilvl w:val="0"/>
          <w:numId w:val="16"/>
        </w:numPr>
        <w:spacing w:after="60"/>
        <w:jc w:val="both"/>
        <w:rPr>
          <w:rFonts w:ascii="Times New Roman" w:hAnsi="Times New Roman"/>
        </w:rPr>
      </w:pPr>
      <w:r w:rsidRPr="00836C8B">
        <w:rPr>
          <w:rFonts w:ascii="Times New Roman" w:hAnsi="Times New Roman"/>
        </w:rPr>
        <w:t xml:space="preserve">DUR </w:t>
      </w:r>
      <w:r>
        <w:rPr>
          <w:rFonts w:ascii="Times New Roman" w:hAnsi="Times New Roman"/>
        </w:rPr>
        <w:t>a</w:t>
      </w:r>
      <w:r w:rsidRPr="00836C8B">
        <w:rPr>
          <w:rFonts w:ascii="Times New Roman" w:hAnsi="Times New Roman"/>
        </w:rPr>
        <w:t xml:space="preserve"> DSP </w:t>
      </w:r>
      <w:r>
        <w:rPr>
          <w:rFonts w:ascii="Times New Roman" w:hAnsi="Times New Roman"/>
        </w:rPr>
        <w:t>zhotovitel</w:t>
      </w:r>
      <w:r w:rsidRPr="00836C8B">
        <w:rPr>
          <w:rFonts w:ascii="Times New Roman" w:hAnsi="Times New Roman"/>
        </w:rPr>
        <w:t xml:space="preserve"> vyprac</w:t>
      </w:r>
      <w:r>
        <w:rPr>
          <w:rFonts w:ascii="Times New Roman" w:hAnsi="Times New Roman"/>
        </w:rPr>
        <w:t>uje</w:t>
      </w:r>
      <w:r w:rsidRPr="00836C8B">
        <w:rPr>
          <w:rFonts w:ascii="Times New Roman" w:hAnsi="Times New Roman"/>
        </w:rPr>
        <w:t xml:space="preserve"> v rozsahu podle </w:t>
      </w:r>
      <w:r>
        <w:rPr>
          <w:rFonts w:ascii="Times New Roman" w:hAnsi="Times New Roman"/>
        </w:rPr>
        <w:t>účinného</w:t>
      </w:r>
      <w:r w:rsidRPr="00836C8B">
        <w:rPr>
          <w:rFonts w:ascii="Times New Roman" w:hAnsi="Times New Roman"/>
        </w:rPr>
        <w:t xml:space="preserve"> stavebního zákona</w:t>
      </w:r>
      <w:r>
        <w:rPr>
          <w:rFonts w:ascii="Times New Roman" w:hAnsi="Times New Roman"/>
        </w:rPr>
        <w:t xml:space="preserve"> </w:t>
      </w:r>
      <w:r w:rsidRPr="00202894">
        <w:rPr>
          <w:rFonts w:ascii="Times New Roman" w:hAnsi="Times New Roman"/>
        </w:rPr>
        <w:t xml:space="preserve">(DSP pro speciální stavební úřady bude mimo jiné zpracována </w:t>
      </w:r>
      <w:r>
        <w:rPr>
          <w:rFonts w:ascii="Times New Roman" w:hAnsi="Times New Roman"/>
        </w:rPr>
        <w:t xml:space="preserve">rovněž </w:t>
      </w:r>
      <w:r w:rsidRPr="00202894">
        <w:rPr>
          <w:rFonts w:ascii="Times New Roman" w:hAnsi="Times New Roman"/>
        </w:rPr>
        <w:t>v souladu s požadavky speciálních zákonů)</w:t>
      </w:r>
      <w:r w:rsidRPr="00836C8B">
        <w:rPr>
          <w:rFonts w:ascii="Times New Roman" w:hAnsi="Times New Roman"/>
        </w:rPr>
        <w:t>, prováděcích vyhlášek (zejména podle přílohy č. 4 vyhlášky č. 499/2006 Sb</w:t>
      </w:r>
      <w:r w:rsidRPr="009472A5">
        <w:rPr>
          <w:rFonts w:ascii="Times New Roman" w:hAnsi="Times New Roman"/>
        </w:rPr>
        <w:t xml:space="preserve">.) a souvisejících obecně závazných právních předpisů. </w:t>
      </w:r>
    </w:p>
    <w:p w:rsidR="00F40740" w:rsidRPr="009472A5" w:rsidRDefault="00F40740" w:rsidP="00F40740">
      <w:pPr>
        <w:pStyle w:val="Odstavecseseznamem"/>
        <w:numPr>
          <w:ilvl w:val="0"/>
          <w:numId w:val="16"/>
        </w:numPr>
        <w:spacing w:after="120" w:line="240" w:lineRule="auto"/>
        <w:ind w:left="714" w:hanging="357"/>
        <w:jc w:val="both"/>
        <w:rPr>
          <w:rFonts w:ascii="Times New Roman" w:hAnsi="Times New Roman"/>
        </w:rPr>
      </w:pPr>
      <w:r w:rsidRPr="009472A5">
        <w:rPr>
          <w:rFonts w:ascii="Times New Roman" w:hAnsi="Times New Roman"/>
        </w:rPr>
        <w:t>Zhotovitel Díla svolá vstupní jednání s objednatelem před zahájením prací na Dokumentaci pro upřesnění požadavků objednatele.</w:t>
      </w:r>
    </w:p>
    <w:p w:rsidR="00F40740" w:rsidRPr="009472A5" w:rsidRDefault="00F40740" w:rsidP="00F40740">
      <w:pPr>
        <w:pStyle w:val="Odstavecseseznamem"/>
        <w:numPr>
          <w:ilvl w:val="0"/>
          <w:numId w:val="16"/>
        </w:numPr>
        <w:spacing w:after="120" w:line="240" w:lineRule="auto"/>
        <w:ind w:left="714" w:hanging="357"/>
        <w:jc w:val="both"/>
        <w:rPr>
          <w:rFonts w:ascii="Times New Roman" w:hAnsi="Times New Roman"/>
        </w:rPr>
      </w:pPr>
      <w:r>
        <w:rPr>
          <w:rFonts w:ascii="Times New Roman" w:hAnsi="Times New Roman"/>
        </w:rPr>
        <w:t>Zhotovitel zajistí k</w:t>
      </w:r>
      <w:r w:rsidRPr="009472A5">
        <w:rPr>
          <w:rFonts w:ascii="Times New Roman" w:hAnsi="Times New Roman"/>
        </w:rPr>
        <w:t xml:space="preserve">onzultaci rozpracované Dokumentace </w:t>
      </w:r>
      <w:r>
        <w:rPr>
          <w:rFonts w:ascii="Times New Roman" w:hAnsi="Times New Roman"/>
        </w:rPr>
        <w:t xml:space="preserve">s objednatelem </w:t>
      </w:r>
      <w:r w:rsidRPr="009472A5">
        <w:rPr>
          <w:rFonts w:ascii="Times New Roman" w:hAnsi="Times New Roman"/>
        </w:rPr>
        <w:t xml:space="preserve">na </w:t>
      </w:r>
      <w:r w:rsidR="00E478B4">
        <w:rPr>
          <w:rFonts w:ascii="Times New Roman" w:hAnsi="Times New Roman"/>
        </w:rPr>
        <w:t>4</w:t>
      </w:r>
      <w:r w:rsidRPr="009472A5">
        <w:rPr>
          <w:rFonts w:ascii="Times New Roman" w:hAnsi="Times New Roman"/>
        </w:rPr>
        <w:t xml:space="preserve"> výrobních poradách (z toho min. </w:t>
      </w:r>
      <w:r w:rsidR="00E478B4">
        <w:rPr>
          <w:rFonts w:ascii="Times New Roman" w:hAnsi="Times New Roman"/>
        </w:rPr>
        <w:t>2</w:t>
      </w:r>
      <w:r w:rsidRPr="009472A5">
        <w:rPr>
          <w:rFonts w:ascii="Times New Roman" w:hAnsi="Times New Roman"/>
        </w:rPr>
        <w:t xml:space="preserve">krát ve stupni DUR, </w:t>
      </w:r>
      <w:r w:rsidR="00E478B4">
        <w:rPr>
          <w:rFonts w:ascii="Times New Roman" w:hAnsi="Times New Roman"/>
        </w:rPr>
        <w:t>2</w:t>
      </w:r>
      <w:r w:rsidRPr="009472A5">
        <w:rPr>
          <w:rFonts w:ascii="Times New Roman" w:hAnsi="Times New Roman"/>
        </w:rPr>
        <w:t>krát ve stupni DSP) a zapracování připomínek a námitek z nich vzešlých. Všechna jednání budou probíhat v sídle objednatele, případně v místě budoucí stavby.</w:t>
      </w:r>
    </w:p>
    <w:p w:rsidR="00F40740" w:rsidRDefault="00F40740" w:rsidP="00F40740">
      <w:pPr>
        <w:pStyle w:val="Odstavecseseznamem"/>
        <w:numPr>
          <w:ilvl w:val="0"/>
          <w:numId w:val="16"/>
        </w:numPr>
        <w:jc w:val="both"/>
        <w:rPr>
          <w:rFonts w:ascii="Times New Roman" w:hAnsi="Times New Roman"/>
        </w:rPr>
      </w:pPr>
      <w:r>
        <w:rPr>
          <w:rFonts w:ascii="Times New Roman" w:hAnsi="Times New Roman"/>
        </w:rPr>
        <w:t>Zhotovitel zajistí ú</w:t>
      </w:r>
      <w:r w:rsidRPr="009472A5">
        <w:rPr>
          <w:rFonts w:ascii="Times New Roman" w:hAnsi="Times New Roman"/>
        </w:rPr>
        <w:t xml:space="preserve">čast zástupců dotčených orgánů státní správy (dále též „DOSS“) a </w:t>
      </w:r>
      <w:r w:rsidR="008D17DF">
        <w:rPr>
          <w:rFonts w:ascii="Times New Roman" w:hAnsi="Times New Roman"/>
        </w:rPr>
        <w:t xml:space="preserve">případně </w:t>
      </w:r>
      <w:r w:rsidRPr="009472A5">
        <w:rPr>
          <w:rFonts w:ascii="Times New Roman" w:hAnsi="Times New Roman"/>
        </w:rPr>
        <w:t xml:space="preserve">správců inženýrských sítí na výrobních poradách. </w:t>
      </w:r>
    </w:p>
    <w:p w:rsidR="008D17DF" w:rsidRPr="008D17DF" w:rsidRDefault="008D17DF" w:rsidP="008D17DF">
      <w:pPr>
        <w:pStyle w:val="Odstavecseseznamem"/>
        <w:numPr>
          <w:ilvl w:val="0"/>
          <w:numId w:val="16"/>
        </w:numPr>
        <w:jc w:val="both"/>
        <w:rPr>
          <w:rFonts w:ascii="Times New Roman" w:hAnsi="Times New Roman"/>
        </w:rPr>
      </w:pPr>
      <w:r>
        <w:rPr>
          <w:rFonts w:ascii="Times New Roman" w:hAnsi="Times New Roman"/>
        </w:rPr>
        <w:t>Zhotovitel projedná</w:t>
      </w:r>
      <w:r w:rsidRPr="009472A5">
        <w:rPr>
          <w:rFonts w:ascii="Times New Roman" w:hAnsi="Times New Roman"/>
        </w:rPr>
        <w:t xml:space="preserve"> DUR a DSP s DOSS a účastníky stavebního řízení a </w:t>
      </w:r>
      <w:r>
        <w:rPr>
          <w:rFonts w:ascii="Times New Roman" w:hAnsi="Times New Roman"/>
        </w:rPr>
        <w:t>zapracuje</w:t>
      </w:r>
      <w:r w:rsidRPr="009472A5">
        <w:rPr>
          <w:rFonts w:ascii="Times New Roman" w:hAnsi="Times New Roman"/>
        </w:rPr>
        <w:t xml:space="preserve"> jejich připomínk</w:t>
      </w:r>
      <w:r>
        <w:rPr>
          <w:rFonts w:ascii="Times New Roman" w:hAnsi="Times New Roman"/>
        </w:rPr>
        <w:t>y</w:t>
      </w:r>
      <w:r w:rsidRPr="009472A5">
        <w:rPr>
          <w:rFonts w:ascii="Times New Roman" w:hAnsi="Times New Roman"/>
        </w:rPr>
        <w:t xml:space="preserve"> do příslušného stupně projektové dokumentace, včetně získání stanovisek a souhlasů všech DOSS a správců sítí, včetně souhlasů s činností v jejich ochranném pásmu.</w:t>
      </w:r>
      <w:r>
        <w:rPr>
          <w:rFonts w:ascii="Times New Roman" w:hAnsi="Times New Roman"/>
        </w:rPr>
        <w:t xml:space="preserve"> Zhotovitel zajistí všechny administrativní kroky k zajištění např. příkonu NN vyjma příslušných poplatků. Tyto bude hradit objednatel.</w:t>
      </w:r>
    </w:p>
    <w:p w:rsidR="008D17DF" w:rsidRDefault="00F40740" w:rsidP="00F40740">
      <w:pPr>
        <w:spacing w:before="120" w:after="60" w:line="240" w:lineRule="auto"/>
        <w:ind w:left="357"/>
        <w:jc w:val="both"/>
        <w:rPr>
          <w:rFonts w:ascii="Times New Roman" w:hAnsi="Times New Roman"/>
        </w:rPr>
      </w:pPr>
      <w:r w:rsidRPr="009472A5">
        <w:rPr>
          <w:rFonts w:ascii="Times New Roman" w:hAnsi="Times New Roman"/>
        </w:rPr>
        <w:t>Žádost</w:t>
      </w:r>
      <w:r w:rsidR="008D17DF">
        <w:rPr>
          <w:rFonts w:ascii="Times New Roman" w:hAnsi="Times New Roman"/>
        </w:rPr>
        <w:t xml:space="preserve"> </w:t>
      </w:r>
      <w:r w:rsidR="008D17DF" w:rsidRPr="009472A5">
        <w:rPr>
          <w:rFonts w:ascii="Times New Roman" w:hAnsi="Times New Roman"/>
        </w:rPr>
        <w:t>o územní rozhodnutí a o stavební povolení</w:t>
      </w:r>
      <w:r w:rsidR="00C036CD">
        <w:rPr>
          <w:rFonts w:ascii="Times New Roman" w:hAnsi="Times New Roman"/>
        </w:rPr>
        <w:t>,</w:t>
      </w:r>
      <w:r w:rsidR="008D17DF" w:rsidRPr="009472A5">
        <w:rPr>
          <w:rFonts w:ascii="Times New Roman" w:hAnsi="Times New Roman"/>
        </w:rPr>
        <w:t xml:space="preserve"> </w:t>
      </w:r>
      <w:r w:rsidR="00C036CD">
        <w:rPr>
          <w:rFonts w:ascii="Times New Roman" w:hAnsi="Times New Roman"/>
        </w:rPr>
        <w:t xml:space="preserve">společně s nutným počtem </w:t>
      </w:r>
      <w:proofErr w:type="spellStart"/>
      <w:r w:rsidR="00C036CD">
        <w:rPr>
          <w:rFonts w:ascii="Times New Roman" w:hAnsi="Times New Roman"/>
        </w:rPr>
        <w:t>paré</w:t>
      </w:r>
      <w:proofErr w:type="spellEnd"/>
      <w:r w:rsidR="00C036CD">
        <w:rPr>
          <w:rFonts w:ascii="Times New Roman" w:hAnsi="Times New Roman"/>
        </w:rPr>
        <w:t xml:space="preserve"> vypracované Dokumentace,  </w:t>
      </w:r>
      <w:r w:rsidRPr="009472A5">
        <w:rPr>
          <w:rFonts w:ascii="Times New Roman" w:hAnsi="Times New Roman"/>
        </w:rPr>
        <w:t xml:space="preserve">podá u příslušného úřadu </w:t>
      </w:r>
      <w:r w:rsidR="008D17DF">
        <w:rPr>
          <w:rFonts w:ascii="Times New Roman" w:hAnsi="Times New Roman"/>
        </w:rPr>
        <w:t>zhotovi</w:t>
      </w:r>
      <w:r w:rsidRPr="009472A5">
        <w:rPr>
          <w:rFonts w:ascii="Times New Roman" w:hAnsi="Times New Roman"/>
        </w:rPr>
        <w:t>tel</w:t>
      </w:r>
      <w:r w:rsidR="008D17DF">
        <w:rPr>
          <w:rFonts w:ascii="Times New Roman" w:hAnsi="Times New Roman"/>
        </w:rPr>
        <w:t xml:space="preserve"> na základě plné moci vystavené objednatelem</w:t>
      </w:r>
      <w:r w:rsidRPr="009472A5">
        <w:rPr>
          <w:rFonts w:ascii="Times New Roman" w:hAnsi="Times New Roman"/>
        </w:rPr>
        <w:t xml:space="preserve">. </w:t>
      </w:r>
    </w:p>
    <w:p w:rsidR="008D17DF" w:rsidRDefault="008D17DF" w:rsidP="00F40740">
      <w:pPr>
        <w:spacing w:before="120" w:after="60" w:line="240" w:lineRule="auto"/>
        <w:ind w:left="357"/>
        <w:jc w:val="both"/>
        <w:rPr>
          <w:rFonts w:ascii="Times New Roman" w:hAnsi="Times New Roman"/>
        </w:rPr>
      </w:pPr>
    </w:p>
    <w:p w:rsidR="00F40740" w:rsidRPr="00150EB4" w:rsidRDefault="00F40740" w:rsidP="00F40740">
      <w:pPr>
        <w:spacing w:before="120" w:after="60" w:line="240" w:lineRule="auto"/>
        <w:ind w:left="357"/>
        <w:jc w:val="both"/>
        <w:rPr>
          <w:rFonts w:ascii="Times New Roman" w:hAnsi="Times New Roman"/>
          <w:u w:val="single"/>
        </w:rPr>
      </w:pPr>
      <w:r w:rsidRPr="00150EB4">
        <w:rPr>
          <w:rFonts w:ascii="Times New Roman" w:hAnsi="Times New Roman"/>
          <w:u w:val="single"/>
        </w:rPr>
        <w:t xml:space="preserve">Požadavky na dodání předávané </w:t>
      </w:r>
      <w:r>
        <w:rPr>
          <w:rFonts w:ascii="Times New Roman" w:hAnsi="Times New Roman"/>
          <w:u w:val="single"/>
        </w:rPr>
        <w:t>D</w:t>
      </w:r>
      <w:r w:rsidRPr="00150EB4">
        <w:rPr>
          <w:rFonts w:ascii="Times New Roman" w:hAnsi="Times New Roman"/>
          <w:u w:val="single"/>
        </w:rPr>
        <w:t>okumentace</w:t>
      </w:r>
      <w:r w:rsidR="00BD1A6A">
        <w:rPr>
          <w:rFonts w:ascii="Times New Roman" w:hAnsi="Times New Roman"/>
          <w:u w:val="single"/>
        </w:rPr>
        <w:t xml:space="preserve"> objednateli</w:t>
      </w:r>
      <w:r>
        <w:rPr>
          <w:rFonts w:ascii="Times New Roman" w:hAnsi="Times New Roman"/>
          <w:u w:val="single"/>
        </w:rPr>
        <w:t>:</w:t>
      </w:r>
    </w:p>
    <w:p w:rsidR="00F40740" w:rsidRPr="00150EB4" w:rsidRDefault="00F40740" w:rsidP="00F40740">
      <w:pPr>
        <w:numPr>
          <w:ilvl w:val="1"/>
          <w:numId w:val="14"/>
        </w:numPr>
        <w:tabs>
          <w:tab w:val="num" w:pos="993"/>
        </w:tabs>
        <w:spacing w:after="0" w:line="240" w:lineRule="auto"/>
        <w:ind w:left="709" w:hanging="425"/>
        <w:jc w:val="both"/>
        <w:rPr>
          <w:rFonts w:ascii="Times New Roman" w:hAnsi="Times New Roman"/>
        </w:rPr>
      </w:pPr>
      <w:r w:rsidRPr="00150EB4">
        <w:rPr>
          <w:rFonts w:ascii="Times New Roman" w:hAnsi="Times New Roman"/>
        </w:rPr>
        <w:t xml:space="preserve">Kompletní DUR včetně všech potřebných vyjádření, stanovisek předá zhotovitel objednateli v počtu </w:t>
      </w:r>
      <w:r w:rsidR="00FF76B3">
        <w:rPr>
          <w:rFonts w:ascii="Times New Roman" w:hAnsi="Times New Roman"/>
        </w:rPr>
        <w:t>6</w:t>
      </w:r>
      <w:r w:rsidRPr="00150EB4">
        <w:rPr>
          <w:rFonts w:ascii="Times New Roman" w:hAnsi="Times New Roman"/>
        </w:rPr>
        <w:t xml:space="preserve"> </w:t>
      </w:r>
      <w:proofErr w:type="spellStart"/>
      <w:r w:rsidRPr="00150EB4">
        <w:rPr>
          <w:rFonts w:ascii="Times New Roman" w:hAnsi="Times New Roman"/>
        </w:rPr>
        <w:t>paré</w:t>
      </w:r>
      <w:proofErr w:type="spellEnd"/>
      <w:r w:rsidRPr="00150EB4">
        <w:rPr>
          <w:rFonts w:ascii="Times New Roman" w:hAnsi="Times New Roman"/>
        </w:rPr>
        <w:t xml:space="preserve"> v listinné podobě a 1krát na DVD nosiči.</w:t>
      </w:r>
    </w:p>
    <w:p w:rsidR="00F36B2A" w:rsidRDefault="00F40740" w:rsidP="00F40740">
      <w:pPr>
        <w:numPr>
          <w:ilvl w:val="1"/>
          <w:numId w:val="14"/>
        </w:numPr>
        <w:tabs>
          <w:tab w:val="num" w:pos="993"/>
        </w:tabs>
        <w:spacing w:after="0" w:line="240" w:lineRule="auto"/>
        <w:ind w:left="709" w:hanging="425"/>
        <w:jc w:val="both"/>
        <w:rPr>
          <w:rFonts w:ascii="Times New Roman" w:hAnsi="Times New Roman"/>
        </w:rPr>
      </w:pPr>
      <w:r w:rsidRPr="00150EB4">
        <w:rPr>
          <w:rFonts w:ascii="Times New Roman" w:hAnsi="Times New Roman"/>
        </w:rPr>
        <w:t xml:space="preserve">Kompletní DSP </w:t>
      </w:r>
      <w:r w:rsidR="00F36B2A">
        <w:rPr>
          <w:rFonts w:ascii="Times New Roman" w:hAnsi="Times New Roman"/>
        </w:rPr>
        <w:t xml:space="preserve"> </w:t>
      </w:r>
      <w:r w:rsidRPr="00150EB4">
        <w:rPr>
          <w:rFonts w:ascii="Times New Roman" w:hAnsi="Times New Roman"/>
        </w:rPr>
        <w:t xml:space="preserve">včetně všech potřebných vyjádření, stanovisek </w:t>
      </w:r>
      <w:r w:rsidRPr="00F577F5">
        <w:rPr>
          <w:rFonts w:ascii="Times New Roman" w:hAnsi="Times New Roman"/>
        </w:rPr>
        <w:t>předá</w:t>
      </w:r>
      <w:r>
        <w:rPr>
          <w:rFonts w:ascii="Times New Roman" w:hAnsi="Times New Roman"/>
        </w:rPr>
        <w:t xml:space="preserve"> zhotovitel</w:t>
      </w:r>
      <w:r w:rsidRPr="00F577F5">
        <w:rPr>
          <w:rFonts w:ascii="Times New Roman" w:hAnsi="Times New Roman"/>
        </w:rPr>
        <w:t xml:space="preserve"> </w:t>
      </w:r>
      <w:r>
        <w:rPr>
          <w:rFonts w:ascii="Times New Roman" w:hAnsi="Times New Roman"/>
        </w:rPr>
        <w:t xml:space="preserve">objednateli </w:t>
      </w:r>
      <w:r w:rsidRPr="00F577F5">
        <w:rPr>
          <w:rFonts w:ascii="Times New Roman" w:hAnsi="Times New Roman"/>
        </w:rPr>
        <w:t xml:space="preserve">v počtu </w:t>
      </w:r>
      <w:r w:rsidR="00F36B2A">
        <w:rPr>
          <w:rFonts w:ascii="Times New Roman" w:hAnsi="Times New Roman"/>
        </w:rPr>
        <w:t>6</w:t>
      </w:r>
      <w:r w:rsidRPr="00F577F5">
        <w:rPr>
          <w:rFonts w:ascii="Times New Roman" w:hAnsi="Times New Roman"/>
        </w:rPr>
        <w:t xml:space="preserve"> </w:t>
      </w:r>
      <w:proofErr w:type="spellStart"/>
      <w:r w:rsidRPr="00F577F5">
        <w:rPr>
          <w:rFonts w:ascii="Times New Roman" w:hAnsi="Times New Roman"/>
        </w:rPr>
        <w:t>paré</w:t>
      </w:r>
      <w:proofErr w:type="spellEnd"/>
      <w:r w:rsidRPr="00F577F5">
        <w:rPr>
          <w:rFonts w:ascii="Times New Roman" w:hAnsi="Times New Roman"/>
        </w:rPr>
        <w:t xml:space="preserve"> v listinné podobě </w:t>
      </w:r>
      <w:r>
        <w:rPr>
          <w:rFonts w:ascii="Times New Roman" w:hAnsi="Times New Roman"/>
        </w:rPr>
        <w:t>a</w:t>
      </w:r>
      <w:r w:rsidRPr="00F577F5">
        <w:rPr>
          <w:rFonts w:ascii="Times New Roman" w:hAnsi="Times New Roman"/>
        </w:rPr>
        <w:t xml:space="preserve"> 1</w:t>
      </w:r>
      <w:r>
        <w:rPr>
          <w:rFonts w:ascii="Times New Roman" w:hAnsi="Times New Roman"/>
        </w:rPr>
        <w:t>krát</w:t>
      </w:r>
      <w:r w:rsidRPr="00F577F5">
        <w:rPr>
          <w:rFonts w:ascii="Times New Roman" w:hAnsi="Times New Roman"/>
        </w:rPr>
        <w:t xml:space="preserve"> na DVD nosiči</w:t>
      </w:r>
      <w:r w:rsidR="00F36B2A">
        <w:rPr>
          <w:rFonts w:ascii="Times New Roman" w:hAnsi="Times New Roman"/>
        </w:rPr>
        <w:t>.</w:t>
      </w:r>
      <w:r w:rsidR="00202400">
        <w:rPr>
          <w:rFonts w:ascii="Times New Roman" w:hAnsi="Times New Roman"/>
        </w:rPr>
        <w:t xml:space="preserve"> </w:t>
      </w:r>
      <w:r w:rsidR="00F36B2A">
        <w:rPr>
          <w:rFonts w:ascii="Times New Roman" w:hAnsi="Times New Roman"/>
        </w:rPr>
        <w:t>Současně</w:t>
      </w:r>
      <w:r w:rsidR="00202400">
        <w:rPr>
          <w:rFonts w:ascii="Times New Roman" w:hAnsi="Times New Roman"/>
        </w:rPr>
        <w:t xml:space="preserve"> </w:t>
      </w:r>
    </w:p>
    <w:p w:rsidR="00F40740" w:rsidRPr="005616D6" w:rsidRDefault="00F36B2A" w:rsidP="00F36B2A">
      <w:pPr>
        <w:tabs>
          <w:tab w:val="num" w:pos="1420"/>
        </w:tabs>
        <w:spacing w:after="0" w:line="240" w:lineRule="auto"/>
        <w:ind w:left="709"/>
        <w:jc w:val="both"/>
        <w:rPr>
          <w:rFonts w:ascii="Times New Roman" w:hAnsi="Times New Roman"/>
        </w:rPr>
      </w:pPr>
      <w:r>
        <w:rPr>
          <w:rFonts w:ascii="Times New Roman" w:hAnsi="Times New Roman"/>
        </w:rPr>
        <w:t>s</w:t>
      </w:r>
      <w:r w:rsidR="00832FAC">
        <w:rPr>
          <w:rFonts w:ascii="Times New Roman" w:hAnsi="Times New Roman"/>
        </w:rPr>
        <w:t> </w:t>
      </w:r>
      <w:r>
        <w:rPr>
          <w:rFonts w:ascii="Times New Roman" w:hAnsi="Times New Roman"/>
        </w:rPr>
        <w:t>D</w:t>
      </w:r>
      <w:r w:rsidR="00832FAC">
        <w:rPr>
          <w:rFonts w:ascii="Times New Roman" w:hAnsi="Times New Roman"/>
        </w:rPr>
        <w:t xml:space="preserve">SP </w:t>
      </w:r>
      <w:r>
        <w:rPr>
          <w:rFonts w:ascii="Times New Roman" w:hAnsi="Times New Roman"/>
        </w:rPr>
        <w:t>zhotovitel předá objednateli položkově oceněný soupis stavebních prací v počtu 1 krát v listinné podobě a 1 krát na DVD nosiči a položkově neoceněný soupis stavebních prací v počtu 1 krát v listinné podobě a 1 krát na DVD nosiči</w:t>
      </w:r>
      <w:r w:rsidR="00F40740">
        <w:rPr>
          <w:rFonts w:ascii="Times New Roman" w:hAnsi="Times New Roman"/>
        </w:rPr>
        <w:t>.</w:t>
      </w:r>
    </w:p>
    <w:p w:rsidR="00F40740" w:rsidRPr="005616D6" w:rsidRDefault="00F40740" w:rsidP="00F40740">
      <w:pPr>
        <w:numPr>
          <w:ilvl w:val="1"/>
          <w:numId w:val="14"/>
        </w:numPr>
        <w:tabs>
          <w:tab w:val="num" w:pos="993"/>
        </w:tabs>
        <w:spacing w:after="0" w:line="240" w:lineRule="auto"/>
        <w:ind w:left="709" w:hanging="425"/>
        <w:jc w:val="both"/>
        <w:rPr>
          <w:rFonts w:ascii="Times New Roman" w:hAnsi="Times New Roman"/>
        </w:rPr>
      </w:pPr>
      <w:r>
        <w:rPr>
          <w:rFonts w:ascii="Times New Roman" w:hAnsi="Times New Roman"/>
        </w:rPr>
        <w:t xml:space="preserve">Všechny výkresy na DVD nosičích budou ve formátu </w:t>
      </w:r>
      <w:proofErr w:type="spellStart"/>
      <w:r>
        <w:rPr>
          <w:rFonts w:ascii="Times New Roman" w:hAnsi="Times New Roman"/>
        </w:rPr>
        <w:t>dwg</w:t>
      </w:r>
      <w:proofErr w:type="spellEnd"/>
      <w:r>
        <w:rPr>
          <w:rFonts w:ascii="Times New Roman" w:hAnsi="Times New Roman"/>
        </w:rPr>
        <w:t xml:space="preserve">. a </w:t>
      </w:r>
      <w:proofErr w:type="spellStart"/>
      <w:r>
        <w:rPr>
          <w:rFonts w:ascii="Times New Roman" w:hAnsi="Times New Roman"/>
        </w:rPr>
        <w:t>pdf</w:t>
      </w:r>
      <w:proofErr w:type="spellEnd"/>
      <w:r>
        <w:rPr>
          <w:rFonts w:ascii="Times New Roman" w:hAnsi="Times New Roman"/>
        </w:rPr>
        <w:t>.</w:t>
      </w:r>
    </w:p>
    <w:p w:rsidR="00F40740" w:rsidRDefault="00F40740" w:rsidP="00F40740">
      <w:pPr>
        <w:tabs>
          <w:tab w:val="num" w:pos="993"/>
        </w:tabs>
        <w:spacing w:after="120" w:line="240" w:lineRule="auto"/>
        <w:ind w:left="709" w:hanging="425"/>
        <w:jc w:val="both"/>
        <w:rPr>
          <w:rFonts w:ascii="Times New Roman" w:hAnsi="Times New Roman"/>
        </w:rPr>
      </w:pPr>
    </w:p>
    <w:p w:rsidR="00F40740" w:rsidRDefault="00F40740" w:rsidP="00F40740">
      <w:pPr>
        <w:numPr>
          <w:ilvl w:val="0"/>
          <w:numId w:val="3"/>
        </w:numPr>
        <w:spacing w:after="120" w:line="240" w:lineRule="auto"/>
        <w:jc w:val="both"/>
        <w:rPr>
          <w:rFonts w:ascii="Times New Roman" w:hAnsi="Times New Roman"/>
        </w:rPr>
      </w:pPr>
      <w:r>
        <w:rPr>
          <w:rFonts w:ascii="Times New Roman" w:hAnsi="Times New Roman"/>
        </w:rPr>
        <w:t>Objednatel se zavazuje Dílo převzít a zaplatit zhotoviteli za provedení cenu podle čl. II tét</w:t>
      </w:r>
      <w:r w:rsidR="00202400">
        <w:rPr>
          <w:rFonts w:ascii="Times New Roman" w:hAnsi="Times New Roman"/>
        </w:rPr>
        <w:t>o</w:t>
      </w:r>
      <w:r>
        <w:rPr>
          <w:rFonts w:ascii="Times New Roman" w:hAnsi="Times New Roman"/>
        </w:rPr>
        <w:t xml:space="preserve"> smlouvy. </w:t>
      </w:r>
    </w:p>
    <w:p w:rsidR="00F40740" w:rsidRDefault="00F40740" w:rsidP="00F40740">
      <w:pPr>
        <w:numPr>
          <w:ilvl w:val="0"/>
          <w:numId w:val="3"/>
        </w:numPr>
        <w:spacing w:after="120" w:line="240" w:lineRule="auto"/>
        <w:jc w:val="both"/>
        <w:rPr>
          <w:rFonts w:ascii="Times New Roman" w:hAnsi="Times New Roman"/>
        </w:rPr>
      </w:pPr>
      <w:r>
        <w:rPr>
          <w:rFonts w:ascii="Times New Roman" w:hAnsi="Times New Roman"/>
        </w:rPr>
        <w:lastRenderedPageBreak/>
        <w:t>Zhotovitel se zavazuje provést Dílo v souladu touto smlouvou, obecně závaznými právními předpisy, ČSN a EN.</w:t>
      </w:r>
    </w:p>
    <w:p w:rsidR="00F40740" w:rsidRDefault="00F40740" w:rsidP="00F40740">
      <w:pPr>
        <w:numPr>
          <w:ilvl w:val="0"/>
          <w:numId w:val="3"/>
        </w:numPr>
        <w:spacing w:after="120" w:line="240" w:lineRule="auto"/>
        <w:jc w:val="both"/>
        <w:rPr>
          <w:rFonts w:ascii="Times New Roman" w:hAnsi="Times New Roman"/>
        </w:rPr>
      </w:pPr>
      <w:r>
        <w:rPr>
          <w:rFonts w:ascii="Times New Roman" w:hAnsi="Times New Roman"/>
        </w:rPr>
        <w:t xml:space="preserve">Všechna jednání budou probíhat v sídle objednatele, </w:t>
      </w:r>
      <w:r w:rsidRPr="00215983">
        <w:rPr>
          <w:rFonts w:ascii="Times New Roman" w:hAnsi="Times New Roman"/>
        </w:rPr>
        <w:t xml:space="preserve">případně </w:t>
      </w:r>
      <w:r>
        <w:rPr>
          <w:rFonts w:ascii="Times New Roman" w:hAnsi="Times New Roman"/>
        </w:rPr>
        <w:t>na</w:t>
      </w:r>
      <w:r w:rsidRPr="00215983">
        <w:rPr>
          <w:rFonts w:ascii="Times New Roman" w:hAnsi="Times New Roman"/>
        </w:rPr>
        <w:t> místě</w:t>
      </w:r>
      <w:r>
        <w:rPr>
          <w:rFonts w:ascii="Times New Roman" w:hAnsi="Times New Roman"/>
        </w:rPr>
        <w:t xml:space="preserve"> budoucí</w:t>
      </w:r>
      <w:r w:rsidRPr="00215983">
        <w:rPr>
          <w:rFonts w:ascii="Times New Roman" w:hAnsi="Times New Roman"/>
        </w:rPr>
        <w:t xml:space="preserve"> stavby</w:t>
      </w:r>
      <w:r>
        <w:rPr>
          <w:rFonts w:ascii="Times New Roman" w:hAnsi="Times New Roman"/>
        </w:rPr>
        <w:t>.</w:t>
      </w:r>
    </w:p>
    <w:p w:rsidR="00F40740" w:rsidRDefault="00F40740" w:rsidP="00F40740">
      <w:pPr>
        <w:jc w:val="center"/>
        <w:rPr>
          <w:rFonts w:ascii="Times New Roman" w:hAnsi="Times New Roman"/>
          <w:b/>
        </w:rPr>
      </w:pPr>
    </w:p>
    <w:p w:rsidR="00F40740" w:rsidRDefault="00F40740" w:rsidP="00F40740">
      <w:pPr>
        <w:jc w:val="center"/>
        <w:rPr>
          <w:rFonts w:ascii="Times New Roman" w:hAnsi="Times New Roman"/>
          <w:b/>
        </w:rPr>
      </w:pPr>
      <w:r>
        <w:rPr>
          <w:rFonts w:ascii="Times New Roman" w:hAnsi="Times New Roman"/>
          <w:b/>
        </w:rPr>
        <w:t>Článek II – Cena díla</w:t>
      </w:r>
    </w:p>
    <w:p w:rsidR="00F40740" w:rsidRPr="00BD1A6A" w:rsidRDefault="00F40740" w:rsidP="00BD1A6A">
      <w:pPr>
        <w:numPr>
          <w:ilvl w:val="0"/>
          <w:numId w:val="4"/>
        </w:numPr>
        <w:ind w:left="360"/>
        <w:rPr>
          <w:rFonts w:ascii="Times New Roman" w:hAnsi="Times New Roman"/>
        </w:rPr>
      </w:pPr>
      <w:r w:rsidRPr="00BD1A6A">
        <w:rPr>
          <w:rFonts w:ascii="Times New Roman" w:hAnsi="Times New Roman"/>
        </w:rPr>
        <w:t>Cena Díla podle jednotlivých částí je sjednána následovně:</w:t>
      </w:r>
    </w:p>
    <w:p w:rsidR="00F40740" w:rsidRDefault="00F40740" w:rsidP="007279B8">
      <w:pPr>
        <w:spacing w:after="0" w:line="240" w:lineRule="auto"/>
        <w:ind w:left="357"/>
        <w:rPr>
          <w:rFonts w:ascii="Times New Roman" w:hAnsi="Times New Roman"/>
        </w:rPr>
      </w:pPr>
      <w:r w:rsidRPr="00150EB4">
        <w:rPr>
          <w:rFonts w:ascii="Times New Roman" w:hAnsi="Times New Roman"/>
        </w:rPr>
        <w:t>DUR</w:t>
      </w:r>
      <w:r w:rsidR="00EE6631">
        <w:rPr>
          <w:rFonts w:ascii="Times New Roman" w:hAnsi="Times New Roman"/>
        </w:rPr>
        <w:t xml:space="preserve"> vč.</w:t>
      </w:r>
      <w:r w:rsidR="00FF76B3">
        <w:rPr>
          <w:rFonts w:ascii="Times New Roman" w:hAnsi="Times New Roman"/>
        </w:rPr>
        <w:t xml:space="preserve"> </w:t>
      </w:r>
      <w:r w:rsidR="00EE6631">
        <w:rPr>
          <w:rFonts w:ascii="Times New Roman" w:hAnsi="Times New Roman"/>
        </w:rPr>
        <w:t>DOSS</w:t>
      </w:r>
      <w:r w:rsidRPr="00150EB4">
        <w:rPr>
          <w:rFonts w:ascii="Times New Roman" w:hAnsi="Times New Roman"/>
        </w:rPr>
        <w:tab/>
      </w:r>
      <w:r w:rsidRPr="00150EB4">
        <w:rPr>
          <w:rFonts w:ascii="Times New Roman" w:hAnsi="Times New Roman"/>
        </w:rPr>
        <w:tab/>
      </w:r>
      <w:r>
        <w:rPr>
          <w:rFonts w:ascii="Times New Roman" w:hAnsi="Times New Roman"/>
        </w:rPr>
        <w:tab/>
      </w:r>
      <w:r w:rsidR="00236D0C">
        <w:rPr>
          <w:rFonts w:ascii="Times New Roman" w:hAnsi="Times New Roman"/>
        </w:rPr>
        <w:t xml:space="preserve">           </w:t>
      </w:r>
      <w:r w:rsidR="00E54AEF">
        <w:rPr>
          <w:rFonts w:ascii="Times New Roman" w:hAnsi="Times New Roman"/>
        </w:rPr>
        <w:t xml:space="preserve"> </w:t>
      </w:r>
      <w:r w:rsidR="00024EC4">
        <w:rPr>
          <w:rFonts w:ascii="Times New Roman" w:hAnsi="Times New Roman"/>
        </w:rPr>
        <w:t>186.300,-</w:t>
      </w:r>
      <w:r w:rsidRPr="00150EB4">
        <w:rPr>
          <w:rFonts w:ascii="Times New Roman" w:hAnsi="Times New Roman"/>
        </w:rPr>
        <w:t xml:space="preserve">  Kč</w:t>
      </w:r>
      <w:r>
        <w:rPr>
          <w:rFonts w:ascii="Times New Roman" w:hAnsi="Times New Roman"/>
        </w:rPr>
        <w:t xml:space="preserve"> bez DPH</w:t>
      </w:r>
    </w:p>
    <w:p w:rsidR="00EB1319" w:rsidRPr="00150EB4" w:rsidRDefault="00EB1319" w:rsidP="00464233">
      <w:pPr>
        <w:spacing w:after="120"/>
        <w:ind w:left="357"/>
        <w:rPr>
          <w:rFonts w:ascii="Times New Roman" w:hAnsi="Times New Roman"/>
        </w:rPr>
      </w:pPr>
      <w:r w:rsidRPr="00EB1319">
        <w:rPr>
          <w:rFonts w:ascii="Times New Roman" w:hAnsi="Times New Roman"/>
        </w:rPr>
        <w:t xml:space="preserve">                                             </w:t>
      </w:r>
      <w:r w:rsidR="00E54AEF">
        <w:rPr>
          <w:rFonts w:ascii="Times New Roman" w:hAnsi="Times New Roman"/>
        </w:rPr>
        <w:t xml:space="preserve">                         </w:t>
      </w:r>
      <w:r w:rsidR="00024EC4">
        <w:rPr>
          <w:rFonts w:ascii="Times New Roman" w:hAnsi="Times New Roman"/>
        </w:rPr>
        <w:t>225.423,-</w:t>
      </w:r>
      <w:r w:rsidRPr="00150EB4">
        <w:rPr>
          <w:rFonts w:ascii="Times New Roman" w:hAnsi="Times New Roman"/>
        </w:rPr>
        <w:t xml:space="preserve">  Kč</w:t>
      </w:r>
      <w:r>
        <w:rPr>
          <w:rFonts w:ascii="Times New Roman" w:hAnsi="Times New Roman"/>
        </w:rPr>
        <w:t xml:space="preserve"> včetně  DPH</w:t>
      </w:r>
    </w:p>
    <w:p w:rsidR="00F40740" w:rsidRDefault="00F40740" w:rsidP="00F40740">
      <w:pPr>
        <w:spacing w:after="0" w:line="240" w:lineRule="auto"/>
        <w:ind w:left="357"/>
        <w:rPr>
          <w:rFonts w:ascii="Times New Roman" w:hAnsi="Times New Roman"/>
        </w:rPr>
      </w:pPr>
      <w:r w:rsidRPr="00150EB4">
        <w:rPr>
          <w:rFonts w:ascii="Times New Roman" w:hAnsi="Times New Roman"/>
        </w:rPr>
        <w:t>DSP</w:t>
      </w:r>
      <w:r w:rsidR="00E54AEF">
        <w:rPr>
          <w:rFonts w:ascii="Times New Roman" w:hAnsi="Times New Roman"/>
        </w:rPr>
        <w:t xml:space="preserve"> </w:t>
      </w:r>
      <w:r w:rsidR="00FF76B3">
        <w:rPr>
          <w:rFonts w:ascii="Times New Roman" w:hAnsi="Times New Roman"/>
        </w:rPr>
        <w:t>vč. DOSS</w:t>
      </w:r>
      <w:r w:rsidRPr="00150EB4">
        <w:rPr>
          <w:rFonts w:ascii="Times New Roman" w:hAnsi="Times New Roman"/>
        </w:rPr>
        <w:tab/>
      </w:r>
      <w:r w:rsidRPr="00150EB4">
        <w:rPr>
          <w:rFonts w:ascii="Times New Roman" w:hAnsi="Times New Roman"/>
        </w:rPr>
        <w:tab/>
      </w:r>
      <w:r w:rsidRPr="00150EB4">
        <w:rPr>
          <w:rFonts w:ascii="Times New Roman" w:hAnsi="Times New Roman"/>
        </w:rPr>
        <w:tab/>
      </w:r>
      <w:r w:rsidR="00FF76B3">
        <w:rPr>
          <w:rFonts w:ascii="Times New Roman" w:hAnsi="Times New Roman"/>
        </w:rPr>
        <w:t xml:space="preserve">             </w:t>
      </w:r>
      <w:r w:rsidR="00024EC4">
        <w:rPr>
          <w:rFonts w:ascii="Times New Roman" w:hAnsi="Times New Roman"/>
        </w:rPr>
        <w:t>162.250,-</w:t>
      </w:r>
      <w:r w:rsidR="00236D0C">
        <w:rPr>
          <w:rFonts w:ascii="Times New Roman" w:hAnsi="Times New Roman"/>
        </w:rPr>
        <w:t xml:space="preserve">  </w:t>
      </w:r>
      <w:r w:rsidRPr="00150EB4">
        <w:rPr>
          <w:rFonts w:ascii="Times New Roman" w:hAnsi="Times New Roman"/>
        </w:rPr>
        <w:t>Kč</w:t>
      </w:r>
      <w:r>
        <w:rPr>
          <w:rFonts w:ascii="Times New Roman" w:hAnsi="Times New Roman"/>
        </w:rPr>
        <w:t xml:space="preserve"> bez DPH</w:t>
      </w:r>
    </w:p>
    <w:p w:rsidR="00EB1319" w:rsidRDefault="00EB1319" w:rsidP="00464233">
      <w:pPr>
        <w:spacing w:after="120" w:line="240" w:lineRule="auto"/>
        <w:ind w:left="357"/>
        <w:rPr>
          <w:rFonts w:ascii="Times New Roman" w:hAnsi="Times New Roman"/>
        </w:rPr>
      </w:pPr>
      <w:r w:rsidRPr="00EB1319">
        <w:rPr>
          <w:rFonts w:ascii="Times New Roman" w:hAnsi="Times New Roman"/>
        </w:rPr>
        <w:t xml:space="preserve">                                             </w:t>
      </w:r>
      <w:r w:rsidR="00E54AEF">
        <w:rPr>
          <w:rFonts w:ascii="Times New Roman" w:hAnsi="Times New Roman"/>
        </w:rPr>
        <w:t xml:space="preserve">                          </w:t>
      </w:r>
      <w:r w:rsidR="00024EC4">
        <w:rPr>
          <w:rFonts w:ascii="Times New Roman" w:hAnsi="Times New Roman"/>
        </w:rPr>
        <w:t>196.323,-</w:t>
      </w:r>
      <w:r w:rsidRPr="00150EB4">
        <w:rPr>
          <w:rFonts w:ascii="Times New Roman" w:hAnsi="Times New Roman"/>
        </w:rPr>
        <w:t xml:space="preserve"> </w:t>
      </w:r>
      <w:r w:rsidR="00236D0C">
        <w:rPr>
          <w:rFonts w:ascii="Times New Roman" w:hAnsi="Times New Roman"/>
        </w:rPr>
        <w:t xml:space="preserve"> K</w:t>
      </w:r>
      <w:r w:rsidRPr="00150EB4">
        <w:rPr>
          <w:rFonts w:ascii="Times New Roman" w:hAnsi="Times New Roman"/>
        </w:rPr>
        <w:t>č</w:t>
      </w:r>
      <w:r>
        <w:rPr>
          <w:rFonts w:ascii="Times New Roman" w:hAnsi="Times New Roman"/>
        </w:rPr>
        <w:t xml:space="preserve"> včetně  DPH</w:t>
      </w:r>
    </w:p>
    <w:p w:rsidR="007279B8" w:rsidRPr="007279B8" w:rsidRDefault="007279B8" w:rsidP="00F40740">
      <w:pPr>
        <w:spacing w:after="0" w:line="240" w:lineRule="auto"/>
        <w:ind w:left="357"/>
        <w:rPr>
          <w:rFonts w:ascii="Times New Roman" w:hAnsi="Times New Roman"/>
        </w:rPr>
      </w:pPr>
    </w:p>
    <w:p w:rsidR="00BD1A6A" w:rsidRDefault="00BD1A6A" w:rsidP="000F1454">
      <w:pPr>
        <w:spacing w:after="120"/>
        <w:rPr>
          <w:rFonts w:ascii="Times New Roman" w:hAnsi="Times New Roman"/>
        </w:rPr>
      </w:pPr>
    </w:p>
    <w:p w:rsidR="00EB1319" w:rsidRDefault="00BD1A6A" w:rsidP="00EB1319">
      <w:pPr>
        <w:autoSpaceDE w:val="0"/>
        <w:autoSpaceDN w:val="0"/>
        <w:adjustRightInd w:val="0"/>
        <w:spacing w:after="0" w:line="240" w:lineRule="auto"/>
        <w:ind w:left="425"/>
        <w:jc w:val="both"/>
        <w:rPr>
          <w:rFonts w:ascii="Times New Roman" w:hAnsi="Times New Roman"/>
          <w:b/>
          <w:bCs/>
        </w:rPr>
      </w:pPr>
      <w:r>
        <w:rPr>
          <w:rFonts w:ascii="Times New Roman" w:hAnsi="Times New Roman"/>
        </w:rPr>
        <w:t>Smluvní strany si ujednaly cenu  Díla v celkové výši</w:t>
      </w:r>
      <w:r w:rsidR="00EB1319">
        <w:rPr>
          <w:rFonts w:ascii="Times New Roman" w:hAnsi="Times New Roman"/>
        </w:rPr>
        <w:t>:</w:t>
      </w:r>
      <w:r w:rsidR="00EB1319" w:rsidRPr="00EB1319">
        <w:rPr>
          <w:rFonts w:ascii="Times New Roman" w:hAnsi="Times New Roman"/>
          <w:b/>
          <w:bCs/>
        </w:rPr>
        <w:t xml:space="preserve"> </w:t>
      </w:r>
    </w:p>
    <w:p w:rsidR="00EB1319" w:rsidRPr="00024EC4" w:rsidRDefault="00EB1319" w:rsidP="00EB1319">
      <w:pPr>
        <w:autoSpaceDE w:val="0"/>
        <w:autoSpaceDN w:val="0"/>
        <w:adjustRightInd w:val="0"/>
        <w:spacing w:after="0" w:line="240" w:lineRule="auto"/>
        <w:ind w:left="425"/>
        <w:jc w:val="both"/>
        <w:rPr>
          <w:rFonts w:ascii="Times New Roman" w:hAnsi="Times New Roman"/>
          <w:b/>
          <w:bCs/>
        </w:rPr>
      </w:pPr>
      <w:r>
        <w:rPr>
          <w:rFonts w:ascii="Times New Roman" w:hAnsi="Times New Roman"/>
          <w:b/>
          <w:bCs/>
        </w:rPr>
        <w:t xml:space="preserve">Celkem bez DPH                                        </w:t>
      </w:r>
      <w:r w:rsidR="00024EC4" w:rsidRPr="00024EC4">
        <w:rPr>
          <w:rFonts w:ascii="Times New Roman" w:hAnsi="Times New Roman"/>
          <w:b/>
          <w:bCs/>
        </w:rPr>
        <w:t>348.550</w:t>
      </w:r>
      <w:r w:rsidRPr="00024EC4">
        <w:rPr>
          <w:rFonts w:ascii="Times New Roman" w:hAnsi="Times New Roman"/>
          <w:b/>
          <w:bCs/>
        </w:rPr>
        <w:t>,- Kč</w:t>
      </w:r>
    </w:p>
    <w:p w:rsidR="00EB1319" w:rsidRDefault="00EB1319" w:rsidP="00EB1319">
      <w:pPr>
        <w:autoSpaceDE w:val="0"/>
        <w:autoSpaceDN w:val="0"/>
        <w:adjustRightInd w:val="0"/>
        <w:spacing w:after="0" w:line="240" w:lineRule="auto"/>
        <w:ind w:left="425"/>
        <w:jc w:val="both"/>
        <w:rPr>
          <w:rFonts w:ascii="Times New Roman" w:hAnsi="Times New Roman"/>
          <w:b/>
          <w:bCs/>
        </w:rPr>
      </w:pPr>
      <w:r w:rsidRPr="00024EC4">
        <w:rPr>
          <w:rFonts w:ascii="Times New Roman" w:hAnsi="Times New Roman"/>
          <w:b/>
          <w:bCs/>
        </w:rPr>
        <w:t>DPH dle zákonné saz</w:t>
      </w:r>
      <w:r w:rsidR="00024EC4" w:rsidRPr="00024EC4">
        <w:rPr>
          <w:rFonts w:ascii="Times New Roman" w:hAnsi="Times New Roman"/>
          <w:b/>
          <w:bCs/>
        </w:rPr>
        <w:t>by                               73.196</w:t>
      </w:r>
      <w:r w:rsidRPr="00024EC4">
        <w:rPr>
          <w:rFonts w:ascii="Times New Roman" w:hAnsi="Times New Roman"/>
          <w:b/>
          <w:bCs/>
        </w:rPr>
        <w:t>,- Kč</w:t>
      </w:r>
    </w:p>
    <w:p w:rsidR="00EB1319" w:rsidRDefault="00EB1319" w:rsidP="00EB1319">
      <w:pPr>
        <w:autoSpaceDE w:val="0"/>
        <w:autoSpaceDN w:val="0"/>
        <w:adjustRightInd w:val="0"/>
        <w:spacing w:after="0" w:line="240" w:lineRule="auto"/>
        <w:ind w:left="425"/>
        <w:jc w:val="both"/>
        <w:rPr>
          <w:rFonts w:ascii="Times New Roman" w:hAnsi="Times New Roman"/>
          <w:b/>
          <w:bCs/>
        </w:rPr>
      </w:pPr>
      <w:r>
        <w:rPr>
          <w:rFonts w:ascii="Times New Roman" w:hAnsi="Times New Roman"/>
          <w:b/>
          <w:bCs/>
        </w:rPr>
        <w:t>-----------------------------------------------------------------------------------------------</w:t>
      </w:r>
    </w:p>
    <w:p w:rsidR="00EB1319" w:rsidRDefault="00EB1319" w:rsidP="00EB1319">
      <w:pPr>
        <w:autoSpaceDE w:val="0"/>
        <w:autoSpaceDN w:val="0"/>
        <w:adjustRightInd w:val="0"/>
        <w:spacing w:after="0" w:line="240" w:lineRule="auto"/>
        <w:ind w:left="425"/>
        <w:jc w:val="both"/>
        <w:rPr>
          <w:rFonts w:ascii="Times New Roman" w:hAnsi="Times New Roman"/>
          <w:b/>
          <w:bCs/>
        </w:rPr>
      </w:pPr>
      <w:r>
        <w:rPr>
          <w:rFonts w:ascii="Times New Roman" w:hAnsi="Times New Roman"/>
          <w:b/>
          <w:bCs/>
        </w:rPr>
        <w:t xml:space="preserve">Celkem vč. </w:t>
      </w:r>
      <w:r w:rsidRPr="00024EC4">
        <w:rPr>
          <w:rFonts w:ascii="Times New Roman" w:hAnsi="Times New Roman"/>
          <w:b/>
          <w:bCs/>
        </w:rPr>
        <w:t xml:space="preserve">DPH                                         </w:t>
      </w:r>
      <w:r w:rsidR="00024EC4" w:rsidRPr="00024EC4">
        <w:rPr>
          <w:rFonts w:ascii="Times New Roman" w:hAnsi="Times New Roman"/>
          <w:b/>
          <w:bCs/>
        </w:rPr>
        <w:t>421.746</w:t>
      </w:r>
      <w:r w:rsidRPr="00024EC4">
        <w:rPr>
          <w:rFonts w:ascii="Times New Roman" w:hAnsi="Times New Roman"/>
          <w:b/>
          <w:bCs/>
        </w:rPr>
        <w:t>,- Kč</w:t>
      </w:r>
    </w:p>
    <w:p w:rsidR="00EB1319" w:rsidRDefault="00EB1319" w:rsidP="00EB1319">
      <w:pPr>
        <w:autoSpaceDE w:val="0"/>
        <w:autoSpaceDN w:val="0"/>
        <w:adjustRightInd w:val="0"/>
        <w:spacing w:after="0" w:line="240" w:lineRule="auto"/>
        <w:ind w:left="425"/>
        <w:jc w:val="both"/>
        <w:rPr>
          <w:rFonts w:ascii="Times New Roman" w:hAnsi="Times New Roman"/>
          <w:b/>
          <w:bCs/>
          <w:i/>
          <w:iCs/>
        </w:rPr>
      </w:pPr>
      <w:r>
        <w:rPr>
          <w:rFonts w:ascii="Times New Roman" w:hAnsi="Times New Roman"/>
          <w:b/>
          <w:bCs/>
          <w:i/>
          <w:iCs/>
        </w:rPr>
        <w:t>**************************************</w:t>
      </w:r>
    </w:p>
    <w:p w:rsidR="00EB1319" w:rsidRDefault="00EB1319" w:rsidP="00EB1319">
      <w:pPr>
        <w:autoSpaceDE w:val="0"/>
        <w:autoSpaceDN w:val="0"/>
        <w:adjustRightInd w:val="0"/>
        <w:spacing w:after="0" w:line="240" w:lineRule="auto"/>
        <w:ind w:left="425"/>
        <w:jc w:val="both"/>
        <w:rPr>
          <w:rFonts w:ascii="Times New Roman" w:hAnsi="Times New Roman"/>
        </w:rPr>
      </w:pPr>
      <w:r>
        <w:rPr>
          <w:rFonts w:ascii="Times New Roman" w:hAnsi="Times New Roman"/>
        </w:rPr>
        <w:t>/slovy: korun českých včetně DPH/.</w:t>
      </w:r>
    </w:p>
    <w:p w:rsidR="00F40740" w:rsidRDefault="00F40740" w:rsidP="00F40740">
      <w:pPr>
        <w:spacing w:after="120"/>
        <w:ind w:left="357"/>
        <w:rPr>
          <w:rFonts w:ascii="Times New Roman" w:hAnsi="Times New Roman"/>
        </w:rPr>
      </w:pPr>
    </w:p>
    <w:p w:rsidR="00EB1319" w:rsidRPr="00ED6F6A" w:rsidRDefault="00F40740" w:rsidP="00F40740">
      <w:pPr>
        <w:numPr>
          <w:ilvl w:val="0"/>
          <w:numId w:val="4"/>
        </w:numPr>
        <w:ind w:left="360"/>
        <w:jc w:val="both"/>
        <w:rPr>
          <w:rFonts w:ascii="Times New Roman" w:hAnsi="Times New Roman"/>
        </w:rPr>
      </w:pPr>
      <w:r>
        <w:rPr>
          <w:rFonts w:ascii="Times New Roman" w:hAnsi="Times New Roman"/>
        </w:rPr>
        <w:t>Cena Díla je sjednána jako cena maximálně přípustná, platná po celou dobu provádění Díla. Cena zahrnuje veškeré náklady zhotovitele s prováděním Díla. V ceně Díla je rovněž zahrnut počet vyhotovení (</w:t>
      </w:r>
      <w:proofErr w:type="spellStart"/>
      <w:r>
        <w:rPr>
          <w:rFonts w:ascii="Times New Roman" w:hAnsi="Times New Roman"/>
        </w:rPr>
        <w:t>paré</w:t>
      </w:r>
      <w:proofErr w:type="spellEnd"/>
      <w:r>
        <w:rPr>
          <w:rFonts w:ascii="Times New Roman" w:hAnsi="Times New Roman"/>
        </w:rPr>
        <w:t>) DUR, DSP podle článku I odst. 3 této smlouvy. Případná další vyhotovení bude zhotovitel fakturovat mimo uvedenou cenu za zvláštní úhradu.</w:t>
      </w:r>
    </w:p>
    <w:p w:rsidR="007D0C8F" w:rsidRDefault="007D0C8F" w:rsidP="000F1454">
      <w:pPr>
        <w:rPr>
          <w:rFonts w:ascii="Times New Roman" w:hAnsi="Times New Roman"/>
          <w:b/>
        </w:rPr>
      </w:pPr>
    </w:p>
    <w:p w:rsidR="00F40740" w:rsidRDefault="00F40740" w:rsidP="00F40740">
      <w:pPr>
        <w:jc w:val="center"/>
        <w:rPr>
          <w:rFonts w:ascii="Times New Roman" w:hAnsi="Times New Roman"/>
          <w:b/>
        </w:rPr>
      </w:pPr>
      <w:r>
        <w:rPr>
          <w:rFonts w:ascii="Times New Roman" w:hAnsi="Times New Roman"/>
          <w:b/>
        </w:rPr>
        <w:t>Článek III – Platební podmínky</w:t>
      </w:r>
    </w:p>
    <w:p w:rsidR="00F40740" w:rsidRDefault="00F40740" w:rsidP="00F40740">
      <w:pPr>
        <w:numPr>
          <w:ilvl w:val="0"/>
          <w:numId w:val="5"/>
        </w:numPr>
        <w:ind w:left="360"/>
        <w:jc w:val="both"/>
        <w:rPr>
          <w:rFonts w:ascii="Times New Roman" w:hAnsi="Times New Roman"/>
        </w:rPr>
      </w:pPr>
      <w:r>
        <w:rPr>
          <w:rFonts w:ascii="Times New Roman" w:hAnsi="Times New Roman"/>
        </w:rPr>
        <w:t>Cena za provedení Díla je splatná na základě faktur - daňových dokladů – vystavených zhotovitelem po provedení Díla nebo jeho ucelených částí.</w:t>
      </w:r>
    </w:p>
    <w:p w:rsidR="00F40740" w:rsidRDefault="00F40740" w:rsidP="00F40740">
      <w:pPr>
        <w:snapToGrid w:val="0"/>
        <w:spacing w:after="0" w:line="240" w:lineRule="auto"/>
        <w:ind w:firstLine="284"/>
        <w:rPr>
          <w:rFonts w:ascii="Times New Roman" w:hAnsi="Times New Roman"/>
        </w:rPr>
      </w:pPr>
      <w:r>
        <w:rPr>
          <w:rFonts w:ascii="Times New Roman" w:hAnsi="Times New Roman"/>
        </w:rPr>
        <w:t xml:space="preserve"> </w:t>
      </w:r>
      <w:r w:rsidRPr="00464233">
        <w:rPr>
          <w:rFonts w:ascii="Times New Roman" w:hAnsi="Times New Roman"/>
          <w:u w:val="single"/>
        </w:rPr>
        <w:t>Celková cena díla je splatná následovně</w:t>
      </w:r>
      <w:r>
        <w:rPr>
          <w:rFonts w:ascii="Times New Roman" w:hAnsi="Times New Roman"/>
        </w:rPr>
        <w:t>:</w:t>
      </w:r>
    </w:p>
    <w:p w:rsidR="00F40740" w:rsidRDefault="00F40740" w:rsidP="00F40740">
      <w:pPr>
        <w:snapToGrid w:val="0"/>
        <w:spacing w:after="0" w:line="240" w:lineRule="auto"/>
        <w:rPr>
          <w:rFonts w:ascii="Times New Roman" w:hAnsi="Times New Roman"/>
        </w:rPr>
      </w:pPr>
    </w:p>
    <w:p w:rsidR="00F40740" w:rsidRPr="00150EB4" w:rsidRDefault="00F40740" w:rsidP="00F40740">
      <w:pPr>
        <w:snapToGrid w:val="0"/>
        <w:spacing w:line="240" w:lineRule="auto"/>
        <w:ind w:left="1418" w:hanging="1134"/>
        <w:rPr>
          <w:rFonts w:ascii="Times New Roman" w:hAnsi="Times New Roman"/>
        </w:rPr>
      </w:pPr>
      <w:r w:rsidRPr="00150EB4">
        <w:rPr>
          <w:rFonts w:ascii="Times New Roman" w:hAnsi="Times New Roman"/>
        </w:rPr>
        <w:t>Částka</w:t>
      </w:r>
      <w:r w:rsidRPr="00150EB4">
        <w:rPr>
          <w:rFonts w:ascii="Times New Roman" w:hAnsi="Times New Roman"/>
        </w:rPr>
        <w:tab/>
      </w:r>
      <w:r w:rsidR="00024EC4" w:rsidRPr="00024EC4">
        <w:rPr>
          <w:rFonts w:ascii="Times New Roman" w:hAnsi="Times New Roman"/>
          <w:b/>
        </w:rPr>
        <w:t>225.423,-</w:t>
      </w:r>
      <w:r w:rsidR="00024EC4" w:rsidRPr="00150EB4">
        <w:rPr>
          <w:rFonts w:ascii="Times New Roman" w:hAnsi="Times New Roman"/>
        </w:rPr>
        <w:t xml:space="preserve">  </w:t>
      </w:r>
      <w:r w:rsidRPr="00150EB4">
        <w:rPr>
          <w:rFonts w:ascii="Times New Roman" w:hAnsi="Times New Roman"/>
        </w:rPr>
        <w:t xml:space="preserve"> Kč s DPH po akceptaci žádosti o územní rozhodnutí příslušným stavebním úřadem (tj. po doručení oznámení o zahájení územního řízení objednateli),</w:t>
      </w:r>
    </w:p>
    <w:p w:rsidR="00F40740" w:rsidRDefault="00F40740" w:rsidP="00F40740">
      <w:pPr>
        <w:snapToGrid w:val="0"/>
        <w:spacing w:line="240" w:lineRule="auto"/>
        <w:ind w:left="1418" w:hanging="1135"/>
        <w:rPr>
          <w:rFonts w:ascii="Times New Roman" w:hAnsi="Times New Roman"/>
        </w:rPr>
      </w:pPr>
      <w:r w:rsidRPr="00150EB4">
        <w:rPr>
          <w:rFonts w:ascii="Times New Roman" w:hAnsi="Times New Roman"/>
        </w:rPr>
        <w:t xml:space="preserve">Částka </w:t>
      </w:r>
      <w:r w:rsidRPr="00150EB4">
        <w:rPr>
          <w:rFonts w:ascii="Times New Roman" w:hAnsi="Times New Roman"/>
        </w:rPr>
        <w:tab/>
      </w:r>
      <w:r w:rsidR="00024EC4" w:rsidRPr="00024EC4">
        <w:rPr>
          <w:rFonts w:ascii="Times New Roman" w:hAnsi="Times New Roman"/>
          <w:b/>
        </w:rPr>
        <w:t>196.323,-</w:t>
      </w:r>
      <w:r w:rsidR="00024EC4" w:rsidRPr="00150EB4">
        <w:rPr>
          <w:rFonts w:ascii="Times New Roman" w:hAnsi="Times New Roman"/>
        </w:rPr>
        <w:t xml:space="preserve"> </w:t>
      </w:r>
      <w:r w:rsidR="00024EC4">
        <w:rPr>
          <w:rFonts w:ascii="Times New Roman" w:hAnsi="Times New Roman"/>
        </w:rPr>
        <w:t xml:space="preserve"> </w:t>
      </w:r>
      <w:r w:rsidR="00202400">
        <w:rPr>
          <w:rFonts w:ascii="Times New Roman" w:hAnsi="Times New Roman"/>
        </w:rPr>
        <w:t xml:space="preserve">  </w:t>
      </w:r>
      <w:r w:rsidRPr="00150EB4">
        <w:rPr>
          <w:rFonts w:ascii="Times New Roman" w:hAnsi="Times New Roman"/>
        </w:rPr>
        <w:t>Kč s DPH po akceptaci žádosti o stavební povolení příslušnými stavebními úřady (tj. po doručení oznámení o zahájení stavebního řízení objednateli, resp. po doručení posledního z nich)</w:t>
      </w:r>
      <w:r>
        <w:rPr>
          <w:rFonts w:ascii="Times New Roman" w:hAnsi="Times New Roman"/>
        </w:rPr>
        <w:t>,</w:t>
      </w:r>
    </w:p>
    <w:p w:rsidR="00464233" w:rsidRDefault="00464233" w:rsidP="00464233">
      <w:pPr>
        <w:snapToGrid w:val="0"/>
        <w:spacing w:line="240" w:lineRule="auto"/>
        <w:ind w:left="1418" w:hanging="1135"/>
        <w:rPr>
          <w:rFonts w:ascii="Times New Roman" w:hAnsi="Times New Roman"/>
        </w:rPr>
      </w:pPr>
    </w:p>
    <w:p w:rsidR="0032719C" w:rsidRPr="0032719C" w:rsidRDefault="0032719C" w:rsidP="0032719C">
      <w:pPr>
        <w:pStyle w:val="Odstavecseseznamem"/>
        <w:numPr>
          <w:ilvl w:val="0"/>
          <w:numId w:val="5"/>
        </w:numPr>
        <w:ind w:left="426" w:hanging="426"/>
        <w:jc w:val="both"/>
        <w:rPr>
          <w:rFonts w:ascii="Times New Roman" w:hAnsi="Times New Roman"/>
        </w:rPr>
      </w:pPr>
      <w:r w:rsidRPr="0032719C">
        <w:rPr>
          <w:rFonts w:ascii="Times New Roman" w:hAnsi="Times New Roman"/>
        </w:rPr>
        <w:t>Smluvní strany sjednávají, že veškeré platby dle této smlouvy budou prováděny v Kč.</w:t>
      </w:r>
    </w:p>
    <w:p w:rsidR="0032719C" w:rsidRDefault="0032719C" w:rsidP="0032719C">
      <w:pPr>
        <w:pStyle w:val="Odstavecseseznamem"/>
        <w:numPr>
          <w:ilvl w:val="0"/>
          <w:numId w:val="5"/>
        </w:numPr>
        <w:autoSpaceDE w:val="0"/>
        <w:autoSpaceDN w:val="0"/>
        <w:adjustRightInd w:val="0"/>
        <w:spacing w:after="0" w:line="240" w:lineRule="auto"/>
        <w:ind w:left="425" w:hanging="425"/>
        <w:jc w:val="both"/>
        <w:rPr>
          <w:rFonts w:ascii="Times New Roman" w:hAnsi="Times New Roman"/>
          <w:color w:val="000000" w:themeColor="text1"/>
        </w:rPr>
      </w:pPr>
      <w:r w:rsidRPr="0032719C">
        <w:rPr>
          <w:rFonts w:ascii="Times New Roman" w:hAnsi="Times New Roman"/>
        </w:rPr>
        <w:t>Na platby budou zhotovitelem vystaveny faktury. Daňové doklady musí mít všechny náležitosti podle zákona č. 235/2004 Sb., o dani z přidané hodnoty, ve znění pozdějších předpisů</w:t>
      </w:r>
      <w:r w:rsidRPr="0032719C">
        <w:rPr>
          <w:rFonts w:ascii="Times New Roman" w:hAnsi="Times New Roman"/>
          <w:color w:val="000000" w:themeColor="text1"/>
        </w:rPr>
        <w:t>, a to v případě, že fakturovaná služba nebude podléhat přenesené daňové povinnosti. V opačném případě faktura neponese výši DPH, ale oznámení, že „výši daně je povinen doplnit a přiznat plátce, pro kterého bylo plnění uskutečněno“.</w:t>
      </w:r>
    </w:p>
    <w:p w:rsidR="0032719C" w:rsidRPr="0032719C" w:rsidRDefault="0032719C" w:rsidP="0032719C">
      <w:pPr>
        <w:pStyle w:val="Odstavecseseznamem"/>
        <w:autoSpaceDE w:val="0"/>
        <w:autoSpaceDN w:val="0"/>
        <w:adjustRightInd w:val="0"/>
        <w:spacing w:after="0" w:line="240" w:lineRule="auto"/>
        <w:ind w:left="425"/>
        <w:jc w:val="both"/>
        <w:rPr>
          <w:rFonts w:ascii="Times New Roman" w:hAnsi="Times New Roman"/>
          <w:color w:val="000000" w:themeColor="text1"/>
        </w:rPr>
      </w:pPr>
    </w:p>
    <w:p w:rsidR="0032719C" w:rsidRDefault="0032719C" w:rsidP="0032719C">
      <w:pPr>
        <w:numPr>
          <w:ilvl w:val="0"/>
          <w:numId w:val="5"/>
        </w:numPr>
        <w:ind w:left="426" w:hanging="426"/>
        <w:jc w:val="both"/>
        <w:rPr>
          <w:rFonts w:ascii="Times New Roman" w:hAnsi="Times New Roman"/>
        </w:rPr>
      </w:pPr>
      <w:r w:rsidRPr="00140CC2">
        <w:rPr>
          <w:rFonts w:ascii="Times New Roman" w:hAnsi="Times New Roman"/>
        </w:rPr>
        <w:t>Pokud kterákoliv zhotovitelem vystavená faktura nebude obsahovat náležitosti nebo přílohy stanovené platnými právními předpisy, touto smlouvou nebo náležitosti či přílohy obvyklé nebo požadované objednatelem nebo bude vykazovat jakékoliv jiné vady nebo nedostatky, je objednatel oprávněn takovou fakturu vrátit zhotoviteli ve lhůtě 10 (deseti) pracovních dnů od jejího doručení objednateli. Do okamžiku řádného vystavení faktury s přílohami zhotovitelem se staví případné prodlení objednatele s uhrazením faktury.</w:t>
      </w:r>
    </w:p>
    <w:p w:rsidR="0032719C" w:rsidRDefault="0032719C" w:rsidP="00ED6F6A">
      <w:pPr>
        <w:pStyle w:val="Zkladntext2"/>
        <w:numPr>
          <w:ilvl w:val="0"/>
          <w:numId w:val="5"/>
        </w:numPr>
        <w:spacing w:after="0" w:line="240" w:lineRule="auto"/>
        <w:ind w:left="426" w:hanging="426"/>
        <w:jc w:val="both"/>
        <w:rPr>
          <w:rFonts w:ascii="Times New Roman" w:hAnsi="Times New Roman"/>
        </w:rPr>
      </w:pPr>
      <w:r w:rsidRPr="00140CC2">
        <w:rPr>
          <w:rFonts w:ascii="Times New Roman" w:hAnsi="Times New Roman"/>
        </w:rPr>
        <w:t>Splatnost platebních dokladů je 30 (třicet) dnů od data vystavení platebního dokladu, když platební doklad bude doručen objednateli nejpozději do 3 (tří) dnů po jeho vystavení. Podmínkou vystavení faktury je řádné splnění příslušné části předmětu plnění smlouvy o dílo, což bude doloženo odsouhlaseným soupisem provedených prací zástupcem objednatele, resp. kopií předávacího protokolu podepsaného oběma smluvními stranami v případě daňového dokladu.</w:t>
      </w:r>
    </w:p>
    <w:p w:rsidR="00ED6F6A" w:rsidRPr="00140CC2" w:rsidRDefault="00ED6F6A" w:rsidP="00ED6F6A">
      <w:pPr>
        <w:pStyle w:val="Zkladntext2"/>
        <w:spacing w:after="0" w:line="240" w:lineRule="auto"/>
        <w:ind w:left="426"/>
        <w:jc w:val="both"/>
        <w:rPr>
          <w:rFonts w:ascii="Times New Roman" w:hAnsi="Times New Roman"/>
        </w:rPr>
      </w:pPr>
    </w:p>
    <w:p w:rsidR="00ED6F6A" w:rsidRPr="00ED6F6A" w:rsidRDefault="00ED6F6A" w:rsidP="00ED6F6A">
      <w:pPr>
        <w:pStyle w:val="Odstavecseseznamem"/>
        <w:numPr>
          <w:ilvl w:val="0"/>
          <w:numId w:val="5"/>
        </w:numPr>
        <w:ind w:left="426" w:hanging="426"/>
        <w:jc w:val="both"/>
        <w:rPr>
          <w:rFonts w:ascii="Times New Roman" w:hAnsi="Times New Roman"/>
        </w:rPr>
      </w:pPr>
      <w:r w:rsidRPr="00ED6F6A">
        <w:rPr>
          <w:rFonts w:ascii="Times New Roman" w:hAnsi="Times New Roman"/>
        </w:rPr>
        <w:t>Zálohy na práce a dodávky nebudou poskytovány.</w:t>
      </w:r>
    </w:p>
    <w:p w:rsidR="00ED6F6A" w:rsidRPr="00140CC2" w:rsidRDefault="00ED6F6A" w:rsidP="00ED6F6A">
      <w:pPr>
        <w:pStyle w:val="Normlnweb"/>
        <w:spacing w:before="0" w:beforeAutospacing="0" w:after="0" w:afterAutospacing="0"/>
        <w:jc w:val="both"/>
        <w:rPr>
          <w:rFonts w:ascii="Times New Roman" w:hAnsi="Times New Roman" w:cs="Times New Roman"/>
          <w:color w:val="000000"/>
          <w:sz w:val="22"/>
        </w:rPr>
      </w:pPr>
    </w:p>
    <w:p w:rsidR="00ED6F6A" w:rsidRDefault="00ED6F6A" w:rsidP="00ED6F6A">
      <w:pPr>
        <w:pStyle w:val="Normlnweb"/>
        <w:numPr>
          <w:ilvl w:val="0"/>
          <w:numId w:val="5"/>
        </w:numPr>
        <w:spacing w:before="0" w:beforeAutospacing="0" w:after="0" w:afterAutospacing="0"/>
        <w:ind w:left="426" w:hanging="426"/>
        <w:jc w:val="both"/>
        <w:rPr>
          <w:rFonts w:ascii="Times New Roman" w:hAnsi="Times New Roman" w:cs="Times New Roman"/>
          <w:color w:val="000000"/>
          <w:sz w:val="22"/>
        </w:rPr>
      </w:pPr>
      <w:r w:rsidRPr="00140CC2">
        <w:rPr>
          <w:rFonts w:ascii="Times New Roman" w:hAnsi="Times New Roman" w:cs="Times New Roman"/>
          <w:color w:val="000000"/>
          <w:sz w:val="22"/>
        </w:rPr>
        <w:t>V případě odstoupení od smlouvy z důvodů na straně objednatele, bude zhotovitel provedené práce rozpracované ke dni zrušení nebo odstoupení od smlouvy fakturovat objednateli ve výši vzájemně dohodnutého rozsahu vykonaných prací ke dni zrušení nebo odstoupení od této smlouvy, a to podílem z ujednané ceny celkem a ceny rozpracovaných prací, zjištěné na základě protokolární inventury rozpracovanosti. Rozpracované dílo nebo jeho inventurou zjištěnou část, která bude předmětem fakturace, předá zhotovitel objednateli v tiskopisech i konceptech.</w:t>
      </w:r>
    </w:p>
    <w:p w:rsidR="00ED6F6A" w:rsidRPr="00140CC2" w:rsidRDefault="00ED6F6A" w:rsidP="00ED6F6A">
      <w:pPr>
        <w:pStyle w:val="Normlnweb"/>
        <w:spacing w:before="0" w:beforeAutospacing="0" w:after="0" w:afterAutospacing="0"/>
        <w:ind w:left="426"/>
        <w:jc w:val="both"/>
        <w:rPr>
          <w:rFonts w:ascii="Times New Roman" w:hAnsi="Times New Roman" w:cs="Times New Roman"/>
          <w:color w:val="000000"/>
          <w:sz w:val="22"/>
        </w:rPr>
      </w:pPr>
    </w:p>
    <w:p w:rsidR="00ED6F6A" w:rsidRPr="00ED6F6A" w:rsidRDefault="00ED6F6A" w:rsidP="00ED6F6A">
      <w:pPr>
        <w:pStyle w:val="Odstavecseseznamem"/>
        <w:numPr>
          <w:ilvl w:val="0"/>
          <w:numId w:val="5"/>
        </w:numPr>
        <w:autoSpaceDE w:val="0"/>
        <w:autoSpaceDN w:val="0"/>
        <w:adjustRightInd w:val="0"/>
        <w:ind w:left="426" w:hanging="426"/>
        <w:jc w:val="both"/>
        <w:rPr>
          <w:rFonts w:ascii="Times New Roman" w:hAnsi="Times New Roman"/>
          <w:color w:val="000000" w:themeColor="text1"/>
        </w:rPr>
      </w:pPr>
      <w:r w:rsidRPr="00ED6F6A">
        <w:rPr>
          <w:rFonts w:ascii="Times New Roman" w:hAnsi="Times New Roman"/>
          <w:color w:val="000000" w:themeColor="text1"/>
        </w:rPr>
        <w:t>Všechny faktury zhotovitele budou obsahovat veškeré předepsané náležitosti daňového dokladu, a to v případě, že fakturovaná služba nebude podléhat přenesené daňové povinnosti. V opačném případě faktura neponese výši DPH, ale oznámení, že „výši daně je povinen doplnit a přiznat plátce, pro kterého bylo plnění uskutečněno“.</w:t>
      </w:r>
    </w:p>
    <w:p w:rsidR="00464233" w:rsidRDefault="00464233" w:rsidP="007D0C8F">
      <w:pPr>
        <w:jc w:val="both"/>
        <w:rPr>
          <w:rFonts w:ascii="Times New Roman" w:hAnsi="Times New Roman"/>
        </w:rPr>
      </w:pPr>
    </w:p>
    <w:p w:rsidR="00F40740" w:rsidRDefault="00F40740" w:rsidP="00F40740">
      <w:pPr>
        <w:jc w:val="center"/>
        <w:rPr>
          <w:rFonts w:ascii="Times New Roman" w:hAnsi="Times New Roman"/>
          <w:b/>
        </w:rPr>
      </w:pPr>
      <w:r>
        <w:rPr>
          <w:rFonts w:ascii="Times New Roman" w:hAnsi="Times New Roman"/>
          <w:b/>
        </w:rPr>
        <w:t>Článek IV – Doba plnění</w:t>
      </w:r>
    </w:p>
    <w:p w:rsidR="00F40740" w:rsidRDefault="00F40740" w:rsidP="00F40740">
      <w:pPr>
        <w:rPr>
          <w:rFonts w:ascii="Times New Roman" w:hAnsi="Times New Roman"/>
        </w:rPr>
      </w:pPr>
      <w:r>
        <w:rPr>
          <w:rFonts w:ascii="Times New Roman" w:hAnsi="Times New Roman"/>
        </w:rPr>
        <w:t xml:space="preserve">Zhotovitel se zavazuje, že provede Dílo v rozsahu a obsahu dle článku I této smlouvy </w:t>
      </w:r>
    </w:p>
    <w:p w:rsidR="00F40740" w:rsidRDefault="00F40740" w:rsidP="00F40740">
      <w:pPr>
        <w:ind w:left="2127" w:hanging="2127"/>
        <w:jc w:val="both"/>
        <w:rPr>
          <w:rFonts w:ascii="Times New Roman" w:hAnsi="Times New Roman"/>
          <w:b/>
        </w:rPr>
      </w:pPr>
      <w:r>
        <w:rPr>
          <w:rFonts w:ascii="Times New Roman" w:hAnsi="Times New Roman"/>
          <w:b/>
        </w:rPr>
        <w:t>DUR</w:t>
      </w:r>
      <w:r w:rsidR="00FF76B3">
        <w:rPr>
          <w:rFonts w:ascii="Times New Roman" w:hAnsi="Times New Roman"/>
          <w:b/>
        </w:rPr>
        <w:t xml:space="preserve"> vč.</w:t>
      </w:r>
      <w:r w:rsidR="00E478B4">
        <w:rPr>
          <w:rFonts w:ascii="Times New Roman" w:hAnsi="Times New Roman"/>
          <w:b/>
        </w:rPr>
        <w:t xml:space="preserve"> DOSS</w:t>
      </w:r>
      <w:r>
        <w:rPr>
          <w:rFonts w:ascii="Times New Roman" w:hAnsi="Times New Roman"/>
          <w:b/>
        </w:rPr>
        <w:tab/>
      </w:r>
      <w:r w:rsidR="00713A7F">
        <w:rPr>
          <w:rFonts w:ascii="Times New Roman" w:hAnsi="Times New Roman"/>
          <w:b/>
        </w:rPr>
        <w:t xml:space="preserve">       </w:t>
      </w:r>
      <w:r w:rsidR="00832FAC">
        <w:rPr>
          <w:rFonts w:ascii="Times New Roman" w:hAnsi="Times New Roman"/>
          <w:b/>
        </w:rPr>
        <w:t xml:space="preserve"> </w:t>
      </w:r>
      <w:r>
        <w:rPr>
          <w:rFonts w:ascii="Times New Roman" w:hAnsi="Times New Roman"/>
          <w:b/>
        </w:rPr>
        <w:t xml:space="preserve">do </w:t>
      </w:r>
      <w:r w:rsidR="00E478B4">
        <w:rPr>
          <w:rFonts w:ascii="Times New Roman" w:hAnsi="Times New Roman"/>
          <w:b/>
        </w:rPr>
        <w:t>30.11.2017</w:t>
      </w:r>
    </w:p>
    <w:p w:rsidR="00F40740" w:rsidRDefault="00F40740" w:rsidP="00F40740">
      <w:pPr>
        <w:rPr>
          <w:rFonts w:ascii="Times New Roman" w:hAnsi="Times New Roman"/>
        </w:rPr>
      </w:pPr>
      <w:r>
        <w:rPr>
          <w:rFonts w:ascii="Times New Roman" w:hAnsi="Times New Roman"/>
          <w:b/>
        </w:rPr>
        <w:t>DSP</w:t>
      </w:r>
      <w:r w:rsidR="00713A7F">
        <w:rPr>
          <w:rFonts w:ascii="Times New Roman" w:hAnsi="Times New Roman"/>
          <w:b/>
        </w:rPr>
        <w:t xml:space="preserve"> </w:t>
      </w:r>
      <w:r w:rsidR="00FF76B3">
        <w:rPr>
          <w:rFonts w:ascii="Times New Roman" w:hAnsi="Times New Roman"/>
          <w:b/>
        </w:rPr>
        <w:t xml:space="preserve">vč.  DOSS                 </w:t>
      </w:r>
      <w:r w:rsidR="00713A7F">
        <w:rPr>
          <w:rFonts w:ascii="Times New Roman" w:hAnsi="Times New Roman"/>
          <w:b/>
        </w:rPr>
        <w:t xml:space="preserve">     </w:t>
      </w:r>
      <w:r w:rsidR="00E478B4">
        <w:rPr>
          <w:rFonts w:ascii="Times New Roman" w:hAnsi="Times New Roman"/>
          <w:b/>
        </w:rPr>
        <w:t>do 30.04.2018</w:t>
      </w:r>
    </w:p>
    <w:p w:rsidR="00F40740" w:rsidRDefault="00F40740" w:rsidP="00F40740">
      <w:pPr>
        <w:jc w:val="both"/>
        <w:rPr>
          <w:rFonts w:ascii="Times New Roman" w:hAnsi="Times New Roman"/>
          <w:b/>
          <w:sz w:val="16"/>
          <w:szCs w:val="16"/>
        </w:rPr>
      </w:pPr>
    </w:p>
    <w:p w:rsidR="00F40740" w:rsidRDefault="00F40740" w:rsidP="00F40740">
      <w:pPr>
        <w:jc w:val="center"/>
        <w:rPr>
          <w:rFonts w:ascii="Times New Roman" w:hAnsi="Times New Roman"/>
          <w:b/>
        </w:rPr>
      </w:pPr>
      <w:r>
        <w:rPr>
          <w:rFonts w:ascii="Times New Roman" w:hAnsi="Times New Roman"/>
          <w:b/>
        </w:rPr>
        <w:t>Článek V – Práva a povinnosti objednatele a zhotovitele</w:t>
      </w:r>
    </w:p>
    <w:p w:rsidR="00F40740" w:rsidRDefault="00F40740" w:rsidP="00F40740">
      <w:pPr>
        <w:numPr>
          <w:ilvl w:val="0"/>
          <w:numId w:val="6"/>
        </w:numPr>
        <w:ind w:left="360"/>
        <w:jc w:val="both"/>
        <w:rPr>
          <w:rFonts w:ascii="Times New Roman" w:hAnsi="Times New Roman"/>
        </w:rPr>
      </w:pPr>
      <w:r>
        <w:rPr>
          <w:rFonts w:ascii="Times New Roman" w:hAnsi="Times New Roman"/>
        </w:rPr>
        <w:t xml:space="preserve">Při provádění Díla je zhotovitel povinen postupovat s odbornou péčí a v ujednaném čase a obstará vše, co je k provedení Díla potřeba, s výjimkou věcí, které má podle této smlouvy obstarat objednatel. Při provádění Díla bude zhotovitel dodržovat ujednání této smlouvy, bude se řídit výchozími podklady, příkazy objednatele, zápisy a dohodami smluvních stran uzavřenými odpovědnými zástupci a vyjádřeními veřejnoprávních orgánů a organizací </w:t>
      </w:r>
    </w:p>
    <w:p w:rsidR="00F40740" w:rsidRDefault="00F40740" w:rsidP="00F40740">
      <w:pPr>
        <w:numPr>
          <w:ilvl w:val="0"/>
          <w:numId w:val="6"/>
        </w:numPr>
        <w:ind w:left="360"/>
        <w:jc w:val="both"/>
        <w:rPr>
          <w:rFonts w:ascii="Times New Roman" w:hAnsi="Times New Roman"/>
        </w:rPr>
      </w:pPr>
      <w:r>
        <w:rPr>
          <w:rFonts w:ascii="Times New Roman" w:hAnsi="Times New Roman"/>
        </w:rPr>
        <w:t>Objednatel má právo kontrolovat provádění Díla. Zjistí-li, že zhotovitel porušuje svou povinnost, může požadovat, aby zhotovitel zajistil nápravu a prováděl Dílo řádným způsobem. Neučiní-li tak zhotovitel ani v přiměřené době, může objednatel odstoupit od smlouvy, vedl-li by postup zhotovitele nepochybně k podstatnému porušení smlouvy.</w:t>
      </w:r>
    </w:p>
    <w:p w:rsidR="00F40740" w:rsidRDefault="00F40740" w:rsidP="00F40740">
      <w:pPr>
        <w:numPr>
          <w:ilvl w:val="0"/>
          <w:numId w:val="6"/>
        </w:numPr>
        <w:ind w:left="426" w:hanging="426"/>
        <w:jc w:val="both"/>
        <w:rPr>
          <w:rFonts w:ascii="Times New Roman" w:hAnsi="Times New Roman"/>
        </w:rPr>
      </w:pPr>
      <w:r>
        <w:rPr>
          <w:rFonts w:ascii="Times New Roman" w:hAnsi="Times New Roman"/>
        </w:rPr>
        <w:lastRenderedPageBreak/>
        <w:t>Zhotovitel upozorní objednatele bez zbytečného odkladu na nevhodnou povahu věci, kterou mu objednatel k provedení Díla předal, nebo příkazu, který mu objednatel dal. To neplatí, nemohl-li jejich nevhodnost zjistit ani při vynaložení odborné péče.</w:t>
      </w:r>
    </w:p>
    <w:p w:rsidR="00F40740" w:rsidRDefault="00F40740" w:rsidP="00F40740">
      <w:pPr>
        <w:ind w:left="426"/>
        <w:jc w:val="both"/>
        <w:rPr>
          <w:rFonts w:ascii="Times New Roman" w:hAnsi="Times New Roman"/>
          <w:sz w:val="16"/>
          <w:szCs w:val="16"/>
        </w:rPr>
      </w:pPr>
    </w:p>
    <w:p w:rsidR="00F40740" w:rsidRDefault="00F40740" w:rsidP="00F40740">
      <w:pPr>
        <w:jc w:val="center"/>
        <w:rPr>
          <w:rFonts w:ascii="Times New Roman" w:hAnsi="Times New Roman"/>
          <w:b/>
        </w:rPr>
      </w:pPr>
      <w:r>
        <w:rPr>
          <w:rFonts w:ascii="Times New Roman" w:hAnsi="Times New Roman"/>
          <w:b/>
        </w:rPr>
        <w:t>Článek VI – Předání a převzetí Díla</w:t>
      </w:r>
    </w:p>
    <w:p w:rsidR="00F40740" w:rsidRDefault="00F40740" w:rsidP="00F40740">
      <w:pPr>
        <w:jc w:val="both"/>
        <w:rPr>
          <w:rFonts w:ascii="Times New Roman" w:hAnsi="Times New Roman"/>
        </w:rPr>
      </w:pPr>
      <w:r>
        <w:rPr>
          <w:rFonts w:ascii="Times New Roman" w:hAnsi="Times New Roman"/>
        </w:rPr>
        <w:t xml:space="preserve">Dílo je provedeno, je-li dokončeno a předáno. Zhotovitel předá Dílo po částech vymezených v článku I odst. 2 této smlouvy. O předání a převzetí Díla, resp. jeho jednotlivých částí, sepíší smluvní strany zápis. Objednatel vyžaduje osobní předání Díla v sídle objednatele. Dílo, které má vady, není dokončeno a objednatel není povinen jej převzít. </w:t>
      </w:r>
    </w:p>
    <w:p w:rsidR="00F40740" w:rsidRDefault="00F40740" w:rsidP="00F40740">
      <w:pPr>
        <w:rPr>
          <w:rFonts w:ascii="Times New Roman" w:hAnsi="Times New Roman"/>
          <w:sz w:val="16"/>
          <w:szCs w:val="16"/>
        </w:rPr>
      </w:pPr>
    </w:p>
    <w:p w:rsidR="00F40740" w:rsidRDefault="00F40740" w:rsidP="00F40740">
      <w:pPr>
        <w:jc w:val="center"/>
        <w:rPr>
          <w:rFonts w:ascii="Times New Roman" w:hAnsi="Times New Roman"/>
          <w:b/>
        </w:rPr>
      </w:pPr>
      <w:r>
        <w:rPr>
          <w:rFonts w:ascii="Times New Roman" w:hAnsi="Times New Roman"/>
          <w:b/>
        </w:rPr>
        <w:t>Článek VII – Vlastnické právo k Dílu a nebezpečí škody na něm</w:t>
      </w:r>
    </w:p>
    <w:p w:rsidR="00ED6F6A" w:rsidRPr="007D0C8F" w:rsidRDefault="00F40740" w:rsidP="00464233">
      <w:pPr>
        <w:rPr>
          <w:rFonts w:ascii="Times New Roman" w:hAnsi="Times New Roman"/>
        </w:rPr>
      </w:pPr>
      <w:r>
        <w:rPr>
          <w:rFonts w:ascii="Times New Roman" w:hAnsi="Times New Roman"/>
        </w:rPr>
        <w:t>Dnem převzetí Díla (i jeho jednotlivé části) k nim nabývá objednatel vlastnické právo a přechází na něho nebezpečí škody na Díle.</w:t>
      </w:r>
    </w:p>
    <w:p w:rsidR="007D0C8F" w:rsidRDefault="007D0C8F" w:rsidP="00F40740">
      <w:pPr>
        <w:jc w:val="center"/>
        <w:rPr>
          <w:rFonts w:ascii="Times New Roman" w:hAnsi="Times New Roman"/>
          <w:b/>
        </w:rPr>
      </w:pPr>
    </w:p>
    <w:p w:rsidR="00F40740" w:rsidRDefault="00F40740" w:rsidP="00F40740">
      <w:pPr>
        <w:jc w:val="center"/>
        <w:rPr>
          <w:rFonts w:ascii="Times New Roman" w:hAnsi="Times New Roman"/>
          <w:b/>
        </w:rPr>
      </w:pPr>
      <w:r>
        <w:rPr>
          <w:rFonts w:ascii="Times New Roman" w:hAnsi="Times New Roman"/>
          <w:b/>
        </w:rPr>
        <w:t>Článek VIII - Odpovědnost za vady, záruka za jakost</w:t>
      </w:r>
    </w:p>
    <w:p w:rsidR="00F40740" w:rsidRDefault="00F40740" w:rsidP="00F40740">
      <w:pPr>
        <w:numPr>
          <w:ilvl w:val="0"/>
          <w:numId w:val="7"/>
        </w:numPr>
        <w:jc w:val="both"/>
        <w:rPr>
          <w:rFonts w:ascii="Times New Roman" w:hAnsi="Times New Roman"/>
        </w:rPr>
      </w:pPr>
      <w:r>
        <w:rPr>
          <w:rFonts w:ascii="Times New Roman" w:hAnsi="Times New Roman"/>
        </w:rPr>
        <w:t>Zhotovitel odpovídá za to, že Dílo bude provedeno podle této smlouvy a že po stanovenou dobu (záruční dobu) bude mít vlastnosti dojednané v této smlouvě.</w:t>
      </w:r>
    </w:p>
    <w:p w:rsidR="00F40740" w:rsidRDefault="00F40740" w:rsidP="00F40740">
      <w:pPr>
        <w:numPr>
          <w:ilvl w:val="0"/>
          <w:numId w:val="7"/>
        </w:numPr>
        <w:jc w:val="both"/>
        <w:rPr>
          <w:rFonts w:ascii="Times New Roman" w:hAnsi="Times New Roman"/>
        </w:rPr>
      </w:pPr>
      <w:r w:rsidRPr="00E90466">
        <w:rPr>
          <w:rFonts w:ascii="Times New Roman" w:hAnsi="Times New Roman"/>
        </w:rPr>
        <w:t xml:space="preserve">Zhotovitel dává na Dílo záruku 60 měsíců. Záruční doba plyne ode dne předání a převzetí dokončeného Díla. </w:t>
      </w:r>
    </w:p>
    <w:p w:rsidR="00F40740" w:rsidRPr="00E90466" w:rsidRDefault="00F40740" w:rsidP="00F40740">
      <w:pPr>
        <w:numPr>
          <w:ilvl w:val="0"/>
          <w:numId w:val="7"/>
        </w:numPr>
        <w:jc w:val="both"/>
        <w:rPr>
          <w:rFonts w:ascii="Times New Roman" w:hAnsi="Times New Roman"/>
        </w:rPr>
      </w:pPr>
      <w:r w:rsidRPr="00E90466">
        <w:rPr>
          <w:rFonts w:ascii="Times New Roman" w:hAnsi="Times New Roman"/>
        </w:rPr>
        <w:t>V případě vad Díla je objednatel oprávněn požadovat odstranění vad a zhotovitel se zavazuje bezplatně odstranit reklamované vady. Zhotovitel se zavazuje případné vady odstranit ve lhůtě do 15 dnů po uplatnění reklamace, nedohodnou-li se smluvní strany jinak.</w:t>
      </w:r>
    </w:p>
    <w:p w:rsidR="00F40740" w:rsidRDefault="00F40740" w:rsidP="00F40740">
      <w:pPr>
        <w:numPr>
          <w:ilvl w:val="0"/>
          <w:numId w:val="7"/>
        </w:numPr>
        <w:jc w:val="both"/>
        <w:rPr>
          <w:rFonts w:ascii="Times New Roman" w:hAnsi="Times New Roman"/>
        </w:rPr>
      </w:pPr>
      <w:r>
        <w:rPr>
          <w:rFonts w:ascii="Times New Roman" w:hAnsi="Times New Roman"/>
        </w:rPr>
        <w:t xml:space="preserve">Případnou reklamaci vad Díla je objednatel povinen uplatnit bez zbytečného odkladu po zjištění vady písemnou formou nebo datovou zprávou do datové schránky zhotovitele </w:t>
      </w:r>
      <w:r w:rsidRPr="00B03E09">
        <w:rPr>
          <w:rFonts w:ascii="Times New Roman" w:hAnsi="Times New Roman"/>
        </w:rPr>
        <w:t>bez zbytečného odkladu po zjištění vady</w:t>
      </w:r>
      <w:r>
        <w:rPr>
          <w:rFonts w:ascii="Times New Roman" w:hAnsi="Times New Roman"/>
        </w:rPr>
        <w:t>.</w:t>
      </w:r>
    </w:p>
    <w:p w:rsidR="00F40740" w:rsidRDefault="00F40740" w:rsidP="00F40740">
      <w:pPr>
        <w:ind w:left="360"/>
        <w:jc w:val="both"/>
        <w:rPr>
          <w:rFonts w:ascii="Times New Roman" w:hAnsi="Times New Roman"/>
        </w:rPr>
      </w:pPr>
    </w:p>
    <w:p w:rsidR="00F40740" w:rsidRDefault="00F40740" w:rsidP="00F40740">
      <w:pPr>
        <w:jc w:val="center"/>
        <w:rPr>
          <w:rFonts w:ascii="Times New Roman" w:hAnsi="Times New Roman"/>
          <w:b/>
        </w:rPr>
      </w:pPr>
      <w:r>
        <w:rPr>
          <w:rFonts w:ascii="Times New Roman" w:hAnsi="Times New Roman"/>
          <w:b/>
        </w:rPr>
        <w:t>Článek IX – Smluvní pokuty</w:t>
      </w:r>
    </w:p>
    <w:p w:rsidR="00F40740" w:rsidRDefault="00F40740" w:rsidP="00F40740">
      <w:pPr>
        <w:numPr>
          <w:ilvl w:val="0"/>
          <w:numId w:val="8"/>
        </w:numPr>
        <w:jc w:val="both"/>
        <w:rPr>
          <w:rFonts w:ascii="Times New Roman" w:hAnsi="Times New Roman"/>
        </w:rPr>
      </w:pPr>
      <w:r>
        <w:rPr>
          <w:rFonts w:ascii="Times New Roman" w:hAnsi="Times New Roman"/>
        </w:rPr>
        <w:t xml:space="preserve">V případě, že zhotovitel bude v prodlení s plněním závazku provést Dílo nebo jeho část v ujednané době, je povinen zaplatit objednateli smluvní pokutu ve výši </w:t>
      </w:r>
      <w:r w:rsidR="00E54AEF">
        <w:rPr>
          <w:rFonts w:ascii="Times New Roman" w:hAnsi="Times New Roman"/>
        </w:rPr>
        <w:t>1</w:t>
      </w:r>
      <w:r>
        <w:rPr>
          <w:rFonts w:ascii="Times New Roman" w:hAnsi="Times New Roman"/>
        </w:rPr>
        <w:t xml:space="preserve"> 000 Kč za každý započatý den prodlení. </w:t>
      </w:r>
    </w:p>
    <w:p w:rsidR="00A001D4" w:rsidRDefault="00F40740" w:rsidP="00F40740">
      <w:pPr>
        <w:numPr>
          <w:ilvl w:val="0"/>
          <w:numId w:val="8"/>
        </w:numPr>
        <w:jc w:val="both"/>
        <w:rPr>
          <w:rFonts w:ascii="Times New Roman" w:hAnsi="Times New Roman"/>
        </w:rPr>
      </w:pPr>
      <w:r w:rsidRPr="00A001D4">
        <w:rPr>
          <w:rFonts w:ascii="Times New Roman" w:hAnsi="Times New Roman"/>
        </w:rPr>
        <w:t xml:space="preserve">V případě, že zhotovitel bude v prodlení s plněním závazku odstranit vadu Díla v termínu ujednaném dle článku VIII odst. 3, je zhotovitel povinen zaplatit objednateli smluvní pokutu ve výši 500 Kč za každý započatý den prodlení. Smluvní pokuta se vztahuje samostatně na každou jednotlivou vadu. </w:t>
      </w:r>
    </w:p>
    <w:p w:rsidR="00F40740" w:rsidRDefault="00F40740" w:rsidP="00F40740">
      <w:pPr>
        <w:numPr>
          <w:ilvl w:val="0"/>
          <w:numId w:val="8"/>
        </w:numPr>
        <w:jc w:val="both"/>
        <w:rPr>
          <w:rFonts w:ascii="Times New Roman" w:hAnsi="Times New Roman"/>
        </w:rPr>
      </w:pPr>
      <w:r w:rsidRPr="00A001D4">
        <w:rPr>
          <w:rFonts w:ascii="Times New Roman" w:hAnsi="Times New Roman"/>
        </w:rPr>
        <w:t>V případě prodlení objednatele se zaplacením ceny Díla je objednatel povinen uhradit zhotoviteli úrok z prodlení v zákonné výši.</w:t>
      </w:r>
    </w:p>
    <w:p w:rsidR="00A001D4" w:rsidRPr="00A001D4" w:rsidRDefault="00A001D4" w:rsidP="00F40740">
      <w:pPr>
        <w:numPr>
          <w:ilvl w:val="0"/>
          <w:numId w:val="8"/>
        </w:numPr>
        <w:jc w:val="both"/>
        <w:rPr>
          <w:rFonts w:ascii="Times New Roman" w:hAnsi="Times New Roman"/>
        </w:rPr>
      </w:pPr>
      <w:r>
        <w:rPr>
          <w:rFonts w:ascii="Times New Roman" w:hAnsi="Times New Roman"/>
        </w:rPr>
        <w:t>Smluvní pokuty nemají vliv na právo objednatele na náhradu škody.</w:t>
      </w:r>
    </w:p>
    <w:p w:rsidR="00F40740" w:rsidRDefault="00F40740" w:rsidP="00F40740">
      <w:pPr>
        <w:ind w:left="360"/>
        <w:jc w:val="both"/>
        <w:rPr>
          <w:rFonts w:ascii="Times New Roman" w:hAnsi="Times New Roman"/>
        </w:rPr>
      </w:pPr>
    </w:p>
    <w:p w:rsidR="00F40740" w:rsidRDefault="00F40740" w:rsidP="00F40740">
      <w:pPr>
        <w:jc w:val="center"/>
        <w:rPr>
          <w:rFonts w:ascii="Times New Roman" w:hAnsi="Times New Roman"/>
          <w:b/>
        </w:rPr>
      </w:pPr>
      <w:r>
        <w:rPr>
          <w:rFonts w:ascii="Times New Roman" w:hAnsi="Times New Roman"/>
          <w:b/>
        </w:rPr>
        <w:lastRenderedPageBreak/>
        <w:t>Článek X – Ostatní ujednání</w:t>
      </w:r>
    </w:p>
    <w:p w:rsidR="00F40740" w:rsidRDefault="00F40740" w:rsidP="00F40740">
      <w:pPr>
        <w:numPr>
          <w:ilvl w:val="0"/>
          <w:numId w:val="9"/>
        </w:numPr>
        <w:rPr>
          <w:rFonts w:ascii="Times New Roman" w:hAnsi="Times New Roman"/>
        </w:rPr>
      </w:pPr>
      <w:r>
        <w:rPr>
          <w:rFonts w:ascii="Times New Roman" w:hAnsi="Times New Roman"/>
        </w:rPr>
        <w:t>Zhotovitel není oprávněn Dílo poskytnout jiné osobě než objednateli.</w:t>
      </w:r>
    </w:p>
    <w:p w:rsidR="00F40740" w:rsidRDefault="00F40740" w:rsidP="00F40740">
      <w:pPr>
        <w:numPr>
          <w:ilvl w:val="0"/>
          <w:numId w:val="9"/>
        </w:numPr>
        <w:jc w:val="both"/>
        <w:rPr>
          <w:rFonts w:ascii="Times New Roman" w:hAnsi="Times New Roman"/>
        </w:rPr>
      </w:pPr>
      <w:r>
        <w:rPr>
          <w:rFonts w:ascii="Times New Roman" w:hAnsi="Times New Roman"/>
        </w:rPr>
        <w:t>Ve vzájemných vztazích mezi objednatelem a zhotovitelem, které nejsou upraveny touto smlouvou, se použije zákon č. 89/2012 Sb., občanský zákoník, s tím, že se strany ve smyslu § 558 odst. 2 dohodly, že ustanovení občanského zákoníku, která nemají donucující účinky, mají přednost před obchodními zvyklostmi.</w:t>
      </w:r>
    </w:p>
    <w:p w:rsidR="00F40740" w:rsidRDefault="00F40740" w:rsidP="00F40740">
      <w:pPr>
        <w:numPr>
          <w:ilvl w:val="0"/>
          <w:numId w:val="9"/>
        </w:numPr>
        <w:jc w:val="both"/>
        <w:rPr>
          <w:rFonts w:ascii="Times New Roman" w:hAnsi="Times New Roman"/>
        </w:rPr>
      </w:pPr>
      <w:r>
        <w:rPr>
          <w:rFonts w:ascii="Times New Roman" w:hAnsi="Times New Roman"/>
        </w:rPr>
        <w:t>Strany si ujednaly, že zhotovitel není oprávněn postoupit tuto smlouvu ani pohledávky vzniklé mu na základě této smlouvy třetí osobě.</w:t>
      </w:r>
    </w:p>
    <w:p w:rsidR="00024EC4" w:rsidRDefault="00024EC4" w:rsidP="00024EC4">
      <w:pPr>
        <w:ind w:left="360"/>
        <w:jc w:val="both"/>
        <w:rPr>
          <w:rFonts w:ascii="Times New Roman" w:hAnsi="Times New Roman"/>
        </w:rPr>
      </w:pPr>
    </w:p>
    <w:p w:rsidR="005673BD" w:rsidRPr="005673BD" w:rsidRDefault="005673BD" w:rsidP="005673BD">
      <w:pPr>
        <w:jc w:val="both"/>
        <w:rPr>
          <w:rFonts w:ascii="Times New Roman" w:hAnsi="Times New Roman"/>
          <w:b/>
        </w:rPr>
      </w:pPr>
      <w:r>
        <w:rPr>
          <w:rFonts w:ascii="Times New Roman" w:hAnsi="Times New Roman"/>
        </w:rPr>
        <w:t xml:space="preserve">                                          </w:t>
      </w:r>
      <w:r w:rsidRPr="005673BD">
        <w:rPr>
          <w:rFonts w:ascii="Times New Roman" w:hAnsi="Times New Roman"/>
          <w:b/>
        </w:rPr>
        <w:t>Článek XI</w:t>
      </w:r>
      <w:r w:rsidR="00497F2F">
        <w:rPr>
          <w:rFonts w:ascii="Times New Roman" w:hAnsi="Times New Roman"/>
          <w:b/>
        </w:rPr>
        <w:t xml:space="preserve"> </w:t>
      </w:r>
      <w:r w:rsidRPr="005673BD">
        <w:rPr>
          <w:rFonts w:ascii="Times New Roman" w:hAnsi="Times New Roman"/>
          <w:b/>
        </w:rPr>
        <w:t>– Prohlášení a záruka integrity</w:t>
      </w:r>
    </w:p>
    <w:p w:rsidR="005673BD" w:rsidRPr="005673BD" w:rsidRDefault="005673BD" w:rsidP="005673BD">
      <w:pPr>
        <w:jc w:val="both"/>
        <w:rPr>
          <w:rFonts w:ascii="Times New Roman" w:hAnsi="Times New Roman"/>
        </w:rPr>
      </w:pPr>
      <w:r w:rsidRPr="005673BD">
        <w:rPr>
          <w:rFonts w:ascii="Times New Roman" w:hAnsi="Times New Roman"/>
        </w:rPr>
        <w:t>1.</w:t>
      </w:r>
      <w:r w:rsidRPr="005673BD">
        <w:rPr>
          <w:rFonts w:ascii="Times New Roman" w:hAnsi="Times New Roman"/>
        </w:rPr>
        <w:tab/>
        <w:t>Zhotovitel prohlašuje, že se před uzavřením smlouvy nedopustil v souvislosti s veřejnou zakázkou sám nebo prostřednictvím jiné osoby jednání, jenž by odporovalo zákonu nebo dobrým mravům nebo by zákon obcházelo, zejména nenabízel žádné výhody osobám podílejícím se na zadání veřejné zakázky, na kterou s ním objednatel uzavřel smlouvu, a ve vztahu k ostatním dodavatelům se nedopustil jednání narušujícího hospodářskou soutěž.</w:t>
      </w:r>
    </w:p>
    <w:p w:rsidR="005673BD" w:rsidRDefault="005673BD" w:rsidP="005673BD">
      <w:pPr>
        <w:jc w:val="both"/>
        <w:rPr>
          <w:rFonts w:ascii="Times New Roman" w:hAnsi="Times New Roman"/>
        </w:rPr>
      </w:pPr>
      <w:r w:rsidRPr="005673BD">
        <w:rPr>
          <w:rFonts w:ascii="Times New Roman" w:hAnsi="Times New Roman"/>
        </w:rPr>
        <w:t>2.</w:t>
      </w:r>
      <w:r w:rsidRPr="005673BD">
        <w:rPr>
          <w:rFonts w:ascii="Times New Roman" w:hAnsi="Times New Roman"/>
        </w:rPr>
        <w:tab/>
        <w:t xml:space="preserve">Zhotovitel se zaručuje, že se ani po uzavření smlouvy s objednatelem nedopustí výše popsaného jednání.  </w:t>
      </w:r>
    </w:p>
    <w:p w:rsidR="00024EC4" w:rsidRDefault="00024EC4" w:rsidP="005673BD">
      <w:pPr>
        <w:jc w:val="both"/>
        <w:rPr>
          <w:rFonts w:ascii="Times New Roman" w:hAnsi="Times New Roman"/>
        </w:rPr>
      </w:pPr>
    </w:p>
    <w:p w:rsidR="00F40740" w:rsidRDefault="005673BD" w:rsidP="00F40740">
      <w:pPr>
        <w:jc w:val="center"/>
        <w:rPr>
          <w:rFonts w:ascii="Times New Roman" w:hAnsi="Times New Roman"/>
          <w:b/>
        </w:rPr>
      </w:pPr>
      <w:r>
        <w:rPr>
          <w:rFonts w:ascii="Times New Roman" w:hAnsi="Times New Roman"/>
          <w:b/>
        </w:rPr>
        <w:t>Č</w:t>
      </w:r>
      <w:r w:rsidR="00F40740">
        <w:rPr>
          <w:rFonts w:ascii="Times New Roman" w:hAnsi="Times New Roman"/>
          <w:b/>
        </w:rPr>
        <w:t>lánek XI</w:t>
      </w:r>
      <w:r>
        <w:rPr>
          <w:rFonts w:ascii="Times New Roman" w:hAnsi="Times New Roman"/>
          <w:b/>
        </w:rPr>
        <w:t>I</w:t>
      </w:r>
      <w:r w:rsidR="00F40740">
        <w:rPr>
          <w:rFonts w:ascii="Times New Roman" w:hAnsi="Times New Roman"/>
          <w:b/>
        </w:rPr>
        <w:t xml:space="preserve"> – Odstoupení od smlouvy</w:t>
      </w:r>
    </w:p>
    <w:p w:rsidR="00F40740" w:rsidRDefault="00F40740" w:rsidP="00F40740">
      <w:pPr>
        <w:numPr>
          <w:ilvl w:val="1"/>
          <w:numId w:val="10"/>
        </w:numPr>
        <w:ind w:left="426" w:hanging="426"/>
        <w:rPr>
          <w:rFonts w:ascii="Times New Roman" w:hAnsi="Times New Roman"/>
        </w:rPr>
      </w:pPr>
      <w:r>
        <w:rPr>
          <w:rFonts w:ascii="Times New Roman" w:hAnsi="Times New Roman"/>
        </w:rPr>
        <w:t>Na odstoupení od smlouvy se použijí ustanovení občanského zákoníku.</w:t>
      </w:r>
    </w:p>
    <w:p w:rsidR="00F40740" w:rsidRDefault="00F40740" w:rsidP="00F40740">
      <w:pPr>
        <w:pStyle w:val="Odstavec"/>
        <w:numPr>
          <w:ilvl w:val="1"/>
          <w:numId w:val="10"/>
        </w:numPr>
        <w:tabs>
          <w:tab w:val="left" w:pos="567"/>
        </w:tabs>
        <w:spacing w:before="120"/>
        <w:ind w:left="426" w:hanging="426"/>
        <w:rPr>
          <w:sz w:val="22"/>
          <w:szCs w:val="22"/>
        </w:rPr>
      </w:pPr>
      <w:r>
        <w:rPr>
          <w:sz w:val="22"/>
          <w:szCs w:val="22"/>
        </w:rPr>
        <w:t xml:space="preserve">Objednatel je oprávněn odstoupit od smlouvy, a to i bez poskytnutí předchozí lhůty k nápravě, rovněž pokud: </w:t>
      </w:r>
    </w:p>
    <w:p w:rsidR="00F40740" w:rsidRDefault="00F40740" w:rsidP="00F40740">
      <w:pPr>
        <w:pStyle w:val="Odstavec"/>
        <w:numPr>
          <w:ilvl w:val="0"/>
          <w:numId w:val="11"/>
        </w:numPr>
        <w:tabs>
          <w:tab w:val="left" w:pos="993"/>
          <w:tab w:val="left" w:pos="1276"/>
        </w:tabs>
        <w:spacing w:before="60"/>
        <w:ind w:hanging="426"/>
        <w:rPr>
          <w:sz w:val="22"/>
          <w:szCs w:val="22"/>
        </w:rPr>
      </w:pPr>
      <w:r>
        <w:rPr>
          <w:sz w:val="22"/>
          <w:szCs w:val="22"/>
        </w:rPr>
        <w:t>bylo vůči zhotoviteli zahájeno insolvenční řízení, byl na majetek zhotovitele vyhlášen konkurs, povoleno oddlužení, reorganizace nebo byl insolvenční návrh zamítnut pro nedostatek majetku, nebo zhotovitel vstoupil do likvidace;</w:t>
      </w:r>
    </w:p>
    <w:p w:rsidR="00F40740" w:rsidRDefault="00F40740" w:rsidP="00F40740">
      <w:pPr>
        <w:pStyle w:val="Odstavec"/>
        <w:numPr>
          <w:ilvl w:val="0"/>
          <w:numId w:val="11"/>
        </w:numPr>
        <w:tabs>
          <w:tab w:val="left" w:pos="993"/>
          <w:tab w:val="left" w:pos="1276"/>
        </w:tabs>
        <w:spacing w:before="60"/>
        <w:ind w:hanging="426"/>
        <w:rPr>
          <w:sz w:val="22"/>
          <w:szCs w:val="22"/>
        </w:rPr>
      </w:pPr>
      <w:r>
        <w:rPr>
          <w:sz w:val="22"/>
          <w:szCs w:val="22"/>
        </w:rPr>
        <w:t>před zahájením prací, v případě nezajištění finančních prostředků potřebných k provádění Díla;</w:t>
      </w:r>
    </w:p>
    <w:p w:rsidR="00F40740" w:rsidRDefault="00F40740" w:rsidP="00F40740">
      <w:pPr>
        <w:pStyle w:val="Odstavec"/>
        <w:numPr>
          <w:ilvl w:val="0"/>
          <w:numId w:val="11"/>
        </w:numPr>
        <w:tabs>
          <w:tab w:val="left" w:pos="993"/>
          <w:tab w:val="left" w:pos="1276"/>
        </w:tabs>
        <w:spacing w:before="120"/>
        <w:ind w:left="992" w:hanging="426"/>
        <w:rPr>
          <w:sz w:val="22"/>
          <w:szCs w:val="22"/>
        </w:rPr>
      </w:pPr>
      <w:r>
        <w:rPr>
          <w:sz w:val="22"/>
          <w:szCs w:val="22"/>
        </w:rPr>
        <w:t xml:space="preserve">pokud zhotovitel postoupí pohledávky z této smlouvy nebo tuto smlouvu jinému zhotoviteli, </w:t>
      </w:r>
    </w:p>
    <w:p w:rsidR="00F40740" w:rsidRDefault="00F40740" w:rsidP="00F40740">
      <w:pPr>
        <w:pStyle w:val="Odstavec"/>
        <w:numPr>
          <w:ilvl w:val="0"/>
          <w:numId w:val="11"/>
        </w:numPr>
        <w:tabs>
          <w:tab w:val="left" w:pos="993"/>
          <w:tab w:val="left" w:pos="1843"/>
        </w:tabs>
        <w:spacing w:before="120" w:line="249" w:lineRule="auto"/>
        <w:ind w:left="992" w:hanging="425"/>
        <w:rPr>
          <w:sz w:val="22"/>
          <w:szCs w:val="22"/>
        </w:rPr>
      </w:pPr>
      <w:r>
        <w:rPr>
          <w:sz w:val="22"/>
          <w:szCs w:val="22"/>
        </w:rPr>
        <w:t xml:space="preserve">jestliže zhotovitel bude v prodlení s prováděním Díla nebo jeho části delším než 30 kalendářních dnů. </w:t>
      </w:r>
    </w:p>
    <w:p w:rsidR="00F40740" w:rsidRDefault="00F40740" w:rsidP="00F40740">
      <w:pPr>
        <w:pStyle w:val="Odstavec"/>
        <w:numPr>
          <w:ilvl w:val="1"/>
          <w:numId w:val="10"/>
        </w:numPr>
        <w:tabs>
          <w:tab w:val="left" w:pos="567"/>
          <w:tab w:val="left" w:pos="993"/>
        </w:tabs>
        <w:spacing w:before="120"/>
        <w:ind w:left="567" w:hanging="567"/>
        <w:rPr>
          <w:sz w:val="22"/>
          <w:szCs w:val="22"/>
        </w:rPr>
      </w:pPr>
      <w:r>
        <w:rPr>
          <w:sz w:val="22"/>
          <w:szCs w:val="22"/>
        </w:rPr>
        <w:t>Zhotovitel může odstoupit od smlouvy, pokud je objednatel v prodlení s placením faktury podle této smlouvy delším než 30 dní. Odstoupit může teprve poté, co na prodlení objednatele předem písemně upozornil a poskytl mu lhůtu k nápravě.</w:t>
      </w:r>
    </w:p>
    <w:p w:rsidR="00F40740" w:rsidRDefault="00F40740" w:rsidP="00F40740">
      <w:pPr>
        <w:pStyle w:val="Odstavec"/>
        <w:numPr>
          <w:ilvl w:val="1"/>
          <w:numId w:val="10"/>
        </w:numPr>
        <w:tabs>
          <w:tab w:val="left" w:pos="567"/>
          <w:tab w:val="left" w:pos="993"/>
        </w:tabs>
        <w:spacing w:before="120"/>
        <w:ind w:left="567" w:hanging="567"/>
        <w:rPr>
          <w:sz w:val="22"/>
          <w:szCs w:val="22"/>
        </w:rPr>
      </w:pPr>
      <w:r>
        <w:rPr>
          <w:sz w:val="22"/>
          <w:szCs w:val="22"/>
        </w:rPr>
        <w:t>Odstoupení od smlouvy musí být učiněno písemně, doručeno druhé straně, přičemž účinky odstoupení nastávají dnem doručení písemného odstoupení.</w:t>
      </w:r>
    </w:p>
    <w:p w:rsidR="00F40740" w:rsidRDefault="00F40740" w:rsidP="00F40740">
      <w:pPr>
        <w:pStyle w:val="Odstavec"/>
        <w:numPr>
          <w:ilvl w:val="1"/>
          <w:numId w:val="10"/>
        </w:numPr>
        <w:tabs>
          <w:tab w:val="left" w:pos="567"/>
          <w:tab w:val="left" w:pos="993"/>
        </w:tabs>
        <w:spacing w:before="120"/>
        <w:ind w:left="567" w:hanging="567"/>
        <w:rPr>
          <w:sz w:val="22"/>
          <w:szCs w:val="22"/>
        </w:rPr>
      </w:pPr>
      <w:r>
        <w:rPr>
          <w:sz w:val="22"/>
          <w:szCs w:val="22"/>
        </w:rPr>
        <w:t>Odstoupením od smlouvy zanikají všechna práva a povinnosti stran z této smlouvy. 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p>
    <w:p w:rsidR="00F40740" w:rsidRDefault="00F40740" w:rsidP="00F40740">
      <w:pPr>
        <w:pStyle w:val="Odstavec"/>
        <w:numPr>
          <w:ilvl w:val="1"/>
          <w:numId w:val="10"/>
        </w:numPr>
        <w:tabs>
          <w:tab w:val="left" w:pos="567"/>
          <w:tab w:val="left" w:pos="993"/>
        </w:tabs>
        <w:spacing w:before="120"/>
        <w:ind w:left="567" w:hanging="567"/>
        <w:rPr>
          <w:sz w:val="22"/>
          <w:szCs w:val="22"/>
        </w:rPr>
      </w:pPr>
      <w:r>
        <w:rPr>
          <w:sz w:val="22"/>
          <w:szCs w:val="22"/>
        </w:rPr>
        <w:t xml:space="preserve">Pro náhradu škody platí ustanovení občanského zákoníku s tím, že smluvní strany se dohodly na vyloučení možnosti uplatňovat ušlý zisk. </w:t>
      </w:r>
    </w:p>
    <w:p w:rsidR="00F40740" w:rsidRDefault="00F40740" w:rsidP="00F40740">
      <w:pPr>
        <w:rPr>
          <w:rFonts w:ascii="Times New Roman" w:hAnsi="Times New Roman"/>
        </w:rPr>
      </w:pPr>
    </w:p>
    <w:p w:rsidR="00024EC4" w:rsidRDefault="00024EC4" w:rsidP="00F40740">
      <w:pPr>
        <w:rPr>
          <w:rFonts w:ascii="Times New Roman" w:hAnsi="Times New Roman"/>
        </w:rPr>
      </w:pPr>
    </w:p>
    <w:p w:rsidR="00024EC4" w:rsidRDefault="00024EC4" w:rsidP="00F40740">
      <w:pPr>
        <w:rPr>
          <w:rFonts w:ascii="Times New Roman" w:hAnsi="Times New Roman"/>
        </w:rPr>
      </w:pPr>
    </w:p>
    <w:p w:rsidR="00F40740" w:rsidRDefault="00F40740" w:rsidP="00F40740">
      <w:pPr>
        <w:jc w:val="center"/>
        <w:rPr>
          <w:rFonts w:ascii="Times New Roman" w:hAnsi="Times New Roman"/>
          <w:b/>
        </w:rPr>
      </w:pPr>
      <w:r>
        <w:rPr>
          <w:rFonts w:ascii="Times New Roman" w:hAnsi="Times New Roman"/>
          <w:b/>
        </w:rPr>
        <w:t>Článek XII</w:t>
      </w:r>
      <w:r w:rsidR="005673BD">
        <w:rPr>
          <w:rFonts w:ascii="Times New Roman" w:hAnsi="Times New Roman"/>
          <w:b/>
        </w:rPr>
        <w:t>I</w:t>
      </w:r>
      <w:r w:rsidR="00497F2F">
        <w:rPr>
          <w:rFonts w:ascii="Times New Roman" w:hAnsi="Times New Roman"/>
          <w:b/>
        </w:rPr>
        <w:t xml:space="preserve"> </w:t>
      </w:r>
      <w:r>
        <w:rPr>
          <w:rFonts w:ascii="Times New Roman" w:hAnsi="Times New Roman"/>
          <w:b/>
        </w:rPr>
        <w:t>– Závěrečná ustanovení</w:t>
      </w:r>
    </w:p>
    <w:p w:rsidR="00F40740" w:rsidRDefault="00F40740" w:rsidP="00F40740">
      <w:pPr>
        <w:numPr>
          <w:ilvl w:val="0"/>
          <w:numId w:val="12"/>
        </w:numPr>
        <w:jc w:val="both"/>
        <w:rPr>
          <w:rFonts w:ascii="Times New Roman" w:hAnsi="Times New Roman"/>
        </w:rPr>
      </w:pPr>
      <w:r>
        <w:rPr>
          <w:rFonts w:ascii="Times New Roman" w:hAnsi="Times New Roman"/>
        </w:rPr>
        <w:t>Měnit nebo doplňovat text této smlouvy je možné jen formou písemných dodatků, podepsaných oprávněnými zástupci obou smluvních stran.</w:t>
      </w:r>
    </w:p>
    <w:p w:rsidR="00F40740" w:rsidRDefault="00F40740" w:rsidP="00F40740">
      <w:pPr>
        <w:numPr>
          <w:ilvl w:val="0"/>
          <w:numId w:val="12"/>
        </w:numPr>
        <w:jc w:val="both"/>
        <w:rPr>
          <w:rFonts w:ascii="Times New Roman" w:hAnsi="Times New Roman"/>
        </w:rPr>
      </w:pPr>
      <w:r>
        <w:rPr>
          <w:rFonts w:ascii="Times New Roman" w:hAnsi="Times New Roman"/>
        </w:rPr>
        <w:t>Tato smlouva je vypracována ve třech vyhotoveních, ze kterých dvě obdrží objednatel a jedno zhotovitel.</w:t>
      </w:r>
    </w:p>
    <w:p w:rsidR="00F40740" w:rsidRDefault="00F40740" w:rsidP="00F40740">
      <w:pPr>
        <w:numPr>
          <w:ilvl w:val="0"/>
          <w:numId w:val="12"/>
        </w:numPr>
        <w:jc w:val="both"/>
        <w:rPr>
          <w:rFonts w:ascii="Times New Roman" w:hAnsi="Times New Roman"/>
        </w:rPr>
      </w:pPr>
      <w:r>
        <w:rPr>
          <w:rFonts w:ascii="Times New Roman" w:hAnsi="Times New Roman"/>
        </w:rPr>
        <w:t>Tato smlouva nabývá účinnosti dnem podpisu obou smluvních stran.</w:t>
      </w:r>
    </w:p>
    <w:p w:rsidR="00F40740" w:rsidRDefault="00F40740" w:rsidP="00F40740">
      <w:pPr>
        <w:numPr>
          <w:ilvl w:val="0"/>
          <w:numId w:val="12"/>
        </w:numPr>
        <w:jc w:val="both"/>
        <w:rPr>
          <w:rFonts w:ascii="Times New Roman" w:hAnsi="Times New Roman"/>
        </w:rPr>
      </w:pPr>
      <w:r>
        <w:rPr>
          <w:rFonts w:ascii="Times New Roman" w:hAnsi="Times New Roman"/>
        </w:rPr>
        <w:t xml:space="preserve">Strany se dohodly, že zhotovitel není oprávněn postoupit tuto smlouvu ani </w:t>
      </w:r>
      <w:r w:rsidRPr="00150EB4">
        <w:rPr>
          <w:rFonts w:ascii="Times New Roman" w:hAnsi="Times New Roman"/>
        </w:rPr>
        <w:t>pohledávky z této smlouvy</w:t>
      </w:r>
      <w:r>
        <w:rPr>
          <w:rFonts w:ascii="Times New Roman" w:hAnsi="Times New Roman"/>
        </w:rPr>
        <w:t xml:space="preserve"> třetí osobě.</w:t>
      </w:r>
    </w:p>
    <w:p w:rsidR="00F40740" w:rsidRDefault="00832FAC" w:rsidP="00F40740">
      <w:pPr>
        <w:numPr>
          <w:ilvl w:val="0"/>
          <w:numId w:val="12"/>
        </w:numPr>
        <w:jc w:val="both"/>
        <w:rPr>
          <w:rFonts w:ascii="Times New Roman" w:hAnsi="Times New Roman"/>
        </w:rPr>
      </w:pPr>
      <w:r>
        <w:rPr>
          <w:rFonts w:ascii="Times New Roman" w:hAnsi="Times New Roman"/>
        </w:rPr>
        <w:t>P</w:t>
      </w:r>
      <w:r w:rsidR="00F40740">
        <w:rPr>
          <w:rFonts w:ascii="Times New Roman" w:hAnsi="Times New Roman"/>
        </w:rPr>
        <w:t>ro případ, že tato smlouva není uzavírána za přítomnosti obou smluvních stran, platí, že smlouva nebude uzavřena, pokud ji zhotovitel nebo objednatel podepíší s dodatkem či odchylkou, byť nepodstatnou.</w:t>
      </w:r>
    </w:p>
    <w:p w:rsidR="00F40740" w:rsidRPr="00ED1873" w:rsidRDefault="00F40740" w:rsidP="00F40740">
      <w:pPr>
        <w:numPr>
          <w:ilvl w:val="0"/>
          <w:numId w:val="12"/>
        </w:numPr>
        <w:jc w:val="both"/>
        <w:rPr>
          <w:rFonts w:ascii="Times New Roman" w:hAnsi="Times New Roman"/>
        </w:rPr>
      </w:pPr>
      <w:r w:rsidRPr="00ED1873">
        <w:rPr>
          <w:rFonts w:ascii="Times New Roman" w:hAnsi="Times New Roman"/>
        </w:rPr>
        <w:t>Smluvní strany berou na vědomí, že tato smlouva včetně všech jejích pozdějších dodatků podléhá zveřejnění v registru smluv. Zveřejnění zajistí objednatel.</w:t>
      </w:r>
    </w:p>
    <w:p w:rsidR="00F40740" w:rsidRDefault="00F40740" w:rsidP="00F40740">
      <w:pPr>
        <w:numPr>
          <w:ilvl w:val="0"/>
          <w:numId w:val="12"/>
        </w:numPr>
        <w:spacing w:after="120"/>
        <w:jc w:val="both"/>
        <w:rPr>
          <w:rFonts w:ascii="Times New Roman" w:hAnsi="Times New Roman"/>
        </w:rPr>
      </w:pPr>
      <w:r>
        <w:rPr>
          <w:rFonts w:ascii="Times New Roman" w:hAnsi="Times New Roman"/>
        </w:rPr>
        <w:t>V případě, že se na základě této smlouvy doručuje (zasílá písemnost) druhé smluvní straně, doručuje se na poslední známou adresu druhé smluvní strany – tedy na adresu uvedenou v záhlaví této smlouvy. Smluvní strany jsou povinny se navzájem neprodleně písemně informovat o změně adresy. Není-li písemně oznámena jiná adresa, má se za to, že se jedná o adresu uvedenou v záhlaví této smlouvy. Smluvní strany se dohodly, že okamžikem doručení všech písemností se rozumí osobní převzetí písemnosti adresátem nebo třetí den po uložení písemnosti na poště v případě, že adresát nebyl osobně zastižen, i když se o uložení nedozvěděl nebo den, kdy adresát odmítne převzetí písemnosti.</w:t>
      </w:r>
    </w:p>
    <w:p w:rsidR="00631386" w:rsidRDefault="00F40740" w:rsidP="00631386">
      <w:pPr>
        <w:pStyle w:val="Odstavecseseznamem"/>
        <w:numPr>
          <w:ilvl w:val="0"/>
          <w:numId w:val="12"/>
        </w:numPr>
        <w:spacing w:after="0" w:line="240" w:lineRule="auto"/>
        <w:jc w:val="both"/>
        <w:rPr>
          <w:rFonts w:ascii="Times New Roman" w:hAnsi="Times New Roman"/>
        </w:rPr>
      </w:pPr>
      <w:r w:rsidRPr="005673BD">
        <w:rPr>
          <w:rFonts w:ascii="Times New Roman" w:hAnsi="Times New Roman"/>
        </w:rPr>
        <w:t xml:space="preserve">Účastníci si smlouvu před jejím podpisem řádně přečetli, prohlašují, že byla uzavřena po vzájemného dohodě, podle jejich pravé a svobodné a vůle, určitě, vážně a srozumitelně, nikoli v tísni a za nápadně nevýhodných podmínek, a na důkaz toho, ji podepisují. </w:t>
      </w:r>
    </w:p>
    <w:p w:rsidR="005673BD" w:rsidRDefault="005673BD" w:rsidP="005673BD">
      <w:pPr>
        <w:spacing w:after="0" w:line="240" w:lineRule="auto"/>
        <w:jc w:val="both"/>
        <w:rPr>
          <w:rFonts w:ascii="Times New Roman" w:hAnsi="Times New Roman"/>
        </w:rPr>
      </w:pPr>
    </w:p>
    <w:p w:rsidR="005673BD" w:rsidRDefault="005673BD" w:rsidP="005673BD">
      <w:pPr>
        <w:spacing w:after="0" w:line="240" w:lineRule="auto"/>
        <w:jc w:val="both"/>
        <w:rPr>
          <w:rFonts w:ascii="Times New Roman" w:hAnsi="Times New Roman"/>
        </w:rPr>
      </w:pPr>
    </w:p>
    <w:p w:rsidR="005673BD" w:rsidRDefault="005673BD" w:rsidP="005673BD">
      <w:pPr>
        <w:spacing w:after="0" w:line="240" w:lineRule="auto"/>
        <w:jc w:val="both"/>
        <w:rPr>
          <w:rFonts w:ascii="Times New Roman" w:hAnsi="Times New Roman"/>
        </w:rPr>
      </w:pPr>
    </w:p>
    <w:p w:rsidR="005673BD" w:rsidRDefault="005673BD" w:rsidP="005673BD">
      <w:pPr>
        <w:spacing w:after="0" w:line="240" w:lineRule="auto"/>
        <w:jc w:val="both"/>
        <w:rPr>
          <w:rFonts w:ascii="Times New Roman" w:hAnsi="Times New Roman"/>
        </w:rPr>
      </w:pPr>
    </w:p>
    <w:p w:rsidR="005673BD" w:rsidRDefault="005673BD" w:rsidP="005673BD">
      <w:pPr>
        <w:spacing w:after="0" w:line="240" w:lineRule="auto"/>
        <w:jc w:val="both"/>
        <w:rPr>
          <w:rFonts w:ascii="Times New Roman" w:hAnsi="Times New Roman"/>
        </w:rPr>
      </w:pPr>
    </w:p>
    <w:p w:rsidR="005673BD" w:rsidRDefault="005673BD" w:rsidP="005673BD">
      <w:pPr>
        <w:spacing w:after="0" w:line="240" w:lineRule="auto"/>
        <w:jc w:val="both"/>
        <w:rPr>
          <w:rFonts w:ascii="Times New Roman" w:hAnsi="Times New Roman"/>
        </w:rPr>
      </w:pPr>
    </w:p>
    <w:p w:rsidR="005673BD" w:rsidRPr="005673BD" w:rsidRDefault="005673BD" w:rsidP="005673BD">
      <w:pPr>
        <w:spacing w:after="0" w:line="240" w:lineRule="auto"/>
        <w:jc w:val="both"/>
        <w:rPr>
          <w:rFonts w:ascii="Times New Roman" w:hAnsi="Times New Roman"/>
        </w:rPr>
      </w:pPr>
    </w:p>
    <w:p w:rsidR="00631386" w:rsidRPr="00631386" w:rsidRDefault="00631386" w:rsidP="00631386">
      <w:pPr>
        <w:spacing w:after="0" w:line="240" w:lineRule="auto"/>
        <w:jc w:val="both"/>
        <w:rPr>
          <w:rFonts w:ascii="Times New Roman" w:hAnsi="Times New Roman"/>
        </w:rPr>
      </w:pPr>
    </w:p>
    <w:p w:rsidR="00631386" w:rsidRDefault="00A715FD" w:rsidP="00B66B29">
      <w:pPr>
        <w:rPr>
          <w:rFonts w:ascii="Times New Roman" w:hAnsi="Times New Roman"/>
        </w:rPr>
      </w:pPr>
      <w:bookmarkStart w:id="0" w:name="_GoBack"/>
      <w:bookmarkEnd w:id="0"/>
      <w:r>
        <w:rPr>
          <w:rFonts w:ascii="Times New Roman" w:hAnsi="Times New Roman"/>
        </w:rPr>
        <w:t xml:space="preserve"> </w:t>
      </w:r>
      <w:r w:rsidR="00F40740" w:rsidRPr="00BF730F">
        <w:rPr>
          <w:rFonts w:ascii="Times New Roman" w:hAnsi="Times New Roman"/>
        </w:rPr>
        <w:t xml:space="preserve">V </w:t>
      </w:r>
      <w:r w:rsidR="005F1293">
        <w:rPr>
          <w:rFonts w:ascii="Times New Roman" w:hAnsi="Times New Roman"/>
        </w:rPr>
        <w:t>Třeboni</w:t>
      </w:r>
      <w:r w:rsidR="00F40740" w:rsidRPr="00BF730F">
        <w:rPr>
          <w:rFonts w:ascii="Times New Roman" w:hAnsi="Times New Roman"/>
        </w:rPr>
        <w:t xml:space="preserve">  </w:t>
      </w:r>
      <w:r w:rsidR="00F40740">
        <w:rPr>
          <w:rFonts w:ascii="Times New Roman" w:hAnsi="Times New Roman"/>
        </w:rPr>
        <w:t>dne</w:t>
      </w:r>
      <w:r>
        <w:rPr>
          <w:rFonts w:ascii="Times New Roman" w:hAnsi="Times New Roman"/>
        </w:rPr>
        <w:t xml:space="preserve">  21.06.2017                       </w:t>
      </w:r>
      <w:r w:rsidR="00F40740">
        <w:rPr>
          <w:rFonts w:ascii="Times New Roman" w:hAnsi="Times New Roman"/>
        </w:rPr>
        <w:tab/>
      </w:r>
      <w:r w:rsidR="00B66B29">
        <w:rPr>
          <w:rFonts w:ascii="Times New Roman" w:hAnsi="Times New Roman"/>
        </w:rPr>
        <w:t xml:space="preserve">             </w:t>
      </w:r>
      <w:r w:rsidR="00F40740" w:rsidRPr="00BF730F">
        <w:rPr>
          <w:rFonts w:ascii="Times New Roman" w:hAnsi="Times New Roman"/>
        </w:rPr>
        <w:t xml:space="preserve"> </w:t>
      </w:r>
      <w:r w:rsidR="00F40740" w:rsidRPr="00B66B29">
        <w:rPr>
          <w:rFonts w:ascii="Times New Roman" w:hAnsi="Times New Roman"/>
        </w:rPr>
        <w:t>V</w:t>
      </w:r>
      <w:r w:rsidR="001339D3">
        <w:rPr>
          <w:rFonts w:ascii="Times New Roman" w:hAnsi="Times New Roman"/>
        </w:rPr>
        <w:t> Českých Budějovicích dne 14</w:t>
      </w:r>
      <w:r w:rsidR="00B66B29" w:rsidRPr="00B66B29">
        <w:rPr>
          <w:rFonts w:ascii="Times New Roman" w:hAnsi="Times New Roman"/>
        </w:rPr>
        <w:t>.06.2017</w:t>
      </w:r>
      <w:r w:rsidR="00F40740">
        <w:rPr>
          <w:rFonts w:ascii="Times New Roman" w:hAnsi="Times New Roman"/>
        </w:rPr>
        <w:t xml:space="preserve">     </w:t>
      </w:r>
    </w:p>
    <w:p w:rsidR="00631386" w:rsidRDefault="00631386" w:rsidP="00F40740">
      <w:pPr>
        <w:rPr>
          <w:rFonts w:ascii="Times New Roman" w:hAnsi="Times New Roman"/>
        </w:rPr>
      </w:pPr>
    </w:p>
    <w:p w:rsidR="00F40740" w:rsidRDefault="00F40740" w:rsidP="00F40740">
      <w:pPr>
        <w:rPr>
          <w:rFonts w:ascii="Times New Roman" w:hAnsi="Times New Roman"/>
        </w:rPr>
      </w:pPr>
    </w:p>
    <w:tbl>
      <w:tblPr>
        <w:tblW w:w="9180" w:type="dxa"/>
        <w:tblInd w:w="70" w:type="dxa"/>
        <w:tblCellMar>
          <w:left w:w="70" w:type="dxa"/>
          <w:right w:w="70" w:type="dxa"/>
        </w:tblCellMar>
        <w:tblLook w:val="00A0" w:firstRow="1" w:lastRow="0" w:firstColumn="1" w:lastColumn="0" w:noHBand="0" w:noVBand="0"/>
      </w:tblPr>
      <w:tblGrid>
        <w:gridCol w:w="4680"/>
        <w:gridCol w:w="4500"/>
      </w:tblGrid>
      <w:tr w:rsidR="00F40740" w:rsidRPr="0052713B" w:rsidTr="001061FE">
        <w:trPr>
          <w:trHeight w:val="300"/>
        </w:trPr>
        <w:tc>
          <w:tcPr>
            <w:tcW w:w="4680" w:type="dxa"/>
          </w:tcPr>
          <w:p w:rsidR="00F40740" w:rsidRPr="00D44996" w:rsidRDefault="00F40740" w:rsidP="001061FE">
            <w:pPr>
              <w:autoSpaceDE w:val="0"/>
              <w:autoSpaceDN w:val="0"/>
              <w:adjustRightInd w:val="0"/>
              <w:spacing w:after="0" w:line="240" w:lineRule="auto"/>
              <w:rPr>
                <w:rFonts w:ascii="Times New Roman" w:hAnsi="Times New Roman"/>
              </w:rPr>
            </w:pPr>
          </w:p>
          <w:p w:rsidR="00F40740" w:rsidRPr="00D44996" w:rsidRDefault="00F40740" w:rsidP="001061FE">
            <w:pPr>
              <w:autoSpaceDE w:val="0"/>
              <w:autoSpaceDN w:val="0"/>
              <w:adjustRightInd w:val="0"/>
              <w:spacing w:after="0" w:line="240" w:lineRule="auto"/>
              <w:jc w:val="center"/>
              <w:rPr>
                <w:rFonts w:ascii="Times New Roman" w:hAnsi="Times New Roman"/>
              </w:rPr>
            </w:pPr>
            <w:r w:rsidRPr="00D44996">
              <w:rPr>
                <w:rFonts w:ascii="Times New Roman" w:hAnsi="Times New Roman"/>
              </w:rPr>
              <w:t>…………………………………</w:t>
            </w:r>
            <w:r>
              <w:rPr>
                <w:rFonts w:ascii="Times New Roman" w:hAnsi="Times New Roman"/>
              </w:rPr>
              <w:t>…..</w:t>
            </w:r>
          </w:p>
          <w:p w:rsidR="00F40740" w:rsidRPr="00D44996" w:rsidRDefault="00F40740" w:rsidP="001061FE">
            <w:pPr>
              <w:autoSpaceDE w:val="0"/>
              <w:autoSpaceDN w:val="0"/>
              <w:adjustRightInd w:val="0"/>
              <w:spacing w:after="0" w:line="240" w:lineRule="auto"/>
              <w:jc w:val="center"/>
              <w:rPr>
                <w:rFonts w:ascii="Times New Roman" w:hAnsi="Times New Roman"/>
              </w:rPr>
            </w:pPr>
            <w:r w:rsidRPr="00D44996">
              <w:rPr>
                <w:rFonts w:ascii="Times New Roman" w:hAnsi="Times New Roman"/>
              </w:rPr>
              <w:t xml:space="preserve">za objednatele město </w:t>
            </w:r>
            <w:r w:rsidR="005F1293">
              <w:rPr>
                <w:rFonts w:ascii="Times New Roman" w:hAnsi="Times New Roman"/>
              </w:rPr>
              <w:t>Třeboň</w:t>
            </w:r>
          </w:p>
          <w:p w:rsidR="00F40740" w:rsidRPr="00D44996" w:rsidRDefault="005F1293" w:rsidP="001061FE">
            <w:pPr>
              <w:autoSpaceDE w:val="0"/>
              <w:autoSpaceDN w:val="0"/>
              <w:adjustRightInd w:val="0"/>
              <w:spacing w:after="0" w:line="240" w:lineRule="auto"/>
              <w:jc w:val="center"/>
              <w:rPr>
                <w:rFonts w:ascii="Times New Roman" w:hAnsi="Times New Roman"/>
                <w:b/>
                <w:bCs/>
                <w:u w:val="single"/>
              </w:rPr>
            </w:pPr>
            <w:r>
              <w:rPr>
                <w:rFonts w:ascii="Times New Roman" w:hAnsi="Times New Roman"/>
              </w:rPr>
              <w:t xml:space="preserve">Mgr. Terezie </w:t>
            </w:r>
            <w:proofErr w:type="spellStart"/>
            <w:r>
              <w:rPr>
                <w:rFonts w:ascii="Times New Roman" w:hAnsi="Times New Roman"/>
              </w:rPr>
              <w:t>Jenisová</w:t>
            </w:r>
            <w:proofErr w:type="spellEnd"/>
            <w:r w:rsidR="00F40740" w:rsidRPr="00D44996">
              <w:rPr>
                <w:rFonts w:ascii="Times New Roman" w:hAnsi="Times New Roman"/>
              </w:rPr>
              <w:t>, starost</w:t>
            </w:r>
            <w:r>
              <w:rPr>
                <w:rFonts w:ascii="Times New Roman" w:hAnsi="Times New Roman"/>
              </w:rPr>
              <w:t>k</w:t>
            </w:r>
            <w:r w:rsidR="00F40740" w:rsidRPr="00D44996">
              <w:rPr>
                <w:rFonts w:ascii="Times New Roman" w:hAnsi="Times New Roman"/>
              </w:rPr>
              <w:t>a</w:t>
            </w:r>
          </w:p>
        </w:tc>
        <w:tc>
          <w:tcPr>
            <w:tcW w:w="4500" w:type="dxa"/>
            <w:vAlign w:val="bottom"/>
          </w:tcPr>
          <w:p w:rsidR="00F40740" w:rsidRPr="00D44996" w:rsidRDefault="00F40740" w:rsidP="001061FE">
            <w:pPr>
              <w:autoSpaceDE w:val="0"/>
              <w:autoSpaceDN w:val="0"/>
              <w:adjustRightInd w:val="0"/>
              <w:spacing w:after="0" w:line="240" w:lineRule="auto"/>
              <w:rPr>
                <w:rFonts w:ascii="Times New Roman" w:hAnsi="Times New Roman"/>
              </w:rPr>
            </w:pPr>
          </w:p>
          <w:p w:rsidR="00F40740" w:rsidRPr="00D44996" w:rsidRDefault="00F40740" w:rsidP="001061FE">
            <w:pPr>
              <w:autoSpaceDE w:val="0"/>
              <w:autoSpaceDN w:val="0"/>
              <w:adjustRightInd w:val="0"/>
              <w:spacing w:after="0" w:line="240" w:lineRule="auto"/>
              <w:jc w:val="center"/>
              <w:rPr>
                <w:rFonts w:ascii="Times New Roman" w:hAnsi="Times New Roman"/>
              </w:rPr>
            </w:pPr>
            <w:r w:rsidRPr="00D44996">
              <w:rPr>
                <w:rFonts w:ascii="Times New Roman" w:hAnsi="Times New Roman"/>
              </w:rPr>
              <w:t>……………………………</w:t>
            </w:r>
            <w:r>
              <w:rPr>
                <w:rFonts w:ascii="Times New Roman" w:hAnsi="Times New Roman"/>
              </w:rPr>
              <w:t>…………</w:t>
            </w:r>
            <w:r w:rsidRPr="00D44996">
              <w:rPr>
                <w:rFonts w:ascii="Times New Roman" w:hAnsi="Times New Roman"/>
              </w:rPr>
              <w:t>..</w:t>
            </w:r>
          </w:p>
          <w:p w:rsidR="00F40740" w:rsidRDefault="00F40740" w:rsidP="001061FE">
            <w:pPr>
              <w:autoSpaceDE w:val="0"/>
              <w:autoSpaceDN w:val="0"/>
              <w:adjustRightInd w:val="0"/>
              <w:spacing w:after="0" w:line="240" w:lineRule="auto"/>
              <w:jc w:val="center"/>
              <w:rPr>
                <w:rFonts w:ascii="Times New Roman" w:hAnsi="Times New Roman"/>
              </w:rPr>
            </w:pPr>
            <w:r w:rsidRPr="00D44996">
              <w:rPr>
                <w:rFonts w:ascii="Times New Roman" w:hAnsi="Times New Roman"/>
              </w:rPr>
              <w:t xml:space="preserve">za zhotovitele </w:t>
            </w:r>
            <w:r w:rsidR="00B66B29">
              <w:rPr>
                <w:rFonts w:ascii="Times New Roman" w:hAnsi="Times New Roman"/>
              </w:rPr>
              <w:t>ZESA s.r.o.</w:t>
            </w:r>
          </w:p>
          <w:p w:rsidR="00F40740" w:rsidRPr="008259CB" w:rsidRDefault="00B66B29" w:rsidP="001061FE">
            <w:pPr>
              <w:autoSpaceDE w:val="0"/>
              <w:autoSpaceDN w:val="0"/>
              <w:adjustRightInd w:val="0"/>
              <w:spacing w:after="0" w:line="240" w:lineRule="auto"/>
              <w:jc w:val="center"/>
              <w:rPr>
                <w:rFonts w:ascii="Times New Roman" w:hAnsi="Times New Roman"/>
              </w:rPr>
            </w:pPr>
            <w:r>
              <w:rPr>
                <w:rFonts w:ascii="Times New Roman" w:hAnsi="Times New Roman"/>
              </w:rPr>
              <w:t>Ing. Radek Lukeš, jednatel společnosti</w:t>
            </w:r>
          </w:p>
          <w:p w:rsidR="00F40740" w:rsidRPr="00D44996" w:rsidRDefault="00F40740" w:rsidP="001061FE">
            <w:pPr>
              <w:autoSpaceDE w:val="0"/>
              <w:autoSpaceDN w:val="0"/>
              <w:adjustRightInd w:val="0"/>
              <w:spacing w:after="0" w:line="240" w:lineRule="auto"/>
              <w:jc w:val="center"/>
              <w:rPr>
                <w:rFonts w:ascii="Times New Roman" w:hAnsi="Times New Roman"/>
                <w:b/>
                <w:bCs/>
                <w:u w:val="single"/>
              </w:rPr>
            </w:pPr>
          </w:p>
        </w:tc>
      </w:tr>
    </w:tbl>
    <w:p w:rsidR="000B5A0C" w:rsidRDefault="000B5A0C"/>
    <w:sectPr w:rsidR="000B5A0C" w:rsidSect="00B66B29">
      <w:footerReference w:type="default" r:id="rId8"/>
      <w:pgSz w:w="11906" w:h="16838"/>
      <w:pgMar w:top="1417" w:right="849" w:bottom="1417" w:left="993" w:header="708" w:footer="5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665" w:rsidRDefault="00150665">
      <w:pPr>
        <w:spacing w:after="0" w:line="240" w:lineRule="auto"/>
      </w:pPr>
      <w:r>
        <w:separator/>
      </w:r>
    </w:p>
  </w:endnote>
  <w:endnote w:type="continuationSeparator" w:id="0">
    <w:p w:rsidR="00150665" w:rsidRDefault="0015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423210"/>
      <w:docPartObj>
        <w:docPartGallery w:val="Page Numbers (Bottom of Page)"/>
        <w:docPartUnique/>
      </w:docPartObj>
    </w:sdtPr>
    <w:sdtEndPr/>
    <w:sdtContent>
      <w:p w:rsidR="00A933D7" w:rsidRDefault="008B29FD">
        <w:pPr>
          <w:pStyle w:val="Zpat"/>
          <w:jc w:val="center"/>
        </w:pPr>
        <w:r>
          <w:fldChar w:fldCharType="begin"/>
        </w:r>
        <w:r w:rsidR="00464233">
          <w:instrText>PAGE   \* MERGEFORMAT</w:instrText>
        </w:r>
        <w:r>
          <w:fldChar w:fldCharType="separate"/>
        </w:r>
        <w:r w:rsidR="003C4B48">
          <w:rPr>
            <w:noProof/>
          </w:rPr>
          <w:t>2</w:t>
        </w:r>
        <w:r>
          <w:fldChar w:fldCharType="end"/>
        </w:r>
      </w:p>
    </w:sdtContent>
  </w:sdt>
  <w:p w:rsidR="00A933D7" w:rsidRDefault="003C4B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665" w:rsidRDefault="00150665">
      <w:pPr>
        <w:spacing w:after="0" w:line="240" w:lineRule="auto"/>
      </w:pPr>
      <w:r>
        <w:separator/>
      </w:r>
    </w:p>
  </w:footnote>
  <w:footnote w:type="continuationSeparator" w:id="0">
    <w:p w:rsidR="00150665" w:rsidRDefault="001506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5F09"/>
    <w:multiLevelType w:val="hybridMultilevel"/>
    <w:tmpl w:val="5C20BE36"/>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
    <w:nsid w:val="043F0DE1"/>
    <w:multiLevelType w:val="hybridMultilevel"/>
    <w:tmpl w:val="2CAC4938"/>
    <w:lvl w:ilvl="0" w:tplc="FFFFFFFF">
      <w:start w:val="1"/>
      <w:numFmt w:val="bullet"/>
      <w:lvlText w:val="-"/>
      <w:lvlJc w:val="left"/>
      <w:pPr>
        <w:ind w:left="993" w:hanging="360"/>
      </w:pPr>
      <w:rPr>
        <w:rFonts w:ascii="Symbol" w:hAnsi="Symbol" w:hint="default"/>
      </w:rPr>
    </w:lvl>
    <w:lvl w:ilvl="1" w:tplc="04050003">
      <w:start w:val="1"/>
      <w:numFmt w:val="bullet"/>
      <w:lvlText w:val="o"/>
      <w:lvlJc w:val="left"/>
      <w:pPr>
        <w:ind w:left="1713" w:hanging="360"/>
      </w:pPr>
      <w:rPr>
        <w:rFonts w:ascii="Courier New" w:hAnsi="Courier New" w:hint="default"/>
      </w:rPr>
    </w:lvl>
    <w:lvl w:ilvl="2" w:tplc="04050005" w:tentative="1">
      <w:start w:val="1"/>
      <w:numFmt w:val="bullet"/>
      <w:lvlText w:val=""/>
      <w:lvlJc w:val="left"/>
      <w:pPr>
        <w:ind w:left="2433" w:hanging="360"/>
      </w:pPr>
      <w:rPr>
        <w:rFonts w:ascii="Wingdings" w:hAnsi="Wingdings" w:hint="default"/>
      </w:rPr>
    </w:lvl>
    <w:lvl w:ilvl="3" w:tplc="04050001" w:tentative="1">
      <w:start w:val="1"/>
      <w:numFmt w:val="bullet"/>
      <w:lvlText w:val=""/>
      <w:lvlJc w:val="left"/>
      <w:pPr>
        <w:ind w:left="3153" w:hanging="360"/>
      </w:pPr>
      <w:rPr>
        <w:rFonts w:ascii="Symbol" w:hAnsi="Symbol" w:hint="default"/>
      </w:rPr>
    </w:lvl>
    <w:lvl w:ilvl="4" w:tplc="04050003" w:tentative="1">
      <w:start w:val="1"/>
      <w:numFmt w:val="bullet"/>
      <w:lvlText w:val="o"/>
      <w:lvlJc w:val="left"/>
      <w:pPr>
        <w:ind w:left="3873" w:hanging="360"/>
      </w:pPr>
      <w:rPr>
        <w:rFonts w:ascii="Courier New" w:hAnsi="Courier New" w:hint="default"/>
      </w:rPr>
    </w:lvl>
    <w:lvl w:ilvl="5" w:tplc="04050005" w:tentative="1">
      <w:start w:val="1"/>
      <w:numFmt w:val="bullet"/>
      <w:lvlText w:val=""/>
      <w:lvlJc w:val="left"/>
      <w:pPr>
        <w:ind w:left="4593" w:hanging="360"/>
      </w:pPr>
      <w:rPr>
        <w:rFonts w:ascii="Wingdings" w:hAnsi="Wingdings" w:hint="default"/>
      </w:rPr>
    </w:lvl>
    <w:lvl w:ilvl="6" w:tplc="04050001" w:tentative="1">
      <w:start w:val="1"/>
      <w:numFmt w:val="bullet"/>
      <w:lvlText w:val=""/>
      <w:lvlJc w:val="left"/>
      <w:pPr>
        <w:ind w:left="5313" w:hanging="360"/>
      </w:pPr>
      <w:rPr>
        <w:rFonts w:ascii="Symbol" w:hAnsi="Symbol" w:hint="default"/>
      </w:rPr>
    </w:lvl>
    <w:lvl w:ilvl="7" w:tplc="04050003" w:tentative="1">
      <w:start w:val="1"/>
      <w:numFmt w:val="bullet"/>
      <w:lvlText w:val="o"/>
      <w:lvlJc w:val="left"/>
      <w:pPr>
        <w:ind w:left="6033" w:hanging="360"/>
      </w:pPr>
      <w:rPr>
        <w:rFonts w:ascii="Courier New" w:hAnsi="Courier New" w:hint="default"/>
      </w:rPr>
    </w:lvl>
    <w:lvl w:ilvl="8" w:tplc="04050005" w:tentative="1">
      <w:start w:val="1"/>
      <w:numFmt w:val="bullet"/>
      <w:lvlText w:val=""/>
      <w:lvlJc w:val="left"/>
      <w:pPr>
        <w:ind w:left="6753" w:hanging="360"/>
      </w:pPr>
      <w:rPr>
        <w:rFonts w:ascii="Wingdings" w:hAnsi="Wingdings" w:hint="default"/>
      </w:rPr>
    </w:lvl>
  </w:abstractNum>
  <w:abstractNum w:abstractNumId="2">
    <w:nsid w:val="0D942991"/>
    <w:multiLevelType w:val="hybridMultilevel"/>
    <w:tmpl w:val="B9543EDC"/>
    <w:lvl w:ilvl="0" w:tplc="F1C6F72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F17155A"/>
    <w:multiLevelType w:val="hybridMultilevel"/>
    <w:tmpl w:val="21C6F9A4"/>
    <w:lvl w:ilvl="0" w:tplc="F1C6F72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7B949DD"/>
    <w:multiLevelType w:val="multilevel"/>
    <w:tmpl w:val="4B4E3C1C"/>
    <w:styleLink w:val="Styl8"/>
    <w:lvl w:ilvl="0">
      <w:start w:val="10"/>
      <w:numFmt w:val="decimal"/>
      <w:lvlText w:val="%1"/>
      <w:lvlJc w:val="left"/>
      <w:pPr>
        <w:ind w:left="360" w:hanging="360"/>
      </w:pPr>
      <w:rPr>
        <w:rFonts w:cs="Times New Roman" w:hint="default"/>
      </w:rPr>
    </w:lvl>
    <w:lvl w:ilvl="1">
      <w:start w:val="1"/>
      <w:numFmt w:val="decimal"/>
      <w:lvlText w:val="%2."/>
      <w:lvlJc w:val="left"/>
      <w:pPr>
        <w:ind w:left="1070" w:hanging="360"/>
      </w:pPr>
      <w:rPr>
        <w:rFonts w:ascii="Calibri" w:eastAsia="Times New Roman" w:hAnsi="Calibri" w:cs="Times New Roman"/>
        <w:b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1EFE1B4E"/>
    <w:multiLevelType w:val="hybridMultilevel"/>
    <w:tmpl w:val="4B38053C"/>
    <w:lvl w:ilvl="0" w:tplc="FBBAA248">
      <w:start w:val="3"/>
      <w:numFmt w:val="bullet"/>
      <w:lvlText w:val="-"/>
      <w:lvlJc w:val="left"/>
      <w:pPr>
        <w:ind w:left="717" w:hanging="360"/>
      </w:pPr>
      <w:rPr>
        <w:rFonts w:ascii="Times New Roman" w:eastAsia="Calibri"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6">
    <w:nsid w:val="26280CA8"/>
    <w:multiLevelType w:val="multilevel"/>
    <w:tmpl w:val="BE6E1FB4"/>
    <w:lvl w:ilvl="0">
      <w:start w:val="1"/>
      <w:numFmt w:val="lowerLetter"/>
      <w:lvlText w:val="%1)"/>
      <w:lvlJc w:val="left"/>
      <w:pPr>
        <w:ind w:left="927"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773ADC"/>
    <w:multiLevelType w:val="hybridMultilevel"/>
    <w:tmpl w:val="E188C7E4"/>
    <w:lvl w:ilvl="0" w:tplc="28DAA90E">
      <w:start w:val="1"/>
      <w:numFmt w:val="upperLetter"/>
      <w:lvlText w:val="%1)"/>
      <w:lvlJc w:val="left"/>
      <w:pPr>
        <w:tabs>
          <w:tab w:val="num" w:pos="680"/>
        </w:tabs>
        <w:ind w:left="737" w:hanging="397"/>
      </w:pPr>
      <w:rPr>
        <w:rFonts w:cs="Times New Roman"/>
        <w:b/>
        <w:sz w:val="24"/>
        <w:szCs w:val="24"/>
      </w:rPr>
    </w:lvl>
    <w:lvl w:ilvl="1" w:tplc="FDF8DBBC">
      <w:start w:val="1"/>
      <w:numFmt w:val="bullet"/>
      <w:lvlText w:val=""/>
      <w:lvlJc w:val="left"/>
      <w:pPr>
        <w:tabs>
          <w:tab w:val="num" w:pos="1420"/>
        </w:tabs>
        <w:ind w:left="1420" w:hanging="340"/>
      </w:pPr>
      <w:rPr>
        <w:rFonts w:ascii="Symbol" w:hAnsi="Symbol" w:hint="default"/>
        <w:b/>
        <w:color w:val="auto"/>
        <w:sz w:val="24"/>
        <w:szCs w:val="24"/>
      </w:rPr>
    </w:lvl>
    <w:lvl w:ilvl="2" w:tplc="3C4489CC">
      <w:start w:val="1"/>
      <w:numFmt w:val="decimal"/>
      <w:lvlText w:val="%3)"/>
      <w:lvlJc w:val="left"/>
      <w:pPr>
        <w:ind w:left="2340" w:hanging="360"/>
      </w:pPr>
    </w:lvl>
    <w:lvl w:ilvl="3" w:tplc="F7A62C50">
      <w:numFmt w:val="bullet"/>
      <w:lvlText w:val="-"/>
      <w:lvlJc w:val="left"/>
      <w:pPr>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2B7E474C"/>
    <w:multiLevelType w:val="hybridMultilevel"/>
    <w:tmpl w:val="BFE08172"/>
    <w:lvl w:ilvl="0" w:tplc="0405000F">
      <w:start w:val="1"/>
      <w:numFmt w:val="decimal"/>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9">
    <w:nsid w:val="310372EE"/>
    <w:multiLevelType w:val="multilevel"/>
    <w:tmpl w:val="4B4E3C1C"/>
    <w:numStyleLink w:val="Styl8"/>
  </w:abstractNum>
  <w:abstractNum w:abstractNumId="10">
    <w:nsid w:val="32244644"/>
    <w:multiLevelType w:val="hybridMultilevel"/>
    <w:tmpl w:val="303E0818"/>
    <w:lvl w:ilvl="0" w:tplc="0405000F">
      <w:start w:val="1"/>
      <w:numFmt w:val="decimal"/>
      <w:lvlText w:val="%1."/>
      <w:lvlJc w:val="left"/>
      <w:pPr>
        <w:ind w:left="360" w:hanging="360"/>
      </w:pPr>
      <w:rPr>
        <w:rFonts w:cs="Times New Roman"/>
      </w:rPr>
    </w:lvl>
    <w:lvl w:ilvl="1" w:tplc="30848CC0">
      <w:start w:val="1"/>
      <w:numFmt w:val="bullet"/>
      <w:lvlText w:val=""/>
      <w:lvlJc w:val="left"/>
      <w:pPr>
        <w:ind w:left="1080" w:hanging="360"/>
      </w:pPr>
      <w:rPr>
        <w:rFonts w:ascii="Symbol" w:hAnsi="Symbol" w:hint="default"/>
        <w:b w:val="0"/>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nsid w:val="506444B1"/>
    <w:multiLevelType w:val="hybridMultilevel"/>
    <w:tmpl w:val="E11440AC"/>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nsid w:val="59F97F4D"/>
    <w:multiLevelType w:val="hybridMultilevel"/>
    <w:tmpl w:val="D2B88240"/>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nsid w:val="5AC74F9E"/>
    <w:multiLevelType w:val="hybridMultilevel"/>
    <w:tmpl w:val="715C6D0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nsid w:val="63503A67"/>
    <w:multiLevelType w:val="hybridMultilevel"/>
    <w:tmpl w:val="3D54539A"/>
    <w:lvl w:ilvl="0" w:tplc="0405000F">
      <w:start w:val="1"/>
      <w:numFmt w:val="decimal"/>
      <w:lvlText w:val="%1."/>
      <w:lvlJc w:val="left"/>
      <w:pPr>
        <w:ind w:left="927"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6DD96B57"/>
    <w:multiLevelType w:val="hybridMultilevel"/>
    <w:tmpl w:val="95BCFA0E"/>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3"/>
  </w:num>
  <w:num w:numId="2">
    <w:abstractNumId w:val="4"/>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0"/>
      <w:lvl w:ilvl="0">
        <w:start w:val="10"/>
        <w:numFmt w:val="decimal"/>
        <w:lvlText w:val=""/>
        <w:lvlJc w:val="left"/>
      </w:lvl>
    </w:lvlOverride>
    <w:lvlOverride w:ilvl="1">
      <w:startOverride w:val="1"/>
      <w:lvl w:ilvl="1">
        <w:start w:val="1"/>
        <w:numFmt w:val="decimal"/>
        <w:lvlText w:val="%2."/>
        <w:lvlJc w:val="left"/>
        <w:pPr>
          <w:ind w:left="1070" w:hanging="360"/>
        </w:pPr>
        <w:rPr>
          <w:rFonts w:ascii="Times New Roman" w:eastAsia="Calibri" w:hAnsi="Times New Roman" w:cs="Times New Roman" w:hint="default"/>
          <w:b w:val="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7"/>
  </w:num>
  <w:num w:numId="15">
    <w:abstractNumId w:val="5"/>
  </w:num>
  <w:num w:numId="16">
    <w:abstractNumId w:val="0"/>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740"/>
    <w:rsid w:val="00024EC4"/>
    <w:rsid w:val="000736E9"/>
    <w:rsid w:val="000801DD"/>
    <w:rsid w:val="000B5A0C"/>
    <w:rsid w:val="000F1454"/>
    <w:rsid w:val="00122794"/>
    <w:rsid w:val="001339D3"/>
    <w:rsid w:val="00150665"/>
    <w:rsid w:val="0018336F"/>
    <w:rsid w:val="00202400"/>
    <w:rsid w:val="00236D0C"/>
    <w:rsid w:val="00266308"/>
    <w:rsid w:val="00283257"/>
    <w:rsid w:val="0032719C"/>
    <w:rsid w:val="00350AE2"/>
    <w:rsid w:val="00396DDF"/>
    <w:rsid w:val="003C4B48"/>
    <w:rsid w:val="003E6E33"/>
    <w:rsid w:val="00464233"/>
    <w:rsid w:val="00497F2F"/>
    <w:rsid w:val="004E1D45"/>
    <w:rsid w:val="005673BD"/>
    <w:rsid w:val="00571544"/>
    <w:rsid w:val="005F1293"/>
    <w:rsid w:val="00631386"/>
    <w:rsid w:val="006C6970"/>
    <w:rsid w:val="006E3873"/>
    <w:rsid w:val="00713A7F"/>
    <w:rsid w:val="007279B8"/>
    <w:rsid w:val="00796B62"/>
    <w:rsid w:val="007D0C8F"/>
    <w:rsid w:val="00804F61"/>
    <w:rsid w:val="00832FAC"/>
    <w:rsid w:val="008937EA"/>
    <w:rsid w:val="008B09A3"/>
    <w:rsid w:val="008B29FD"/>
    <w:rsid w:val="008D17DF"/>
    <w:rsid w:val="008F459D"/>
    <w:rsid w:val="00A001D4"/>
    <w:rsid w:val="00A70DEE"/>
    <w:rsid w:val="00A715FD"/>
    <w:rsid w:val="00A91D13"/>
    <w:rsid w:val="00AE1B41"/>
    <w:rsid w:val="00B3209C"/>
    <w:rsid w:val="00B5204A"/>
    <w:rsid w:val="00B66B29"/>
    <w:rsid w:val="00BD1A6A"/>
    <w:rsid w:val="00C036CD"/>
    <w:rsid w:val="00C90771"/>
    <w:rsid w:val="00D563C5"/>
    <w:rsid w:val="00DC18DC"/>
    <w:rsid w:val="00E12B60"/>
    <w:rsid w:val="00E30629"/>
    <w:rsid w:val="00E478B4"/>
    <w:rsid w:val="00E54AEF"/>
    <w:rsid w:val="00EB1319"/>
    <w:rsid w:val="00ED6F6A"/>
    <w:rsid w:val="00EE6631"/>
    <w:rsid w:val="00F36B2A"/>
    <w:rsid w:val="00F40740"/>
    <w:rsid w:val="00F818F9"/>
    <w:rsid w:val="00FD73AA"/>
    <w:rsid w:val="00FF76B3"/>
    <w:rsid w:val="00FF78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074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
    <w:name w:val="Odstavec"/>
    <w:basedOn w:val="Zkladntext"/>
    <w:rsid w:val="00F40740"/>
    <w:pPr>
      <w:widowControl w:val="0"/>
      <w:spacing w:after="0" w:line="240" w:lineRule="auto"/>
      <w:ind w:firstLine="539"/>
      <w:jc w:val="both"/>
    </w:pPr>
    <w:rPr>
      <w:rFonts w:ascii="Times New Roman" w:eastAsia="Times New Roman" w:hAnsi="Times New Roman"/>
      <w:noProof/>
      <w:sz w:val="24"/>
      <w:szCs w:val="20"/>
      <w:lang w:eastAsia="cs-CZ"/>
    </w:rPr>
  </w:style>
  <w:style w:type="paragraph" w:styleId="Odstavecseseznamem">
    <w:name w:val="List Paragraph"/>
    <w:basedOn w:val="Normln"/>
    <w:uiPriority w:val="34"/>
    <w:qFormat/>
    <w:rsid w:val="00F40740"/>
    <w:pPr>
      <w:ind w:left="708"/>
    </w:pPr>
  </w:style>
  <w:style w:type="numbering" w:customStyle="1" w:styleId="Styl8">
    <w:name w:val="Styl8"/>
    <w:rsid w:val="00F40740"/>
    <w:pPr>
      <w:numPr>
        <w:numId w:val="2"/>
      </w:numPr>
    </w:pPr>
  </w:style>
  <w:style w:type="paragraph" w:styleId="Zpat">
    <w:name w:val="footer"/>
    <w:basedOn w:val="Normln"/>
    <w:link w:val="ZpatChar"/>
    <w:uiPriority w:val="99"/>
    <w:unhideWhenUsed/>
    <w:rsid w:val="00F40740"/>
    <w:pPr>
      <w:tabs>
        <w:tab w:val="center" w:pos="4536"/>
        <w:tab w:val="right" w:pos="9072"/>
      </w:tabs>
      <w:spacing w:after="0" w:line="240" w:lineRule="auto"/>
    </w:pPr>
  </w:style>
  <w:style w:type="character" w:customStyle="1" w:styleId="ZpatChar">
    <w:name w:val="Zápatí Char"/>
    <w:basedOn w:val="Standardnpsmoodstavce"/>
    <w:link w:val="Zpat"/>
    <w:uiPriority w:val="99"/>
    <w:rsid w:val="00F40740"/>
    <w:rPr>
      <w:rFonts w:ascii="Calibri" w:eastAsia="Calibri" w:hAnsi="Calibri" w:cs="Times New Roman"/>
    </w:rPr>
  </w:style>
  <w:style w:type="paragraph" w:styleId="Zkladntext">
    <w:name w:val="Body Text"/>
    <w:basedOn w:val="Normln"/>
    <w:link w:val="ZkladntextChar"/>
    <w:uiPriority w:val="99"/>
    <w:semiHidden/>
    <w:unhideWhenUsed/>
    <w:rsid w:val="00F40740"/>
    <w:pPr>
      <w:spacing w:after="120"/>
    </w:pPr>
  </w:style>
  <w:style w:type="character" w:customStyle="1" w:styleId="ZkladntextChar">
    <w:name w:val="Základní text Char"/>
    <w:basedOn w:val="Standardnpsmoodstavce"/>
    <w:link w:val="Zkladntext"/>
    <w:uiPriority w:val="99"/>
    <w:semiHidden/>
    <w:rsid w:val="00F40740"/>
    <w:rPr>
      <w:rFonts w:ascii="Calibri" w:eastAsia="Calibri" w:hAnsi="Calibri" w:cs="Times New Roman"/>
    </w:rPr>
  </w:style>
  <w:style w:type="paragraph" w:styleId="Zkladntext2">
    <w:name w:val="Body Text 2"/>
    <w:basedOn w:val="Normln"/>
    <w:link w:val="Zkladntext2Char"/>
    <w:uiPriority w:val="99"/>
    <w:semiHidden/>
    <w:unhideWhenUsed/>
    <w:rsid w:val="0032719C"/>
    <w:pPr>
      <w:spacing w:after="120" w:line="480" w:lineRule="auto"/>
    </w:pPr>
  </w:style>
  <w:style w:type="character" w:customStyle="1" w:styleId="Zkladntext2Char">
    <w:name w:val="Základní text 2 Char"/>
    <w:basedOn w:val="Standardnpsmoodstavce"/>
    <w:link w:val="Zkladntext2"/>
    <w:uiPriority w:val="99"/>
    <w:semiHidden/>
    <w:rsid w:val="0032719C"/>
    <w:rPr>
      <w:rFonts w:ascii="Calibri" w:eastAsia="Calibri" w:hAnsi="Calibri" w:cs="Times New Roman"/>
    </w:rPr>
  </w:style>
  <w:style w:type="paragraph" w:styleId="Normlnweb">
    <w:name w:val="Normal (Web)"/>
    <w:basedOn w:val="Normln"/>
    <w:semiHidden/>
    <w:rsid w:val="0032719C"/>
    <w:pPr>
      <w:spacing w:before="100" w:beforeAutospacing="1" w:after="100" w:afterAutospacing="1" w:line="240" w:lineRule="auto"/>
    </w:pPr>
    <w:rPr>
      <w:rFonts w:ascii="Arial Unicode MS" w:eastAsia="Arial Unicode MS" w:hAnsi="Arial Unicode MS" w:cs="Arial Unicode MS"/>
      <w:sz w:val="24"/>
      <w:szCs w:val="24"/>
      <w:lang w:eastAsia="cs-CZ"/>
    </w:rPr>
  </w:style>
  <w:style w:type="paragraph" w:styleId="Textbubliny">
    <w:name w:val="Balloon Text"/>
    <w:basedOn w:val="Normln"/>
    <w:link w:val="TextbublinyChar"/>
    <w:uiPriority w:val="99"/>
    <w:semiHidden/>
    <w:unhideWhenUsed/>
    <w:rsid w:val="000F14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F145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074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
    <w:name w:val="Odstavec"/>
    <w:basedOn w:val="Zkladntext"/>
    <w:rsid w:val="00F40740"/>
    <w:pPr>
      <w:widowControl w:val="0"/>
      <w:spacing w:after="0" w:line="240" w:lineRule="auto"/>
      <w:ind w:firstLine="539"/>
      <w:jc w:val="both"/>
    </w:pPr>
    <w:rPr>
      <w:rFonts w:ascii="Times New Roman" w:eastAsia="Times New Roman" w:hAnsi="Times New Roman"/>
      <w:noProof/>
      <w:sz w:val="24"/>
      <w:szCs w:val="20"/>
      <w:lang w:eastAsia="cs-CZ"/>
    </w:rPr>
  </w:style>
  <w:style w:type="paragraph" w:styleId="Odstavecseseznamem">
    <w:name w:val="List Paragraph"/>
    <w:basedOn w:val="Normln"/>
    <w:uiPriority w:val="34"/>
    <w:qFormat/>
    <w:rsid w:val="00F40740"/>
    <w:pPr>
      <w:ind w:left="708"/>
    </w:pPr>
  </w:style>
  <w:style w:type="numbering" w:customStyle="1" w:styleId="Styl8">
    <w:name w:val="Styl8"/>
    <w:rsid w:val="00F40740"/>
    <w:pPr>
      <w:numPr>
        <w:numId w:val="2"/>
      </w:numPr>
    </w:pPr>
  </w:style>
  <w:style w:type="paragraph" w:styleId="Zpat">
    <w:name w:val="footer"/>
    <w:basedOn w:val="Normln"/>
    <w:link w:val="ZpatChar"/>
    <w:uiPriority w:val="99"/>
    <w:unhideWhenUsed/>
    <w:rsid w:val="00F40740"/>
    <w:pPr>
      <w:tabs>
        <w:tab w:val="center" w:pos="4536"/>
        <w:tab w:val="right" w:pos="9072"/>
      </w:tabs>
      <w:spacing w:after="0" w:line="240" w:lineRule="auto"/>
    </w:pPr>
  </w:style>
  <w:style w:type="character" w:customStyle="1" w:styleId="ZpatChar">
    <w:name w:val="Zápatí Char"/>
    <w:basedOn w:val="Standardnpsmoodstavce"/>
    <w:link w:val="Zpat"/>
    <w:uiPriority w:val="99"/>
    <w:rsid w:val="00F40740"/>
    <w:rPr>
      <w:rFonts w:ascii="Calibri" w:eastAsia="Calibri" w:hAnsi="Calibri" w:cs="Times New Roman"/>
    </w:rPr>
  </w:style>
  <w:style w:type="paragraph" w:styleId="Zkladntext">
    <w:name w:val="Body Text"/>
    <w:basedOn w:val="Normln"/>
    <w:link w:val="ZkladntextChar"/>
    <w:uiPriority w:val="99"/>
    <w:semiHidden/>
    <w:unhideWhenUsed/>
    <w:rsid w:val="00F40740"/>
    <w:pPr>
      <w:spacing w:after="120"/>
    </w:pPr>
  </w:style>
  <w:style w:type="character" w:customStyle="1" w:styleId="ZkladntextChar">
    <w:name w:val="Základní text Char"/>
    <w:basedOn w:val="Standardnpsmoodstavce"/>
    <w:link w:val="Zkladntext"/>
    <w:uiPriority w:val="99"/>
    <w:semiHidden/>
    <w:rsid w:val="00F40740"/>
    <w:rPr>
      <w:rFonts w:ascii="Calibri" w:eastAsia="Calibri" w:hAnsi="Calibri" w:cs="Times New Roman"/>
    </w:rPr>
  </w:style>
  <w:style w:type="paragraph" w:styleId="Zkladntext2">
    <w:name w:val="Body Text 2"/>
    <w:basedOn w:val="Normln"/>
    <w:link w:val="Zkladntext2Char"/>
    <w:uiPriority w:val="99"/>
    <w:semiHidden/>
    <w:unhideWhenUsed/>
    <w:rsid w:val="0032719C"/>
    <w:pPr>
      <w:spacing w:after="120" w:line="480" w:lineRule="auto"/>
    </w:pPr>
  </w:style>
  <w:style w:type="character" w:customStyle="1" w:styleId="Zkladntext2Char">
    <w:name w:val="Základní text 2 Char"/>
    <w:basedOn w:val="Standardnpsmoodstavce"/>
    <w:link w:val="Zkladntext2"/>
    <w:uiPriority w:val="99"/>
    <w:semiHidden/>
    <w:rsid w:val="0032719C"/>
    <w:rPr>
      <w:rFonts w:ascii="Calibri" w:eastAsia="Calibri" w:hAnsi="Calibri" w:cs="Times New Roman"/>
    </w:rPr>
  </w:style>
  <w:style w:type="paragraph" w:styleId="Normlnweb">
    <w:name w:val="Normal (Web)"/>
    <w:basedOn w:val="Normln"/>
    <w:semiHidden/>
    <w:rsid w:val="0032719C"/>
    <w:pPr>
      <w:spacing w:before="100" w:beforeAutospacing="1" w:after="100" w:afterAutospacing="1" w:line="240" w:lineRule="auto"/>
    </w:pPr>
    <w:rPr>
      <w:rFonts w:ascii="Arial Unicode MS" w:eastAsia="Arial Unicode MS" w:hAnsi="Arial Unicode MS" w:cs="Arial Unicode MS"/>
      <w:sz w:val="24"/>
      <w:szCs w:val="24"/>
      <w:lang w:eastAsia="cs-CZ"/>
    </w:rPr>
  </w:style>
  <w:style w:type="paragraph" w:styleId="Textbubliny">
    <w:name w:val="Balloon Text"/>
    <w:basedOn w:val="Normln"/>
    <w:link w:val="TextbublinyChar"/>
    <w:uiPriority w:val="99"/>
    <w:semiHidden/>
    <w:unhideWhenUsed/>
    <w:rsid w:val="000F14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F145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2586</Words>
  <Characters>15258</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Město Třeboň</Company>
  <LinksUpToDate>false</LinksUpToDate>
  <CharactersWithSpaces>17809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Jáchim</dc:creator>
  <cp:lastModifiedBy>Karel Bleha</cp:lastModifiedBy>
  <cp:revision>3</cp:revision>
  <cp:lastPrinted>2017-06-14T09:54:00Z</cp:lastPrinted>
  <dcterms:created xsi:type="dcterms:W3CDTF">2017-06-14T10:44:00Z</dcterms:created>
  <dcterms:modified xsi:type="dcterms:W3CDTF">2017-06-29T14:01:00Z</dcterms:modified>
</cp:coreProperties>
</file>