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65A1B432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7450F">
        <w:rPr>
          <w:rFonts w:asciiTheme="minorHAnsi" w:hAnsiTheme="minorHAnsi"/>
          <w:b/>
          <w:sz w:val="28"/>
          <w:szCs w:val="28"/>
        </w:rPr>
        <w:t>000</w:t>
      </w:r>
      <w:r w:rsidR="006F31F8">
        <w:rPr>
          <w:rFonts w:asciiTheme="minorHAnsi" w:hAnsiTheme="minorHAnsi"/>
          <w:b/>
          <w:sz w:val="28"/>
          <w:szCs w:val="28"/>
        </w:rPr>
        <w:t>54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C96041" w:rsidRPr="00F03365">
        <w:rPr>
          <w:rFonts w:asciiTheme="minorHAnsi" w:hAnsiTheme="minorHAnsi"/>
          <w:b/>
          <w:sz w:val="28"/>
          <w:szCs w:val="28"/>
        </w:rPr>
        <w:t>2</w:t>
      </w:r>
      <w:r w:rsidR="00C96041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BFA7CB8" w14:textId="77777777" w:rsidR="00103AB8" w:rsidRPr="00B66FF5" w:rsidRDefault="00103AB8" w:rsidP="00103AB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138F6880" w14:textId="77777777" w:rsidR="00103AB8" w:rsidRPr="006E2CE8" w:rsidRDefault="00103AB8" w:rsidP="00103AB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FK PARDUBICE, z.s., </w:t>
      </w:r>
    </w:p>
    <w:p w14:paraId="7FA8BF2D" w14:textId="77777777" w:rsidR="00103AB8" w:rsidRPr="006E2CE8" w:rsidRDefault="00103AB8" w:rsidP="00103AB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sídlo: Marie Majerové 215, Ohrazenice, 533 53 Pardubice,</w:t>
      </w:r>
    </w:p>
    <w:p w14:paraId="07BB28E6" w14:textId="77777777" w:rsidR="00103AB8" w:rsidRPr="006E2CE8" w:rsidRDefault="00103AB8" w:rsidP="00103AB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IČO: 27041549,</w:t>
      </w:r>
      <w:r w:rsidRPr="006E2CE8">
        <w:rPr>
          <w:rFonts w:ascii="Calibri" w:hAnsi="Calibri"/>
          <w:color w:val="000000" w:themeColor="text1"/>
          <w:sz w:val="22"/>
          <w:szCs w:val="22"/>
        </w:rPr>
        <w:tab/>
      </w:r>
    </w:p>
    <w:p w14:paraId="321CA34C" w14:textId="77777777" w:rsidR="00103AB8" w:rsidRPr="006E2CE8" w:rsidRDefault="00103AB8" w:rsidP="00103AB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číslo bankovního účtu: 2100489703/2010,</w:t>
      </w:r>
    </w:p>
    <w:p w14:paraId="0FB166BD" w14:textId="77777777" w:rsidR="00103AB8" w:rsidRPr="0091533C" w:rsidRDefault="00103AB8" w:rsidP="00103AB8">
      <w:pPr>
        <w:ind w:left="1560" w:hanging="1134"/>
        <w:rPr>
          <w:rFonts w:ascii="Calibri" w:hAnsi="Calibri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zastoupený: Veronikou Sehnoutkovou, členem výboru spolku</w:t>
      </w:r>
    </w:p>
    <w:p w14:paraId="23BF291E" w14:textId="77777777" w:rsidR="00103AB8" w:rsidRPr="00B91A59" w:rsidRDefault="00103AB8" w:rsidP="00103AB8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1A904BF7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96041" w:rsidRPr="00F03365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893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888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96041">
        <w:rPr>
          <w:rFonts w:asciiTheme="minorHAnsi" w:hAnsiTheme="minorHAnsi"/>
          <w:sz w:val="22"/>
          <w:szCs w:val="22"/>
        </w:rPr>
        <w:t>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2A485127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 xml:space="preserve">Poskytovatel touto smlouvou poskytuje příjemci individuální dotaci z </w:t>
      </w:r>
      <w:r w:rsidRPr="00103AB8">
        <w:rPr>
          <w:rFonts w:asciiTheme="minorHAnsi" w:hAnsiTheme="minorHAnsi"/>
          <w:sz w:val="22"/>
          <w:szCs w:val="22"/>
        </w:rPr>
        <w:t>Programu podpory sportu</w:t>
      </w:r>
      <w:r w:rsidRPr="005B3743">
        <w:rPr>
          <w:rFonts w:asciiTheme="minorHAnsi" w:hAnsiTheme="minorHAnsi"/>
          <w:sz w:val="22"/>
          <w:szCs w:val="22"/>
        </w:rPr>
        <w:t xml:space="preserve"> pro </w:t>
      </w:r>
      <w:r w:rsidRPr="005E5C6D">
        <w:rPr>
          <w:rFonts w:asciiTheme="minorHAnsi" w:hAnsiTheme="minorHAnsi"/>
          <w:sz w:val="22"/>
          <w:szCs w:val="22"/>
        </w:rPr>
        <w:t xml:space="preserve">rok </w:t>
      </w:r>
      <w:r w:rsidR="00C96041" w:rsidRPr="005E5C6D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5E5C6D">
        <w:rPr>
          <w:rFonts w:asciiTheme="minorHAnsi" w:hAnsiTheme="minorHAnsi"/>
          <w:sz w:val="22"/>
          <w:szCs w:val="22"/>
        </w:rPr>
        <w:t xml:space="preserve"> </w:t>
      </w:r>
      <w:r w:rsidRPr="005E5C6D">
        <w:rPr>
          <w:rFonts w:asciiTheme="minorHAnsi" w:hAnsiTheme="minorHAnsi"/>
          <w:sz w:val="22"/>
          <w:szCs w:val="22"/>
        </w:rPr>
        <w:t xml:space="preserve">ve výši </w:t>
      </w:r>
      <w:r w:rsidR="00103AB8" w:rsidRPr="00103AB8">
        <w:rPr>
          <w:rFonts w:asciiTheme="minorHAnsi" w:hAnsiTheme="minorHAnsi"/>
          <w:b/>
          <w:bCs/>
          <w:sz w:val="22"/>
          <w:szCs w:val="22"/>
        </w:rPr>
        <w:t>990</w:t>
      </w:r>
      <w:r w:rsidRPr="00103AB8">
        <w:rPr>
          <w:rFonts w:asciiTheme="minorHAnsi" w:hAnsiTheme="minorHAnsi"/>
          <w:b/>
          <w:bCs/>
          <w:sz w:val="22"/>
          <w:szCs w:val="22"/>
        </w:rPr>
        <w:t>.000,-</w:t>
      </w:r>
      <w:r w:rsidRPr="005E5C6D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5E5C6D">
        <w:rPr>
          <w:rFonts w:asciiTheme="minorHAnsi" w:hAnsiTheme="minorHAnsi"/>
          <w:sz w:val="22"/>
          <w:szCs w:val="22"/>
        </w:rPr>
        <w:t xml:space="preserve"> (slovy: </w:t>
      </w:r>
      <w:r w:rsidR="00103AB8" w:rsidRPr="00103AB8">
        <w:rPr>
          <w:rFonts w:asciiTheme="minorHAnsi" w:hAnsiTheme="minorHAnsi"/>
          <w:sz w:val="22"/>
          <w:szCs w:val="22"/>
        </w:rPr>
        <w:t>devět set devadesát</w:t>
      </w:r>
      <w:r w:rsidRPr="00103AB8">
        <w:rPr>
          <w:rFonts w:asciiTheme="minorHAnsi" w:hAnsiTheme="minorHAnsi"/>
          <w:sz w:val="22"/>
          <w:szCs w:val="22"/>
        </w:rPr>
        <w:t xml:space="preserve"> tisíc</w:t>
      </w:r>
      <w:r w:rsidRPr="005E5C6D">
        <w:rPr>
          <w:rFonts w:asciiTheme="minorHAnsi" w:hAnsiTheme="minorHAnsi"/>
          <w:sz w:val="22"/>
          <w:szCs w:val="22"/>
        </w:rPr>
        <w:t xml:space="preserve"> korun</w:t>
      </w:r>
      <w:r w:rsidRPr="005B3743">
        <w:rPr>
          <w:rFonts w:asciiTheme="minorHAnsi" w:hAnsiTheme="minorHAnsi"/>
          <w:sz w:val="22"/>
          <w:szCs w:val="22"/>
        </w:rPr>
        <w:t xml:space="preserve"> českých) na realizaci projektu </w:t>
      </w:r>
      <w:r w:rsidRPr="00103AB8">
        <w:rPr>
          <w:rFonts w:asciiTheme="minorHAnsi" w:hAnsiTheme="minorHAnsi"/>
          <w:sz w:val="22"/>
          <w:szCs w:val="22"/>
        </w:rPr>
        <w:t>„</w:t>
      </w:r>
      <w:r w:rsidR="00103AB8" w:rsidRPr="00103AB8">
        <w:rPr>
          <w:rFonts w:asciiTheme="minorHAnsi" w:hAnsiTheme="minorHAnsi"/>
          <w:b/>
          <w:bCs/>
          <w:sz w:val="22"/>
          <w:szCs w:val="22"/>
        </w:rPr>
        <w:t>Dívčí a ženský fotbal</w:t>
      </w:r>
      <w:r w:rsidRPr="00103AB8">
        <w:rPr>
          <w:rFonts w:asciiTheme="minorHAnsi" w:hAnsiTheme="minorHAnsi"/>
          <w:sz w:val="22"/>
          <w:szCs w:val="22"/>
        </w:rPr>
        <w:t>“</w:t>
      </w:r>
      <w:r w:rsidRPr="005B3743">
        <w:rPr>
          <w:rFonts w:asciiTheme="minorHAnsi" w:hAnsiTheme="minorHAnsi"/>
          <w:sz w:val="22"/>
          <w:szCs w:val="22"/>
        </w:rPr>
        <w:t xml:space="preserve">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35F7F56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96041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5E5C6D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473124FA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E5C6D" w:rsidRPr="00103AB8">
        <w:rPr>
          <w:rFonts w:asciiTheme="minorHAnsi" w:hAnsiTheme="minorHAnsi"/>
          <w:sz w:val="22"/>
          <w:szCs w:val="22"/>
        </w:rPr>
        <w:t>29</w:t>
      </w:r>
      <w:r w:rsidR="00811AF4" w:rsidRPr="00103AB8">
        <w:rPr>
          <w:rFonts w:asciiTheme="minorHAnsi" w:hAnsiTheme="minorHAnsi"/>
          <w:sz w:val="22"/>
          <w:szCs w:val="22"/>
        </w:rPr>
        <w:t>.</w:t>
      </w:r>
      <w:r w:rsidR="00177473" w:rsidRPr="00103AB8">
        <w:rPr>
          <w:rFonts w:asciiTheme="minorHAnsi" w:hAnsiTheme="minorHAnsi"/>
          <w:sz w:val="22"/>
          <w:szCs w:val="22"/>
        </w:rPr>
        <w:t>12</w:t>
      </w:r>
      <w:r w:rsidR="00811AF4" w:rsidRPr="00103AB8">
        <w:rPr>
          <w:rFonts w:asciiTheme="minorHAnsi" w:hAnsiTheme="minorHAnsi"/>
          <w:sz w:val="22"/>
          <w:szCs w:val="22"/>
        </w:rPr>
        <w:t>.</w:t>
      </w:r>
      <w:r w:rsidRPr="00103AB8">
        <w:rPr>
          <w:rFonts w:asciiTheme="minorHAnsi" w:hAnsiTheme="minorHAnsi"/>
          <w:sz w:val="22"/>
          <w:szCs w:val="22"/>
        </w:rPr>
        <w:t>20</w:t>
      </w:r>
      <w:r w:rsidR="006917AC" w:rsidRPr="00103AB8">
        <w:rPr>
          <w:rFonts w:asciiTheme="minorHAnsi" w:hAnsiTheme="minorHAnsi"/>
          <w:sz w:val="22"/>
          <w:szCs w:val="22"/>
        </w:rPr>
        <w:t>2</w:t>
      </w:r>
      <w:r w:rsidR="00103AB8" w:rsidRPr="00103AB8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103AB8" w:rsidRPr="00103AB8">
        <w:rPr>
          <w:rFonts w:asciiTheme="minorHAnsi" w:hAnsiTheme="minorHAnsi"/>
          <w:sz w:val="22"/>
          <w:szCs w:val="22"/>
        </w:rPr>
        <w:t>171614</w:t>
      </w:r>
      <w:r w:rsidR="00177473" w:rsidRPr="00103AB8">
        <w:rPr>
          <w:rFonts w:asciiTheme="minorHAnsi" w:hAnsiTheme="minorHAnsi"/>
          <w:sz w:val="22"/>
          <w:szCs w:val="22"/>
        </w:rPr>
        <w:t>/202</w:t>
      </w:r>
      <w:r w:rsidR="00103AB8" w:rsidRPr="00103AB8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>,</w:t>
      </w:r>
      <w:r w:rsidR="00177473" w:rsidRPr="005E5C6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D37C11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BC785D">
        <w:rPr>
          <w:rFonts w:asciiTheme="minorHAnsi" w:hAnsiTheme="minorHAnsi"/>
          <w:sz w:val="22"/>
          <w:szCs w:val="22"/>
        </w:rPr>
        <w:t xml:space="preserve">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D37C11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D37C11">
        <w:rPr>
          <w:rFonts w:asciiTheme="minorHAnsi" w:hAnsiTheme="minorHAnsi" w:cstheme="minorHAnsi"/>
          <w:sz w:val="22"/>
          <w:szCs w:val="22"/>
        </w:rPr>
        <w:t>,</w:t>
      </w:r>
      <w:r w:rsidR="00CD3B0A" w:rsidRPr="00D37C11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57854AE" w:rsidR="00CD3B0A" w:rsidRPr="00D37C1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37C11">
        <w:rPr>
          <w:rFonts w:ascii="Calibri" w:hAnsi="Calibri"/>
          <w:sz w:val="22"/>
          <w:szCs w:val="22"/>
        </w:rPr>
        <w:t xml:space="preserve">předložit poskytovateli </w:t>
      </w:r>
      <w:r w:rsidRPr="00D37C11">
        <w:rPr>
          <w:rFonts w:ascii="Calibri" w:hAnsi="Calibri"/>
          <w:b/>
          <w:sz w:val="22"/>
          <w:szCs w:val="22"/>
        </w:rPr>
        <w:t>nejpozději do </w:t>
      </w:r>
      <w:r w:rsidR="00177473" w:rsidRPr="00D37C11">
        <w:rPr>
          <w:rFonts w:ascii="Calibri" w:hAnsi="Calibri"/>
          <w:b/>
          <w:sz w:val="22"/>
          <w:szCs w:val="22"/>
        </w:rPr>
        <w:t>31</w:t>
      </w:r>
      <w:r w:rsidRPr="00D37C11">
        <w:rPr>
          <w:rFonts w:ascii="Calibri" w:hAnsi="Calibri"/>
          <w:b/>
          <w:sz w:val="22"/>
          <w:szCs w:val="22"/>
        </w:rPr>
        <w:t>.01.</w:t>
      </w:r>
      <w:r w:rsidR="00C96041" w:rsidRPr="00D37C11">
        <w:rPr>
          <w:rFonts w:ascii="Calibri" w:hAnsi="Calibri"/>
          <w:b/>
          <w:sz w:val="22"/>
          <w:szCs w:val="22"/>
        </w:rPr>
        <w:t>202</w:t>
      </w:r>
      <w:r w:rsidR="00C96041">
        <w:rPr>
          <w:rFonts w:ascii="Calibri" w:hAnsi="Calibri"/>
          <w:b/>
          <w:sz w:val="22"/>
          <w:szCs w:val="22"/>
        </w:rPr>
        <w:t>5</w:t>
      </w:r>
      <w:r w:rsidR="00C96041" w:rsidRPr="00D37C11">
        <w:rPr>
          <w:rFonts w:ascii="Calibri" w:hAnsi="Calibri"/>
          <w:sz w:val="22"/>
          <w:szCs w:val="22"/>
        </w:rPr>
        <w:t xml:space="preserve"> </w:t>
      </w:r>
      <w:r w:rsidRPr="00D37C11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D37C11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7C1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245582CF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7F8812BE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243F12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2387D910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C96041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2BF1687" w14:textId="77777777" w:rsidR="00C96041" w:rsidRDefault="00C96041" w:rsidP="00C9604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7A8EA5" w14:textId="3C5C587B" w:rsidR="00C96041" w:rsidRPr="000929D4" w:rsidRDefault="00C96041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čestné prohlášení příjemce, které tvoří přílohu č. 2 této smlouvy, o splnění některých, Zásadami stanovených, podmínek pro poskytnutí dotace.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2D9EF782" w:rsidR="00DE6083" w:rsidRPr="00606EDE" w:rsidRDefault="00C96041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Je-li smlouva uzavírána v listinné podobě, vyhotovuje se ve dvou stejnopisech s originálními podpisy smluvních stran, z nich každá obdrží po jednom vyhotovení. V případě elektronické podoby smlouvy se smlouva vyhotovuje v jednom elektronickém vyhotovení s připojenými digitálními podpisy obou smluvních stran.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42794DDF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</w:t>
      </w:r>
      <w:r w:rsidR="00C96041">
        <w:rPr>
          <w:rFonts w:asciiTheme="minorHAnsi" w:hAnsiTheme="minorHAnsi" w:cstheme="minorHAnsi"/>
          <w:sz w:val="22"/>
          <w:szCs w:val="22"/>
        </w:rPr>
        <w:t>/digitální</w:t>
      </w:r>
      <w:r w:rsidRPr="001F31C9">
        <w:rPr>
          <w:rFonts w:asciiTheme="minorHAnsi" w:hAnsiTheme="minorHAnsi" w:cstheme="minorHAnsi"/>
          <w:sz w:val="22"/>
          <w:szCs w:val="22"/>
        </w:rPr>
        <w:t xml:space="preserve">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C8D3501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C960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</w:p>
    <w:p w14:paraId="2D5F923C" w14:textId="68AA8614" w:rsidR="00C96041" w:rsidRDefault="00C96041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 2 – čestné prohlášení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08ECC4E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5F6661">
        <w:rPr>
          <w:rFonts w:asciiTheme="minorHAnsi" w:hAnsiTheme="minorHAnsi"/>
          <w:sz w:val="22"/>
          <w:szCs w:val="22"/>
        </w:rPr>
        <w:t>04.03.2024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6C214B" w14:textId="77777777" w:rsidR="005E5C6D" w:rsidRDefault="005E5C6D" w:rsidP="005E5C6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046030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8EDFF26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D62411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D6761CC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21FBE8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16DD1EC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BF29B0D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65331BA2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4B814DA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504EAD3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8B195C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FCB566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6BD5002" w14:textId="77777777" w:rsidR="005E5C6D" w:rsidRPr="00515D12" w:rsidRDefault="005E5C6D" w:rsidP="005E5C6D">
      <w:pPr>
        <w:rPr>
          <w:rFonts w:asciiTheme="minorHAnsi" w:hAnsiTheme="minorHAnsi"/>
          <w:sz w:val="22"/>
          <w:szCs w:val="22"/>
        </w:rPr>
      </w:pPr>
    </w:p>
    <w:p w14:paraId="27B319DF" w14:textId="77777777" w:rsidR="005E5C6D" w:rsidRPr="00515D12" w:rsidRDefault="005E5C6D" w:rsidP="005E5C6D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CF43BE2" w14:textId="668A2D74" w:rsidR="005E5C6D" w:rsidRDefault="005E5C6D" w:rsidP="005E5C6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103AB8">
        <w:rPr>
          <w:rFonts w:asciiTheme="minorHAnsi" w:hAnsiTheme="minorHAnsi"/>
          <w:sz w:val="22"/>
          <w:szCs w:val="22"/>
        </w:rPr>
        <w:t>Veronika Sehnoutková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2727960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6F31F8">
        <w:rPr>
          <w:rFonts w:asciiTheme="minorHAnsi" w:hAnsiTheme="minorHAnsi"/>
          <w:sz w:val="20"/>
          <w:szCs w:val="20"/>
        </w:rPr>
        <w:t>982</w:t>
      </w:r>
      <w:r w:rsidRPr="008455D8">
        <w:rPr>
          <w:rFonts w:asciiTheme="minorHAnsi" w:hAnsiTheme="minorHAnsi"/>
          <w:sz w:val="20"/>
          <w:szCs w:val="20"/>
        </w:rPr>
        <w:t>/</w:t>
      </w:r>
      <w:r w:rsidR="00C96041">
        <w:rPr>
          <w:rFonts w:asciiTheme="minorHAnsi" w:hAnsiTheme="minorHAnsi"/>
          <w:sz w:val="20"/>
          <w:szCs w:val="20"/>
        </w:rPr>
        <w:t>2024</w:t>
      </w:r>
      <w:r w:rsidR="00C96041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C96041">
        <w:rPr>
          <w:rFonts w:asciiTheme="minorHAnsi" w:hAnsiTheme="minorHAnsi"/>
          <w:sz w:val="20"/>
          <w:szCs w:val="20"/>
        </w:rPr>
        <w:t>22</w:t>
      </w:r>
      <w:r w:rsidR="009E3F17">
        <w:rPr>
          <w:rFonts w:asciiTheme="minorHAnsi" w:hAnsiTheme="minorHAnsi"/>
          <w:sz w:val="20"/>
          <w:szCs w:val="20"/>
        </w:rPr>
        <w:t>.01.</w:t>
      </w:r>
      <w:r w:rsidR="00C96041">
        <w:rPr>
          <w:rFonts w:asciiTheme="minorHAnsi" w:hAnsiTheme="minorHAnsi"/>
          <w:sz w:val="20"/>
          <w:szCs w:val="20"/>
        </w:rPr>
        <w:t>2024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03AB8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760"/>
        <w:gridCol w:w="2300"/>
      </w:tblGrid>
      <w:tr w:rsidR="00103AB8" w14:paraId="2274371E" w14:textId="77777777" w:rsidTr="00103AB8">
        <w:trPr>
          <w:trHeight w:val="425"/>
        </w:trPr>
        <w:tc>
          <w:tcPr>
            <w:tcW w:w="98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915553F" w14:textId="77777777" w:rsidR="00103AB8" w:rsidRDefault="00103A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103AB8" w14:paraId="62E8134B" w14:textId="77777777" w:rsidTr="00103AB8">
        <w:trPr>
          <w:trHeight w:val="204"/>
        </w:trPr>
        <w:tc>
          <w:tcPr>
            <w:tcW w:w="98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F733C95" w14:textId="77777777" w:rsidR="00103AB8" w:rsidRDefault="00103AB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3AB8" w14:paraId="0228C20F" w14:textId="77777777" w:rsidTr="00103AB8">
        <w:trPr>
          <w:trHeight w:val="316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39050D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3B7A3" w14:textId="77777777" w:rsidR="00103AB8" w:rsidRDefault="00103A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Dívčí a ženský fotbal</w:t>
            </w:r>
          </w:p>
        </w:tc>
      </w:tr>
      <w:tr w:rsidR="00103AB8" w14:paraId="2D8B3FDF" w14:textId="77777777" w:rsidTr="00103AB8">
        <w:trPr>
          <w:trHeight w:val="890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0A964C1" w14:textId="77777777" w:rsidR="00103AB8" w:rsidRDefault="00103AB8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103AB8" w14:paraId="6D4389DC" w14:textId="77777777" w:rsidTr="00103AB8">
        <w:trPr>
          <w:trHeight w:val="60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1E0CE0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0D66C" w14:textId="77777777" w:rsidR="00103AB8" w:rsidRDefault="00103A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8EE065" w14:textId="77777777" w:rsidR="00103AB8" w:rsidRDefault="00103A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103AB8" w:rsidRPr="00103AB8" w14:paraId="1BF0F5DD" w14:textId="77777777" w:rsidTr="00103AB8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B0D6" w14:textId="77777777" w:rsidR="00103AB8" w:rsidRP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odměny členů realizačních týmů, školení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DB95" w14:textId="77777777" w:rsidR="00103AB8" w:rsidRP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905 500,00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B4CE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103AB8" w:rsidRPr="00103AB8" w14:paraId="2D6289F3" w14:textId="77777777" w:rsidTr="00103AB8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ED84" w14:textId="77777777" w:rsidR="00103AB8" w:rsidRP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provoz, údržba, úklid, správce, pronájem sportovišť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88657" w14:textId="77777777" w:rsidR="00103AB8" w:rsidRP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510 850,00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A9F2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280 000,00</w:t>
            </w:r>
          </w:p>
        </w:tc>
      </w:tr>
      <w:tr w:rsidR="00103AB8" w:rsidRPr="00103AB8" w14:paraId="1D4D78B1" w14:textId="77777777" w:rsidTr="00103AB8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EB5F" w14:textId="77777777" w:rsidR="00103AB8" w:rsidRP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doprava, cestovné, společné stravné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C68E9" w14:textId="77777777" w:rsidR="00103AB8" w:rsidRP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880 000,00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A4D6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460 000,00</w:t>
            </w:r>
          </w:p>
        </w:tc>
      </w:tr>
      <w:tr w:rsidR="00103AB8" w:rsidRPr="00103AB8" w14:paraId="0E410466" w14:textId="77777777" w:rsidTr="00103AB8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D4B3" w14:textId="77777777" w:rsidR="00103AB8" w:rsidRP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BABED" w14:textId="77777777" w:rsidR="00103AB8" w:rsidRP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4EDB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:rsidRPr="00103AB8" w14:paraId="63DB039A" w14:textId="77777777" w:rsidTr="00103AB8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728D" w14:textId="77777777" w:rsidR="00103AB8" w:rsidRP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daší výdaje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17F96" w14:textId="77777777" w:rsidR="00103AB8" w:rsidRP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816 729,00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7AC7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:rsidRPr="00103AB8" w14:paraId="2B7AE065" w14:textId="77777777" w:rsidTr="00103AB8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0695" w14:textId="77777777" w:rsidR="00103AB8" w:rsidRP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76197" w14:textId="77777777" w:rsidR="00103AB8" w:rsidRP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A111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:rsidRPr="00103AB8" w14:paraId="3C264D75" w14:textId="77777777" w:rsidTr="00103AB8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441A" w14:textId="77777777" w:rsidR="00103AB8" w:rsidRP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7529" w14:textId="77777777" w:rsidR="00103AB8" w:rsidRP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A65F5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:rsidRPr="00103AB8" w14:paraId="0A705E50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765919" w14:textId="77777777" w:rsidR="00103AB8" w:rsidRP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4D485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3 113 079,00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A99D43F" w14:textId="77777777" w:rsidR="00103AB8" w:rsidRP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3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990 000,00</w:t>
            </w:r>
          </w:p>
        </w:tc>
      </w:tr>
      <w:tr w:rsidR="00103AB8" w14:paraId="6A1DB82B" w14:textId="77777777" w:rsidTr="00103AB8">
        <w:trPr>
          <w:trHeight w:val="585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EEC58" w14:textId="77777777" w:rsidR="00103AB8" w:rsidRDefault="00103AB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03A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požadované dotace (součet sloupce „Požadovaná dotace v Kč“) musí být shodná s výší požadované dotace uvedené ve formuláři žádosti!</w:t>
            </w:r>
          </w:p>
        </w:tc>
      </w:tr>
      <w:tr w:rsidR="00103AB8" w14:paraId="5CA0674D" w14:textId="77777777" w:rsidTr="00103AB8">
        <w:trPr>
          <w:trHeight w:val="204"/>
        </w:trPr>
        <w:tc>
          <w:tcPr>
            <w:tcW w:w="982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12F3F69" w14:textId="77777777" w:rsidR="00103AB8" w:rsidRDefault="00103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3AB8" w14:paraId="012E88AC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A7CBBE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FF88A" w14:textId="77777777" w:rsidR="00103AB8" w:rsidRDefault="00103A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103AB8" w14:paraId="4D967FF1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ED59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75861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9 000,00</w:t>
            </w:r>
          </w:p>
        </w:tc>
      </w:tr>
      <w:tr w:rsidR="00103AB8" w14:paraId="17B130A5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72063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35A8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3AB8" w14:paraId="7F2DBC18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EFC7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263DC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11 000,00</w:t>
            </w:r>
          </w:p>
        </w:tc>
      </w:tr>
      <w:tr w:rsidR="00103AB8" w14:paraId="06456D04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E85F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03D88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990 000,00</w:t>
            </w:r>
          </w:p>
        </w:tc>
      </w:tr>
      <w:tr w:rsidR="00103AB8" w14:paraId="4132ED4E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73E76E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22A8B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Pardubický kraj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7108E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103AB8" w14:paraId="099FFE65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C69B62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D478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Národní sportovní agentura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ADF94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380 000,00</w:t>
            </w:r>
          </w:p>
        </w:tc>
      </w:tr>
      <w:tr w:rsidR="00103AB8" w14:paraId="76C07793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230F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E365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405 079,00</w:t>
            </w:r>
          </w:p>
        </w:tc>
      </w:tr>
      <w:tr w:rsidR="00103AB8" w14:paraId="4D62A835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3318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D00C0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3AB8" w14:paraId="5CAF197C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BC6A7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členské příspěvky hráček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0E6DB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558DD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470 000,00</w:t>
            </w:r>
          </w:p>
        </w:tc>
      </w:tr>
      <w:tr w:rsidR="00103AB8" w14:paraId="0FDFECB7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7185FC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Klubové dívčí akademie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E984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4460B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48 000,00</w:t>
            </w:r>
          </w:p>
        </w:tc>
      </w:tr>
      <w:tr w:rsidR="00103AB8" w14:paraId="0129F5E1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88DE5B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Dotace od jiných subjektů - Fotbalová asociace ČR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1389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55DBC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</w:tr>
      <w:tr w:rsidR="00103AB8" w14:paraId="0CC8A395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6087" w14:textId="77777777" w:rsidR="00103AB8" w:rsidRDefault="00103A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5DFD5" w14:textId="77777777" w:rsidR="00103AB8" w:rsidRDefault="00103A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3AB8" w14:paraId="4BE7B18A" w14:textId="77777777" w:rsidTr="00103AB8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83D42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92D44E" w14:textId="77777777" w:rsid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3 113 079,00</w:t>
            </w:r>
          </w:p>
        </w:tc>
      </w:tr>
      <w:tr w:rsidR="00103AB8" w14:paraId="29038379" w14:textId="77777777" w:rsidTr="00103AB8">
        <w:trPr>
          <w:trHeight w:val="299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292E90E" w14:textId="77777777" w:rsidR="00103AB8" w:rsidRDefault="00103A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14:paraId="28FE0674" w14:textId="77777777" w:rsidTr="00103AB8">
        <w:trPr>
          <w:trHeight w:val="29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6D77414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28CE2CF" w14:textId="77777777" w:rsidR="00103AB8" w:rsidRDefault="00103A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1E5D3E0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14:paraId="4AD139AB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4DF5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843A" w14:textId="77777777" w:rsid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3 113 079,00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2E65ED7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14:paraId="2258B2C2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2D9C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A75D" w14:textId="77777777" w:rsid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3 113 079,00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04997FF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03AB8" w14:paraId="291D340E" w14:textId="77777777" w:rsidTr="00103AB8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E7AE5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4D70D1" w14:textId="77777777" w:rsidR="00103AB8" w:rsidRDefault="00103A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8EDE2A9" w14:textId="77777777" w:rsidR="00103AB8" w:rsidRDefault="00103A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87646A4" w14:textId="77777777" w:rsidR="006D3C48" w:rsidRDefault="006D3C48" w:rsidP="00CD3B0A">
      <w:pPr>
        <w:jc w:val="center"/>
        <w:rPr>
          <w:rFonts w:asciiTheme="minorHAnsi" w:hAnsiTheme="minorHAnsi"/>
          <w:sz w:val="20"/>
          <w:szCs w:val="20"/>
        </w:rPr>
        <w:sectPr w:rsidR="006D3C48" w:rsidSect="004F7826">
          <w:head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62A45AB7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C48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63909DA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BD532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436ED9A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EA174A7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6304E3F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4DAB3906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78C66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6891EA23" w14:textId="77777777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7D209F84" w14:textId="77777777" w:rsid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40D02CB0" w14:textId="5A33B6AF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vůči němu vedeno exekuční řízení</w:t>
      </w:r>
      <w:r w:rsidRPr="006D3C48">
        <w:rPr>
          <w:rFonts w:asciiTheme="minorHAnsi" w:hAnsiTheme="minorHAnsi" w:cstheme="minorHAnsi"/>
        </w:rPr>
        <w:t xml:space="preserve">. </w:t>
      </w:r>
    </w:p>
    <w:p w14:paraId="0D4F2BF7" w14:textId="77777777" w:rsidR="006D3C48" w:rsidRPr="006D3C48" w:rsidRDefault="006D3C48" w:rsidP="006D3C48">
      <w:pPr>
        <w:pStyle w:val="Odstavecseseznamem1"/>
        <w:spacing w:after="0"/>
        <w:ind w:left="0"/>
        <w:jc w:val="both"/>
      </w:pPr>
    </w:p>
    <w:p w14:paraId="315655E8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582A8171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71B4B5EC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3CB411D3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631CA57D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D05A472" w14:textId="77777777" w:rsidR="006D3C48" w:rsidRPr="00D10B5C" w:rsidRDefault="006D3C48" w:rsidP="006D3C4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F901B2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F901B2" w:rsidRDefault="00F901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F901B2" w:rsidRDefault="00F901B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BE9E" w14:textId="77777777" w:rsidR="006D3C48" w:rsidRDefault="006D3C48">
    <w:pPr>
      <w:pStyle w:val="Zhlav"/>
    </w:pPr>
  </w:p>
  <w:p w14:paraId="746FB83E" w14:textId="77777777" w:rsidR="006D3C48" w:rsidRDefault="006D3C48">
    <w:pPr>
      <w:pStyle w:val="Zhlav"/>
    </w:pPr>
  </w:p>
  <w:p w14:paraId="7CFC24AC" w14:textId="2E518059" w:rsidR="006D3C48" w:rsidRDefault="006D3C48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22254398">
    <w:abstractNumId w:val="16"/>
  </w:num>
  <w:num w:numId="2" w16cid:durableId="1606889476">
    <w:abstractNumId w:val="20"/>
  </w:num>
  <w:num w:numId="3" w16cid:durableId="1842430876">
    <w:abstractNumId w:val="3"/>
  </w:num>
  <w:num w:numId="4" w16cid:durableId="1952128802">
    <w:abstractNumId w:val="21"/>
  </w:num>
  <w:num w:numId="5" w16cid:durableId="306667685">
    <w:abstractNumId w:val="7"/>
  </w:num>
  <w:num w:numId="6" w16cid:durableId="1830903793">
    <w:abstractNumId w:val="10"/>
  </w:num>
  <w:num w:numId="7" w16cid:durableId="392434083">
    <w:abstractNumId w:val="19"/>
  </w:num>
  <w:num w:numId="8" w16cid:durableId="1216232623">
    <w:abstractNumId w:val="9"/>
  </w:num>
  <w:num w:numId="9" w16cid:durableId="1429543987">
    <w:abstractNumId w:val="13"/>
  </w:num>
  <w:num w:numId="10" w16cid:durableId="1818567319">
    <w:abstractNumId w:val="0"/>
  </w:num>
  <w:num w:numId="11" w16cid:durableId="1718889334">
    <w:abstractNumId w:val="15"/>
  </w:num>
  <w:num w:numId="12" w16cid:durableId="1182747367">
    <w:abstractNumId w:val="18"/>
  </w:num>
  <w:num w:numId="13" w16cid:durableId="790438005">
    <w:abstractNumId w:val="22"/>
  </w:num>
  <w:num w:numId="14" w16cid:durableId="378095588">
    <w:abstractNumId w:val="5"/>
  </w:num>
  <w:num w:numId="15" w16cid:durableId="219905006">
    <w:abstractNumId w:val="6"/>
  </w:num>
  <w:num w:numId="16" w16cid:durableId="1188569506">
    <w:abstractNumId w:val="11"/>
  </w:num>
  <w:num w:numId="17" w16cid:durableId="835730877">
    <w:abstractNumId w:val="8"/>
  </w:num>
  <w:num w:numId="18" w16cid:durableId="1600872935">
    <w:abstractNumId w:val="12"/>
  </w:num>
  <w:num w:numId="19" w16cid:durableId="414285810">
    <w:abstractNumId w:val="2"/>
  </w:num>
  <w:num w:numId="20" w16cid:durableId="1965193922">
    <w:abstractNumId w:val="4"/>
  </w:num>
  <w:num w:numId="21" w16cid:durableId="2033727162">
    <w:abstractNumId w:val="14"/>
  </w:num>
  <w:num w:numId="22" w16cid:durableId="1619797541">
    <w:abstractNumId w:val="1"/>
  </w:num>
  <w:num w:numId="23" w16cid:durableId="56383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3AB8"/>
    <w:rsid w:val="00107834"/>
    <w:rsid w:val="00113C3D"/>
    <w:rsid w:val="00126D25"/>
    <w:rsid w:val="001369A2"/>
    <w:rsid w:val="00156F3F"/>
    <w:rsid w:val="00161C77"/>
    <w:rsid w:val="00164740"/>
    <w:rsid w:val="0017450F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1F543B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5AF5"/>
    <w:rsid w:val="00320AC5"/>
    <w:rsid w:val="00322DD6"/>
    <w:rsid w:val="00346869"/>
    <w:rsid w:val="00347987"/>
    <w:rsid w:val="0038224A"/>
    <w:rsid w:val="003B252C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E5C6D"/>
    <w:rsid w:val="005F6661"/>
    <w:rsid w:val="005F7BF3"/>
    <w:rsid w:val="006021C0"/>
    <w:rsid w:val="00604D57"/>
    <w:rsid w:val="006051CC"/>
    <w:rsid w:val="006164F6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3C48"/>
    <w:rsid w:val="006D5456"/>
    <w:rsid w:val="006F31F8"/>
    <w:rsid w:val="007109EF"/>
    <w:rsid w:val="00711E27"/>
    <w:rsid w:val="00714C9F"/>
    <w:rsid w:val="00720B09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51A6"/>
    <w:rsid w:val="0087791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8265D"/>
    <w:rsid w:val="00C8537D"/>
    <w:rsid w:val="00C9604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C11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901B2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6D3C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df30a891-99dc-44a0-9782-3a4c8c525d86"/>
    <ds:schemaRef ds:uri="f94004b3-5c85-4b6f-b2cb-b6e165aced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2650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2024-02-20T08:33:00Z</cp:lastPrinted>
  <dcterms:created xsi:type="dcterms:W3CDTF">2024-01-08T09:24:00Z</dcterms:created>
  <dcterms:modified xsi:type="dcterms:W3CDTF">2024-03-04T09:46:00Z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