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61827" w:rsidRPr="00D67CB8" w:rsidP="00461827" w14:paraId="01E6729D" w14:textId="77777777">
      <w:pPr>
        <w:jc w:val="right"/>
        <w:rPr>
          <w:rFonts w:ascii="Arial" w:hAnsi="Arial" w:cs="Arial"/>
          <w:sz w:val="20"/>
          <w:szCs w:val="20"/>
        </w:rPr>
      </w:pPr>
    </w:p>
    <w:p w:rsidR="007D3B75" w:rsidRPr="00264EC8" w:rsidP="007D3B75" w14:paraId="55D00554" w14:textId="79916813">
      <w:pPr>
        <w:tabs>
          <w:tab w:val="left" w:pos="2340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264EC8">
        <w:rPr>
          <w:rFonts w:ascii="Tahoma" w:hAnsi="Tahoma" w:cs="Tahoma"/>
          <w:b/>
          <w:sz w:val="28"/>
          <w:szCs w:val="28"/>
        </w:rPr>
        <w:t>Dodatek č. 1 ke Smlouvě mandátní</w:t>
      </w:r>
      <w:r w:rsidRPr="00264EC8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64EC8">
        <w:rPr>
          <w:rFonts w:ascii="Tahoma" w:hAnsi="Tahoma" w:cs="Tahoma"/>
          <w:b/>
          <w:sz w:val="28"/>
          <w:szCs w:val="28"/>
        </w:rPr>
        <w:t>ze dne 10.</w:t>
      </w:r>
      <w:r w:rsidRPr="00264EC8" w:rsidR="00504F16">
        <w:rPr>
          <w:rFonts w:ascii="Tahoma" w:hAnsi="Tahoma" w:cs="Tahoma"/>
          <w:b/>
          <w:sz w:val="28"/>
          <w:szCs w:val="28"/>
        </w:rPr>
        <w:t> </w:t>
      </w:r>
      <w:r w:rsidRPr="00264EC8">
        <w:rPr>
          <w:rFonts w:ascii="Tahoma" w:hAnsi="Tahoma" w:cs="Tahoma"/>
          <w:b/>
          <w:sz w:val="28"/>
          <w:szCs w:val="28"/>
        </w:rPr>
        <w:t>10.</w:t>
      </w:r>
      <w:r w:rsidRPr="00264EC8" w:rsidR="00504F16">
        <w:rPr>
          <w:rFonts w:ascii="Tahoma" w:hAnsi="Tahoma" w:cs="Tahoma"/>
          <w:b/>
          <w:sz w:val="28"/>
          <w:szCs w:val="28"/>
        </w:rPr>
        <w:t> </w:t>
      </w:r>
      <w:r w:rsidRPr="00264EC8">
        <w:rPr>
          <w:rFonts w:ascii="Tahoma" w:hAnsi="Tahoma" w:cs="Tahoma"/>
          <w:b/>
          <w:sz w:val="28"/>
          <w:szCs w:val="28"/>
        </w:rPr>
        <w:t>2012</w:t>
      </w:r>
    </w:p>
    <w:p w:rsidR="007D3B75" w:rsidRPr="00E06FE8" w:rsidP="007D3B75" w14:paraId="286947BA" w14:textId="45E5D8B4">
      <w:pPr>
        <w:tabs>
          <w:tab w:val="left" w:pos="5954"/>
        </w:tabs>
        <w:jc w:val="center"/>
        <w:rPr>
          <w:rFonts w:ascii="Tahoma" w:hAnsi="Tahoma" w:cs="Tahoma"/>
          <w:b/>
          <w:bCs/>
        </w:rPr>
      </w:pPr>
    </w:p>
    <w:p w:rsidR="00461827" w:rsidRPr="00D67CB8" w:rsidP="00461827" w14:paraId="00C7AFE7" w14:textId="77777777">
      <w:pPr>
        <w:rPr>
          <w:rFonts w:ascii="Arial" w:hAnsi="Arial" w:cs="Arial"/>
          <w:sz w:val="20"/>
          <w:szCs w:val="20"/>
        </w:rPr>
      </w:pPr>
    </w:p>
    <w:p w:rsidR="007D3B75" w:rsidP="005F5373" w14:paraId="186E3C00" w14:textId="77777777">
      <w:pPr>
        <w:pStyle w:val="RLdajeosmluvnstran"/>
        <w:spacing w:after="0"/>
        <w:jc w:val="left"/>
        <w:rPr>
          <w:rFonts w:ascii="Tahoma" w:hAnsi="Tahoma" w:cs="Tahoma"/>
          <w:b/>
          <w:lang w:eastAsia="cs-CZ"/>
        </w:rPr>
      </w:pPr>
    </w:p>
    <w:p w:rsidR="00461827" w:rsidRPr="00264EC8" w:rsidP="005F5373" w14:paraId="07B3F39C" w14:textId="5D8A29B0">
      <w:pPr>
        <w:pStyle w:val="RLdajeosmluvnstran"/>
        <w:spacing w:after="0"/>
        <w:jc w:val="left"/>
        <w:rPr>
          <w:rFonts w:ascii="Tahoma" w:hAnsi="Tahoma" w:cs="Tahoma"/>
          <w:lang w:eastAsia="cs-CZ"/>
        </w:rPr>
      </w:pPr>
      <w:r w:rsidRPr="00264EC8">
        <w:rPr>
          <w:rFonts w:ascii="Tahoma" w:hAnsi="Tahoma" w:cs="Tahoma"/>
          <w:b/>
          <w:lang w:eastAsia="cs-CZ"/>
        </w:rPr>
        <w:t>Smluvní strany</w:t>
      </w:r>
      <w:r w:rsidRPr="00264EC8">
        <w:rPr>
          <w:rFonts w:ascii="Tahoma" w:hAnsi="Tahoma" w:cs="Tahoma"/>
          <w:lang w:eastAsia="cs-CZ"/>
        </w:rPr>
        <w:t>:</w:t>
      </w:r>
    </w:p>
    <w:p w:rsidR="00461827" w:rsidRPr="0030677A" w:rsidP="00461827" w14:paraId="1D95651C" w14:textId="77777777">
      <w:pPr>
        <w:pStyle w:val="RLdajeosmluvnstran"/>
        <w:spacing w:after="0"/>
        <w:rPr>
          <w:rFonts w:ascii="Tahoma" w:hAnsi="Tahoma" w:cs="Tahoma"/>
          <w:sz w:val="20"/>
          <w:szCs w:val="20"/>
          <w:lang w:eastAsia="cs-CZ"/>
        </w:rPr>
      </w:pPr>
    </w:p>
    <w:p w:rsidR="00461827" w:rsidRPr="00A002FA" w:rsidP="00B766FC" w14:paraId="0754A7CB" w14:textId="25C2BAEA">
      <w:pPr>
        <w:pStyle w:val="NoSpacing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b/>
          <w:sz w:val="22"/>
          <w:szCs w:val="22"/>
        </w:rPr>
        <w:t xml:space="preserve">Státní </w:t>
      </w:r>
      <w:r w:rsidRPr="00A002FA" w:rsidR="00A002FA">
        <w:rPr>
          <w:rFonts w:ascii="Tahoma" w:hAnsi="Tahoma" w:cs="Tahoma"/>
          <w:b/>
          <w:sz w:val="22"/>
          <w:szCs w:val="22"/>
        </w:rPr>
        <w:t xml:space="preserve">fond podpory investic </w:t>
      </w:r>
      <w:r w:rsidRPr="00A002FA" w:rsidR="00A002FA">
        <w:rPr>
          <w:rFonts w:ascii="Tahoma" w:hAnsi="Tahoma" w:cs="Tahoma"/>
          <w:sz w:val="22"/>
          <w:szCs w:val="22"/>
        </w:rPr>
        <w:t>(dříve Státní fond rozvoje bydlení)</w:t>
      </w:r>
    </w:p>
    <w:p w:rsidR="00B766FC" w:rsidRPr="00A002FA" w:rsidP="00B766FC" w14:paraId="747BDC76" w14:textId="4938157D">
      <w:pPr>
        <w:spacing w:line="276" w:lineRule="auto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sz w:val="22"/>
          <w:szCs w:val="22"/>
        </w:rPr>
        <w:t>se sídlem: Vinohradská 1896/46, Vinohrady, 120 00 Praha</w:t>
      </w:r>
      <w:r w:rsidRPr="00A002FA">
        <w:rPr>
          <w:rFonts w:ascii="Tahoma" w:hAnsi="Tahoma" w:cs="Tahoma"/>
          <w:sz w:val="22"/>
          <w:szCs w:val="22"/>
        </w:rPr>
        <w:br/>
        <w:t>IČO: 70856788</w:t>
      </w:r>
    </w:p>
    <w:p w:rsidR="00A002FA" w:rsidRPr="00A002FA" w:rsidP="00B766FC" w14:paraId="465A2B07" w14:textId="7985F471">
      <w:pPr>
        <w:spacing w:line="276" w:lineRule="auto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sz w:val="22"/>
          <w:szCs w:val="22"/>
        </w:rPr>
        <w:t>zastupuje:</w:t>
      </w:r>
      <w:r w:rsidR="003B5BFA">
        <w:rPr>
          <w:rFonts w:ascii="Tahoma" w:hAnsi="Tahoma" w:cs="Tahoma"/>
          <w:sz w:val="22"/>
          <w:szCs w:val="22"/>
        </w:rPr>
        <w:t xml:space="preserve"> XXXX</w:t>
      </w:r>
      <w:r w:rsidRPr="00A002FA">
        <w:rPr>
          <w:rFonts w:ascii="Tahoma" w:hAnsi="Tahoma" w:cs="Tahoma"/>
          <w:sz w:val="22"/>
          <w:szCs w:val="22"/>
        </w:rPr>
        <w:t>, ředitel Fondu</w:t>
      </w:r>
    </w:p>
    <w:p w:rsidR="00461827" w:rsidRPr="00A002FA" w:rsidP="00461827" w14:paraId="0329D374" w14:textId="4ABD5D13">
      <w:pPr>
        <w:pStyle w:val="RLdajeosmluvnstran"/>
        <w:spacing w:after="0" w:line="276" w:lineRule="auto"/>
        <w:jc w:val="left"/>
        <w:rPr>
          <w:rFonts w:ascii="Tahoma" w:hAnsi="Tahoma" w:cs="Tahoma"/>
          <w:sz w:val="22"/>
          <w:szCs w:val="22"/>
        </w:rPr>
      </w:pPr>
      <w:r w:rsidRPr="00A002FA">
        <w:rPr>
          <w:rFonts w:ascii="Tahoma" w:hAnsi="Tahoma" w:cs="Tahoma"/>
          <w:sz w:val="22"/>
          <w:szCs w:val="22"/>
        </w:rPr>
        <w:t xml:space="preserve">Bankovní spojení: </w:t>
      </w:r>
      <w:r w:rsidRPr="00A002FA" w:rsidR="00A002FA">
        <w:rPr>
          <w:rFonts w:ascii="Tahoma" w:hAnsi="Tahoma" w:cs="Tahoma"/>
          <w:sz w:val="22"/>
          <w:szCs w:val="22"/>
        </w:rPr>
        <w:t>Česká národní banka</w:t>
      </w:r>
    </w:p>
    <w:p w:rsidR="00461827" w:rsidRPr="009D752C" w:rsidP="00461827" w14:paraId="76A1C262" w14:textId="7C6748BC">
      <w:pPr>
        <w:spacing w:line="276" w:lineRule="auto"/>
        <w:rPr>
          <w:rFonts w:ascii="Tahoma" w:hAnsi="Tahoma" w:cs="Tahoma"/>
          <w:sz w:val="22"/>
          <w:szCs w:val="22"/>
        </w:rPr>
      </w:pPr>
      <w:r w:rsidRPr="009D752C">
        <w:rPr>
          <w:rFonts w:ascii="Tahoma" w:hAnsi="Tahoma" w:cs="Tahoma"/>
          <w:sz w:val="22"/>
          <w:szCs w:val="22"/>
        </w:rPr>
        <w:t xml:space="preserve">č. účtu: </w:t>
      </w:r>
      <w:r w:rsidR="003B5BFA">
        <w:rPr>
          <w:rFonts w:ascii="Tahoma" w:hAnsi="Tahoma" w:cs="Tahoma"/>
          <w:sz w:val="22"/>
          <w:szCs w:val="22"/>
        </w:rPr>
        <w:t>XXXXX</w:t>
      </w:r>
    </w:p>
    <w:p w:rsidR="00461827" w:rsidRPr="009D752C" w:rsidP="00461827" w14:paraId="36AB211E" w14:textId="638AC7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D752C">
        <w:rPr>
          <w:rFonts w:ascii="Tahoma" w:hAnsi="Tahoma" w:cs="Tahoma"/>
          <w:sz w:val="22"/>
          <w:szCs w:val="22"/>
        </w:rPr>
        <w:t>(dále jen „</w:t>
      </w:r>
      <w:r w:rsidR="000663B4">
        <w:rPr>
          <w:rFonts w:ascii="Tahoma" w:hAnsi="Tahoma" w:cs="Tahoma"/>
          <w:b/>
          <w:sz w:val="22"/>
          <w:szCs w:val="22"/>
        </w:rPr>
        <w:t>m</w:t>
      </w:r>
      <w:r w:rsidRPr="009D752C" w:rsidR="00B766FC">
        <w:rPr>
          <w:rFonts w:ascii="Tahoma" w:hAnsi="Tahoma" w:cs="Tahoma"/>
          <w:b/>
          <w:sz w:val="22"/>
          <w:szCs w:val="22"/>
        </w:rPr>
        <w:t>andant</w:t>
      </w:r>
      <w:r w:rsidRPr="009D752C">
        <w:rPr>
          <w:rFonts w:ascii="Tahoma" w:hAnsi="Tahoma" w:cs="Tahoma"/>
          <w:sz w:val="22"/>
          <w:szCs w:val="22"/>
        </w:rPr>
        <w:t>“),</w:t>
      </w:r>
      <w:r w:rsidR="00504F16">
        <w:rPr>
          <w:rFonts w:ascii="Tahoma" w:hAnsi="Tahoma" w:cs="Tahoma"/>
          <w:sz w:val="22"/>
          <w:szCs w:val="22"/>
        </w:rPr>
        <w:t xml:space="preserve"> </w:t>
      </w:r>
      <w:r w:rsidRPr="009D752C">
        <w:rPr>
          <w:rFonts w:ascii="Tahoma" w:hAnsi="Tahoma" w:cs="Tahoma"/>
          <w:sz w:val="22"/>
          <w:szCs w:val="22"/>
        </w:rPr>
        <w:t>na straně jedné</w:t>
      </w:r>
    </w:p>
    <w:p w:rsidR="00461827" w:rsidRPr="00B766FC" w:rsidP="00461827" w14:paraId="6251F298" w14:textId="7F80CA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5F5373">
        <w:rPr>
          <w:rFonts w:ascii="Tahoma" w:hAnsi="Tahoma" w:cs="Tahoma"/>
          <w:sz w:val="22"/>
          <w:szCs w:val="22"/>
        </w:rPr>
        <w:t xml:space="preserve">a </w:t>
      </w:r>
    </w:p>
    <w:p w:rsidR="00D71647" w:rsidRPr="00B766FC" w:rsidP="00D71647" w14:paraId="7256E6C6" w14:textId="645934BA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MT </w:t>
      </w:r>
      <w:r>
        <w:rPr>
          <w:rFonts w:ascii="Tahoma" w:hAnsi="Tahoma" w:cs="Tahoma"/>
          <w:b/>
          <w:sz w:val="22"/>
          <w:szCs w:val="22"/>
        </w:rPr>
        <w:t>Legal</w:t>
      </w:r>
      <w:r>
        <w:rPr>
          <w:rFonts w:ascii="Tahoma" w:hAnsi="Tahoma" w:cs="Tahoma"/>
          <w:b/>
          <w:sz w:val="22"/>
          <w:szCs w:val="22"/>
        </w:rPr>
        <w:t xml:space="preserve"> s.r.o., advokátní kancelář</w:t>
      </w:r>
    </w:p>
    <w:p w:rsidR="00D71647" w:rsidRPr="00B766FC" w:rsidP="00D71647" w14:paraId="0AE03FAE" w14:textId="6E0B68D7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>se sídlem:</w:t>
      </w:r>
      <w:r w:rsidR="009D752C">
        <w:rPr>
          <w:rFonts w:ascii="Tahoma" w:hAnsi="Tahoma" w:cs="Tahoma"/>
          <w:sz w:val="22"/>
          <w:szCs w:val="22"/>
        </w:rPr>
        <w:t xml:space="preserve"> </w:t>
      </w:r>
      <w:r w:rsidR="00631219">
        <w:rPr>
          <w:rFonts w:ascii="Tahoma" w:hAnsi="Tahoma" w:cs="Tahoma"/>
          <w:sz w:val="22"/>
          <w:szCs w:val="22"/>
        </w:rPr>
        <w:t>Jana Babáka 2733/11, Královo Pole, 612 00 Brno</w:t>
      </w:r>
    </w:p>
    <w:p w:rsidR="00D71647" w:rsidRPr="00B766FC" w:rsidP="00D71647" w14:paraId="57F7B287" w14:textId="40510E2E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 28305043</w:t>
      </w:r>
    </w:p>
    <w:p w:rsidR="00D71647" w:rsidRPr="00B766FC" w:rsidP="00D71647" w14:paraId="5488C759" w14:textId="509AD9D2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 CZ28305043</w:t>
      </w:r>
    </w:p>
    <w:p w:rsidR="00D71647" w:rsidRPr="00B766FC" w:rsidP="00D71647" w14:paraId="32EEECEE" w14:textId="51C9DFF4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 xml:space="preserve">zapsána v obchodním rejstříku vedeném </w:t>
      </w:r>
      <w:r w:rsidR="00631219">
        <w:rPr>
          <w:rFonts w:ascii="Tahoma" w:hAnsi="Tahoma" w:cs="Tahoma"/>
          <w:sz w:val="22"/>
          <w:szCs w:val="22"/>
        </w:rPr>
        <w:t>Krajským soudem v Brně, oddíl C</w:t>
      </w:r>
      <w:r w:rsidRPr="00B766FC">
        <w:rPr>
          <w:rFonts w:ascii="Tahoma" w:hAnsi="Tahoma" w:cs="Tahoma"/>
          <w:sz w:val="22"/>
          <w:szCs w:val="22"/>
        </w:rPr>
        <w:t>, vl</w:t>
      </w:r>
      <w:r w:rsidR="00631219">
        <w:rPr>
          <w:rFonts w:ascii="Tahoma" w:hAnsi="Tahoma" w:cs="Tahoma"/>
          <w:sz w:val="22"/>
          <w:szCs w:val="22"/>
        </w:rPr>
        <w:t>ožka 60014</w:t>
      </w:r>
    </w:p>
    <w:p w:rsidR="00D71647" w:rsidRPr="00B766FC" w:rsidP="00D71647" w14:paraId="1FD81DC6" w14:textId="06C5A1A8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zastupuje: </w:t>
      </w:r>
      <w:r w:rsidR="003B5BFA">
        <w:rPr>
          <w:rFonts w:ascii="Tahoma" w:hAnsi="Tahoma" w:cs="Tahoma"/>
          <w:sz w:val="22"/>
          <w:szCs w:val="22"/>
        </w:rPr>
        <w:t>XXXXX</w:t>
      </w:r>
      <w:r w:rsidRPr="00631219">
        <w:rPr>
          <w:rFonts w:ascii="Tahoma" w:hAnsi="Tahoma" w:cs="Tahoma"/>
          <w:sz w:val="22"/>
          <w:szCs w:val="22"/>
        </w:rPr>
        <w:t>, jednatel společnosti</w:t>
      </w:r>
    </w:p>
    <w:p w:rsidR="00D67CB8" w:rsidP="00461827" w14:paraId="403CEE01" w14:textId="3A06099F">
      <w:pPr>
        <w:pStyle w:val="RLdajeosmluvnstran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</w:t>
      </w:r>
    </w:p>
    <w:p w:rsidR="009D752C" w:rsidRPr="00B766FC" w:rsidP="009D752C" w14:paraId="286F1804" w14:textId="2CA195E3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SAGRAL s.r.o.</w:t>
      </w:r>
    </w:p>
    <w:p w:rsidR="009D752C" w:rsidRPr="00B766FC" w:rsidP="009D752C" w14:paraId="48F914D0" w14:textId="26E74E21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 xml:space="preserve"> Nad jezem 925</w:t>
      </w:r>
      <w:r w:rsidRPr="00B766F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252 29</w:t>
      </w:r>
      <w:r w:rsidRPr="00B766F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Dobřichovice, okres Praha-západ</w:t>
      </w:r>
    </w:p>
    <w:p w:rsidR="009D752C" w:rsidRPr="00B766FC" w:rsidP="009D752C" w14:paraId="16A054B8" w14:textId="2D25319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 60108134</w:t>
      </w:r>
    </w:p>
    <w:p w:rsidR="009D752C" w:rsidRPr="00B766FC" w:rsidP="009D752C" w14:paraId="1FDED290" w14:textId="28B4592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DIČ: </w:t>
      </w:r>
      <w:r w:rsidR="00631219">
        <w:rPr>
          <w:rFonts w:ascii="Tahoma" w:hAnsi="Tahoma" w:cs="Tahoma"/>
          <w:sz w:val="22"/>
          <w:szCs w:val="22"/>
        </w:rPr>
        <w:t>CZ60108134</w:t>
      </w:r>
    </w:p>
    <w:p w:rsidR="009D752C" w:rsidRPr="00B766FC" w:rsidP="009D752C" w14:paraId="07F7B582" w14:textId="1B7FDF31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 xml:space="preserve">zapsána v obchodním rejstříku vedeném </w:t>
      </w:r>
      <w:r>
        <w:rPr>
          <w:rFonts w:ascii="Tahoma" w:hAnsi="Tahoma" w:cs="Tahoma"/>
          <w:sz w:val="22"/>
          <w:szCs w:val="22"/>
        </w:rPr>
        <w:t>Městským soudem v Praze, oddíl C</w:t>
      </w:r>
      <w:r w:rsidRPr="00B766FC">
        <w:rPr>
          <w:rFonts w:ascii="Tahoma" w:hAnsi="Tahoma" w:cs="Tahoma"/>
          <w:sz w:val="22"/>
          <w:szCs w:val="22"/>
        </w:rPr>
        <w:t xml:space="preserve">, vložka </w:t>
      </w:r>
      <w:r>
        <w:rPr>
          <w:rFonts w:ascii="Tahoma" w:hAnsi="Tahoma" w:cs="Tahoma"/>
          <w:sz w:val="22"/>
          <w:szCs w:val="22"/>
        </w:rPr>
        <w:t>48695</w:t>
      </w:r>
    </w:p>
    <w:p w:rsidR="009D752C" w:rsidRPr="00B766FC" w:rsidP="009D752C" w14:paraId="44FB043C" w14:textId="5010E97C">
      <w:pPr>
        <w:spacing w:line="276" w:lineRule="auto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zastupuje: </w:t>
      </w:r>
      <w:r w:rsidR="003B5BFA">
        <w:rPr>
          <w:rFonts w:ascii="Tahoma" w:hAnsi="Tahoma" w:cs="Tahoma"/>
          <w:sz w:val="22"/>
          <w:szCs w:val="22"/>
        </w:rPr>
        <w:t>XXXXX</w:t>
      </w:r>
      <w:r w:rsidRPr="00631219">
        <w:rPr>
          <w:rFonts w:ascii="Tahoma" w:hAnsi="Tahoma" w:cs="Tahoma"/>
          <w:sz w:val="22"/>
          <w:szCs w:val="22"/>
        </w:rPr>
        <w:t>, jednatel</w:t>
      </w:r>
      <w:r w:rsidR="00631219">
        <w:rPr>
          <w:rFonts w:ascii="Tahoma" w:hAnsi="Tahoma" w:cs="Tahoma"/>
          <w:sz w:val="22"/>
          <w:szCs w:val="22"/>
        </w:rPr>
        <w:t xml:space="preserve"> společnosti</w:t>
      </w:r>
    </w:p>
    <w:p w:rsidR="005F5373" w:rsidRPr="00B766FC" w:rsidP="005F5373" w14:paraId="319F2B25" w14:textId="654CC0EA">
      <w:pPr>
        <w:spacing w:line="276" w:lineRule="auto"/>
        <w:rPr>
          <w:rFonts w:ascii="Tahoma" w:hAnsi="Tahoma" w:cs="Tahoma"/>
          <w:sz w:val="22"/>
          <w:szCs w:val="22"/>
        </w:rPr>
      </w:pPr>
      <w:r w:rsidRPr="00B766FC">
        <w:rPr>
          <w:rFonts w:ascii="Tahoma" w:hAnsi="Tahoma" w:cs="Tahoma"/>
          <w:sz w:val="22"/>
          <w:szCs w:val="22"/>
        </w:rPr>
        <w:t>(dále jen „</w:t>
      </w:r>
      <w:r w:rsidR="000663B4">
        <w:rPr>
          <w:rFonts w:ascii="Tahoma" w:hAnsi="Tahoma" w:cs="Tahoma"/>
          <w:b/>
          <w:sz w:val="22"/>
          <w:szCs w:val="22"/>
        </w:rPr>
        <w:t>m</w:t>
      </w:r>
      <w:r w:rsidRPr="00B766FC">
        <w:rPr>
          <w:rFonts w:ascii="Tahoma" w:hAnsi="Tahoma" w:cs="Tahoma"/>
          <w:b/>
          <w:sz w:val="22"/>
          <w:szCs w:val="22"/>
        </w:rPr>
        <w:t>andatář</w:t>
      </w:r>
      <w:r w:rsidRPr="00B766FC">
        <w:rPr>
          <w:rFonts w:ascii="Tahoma" w:hAnsi="Tahoma" w:cs="Tahoma"/>
          <w:sz w:val="22"/>
          <w:szCs w:val="22"/>
        </w:rPr>
        <w:t>“)</w:t>
      </w:r>
      <w:r>
        <w:rPr>
          <w:rFonts w:ascii="Tahoma" w:hAnsi="Tahoma" w:cs="Tahoma"/>
          <w:sz w:val="22"/>
          <w:szCs w:val="22"/>
        </w:rPr>
        <w:t xml:space="preserve">, </w:t>
      </w:r>
      <w:r w:rsidRPr="00B766FC">
        <w:rPr>
          <w:rFonts w:ascii="Tahoma" w:hAnsi="Tahoma" w:cs="Tahoma"/>
          <w:sz w:val="22"/>
          <w:szCs w:val="22"/>
        </w:rPr>
        <w:t>na straně druhé</w:t>
      </w:r>
    </w:p>
    <w:p w:rsidR="009D752C" w:rsidRPr="0030677A" w:rsidP="00461827" w14:paraId="7602345B" w14:textId="77777777">
      <w:pPr>
        <w:pStyle w:val="RLdajeosmluvnstran"/>
        <w:jc w:val="both"/>
        <w:rPr>
          <w:rFonts w:ascii="Tahoma" w:hAnsi="Tahoma" w:cs="Tahoma"/>
          <w:sz w:val="20"/>
          <w:szCs w:val="20"/>
        </w:rPr>
      </w:pPr>
    </w:p>
    <w:p w:rsidR="00B766FC" w:rsidRPr="00B766FC" w:rsidP="00B766FC" w14:paraId="0605B2AA" w14:textId="42882E38">
      <w:pPr>
        <w:spacing w:after="100" w:afterAutospacing="1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(společně také jen „</w:t>
      </w:r>
      <w:r w:rsidR="000663B4">
        <w:rPr>
          <w:rFonts w:ascii="Tahoma" w:hAnsi="Tahoma" w:cs="Tahoma"/>
          <w:sz w:val="22"/>
          <w:szCs w:val="22"/>
        </w:rPr>
        <w:t>s</w:t>
      </w:r>
      <w:r w:rsidRPr="00B766FC">
        <w:rPr>
          <w:rFonts w:ascii="Tahoma" w:hAnsi="Tahoma" w:cs="Tahoma"/>
          <w:sz w:val="22"/>
          <w:szCs w:val="22"/>
        </w:rPr>
        <w:t>mluvní strany“),</w:t>
      </w:r>
    </w:p>
    <w:p w:rsidR="00D67CB8" w:rsidP="00461827" w14:paraId="7C837AC5" w14:textId="5ACAD17C">
      <w:pPr>
        <w:pStyle w:val="RLdajeosmluvnstran"/>
        <w:jc w:val="both"/>
        <w:rPr>
          <w:rFonts w:ascii="Tahoma" w:hAnsi="Tahoma" w:cs="Tahoma"/>
          <w:sz w:val="20"/>
          <w:szCs w:val="20"/>
        </w:rPr>
      </w:pPr>
    </w:p>
    <w:p w:rsidR="00BD0550" w:rsidP="00461827" w14:paraId="31D3579E" w14:textId="13D50C83">
      <w:pPr>
        <w:pStyle w:val="RLdajeosmluvnstran"/>
        <w:jc w:val="both"/>
        <w:rPr>
          <w:rFonts w:ascii="Tahoma" w:hAnsi="Tahoma" w:cs="Tahoma"/>
          <w:sz w:val="20"/>
          <w:szCs w:val="20"/>
        </w:rPr>
      </w:pPr>
    </w:p>
    <w:p w:rsidR="00BD0550" w:rsidRPr="0030677A" w:rsidP="00461827" w14:paraId="6F4DB555" w14:textId="77777777">
      <w:pPr>
        <w:pStyle w:val="RLdajeosmluvnstran"/>
        <w:jc w:val="both"/>
        <w:rPr>
          <w:rFonts w:ascii="Tahoma" w:hAnsi="Tahoma" w:cs="Tahoma"/>
          <w:sz w:val="20"/>
          <w:szCs w:val="20"/>
        </w:rPr>
      </w:pPr>
    </w:p>
    <w:p w:rsidR="00461827" w:rsidRPr="00A002FA" w:rsidP="003040B1" w14:paraId="5B09D2AC" w14:textId="77777777">
      <w:pPr>
        <w:pStyle w:val="RLdajeosmluvnstran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>u</w:t>
      </w:r>
      <w:r w:rsidRPr="00A002FA" w:rsidR="003040B1">
        <w:rPr>
          <w:rFonts w:ascii="Tahoma" w:hAnsi="Tahoma" w:cs="Tahoma"/>
          <w:sz w:val="20"/>
          <w:szCs w:val="20"/>
          <w:lang w:eastAsia="cs-CZ"/>
        </w:rPr>
        <w:t>zavírají níže uvedeného dne, měsíce a roku</w:t>
      </w:r>
    </w:p>
    <w:p w:rsidR="003040B1" w:rsidRPr="00A002FA" w:rsidP="003040B1" w14:paraId="22E3FB1C" w14:textId="0C530A4D">
      <w:pPr>
        <w:pStyle w:val="RLdajeosmluvnstran"/>
        <w:rPr>
          <w:rFonts w:ascii="Tahoma" w:hAnsi="Tahoma" w:cs="Tahoma"/>
          <w:b/>
          <w:sz w:val="20"/>
          <w:szCs w:val="20"/>
          <w:lang w:eastAsia="cs-CZ"/>
        </w:rPr>
      </w:pPr>
      <w:r w:rsidRPr="00A002FA">
        <w:rPr>
          <w:rFonts w:ascii="Tahoma" w:hAnsi="Tahoma" w:cs="Tahoma"/>
          <w:b/>
          <w:sz w:val="20"/>
          <w:szCs w:val="20"/>
          <w:lang w:eastAsia="cs-CZ"/>
        </w:rPr>
        <w:t xml:space="preserve">DODATEK č. </w:t>
      </w:r>
      <w:r w:rsidRPr="00A002FA" w:rsidR="00D71647">
        <w:rPr>
          <w:rFonts w:ascii="Tahoma" w:hAnsi="Tahoma" w:cs="Tahoma"/>
          <w:b/>
          <w:sz w:val="20"/>
          <w:szCs w:val="20"/>
          <w:lang w:eastAsia="cs-CZ"/>
        </w:rPr>
        <w:t>1</w:t>
      </w:r>
    </w:p>
    <w:p w:rsidR="003040B1" w:rsidRPr="00A002FA" w:rsidP="003040B1" w14:paraId="1F2526DC" w14:textId="1DB75905">
      <w:pPr>
        <w:pStyle w:val="RLdajeosmluvnstran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 xml:space="preserve">KE SMLOUVĚ </w:t>
      </w:r>
      <w:r w:rsidRPr="00A002FA" w:rsidR="0030677A">
        <w:rPr>
          <w:rFonts w:ascii="Tahoma" w:hAnsi="Tahoma" w:cs="Tahoma"/>
          <w:sz w:val="20"/>
          <w:szCs w:val="20"/>
          <w:lang w:eastAsia="cs-CZ"/>
        </w:rPr>
        <w:t>MANDÁTNÍ</w:t>
      </w:r>
      <w:r w:rsidR="007D3B75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3040B1" w:rsidRPr="00A002FA" w:rsidP="00D71647" w14:paraId="6F50768C" w14:textId="21E6056A">
      <w:pPr>
        <w:pStyle w:val="RLdajeosmluvnstran"/>
        <w:jc w:val="both"/>
        <w:rPr>
          <w:rFonts w:ascii="Tahoma" w:hAnsi="Tahoma" w:cs="Tahoma"/>
          <w:sz w:val="20"/>
          <w:szCs w:val="20"/>
          <w:lang w:eastAsia="cs-CZ"/>
        </w:rPr>
      </w:pPr>
      <w:r w:rsidRPr="00A002FA">
        <w:rPr>
          <w:rFonts w:ascii="Tahoma" w:hAnsi="Tahoma" w:cs="Tahoma"/>
          <w:sz w:val="20"/>
          <w:szCs w:val="20"/>
          <w:lang w:eastAsia="cs-CZ"/>
        </w:rPr>
        <w:t xml:space="preserve">uzavřené 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dne 1</w:t>
      </w:r>
      <w:r w:rsidRPr="00A002FA" w:rsidR="00AD3854">
        <w:rPr>
          <w:rFonts w:ascii="Tahoma" w:hAnsi="Tahoma" w:cs="Tahoma"/>
          <w:sz w:val="20"/>
          <w:szCs w:val="20"/>
          <w:lang w:eastAsia="cs-CZ"/>
        </w:rPr>
        <w:t>0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.</w:t>
      </w:r>
      <w:r w:rsidR="007D3B75">
        <w:rPr>
          <w:rFonts w:ascii="Tahoma" w:hAnsi="Tahoma" w:cs="Tahoma"/>
          <w:sz w:val="20"/>
          <w:szCs w:val="20"/>
          <w:lang w:eastAsia="cs-CZ"/>
        </w:rPr>
        <w:t> </w:t>
      </w:r>
      <w:r w:rsidRPr="00A002FA" w:rsidR="00AD3854">
        <w:rPr>
          <w:rFonts w:ascii="Tahoma" w:hAnsi="Tahoma" w:cs="Tahoma"/>
          <w:sz w:val="20"/>
          <w:szCs w:val="20"/>
          <w:lang w:eastAsia="cs-CZ"/>
        </w:rPr>
        <w:t>10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.</w:t>
      </w:r>
      <w:r w:rsidR="007D3B75">
        <w:rPr>
          <w:rFonts w:ascii="Tahoma" w:hAnsi="Tahoma" w:cs="Tahoma"/>
          <w:sz w:val="20"/>
          <w:szCs w:val="20"/>
          <w:lang w:eastAsia="cs-CZ"/>
        </w:rPr>
        <w:t> 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201</w:t>
      </w:r>
      <w:r w:rsidRPr="00A002FA" w:rsidR="00AD3854">
        <w:rPr>
          <w:rFonts w:ascii="Tahoma" w:hAnsi="Tahoma" w:cs="Tahoma"/>
          <w:sz w:val="20"/>
          <w:szCs w:val="20"/>
          <w:lang w:eastAsia="cs-CZ"/>
        </w:rPr>
        <w:t>2</w:t>
      </w:r>
      <w:r w:rsidRPr="00A002FA" w:rsidR="00F5411E">
        <w:rPr>
          <w:rFonts w:ascii="Tahoma" w:hAnsi="Tahoma" w:cs="Tahoma"/>
          <w:sz w:val="20"/>
          <w:szCs w:val="20"/>
          <w:lang w:eastAsia="cs-CZ"/>
        </w:rPr>
        <w:t xml:space="preserve"> mezi </w:t>
      </w:r>
      <w:r w:rsidR="000663B4">
        <w:rPr>
          <w:rFonts w:ascii="Tahoma" w:hAnsi="Tahoma" w:cs="Tahoma"/>
          <w:sz w:val="20"/>
          <w:szCs w:val="20"/>
          <w:lang w:eastAsia="cs-CZ"/>
        </w:rPr>
        <w:t>mandatářem a m</w:t>
      </w:r>
      <w:r w:rsidRPr="00A002FA" w:rsidR="00AD3854">
        <w:rPr>
          <w:rFonts w:ascii="Tahoma" w:hAnsi="Tahoma" w:cs="Tahoma"/>
          <w:sz w:val="20"/>
          <w:szCs w:val="20"/>
          <w:lang w:eastAsia="cs-CZ"/>
        </w:rPr>
        <w:t>andantem</w:t>
      </w:r>
      <w:r w:rsidRPr="00A002FA" w:rsidR="00F5411E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A002FA" w:rsidR="00BA68B5">
        <w:rPr>
          <w:rFonts w:ascii="Tahoma" w:hAnsi="Tahoma" w:cs="Tahoma"/>
          <w:sz w:val="20"/>
          <w:szCs w:val="20"/>
          <w:lang w:eastAsia="cs-CZ"/>
        </w:rPr>
        <w:t xml:space="preserve">v souladu s § 566 a násl. 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>zákona</w:t>
      </w:r>
      <w:r w:rsidRPr="00A002FA" w:rsidR="00BA68B5">
        <w:rPr>
          <w:rFonts w:ascii="Tahoma" w:hAnsi="Tahoma" w:cs="Tahoma"/>
          <w:sz w:val="20"/>
          <w:szCs w:val="20"/>
          <w:lang w:eastAsia="cs-CZ"/>
        </w:rPr>
        <w:t xml:space="preserve"> č. 513/1991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 xml:space="preserve"> Sb.,</w:t>
      </w:r>
      <w:r w:rsidRPr="00A002FA" w:rsidR="00BA68B5">
        <w:rPr>
          <w:rFonts w:ascii="Tahoma" w:hAnsi="Tahoma" w:cs="Tahoma"/>
          <w:sz w:val="20"/>
          <w:szCs w:val="20"/>
          <w:lang w:eastAsia="cs-CZ"/>
        </w:rPr>
        <w:t xml:space="preserve"> obchodní zákoník, ve znění pozdějších předpisů</w:t>
      </w:r>
      <w:r w:rsidRPr="00A002FA" w:rsidR="00D71647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A002FA">
        <w:rPr>
          <w:rFonts w:ascii="Tahoma" w:hAnsi="Tahoma" w:cs="Tahoma"/>
          <w:sz w:val="20"/>
          <w:szCs w:val="20"/>
          <w:lang w:eastAsia="cs-CZ"/>
        </w:rPr>
        <w:t>(dále jen “Smlouva”).</w:t>
      </w:r>
    </w:p>
    <w:p w:rsidR="00AF34A9" w:rsidRPr="00A002FA" w:rsidP="003040B1" w14:paraId="3AB8EF74" w14:textId="77777777">
      <w:pPr>
        <w:pStyle w:val="RLdajeosmluvnstran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C2467B" w:rsidP="00AF34A9" w14:paraId="65557EF3" w14:textId="7777777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C2467B" w:rsidP="00AF34A9" w14:paraId="7D5FE51E" w14:textId="7777777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AF34A9" w:rsidRPr="00264EC8" w:rsidP="00AF34A9" w14:paraId="0A1F4AC2" w14:textId="1BF411E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2"/>
          <w:szCs w:val="22"/>
        </w:rPr>
      </w:pPr>
      <w:r w:rsidRPr="00264EC8">
        <w:rPr>
          <w:rFonts w:ascii="Tahoma" w:hAnsi="Tahoma" w:cs="Tahoma"/>
          <w:sz w:val="22"/>
          <w:szCs w:val="22"/>
        </w:rPr>
        <w:t>Preambule</w:t>
      </w:r>
    </w:p>
    <w:p w:rsidR="00AF34A9" w:rsidRPr="00A002FA" w:rsidP="00AF34A9" w14:paraId="4616D637" w14:textId="7777777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AF34A9" w:rsidP="00AF34A9" w14:paraId="647A1D2B" w14:textId="09B5092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  <w:r w:rsidRPr="00A002FA">
        <w:rPr>
          <w:rFonts w:ascii="Tahoma" w:hAnsi="Tahoma" w:cs="Tahoma"/>
          <w:sz w:val="20"/>
        </w:rPr>
        <w:t xml:space="preserve">1. Účelem uzavření </w:t>
      </w:r>
      <w:r w:rsidR="00A753F6">
        <w:rPr>
          <w:rFonts w:ascii="Tahoma" w:hAnsi="Tahoma" w:cs="Tahoma"/>
          <w:sz w:val="20"/>
        </w:rPr>
        <w:t xml:space="preserve">tohoto </w:t>
      </w:r>
      <w:r w:rsidRPr="00A002FA">
        <w:rPr>
          <w:rFonts w:ascii="Tahoma" w:hAnsi="Tahoma" w:cs="Tahoma"/>
          <w:sz w:val="20"/>
        </w:rPr>
        <w:t>Dodatku</w:t>
      </w:r>
      <w:r w:rsidRPr="00A002FA" w:rsidR="00D71647">
        <w:rPr>
          <w:rFonts w:ascii="Tahoma" w:hAnsi="Tahoma" w:cs="Tahoma"/>
          <w:sz w:val="20"/>
        </w:rPr>
        <w:t xml:space="preserve"> č. 1</w:t>
      </w:r>
      <w:r w:rsidRPr="00A002FA">
        <w:rPr>
          <w:rFonts w:ascii="Tahoma" w:hAnsi="Tahoma" w:cs="Tahoma"/>
          <w:sz w:val="20"/>
        </w:rPr>
        <w:t xml:space="preserve"> (dále jen „Dodatek“)</w:t>
      </w:r>
      <w:r w:rsidR="000663B4">
        <w:rPr>
          <w:rFonts w:ascii="Tahoma" w:hAnsi="Tahoma" w:cs="Tahoma"/>
          <w:sz w:val="20"/>
        </w:rPr>
        <w:t xml:space="preserve"> je úprava S</w:t>
      </w:r>
      <w:r w:rsidRPr="00A002FA">
        <w:rPr>
          <w:rFonts w:ascii="Tahoma" w:hAnsi="Tahoma" w:cs="Tahoma"/>
          <w:sz w:val="20"/>
        </w:rPr>
        <w:t xml:space="preserve">mlouvy z důvodů </w:t>
      </w:r>
      <w:r w:rsidR="00EF1E5C">
        <w:rPr>
          <w:rFonts w:ascii="Tahoma" w:hAnsi="Tahoma" w:cs="Tahoma"/>
          <w:sz w:val="20"/>
        </w:rPr>
        <w:t xml:space="preserve">zúžení počtu smluvních stran na straně mandatáře a </w:t>
      </w:r>
      <w:r w:rsidR="00A753F6">
        <w:rPr>
          <w:rFonts w:ascii="Tahoma" w:hAnsi="Tahoma" w:cs="Tahoma"/>
          <w:sz w:val="20"/>
        </w:rPr>
        <w:t xml:space="preserve">současně </w:t>
      </w:r>
      <w:r w:rsidR="000663B4">
        <w:rPr>
          <w:rFonts w:ascii="Tahoma" w:hAnsi="Tahoma" w:cs="Tahoma"/>
          <w:sz w:val="20"/>
        </w:rPr>
        <w:t>rozšíření</w:t>
      </w:r>
      <w:r w:rsidR="00EF1E5C">
        <w:rPr>
          <w:rFonts w:ascii="Tahoma" w:hAnsi="Tahoma" w:cs="Tahoma"/>
          <w:sz w:val="20"/>
        </w:rPr>
        <w:t xml:space="preserve"> </w:t>
      </w:r>
      <w:r w:rsidR="00A753F6">
        <w:rPr>
          <w:rFonts w:ascii="Tahoma" w:hAnsi="Tahoma" w:cs="Tahoma"/>
          <w:sz w:val="20"/>
        </w:rPr>
        <w:t xml:space="preserve">možnosti </w:t>
      </w:r>
      <w:r w:rsidR="00EF1E5C">
        <w:rPr>
          <w:rFonts w:ascii="Tahoma" w:hAnsi="Tahoma" w:cs="Tahoma"/>
          <w:sz w:val="20"/>
        </w:rPr>
        <w:t>způsobu financování</w:t>
      </w:r>
      <w:r w:rsidRPr="00A002FA">
        <w:rPr>
          <w:rFonts w:ascii="Tahoma" w:hAnsi="Tahoma" w:cs="Tahoma"/>
          <w:sz w:val="20"/>
        </w:rPr>
        <w:t xml:space="preserve"> </w:t>
      </w:r>
      <w:r w:rsidR="00343448">
        <w:rPr>
          <w:rFonts w:ascii="Tahoma" w:hAnsi="Tahoma" w:cs="Tahoma"/>
          <w:sz w:val="20"/>
        </w:rPr>
        <w:t xml:space="preserve">za </w:t>
      </w:r>
      <w:r w:rsidRPr="00A002FA">
        <w:rPr>
          <w:rFonts w:ascii="Tahoma" w:hAnsi="Tahoma" w:cs="Tahoma"/>
          <w:sz w:val="20"/>
        </w:rPr>
        <w:t xml:space="preserve">úhrady plnění </w:t>
      </w:r>
      <w:r w:rsidR="000663B4">
        <w:rPr>
          <w:rFonts w:ascii="Tahoma" w:hAnsi="Tahoma" w:cs="Tahoma"/>
          <w:sz w:val="20"/>
        </w:rPr>
        <w:t>na straně m</w:t>
      </w:r>
      <w:r w:rsidRPr="00A002FA" w:rsidR="00BA68B5">
        <w:rPr>
          <w:rFonts w:ascii="Tahoma" w:hAnsi="Tahoma" w:cs="Tahoma"/>
          <w:sz w:val="20"/>
        </w:rPr>
        <w:t>andanta</w:t>
      </w:r>
      <w:r w:rsidRPr="00A002FA">
        <w:rPr>
          <w:rFonts w:ascii="Tahoma" w:hAnsi="Tahoma" w:cs="Tahoma"/>
          <w:sz w:val="20"/>
        </w:rPr>
        <w:t xml:space="preserve">. </w:t>
      </w:r>
    </w:p>
    <w:p w:rsidR="00BD0550" w:rsidRPr="00A002FA" w:rsidP="00AF34A9" w14:paraId="7C3CD213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ahoma" w:hAnsi="Tahoma" w:cs="Tahoma"/>
          <w:sz w:val="20"/>
        </w:rPr>
      </w:pPr>
    </w:p>
    <w:p w:rsidR="00EF1E5C" w:rsidP="00A002FA" w14:paraId="06E93A7A" w14:textId="7AF0BF29">
      <w:pPr>
        <w:pStyle w:val="NoSpacing"/>
        <w:jc w:val="both"/>
        <w:rPr>
          <w:rFonts w:ascii="Tahoma" w:hAnsi="Tahoma" w:cs="Tahoma"/>
          <w:sz w:val="20"/>
          <w:szCs w:val="20"/>
        </w:rPr>
      </w:pPr>
      <w:bookmarkStart w:id="0" w:name="US"/>
      <w:bookmarkEnd w:id="0"/>
      <w:r>
        <w:rPr>
          <w:rFonts w:ascii="Tahoma" w:hAnsi="Tahoma" w:eastAsiaTheme="minorHAnsi" w:cs="Tahoma"/>
          <w:sz w:val="20"/>
          <w:szCs w:val="20"/>
          <w:lang w:eastAsia="en-US"/>
        </w:rPr>
        <w:t>2</w:t>
      </w:r>
      <w:r>
        <w:rPr>
          <w:rFonts w:ascii="Tahoma" w:hAnsi="Tahoma" w:eastAsiaTheme="minorHAnsi" w:cs="Tahoma"/>
          <w:sz w:val="20"/>
          <w:szCs w:val="20"/>
          <w:lang w:eastAsia="en-US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Předmětem Dodatku je změna smluvních stran Smlouvy, kdy smluvní stranou na straně mandatáře zůstává pouze </w:t>
      </w:r>
      <w:r w:rsidRPr="003E1656">
        <w:rPr>
          <w:rFonts w:ascii="Tahoma" w:hAnsi="Tahoma" w:cs="Tahoma"/>
          <w:sz w:val="20"/>
          <w:szCs w:val="20"/>
        </w:rPr>
        <w:t xml:space="preserve">MT </w:t>
      </w:r>
      <w:r w:rsidRPr="003E1656">
        <w:rPr>
          <w:rFonts w:ascii="Tahoma" w:hAnsi="Tahoma" w:cs="Tahoma"/>
          <w:sz w:val="20"/>
          <w:szCs w:val="20"/>
        </w:rPr>
        <w:t>Legal</w:t>
      </w:r>
      <w:r w:rsidRPr="003E1656">
        <w:rPr>
          <w:rFonts w:ascii="Tahoma" w:hAnsi="Tahoma" w:cs="Tahoma"/>
          <w:sz w:val="20"/>
          <w:szCs w:val="20"/>
        </w:rPr>
        <w:t xml:space="preserve"> s.r.o., advokátní kancelář</w:t>
      </w:r>
      <w:r>
        <w:rPr>
          <w:rFonts w:ascii="Tahoma" w:hAnsi="Tahoma" w:cs="Tahoma"/>
          <w:sz w:val="20"/>
          <w:szCs w:val="20"/>
        </w:rPr>
        <w:t>.</w:t>
      </w:r>
    </w:p>
    <w:p w:rsidR="00EF1E5C" w:rsidP="00A002FA" w14:paraId="4336717F" w14:textId="77777777">
      <w:pPr>
        <w:pStyle w:val="NoSpacing"/>
        <w:jc w:val="both"/>
        <w:rPr>
          <w:rFonts w:ascii="Tahoma" w:hAnsi="Tahoma" w:eastAsiaTheme="minorHAnsi" w:cs="Tahoma"/>
          <w:sz w:val="20"/>
          <w:szCs w:val="20"/>
          <w:lang w:eastAsia="en-US"/>
        </w:rPr>
      </w:pPr>
    </w:p>
    <w:p w:rsidR="00AF34A9" w:rsidP="00A002FA" w14:paraId="55D5B054" w14:textId="4CC6C1DE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eastAsiaTheme="minorHAnsi" w:cs="Tahoma"/>
          <w:sz w:val="20"/>
          <w:szCs w:val="20"/>
          <w:lang w:eastAsia="en-US"/>
        </w:rPr>
        <w:t>3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>. Předmětem Dodatku je změna spočívající v doplnění</w:t>
      </w:r>
      <w:r w:rsidRPr="00A002FA" w:rsidR="008C3BD2">
        <w:rPr>
          <w:rFonts w:ascii="Tahoma" w:hAnsi="Tahoma" w:eastAsiaTheme="minorHAnsi" w:cs="Tahoma"/>
          <w:sz w:val="20"/>
          <w:szCs w:val="20"/>
          <w:lang w:eastAsia="en-US"/>
        </w:rPr>
        <w:t xml:space="preserve"> 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>čl</w:t>
      </w:r>
      <w:r w:rsidR="00430AC2">
        <w:rPr>
          <w:rFonts w:ascii="Tahoma" w:hAnsi="Tahoma" w:eastAsiaTheme="minorHAnsi" w:cs="Tahoma"/>
          <w:sz w:val="20"/>
          <w:szCs w:val="20"/>
          <w:lang w:eastAsia="en-US"/>
        </w:rPr>
        <w:t>ánku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 xml:space="preserve"> 2</w:t>
      </w:r>
      <w:r w:rsidR="00430AC2">
        <w:rPr>
          <w:rFonts w:ascii="Tahoma" w:hAnsi="Tahoma" w:eastAsiaTheme="minorHAnsi" w:cs="Tahoma"/>
          <w:sz w:val="20"/>
          <w:szCs w:val="20"/>
          <w:lang w:eastAsia="en-US"/>
        </w:rPr>
        <w:t xml:space="preserve"> Smlouvy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 xml:space="preserve"> </w:t>
      </w:r>
      <w:r w:rsidRPr="00A002FA" w:rsidR="00BA68B5">
        <w:rPr>
          <w:rFonts w:ascii="Tahoma" w:hAnsi="Tahoma" w:eastAsiaTheme="minorHAnsi" w:cs="Tahoma"/>
          <w:sz w:val="20"/>
          <w:szCs w:val="20"/>
          <w:lang w:eastAsia="en-US"/>
        </w:rPr>
        <w:t xml:space="preserve">o 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>odst. 2.</w:t>
      </w:r>
      <w:r w:rsidRPr="00A002FA" w:rsidR="00BA68B5">
        <w:rPr>
          <w:rFonts w:ascii="Tahoma" w:hAnsi="Tahoma" w:eastAsiaTheme="minorHAnsi" w:cs="Tahoma"/>
          <w:sz w:val="20"/>
          <w:szCs w:val="20"/>
          <w:lang w:eastAsia="en-US"/>
        </w:rPr>
        <w:t>10.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 xml:space="preserve"> </w:t>
      </w:r>
      <w:r w:rsidR="003E1656">
        <w:rPr>
          <w:rFonts w:ascii="Tahoma" w:hAnsi="Tahoma" w:eastAsiaTheme="minorHAnsi" w:cs="Tahoma"/>
          <w:sz w:val="20"/>
          <w:szCs w:val="20"/>
          <w:lang w:eastAsia="en-US"/>
        </w:rPr>
        <w:t>- informace</w:t>
      </w:r>
      <w:r w:rsidRPr="00A002FA" w:rsidR="00B766FC">
        <w:rPr>
          <w:rFonts w:ascii="Tahoma" w:hAnsi="Tahoma" w:eastAsiaTheme="minorHAnsi" w:cs="Tahoma"/>
          <w:sz w:val="20"/>
          <w:szCs w:val="20"/>
          <w:lang w:eastAsia="en-US"/>
        </w:rPr>
        <w:t xml:space="preserve"> o </w:t>
      </w:r>
      <w:r w:rsidRPr="00A002FA">
        <w:rPr>
          <w:rFonts w:ascii="Tahoma" w:hAnsi="Tahoma" w:eastAsiaTheme="minorHAnsi" w:cs="Tahoma"/>
          <w:sz w:val="20"/>
          <w:szCs w:val="20"/>
          <w:lang w:eastAsia="en-US"/>
        </w:rPr>
        <w:t xml:space="preserve">spolufinancování </w:t>
      </w:r>
      <w:r w:rsidR="000663B4">
        <w:rPr>
          <w:rFonts w:ascii="Tahoma" w:hAnsi="Tahoma" w:eastAsiaTheme="minorHAnsi" w:cs="Tahoma"/>
          <w:sz w:val="20"/>
          <w:szCs w:val="20"/>
          <w:lang w:eastAsia="en-US"/>
        </w:rPr>
        <w:t>předmětu S</w:t>
      </w:r>
      <w:r w:rsidR="003E1656">
        <w:rPr>
          <w:rFonts w:ascii="Tahoma" w:hAnsi="Tahoma" w:eastAsiaTheme="minorHAnsi" w:cs="Tahoma"/>
          <w:sz w:val="20"/>
          <w:szCs w:val="20"/>
          <w:lang w:eastAsia="en-US"/>
        </w:rPr>
        <w:t xml:space="preserve">mlouvy </w:t>
      </w:r>
      <w:r w:rsidRPr="00A002FA" w:rsidR="00B766FC">
        <w:rPr>
          <w:rFonts w:ascii="Tahoma" w:hAnsi="Tahoma" w:cs="Tahoma"/>
          <w:sz w:val="20"/>
          <w:szCs w:val="20"/>
        </w:rPr>
        <w:t>dalšími nástroji EU, konkrétně z Národního plánu obnovy – NPO,</w:t>
      </w:r>
      <w:r w:rsidRPr="00A002FA" w:rsidR="00B766FC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komponenty 4.1 Systémová podpora veřejných investic a komponenty 2.10 - Reforma dostupného bydlen</w:t>
      </w:r>
      <w:r w:rsidRPr="00A002FA" w:rsidR="00B766F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í</w:t>
      </w:r>
      <w:r w:rsidRPr="00A002FA" w:rsidR="00B766FC">
        <w:rPr>
          <w:rFonts w:ascii="Tahoma" w:hAnsi="Tahoma" w:cs="Tahoma"/>
          <w:sz w:val="20"/>
          <w:szCs w:val="20"/>
        </w:rPr>
        <w:t>.</w:t>
      </w:r>
    </w:p>
    <w:p w:rsidR="003E1656" w:rsidP="00A002FA" w14:paraId="7652F70C" w14:textId="67DC8A08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3E1656" w:rsidRPr="003E1656" w:rsidP="003E1656" w14:paraId="3A050E5A" w14:textId="37ACA634">
      <w:pPr>
        <w:spacing w:line="276" w:lineRule="auto"/>
        <w:rPr>
          <w:rFonts w:ascii="Tahoma" w:hAnsi="Tahoma" w:cs="Tahoma"/>
          <w:sz w:val="22"/>
          <w:szCs w:val="22"/>
        </w:rPr>
      </w:pPr>
    </w:p>
    <w:p w:rsidR="003E1656" w:rsidRPr="00A002FA" w:rsidP="00A002FA" w14:paraId="12A84CB8" w14:textId="2662DEAB">
      <w:pPr>
        <w:pStyle w:val="NoSpacing"/>
        <w:jc w:val="both"/>
        <w:rPr>
          <w:rFonts w:ascii="Tahoma" w:hAnsi="Tahoma" w:eastAsiaTheme="minorHAnsi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F34A9" w:rsidRPr="00A002FA" w:rsidP="00AF34A9" w14:paraId="6F18E1F4" w14:textId="1946D6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C2467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43448">
        <w:rPr>
          <w:rFonts w:ascii="Tahoma" w:hAnsi="Tahoma" w:cs="Tahoma"/>
          <w:b/>
          <w:color w:val="000000"/>
          <w:sz w:val="20"/>
          <w:szCs w:val="20"/>
        </w:rPr>
        <w:t>I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AF34A9" w:rsidRPr="00A002FA" w:rsidP="00AF34A9" w14:paraId="28A13D10" w14:textId="10BA5C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Změny S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mlouvy</w:t>
      </w:r>
    </w:p>
    <w:p w:rsidR="00AF34A9" w:rsidRPr="00A002FA" w:rsidP="00AF34A9" w14:paraId="4CB0462F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RPr="00A002FA" w:rsidP="00AF34A9" w14:paraId="21815BD5" w14:textId="42DE35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>Sml</w:t>
      </w:r>
      <w:r w:rsidRPr="00A002FA" w:rsidR="00B766FC">
        <w:rPr>
          <w:rFonts w:ascii="Tahoma" w:hAnsi="Tahoma" w:cs="Tahoma"/>
          <w:color w:val="000000"/>
          <w:sz w:val="20"/>
          <w:szCs w:val="20"/>
        </w:rPr>
        <w:t>uvní strany se v souladu s čl. 8 odst. 8</w:t>
      </w:r>
      <w:r w:rsidRPr="00A002FA">
        <w:rPr>
          <w:rFonts w:ascii="Tahoma" w:hAnsi="Tahoma" w:cs="Tahoma"/>
          <w:color w:val="000000"/>
          <w:sz w:val="20"/>
          <w:szCs w:val="20"/>
        </w:rPr>
        <w:t>.</w:t>
      </w:r>
      <w:r w:rsidRPr="00A002FA" w:rsidR="00B766FC">
        <w:rPr>
          <w:rFonts w:ascii="Tahoma" w:hAnsi="Tahoma" w:cs="Tahoma"/>
          <w:color w:val="000000"/>
          <w:sz w:val="20"/>
          <w:szCs w:val="20"/>
        </w:rPr>
        <w:t>3</w:t>
      </w:r>
      <w:r w:rsidR="00180BA4">
        <w:rPr>
          <w:rFonts w:ascii="Tahoma" w:hAnsi="Tahoma" w:cs="Tahoma"/>
          <w:color w:val="000000"/>
          <w:sz w:val="20"/>
          <w:szCs w:val="20"/>
        </w:rPr>
        <w:t>.</w:t>
      </w:r>
      <w:r w:rsidR="000663B4">
        <w:rPr>
          <w:rFonts w:ascii="Tahoma" w:hAnsi="Tahoma" w:cs="Tahoma"/>
          <w:color w:val="000000"/>
          <w:sz w:val="20"/>
          <w:szCs w:val="20"/>
        </w:rPr>
        <w:t xml:space="preserve"> Smlouvy dohodly, že tato S</w:t>
      </w:r>
      <w:r w:rsidRPr="00A002FA">
        <w:rPr>
          <w:rFonts w:ascii="Tahoma" w:hAnsi="Tahoma" w:cs="Tahoma"/>
          <w:color w:val="000000"/>
          <w:sz w:val="20"/>
          <w:szCs w:val="20"/>
        </w:rPr>
        <w:t>mlouva se mění následovně:</w:t>
      </w:r>
    </w:p>
    <w:p w:rsidR="00AF34A9" w:rsidRPr="00A002FA" w:rsidP="00AF34A9" w14:paraId="7AACBD4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P="00EF1E5C" w14:paraId="5DD1F24C" w14:textId="7674D1F7">
      <w:pPr>
        <w:pStyle w:val="ListParagraph"/>
        <w:widowControl w:val="0"/>
        <w:numPr>
          <w:ilvl w:val="0"/>
          <w:numId w:val="8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hlavičce Smlouvy se vypouští text:</w:t>
      </w:r>
    </w:p>
    <w:p w:rsidR="00EF1E5C" w:rsidP="00EF1E5C" w14:paraId="697669CA" w14:textId="77777777">
      <w:pPr>
        <w:pStyle w:val="RLdajeosmluvnstran"/>
        <w:ind w:left="927" w:firstLine="48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EF1E5C" w:rsidRPr="00EF1E5C" w:rsidP="00EF1E5C" w14:paraId="7EC54B69" w14:textId="77777777">
      <w:pPr>
        <w:pStyle w:val="ListParagraph"/>
        <w:spacing w:line="276" w:lineRule="auto"/>
        <w:ind w:left="927"/>
        <w:rPr>
          <w:rFonts w:ascii="Tahoma" w:hAnsi="Tahoma" w:cs="Tahoma"/>
          <w:b/>
          <w:sz w:val="20"/>
          <w:szCs w:val="20"/>
        </w:rPr>
      </w:pPr>
      <w:r w:rsidRPr="00EF1E5C">
        <w:rPr>
          <w:rFonts w:ascii="Tahoma" w:hAnsi="Tahoma" w:cs="Tahoma"/>
          <w:b/>
          <w:sz w:val="20"/>
          <w:szCs w:val="20"/>
        </w:rPr>
        <w:t>SAGRAL s.r.o.</w:t>
      </w:r>
    </w:p>
    <w:p w:rsidR="00EF1E5C" w:rsidRPr="00EF1E5C" w:rsidP="00EF1E5C" w14:paraId="71EB03F6" w14:textId="77777777">
      <w:pPr>
        <w:pStyle w:val="ListParagraph"/>
        <w:spacing w:line="276" w:lineRule="auto"/>
        <w:ind w:left="927"/>
        <w:rPr>
          <w:rFonts w:ascii="Tahoma" w:hAnsi="Tahoma" w:cs="Tahoma"/>
          <w:sz w:val="20"/>
          <w:szCs w:val="20"/>
        </w:rPr>
      </w:pPr>
      <w:r w:rsidRPr="00EF1E5C">
        <w:rPr>
          <w:rFonts w:ascii="Tahoma" w:hAnsi="Tahoma" w:cs="Tahoma"/>
          <w:sz w:val="20"/>
          <w:szCs w:val="20"/>
        </w:rPr>
        <w:t>se sídlem: Nad jezem 925, 252 29 Dobřichovice, okres Praha-západ</w:t>
      </w:r>
    </w:p>
    <w:p w:rsidR="00EF1E5C" w:rsidRPr="00EF1E5C" w:rsidP="00EF1E5C" w14:paraId="6003E848" w14:textId="77777777">
      <w:pPr>
        <w:pStyle w:val="ListParagraph"/>
        <w:spacing w:line="276" w:lineRule="auto"/>
        <w:ind w:left="927"/>
        <w:rPr>
          <w:rFonts w:ascii="Tahoma" w:hAnsi="Tahoma" w:cs="Tahoma"/>
          <w:sz w:val="20"/>
          <w:szCs w:val="20"/>
        </w:rPr>
      </w:pPr>
      <w:r w:rsidRPr="00EF1E5C">
        <w:rPr>
          <w:rFonts w:ascii="Tahoma" w:hAnsi="Tahoma" w:cs="Tahoma"/>
          <w:sz w:val="20"/>
          <w:szCs w:val="20"/>
        </w:rPr>
        <w:t>IČO: 60108134</w:t>
      </w:r>
    </w:p>
    <w:p w:rsidR="00EF1E5C" w:rsidRPr="00EF1E5C" w:rsidP="00EF1E5C" w14:paraId="10F2EC00" w14:textId="77777777">
      <w:pPr>
        <w:pStyle w:val="ListParagraph"/>
        <w:spacing w:line="276" w:lineRule="auto"/>
        <w:ind w:left="927"/>
        <w:rPr>
          <w:rFonts w:ascii="Tahoma" w:hAnsi="Tahoma" w:cs="Tahoma"/>
          <w:sz w:val="20"/>
          <w:szCs w:val="20"/>
        </w:rPr>
      </w:pPr>
      <w:r w:rsidRPr="00EF1E5C">
        <w:rPr>
          <w:rFonts w:ascii="Tahoma" w:hAnsi="Tahoma" w:cs="Tahoma"/>
          <w:sz w:val="20"/>
          <w:szCs w:val="20"/>
        </w:rPr>
        <w:t>DIČ: CZ60108134</w:t>
      </w:r>
    </w:p>
    <w:p w:rsidR="00EF1E5C" w:rsidRPr="00EF1E5C" w:rsidP="00EF1E5C" w14:paraId="5254674F" w14:textId="77777777">
      <w:pPr>
        <w:pStyle w:val="ListParagraph"/>
        <w:spacing w:line="276" w:lineRule="auto"/>
        <w:ind w:left="927"/>
        <w:rPr>
          <w:rFonts w:ascii="Tahoma" w:hAnsi="Tahoma" w:cs="Tahoma"/>
          <w:sz w:val="20"/>
          <w:szCs w:val="20"/>
        </w:rPr>
      </w:pPr>
      <w:r w:rsidRPr="00EF1E5C">
        <w:rPr>
          <w:rFonts w:ascii="Tahoma" w:hAnsi="Tahoma" w:cs="Tahoma"/>
          <w:sz w:val="20"/>
          <w:szCs w:val="20"/>
        </w:rPr>
        <w:t>zapsána v obchodním rejstříku vedeném Městským soudem v Praze, oddíl C, vložka 48695</w:t>
      </w:r>
    </w:p>
    <w:p w:rsidR="00EF1E5C" w:rsidRPr="00EF1E5C" w:rsidP="00EF1E5C" w14:paraId="0B0C1B18" w14:textId="62E5A90E">
      <w:pPr>
        <w:pStyle w:val="ListParagraph"/>
        <w:spacing w:line="276" w:lineRule="auto"/>
        <w:ind w:left="927"/>
        <w:rPr>
          <w:rFonts w:ascii="Tahoma" w:hAnsi="Tahoma" w:cs="Tahoma"/>
          <w:sz w:val="20"/>
          <w:szCs w:val="20"/>
          <w:highlight w:val="yellow"/>
        </w:rPr>
      </w:pPr>
      <w:r w:rsidRPr="00EF1E5C">
        <w:rPr>
          <w:rFonts w:ascii="Tahoma" w:hAnsi="Tahoma" w:cs="Tahoma"/>
          <w:sz w:val="20"/>
          <w:szCs w:val="20"/>
        </w:rPr>
        <w:t>zastupuje: Ing. Josef Ježek, jednatel společnosti</w:t>
      </w:r>
      <w:r w:rsidR="00C2467B">
        <w:rPr>
          <w:rFonts w:ascii="Tahoma" w:hAnsi="Tahoma" w:cs="Tahoma"/>
          <w:sz w:val="20"/>
          <w:szCs w:val="20"/>
        </w:rPr>
        <w:t>.</w:t>
      </w:r>
    </w:p>
    <w:p w:rsidR="00EF1E5C" w:rsidRPr="00EF1E5C" w:rsidP="00EF1E5C" w14:paraId="7AA7E1B8" w14:textId="77777777">
      <w:pPr>
        <w:pStyle w:val="ListParagraph"/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ind w:left="92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68287A" w:rsidRPr="00A002FA" w:rsidP="0068287A" w14:paraId="1A0AE751" w14:textId="0911BD2E">
      <w:pPr>
        <w:widowControl w:val="0"/>
        <w:numPr>
          <w:ilvl w:val="0"/>
          <w:numId w:val="8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Tahoma" w:hAnsi="Tahoma" w:eastAsiaTheme="minorHAnsi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Text </w:t>
      </w:r>
      <w:r w:rsidRPr="00A002FA">
        <w:rPr>
          <w:rFonts w:ascii="Tahoma" w:hAnsi="Tahoma" w:cs="Tahoma"/>
          <w:color w:val="000000"/>
          <w:sz w:val="20"/>
          <w:szCs w:val="20"/>
        </w:rPr>
        <w:t>č</w:t>
      </w:r>
      <w:r w:rsidRPr="00A002FA" w:rsidR="00AF34A9">
        <w:rPr>
          <w:rFonts w:ascii="Tahoma" w:hAnsi="Tahoma" w:cs="Tahoma"/>
          <w:color w:val="000000"/>
          <w:sz w:val="20"/>
          <w:szCs w:val="20"/>
        </w:rPr>
        <w:t>l</w:t>
      </w:r>
      <w:r w:rsidR="00B964EC">
        <w:rPr>
          <w:rFonts w:ascii="Tahoma" w:hAnsi="Tahoma" w:cs="Tahoma"/>
          <w:color w:val="000000"/>
          <w:sz w:val="20"/>
          <w:szCs w:val="20"/>
        </w:rPr>
        <w:t>ánku</w:t>
      </w:r>
      <w:r w:rsidRPr="00A002FA" w:rsidR="00AF34A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0BA4">
        <w:rPr>
          <w:rFonts w:ascii="Tahoma" w:hAnsi="Tahoma" w:cs="Tahoma"/>
          <w:color w:val="000000"/>
          <w:sz w:val="20"/>
          <w:szCs w:val="20"/>
        </w:rPr>
        <w:t>2</w:t>
      </w:r>
      <w:r w:rsidRPr="00A002FA" w:rsidR="00AF34A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663B4">
        <w:rPr>
          <w:rFonts w:ascii="Tahoma" w:hAnsi="Tahoma" w:cs="Tahoma"/>
          <w:color w:val="000000"/>
          <w:sz w:val="20"/>
          <w:szCs w:val="20"/>
        </w:rPr>
        <w:t>S</w:t>
      </w:r>
      <w:r w:rsidRPr="00A002FA">
        <w:rPr>
          <w:rFonts w:ascii="Tahoma" w:hAnsi="Tahoma" w:cs="Tahoma"/>
          <w:color w:val="000000"/>
          <w:sz w:val="20"/>
          <w:szCs w:val="20"/>
        </w:rPr>
        <w:t>mlouvy</w:t>
      </w:r>
      <w:r w:rsidR="00180B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80BA4" w:rsidR="00180BA4">
        <w:rPr>
          <w:rFonts w:ascii="Tahoma" w:hAnsi="Tahoma" w:cs="Tahoma"/>
          <w:b/>
          <w:color w:val="000000"/>
          <w:sz w:val="20"/>
          <w:szCs w:val="20"/>
        </w:rPr>
        <w:t>Úplata a platební podmínky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 se </w:t>
      </w:r>
      <w:r>
        <w:rPr>
          <w:rFonts w:ascii="Tahoma" w:hAnsi="Tahoma" w:cs="Tahoma"/>
          <w:color w:val="000000"/>
          <w:sz w:val="20"/>
          <w:szCs w:val="20"/>
        </w:rPr>
        <w:t>doplňuje o nový odstavec 2.10. s</w:t>
      </w:r>
      <w:r w:rsidR="00180BA4">
        <w:rPr>
          <w:rFonts w:ascii="Tahoma" w:hAnsi="Tahoma" w:cs="Tahoma"/>
          <w:color w:val="000000"/>
          <w:sz w:val="20"/>
          <w:szCs w:val="20"/>
        </w:rPr>
        <w:t> 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textem: </w:t>
      </w:r>
    </w:p>
    <w:p w:rsidR="000663B4" w:rsidP="000663B4" w14:paraId="03D0EEF2" w14:textId="6DBB6427">
      <w:pPr>
        <w:pStyle w:val="NoSpacing"/>
        <w:ind w:left="127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2.10. Činnost uvedenou</w:t>
      </w:r>
      <w:r w:rsidR="00180BA4">
        <w:rPr>
          <w:rFonts w:ascii="Tahoma" w:hAnsi="Tahoma" w:cs="Tahoma"/>
          <w:color w:val="000000"/>
          <w:sz w:val="20"/>
          <w:szCs w:val="20"/>
        </w:rPr>
        <w:t xml:space="preserve"> v čl</w:t>
      </w:r>
      <w:r w:rsidR="00C2467B">
        <w:rPr>
          <w:rFonts w:ascii="Tahoma" w:hAnsi="Tahoma" w:cs="Tahoma"/>
          <w:color w:val="000000"/>
          <w:sz w:val="20"/>
          <w:szCs w:val="20"/>
        </w:rPr>
        <w:t>ánku</w:t>
      </w:r>
      <w:r w:rsidR="00180BA4">
        <w:rPr>
          <w:rFonts w:ascii="Tahoma" w:hAnsi="Tahoma" w:cs="Tahoma"/>
          <w:color w:val="000000"/>
          <w:sz w:val="20"/>
          <w:szCs w:val="20"/>
        </w:rPr>
        <w:t xml:space="preserve"> 1</w:t>
      </w:r>
      <w:r>
        <w:rPr>
          <w:rFonts w:ascii="Tahoma" w:hAnsi="Tahoma" w:cs="Tahoma"/>
          <w:color w:val="000000"/>
          <w:sz w:val="20"/>
          <w:szCs w:val="20"/>
        </w:rPr>
        <w:t xml:space="preserve"> této s</w:t>
      </w:r>
      <w:r w:rsidR="00180BA4">
        <w:rPr>
          <w:rFonts w:ascii="Tahoma" w:hAnsi="Tahoma" w:cs="Tahoma"/>
          <w:color w:val="000000"/>
          <w:sz w:val="20"/>
          <w:szCs w:val="20"/>
        </w:rPr>
        <w:t>mlouvy s odkazem na ustanovení čl</w:t>
      </w:r>
      <w:r w:rsidR="00C2467B">
        <w:rPr>
          <w:rFonts w:ascii="Tahoma" w:hAnsi="Tahoma" w:cs="Tahoma"/>
          <w:color w:val="000000"/>
          <w:sz w:val="20"/>
          <w:szCs w:val="20"/>
        </w:rPr>
        <w:t>ánku</w:t>
      </w:r>
      <w:r w:rsidR="00180BA4">
        <w:rPr>
          <w:rFonts w:ascii="Tahoma" w:hAnsi="Tahoma" w:cs="Tahoma"/>
          <w:color w:val="000000"/>
          <w:sz w:val="20"/>
          <w:szCs w:val="20"/>
        </w:rPr>
        <w:t xml:space="preserve"> 2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="00180BA4">
        <w:rPr>
          <w:rFonts w:ascii="Tahoma" w:hAnsi="Tahoma" w:cs="Tahoma"/>
          <w:color w:val="000000"/>
          <w:sz w:val="20"/>
          <w:szCs w:val="20"/>
        </w:rPr>
        <w:t>mlouvy je</w:t>
      </w:r>
      <w:r w:rsidR="00BD0550">
        <w:rPr>
          <w:rFonts w:ascii="Tahoma" w:hAnsi="Tahoma" w:cs="Tahoma"/>
          <w:color w:val="000000"/>
          <w:sz w:val="20"/>
          <w:szCs w:val="20"/>
        </w:rPr>
        <w:t> </w:t>
      </w:r>
      <w:r w:rsidR="00180BA4">
        <w:rPr>
          <w:rFonts w:ascii="Tahoma" w:hAnsi="Tahoma" w:cs="Tahoma"/>
          <w:color w:val="000000"/>
          <w:sz w:val="20"/>
          <w:szCs w:val="20"/>
        </w:rPr>
        <w:t xml:space="preserve">mandant oprávněn financovat </w:t>
      </w:r>
      <w:r w:rsidR="00C2467B">
        <w:rPr>
          <w:rFonts w:ascii="Tahoma" w:hAnsi="Tahoma" w:cs="Tahoma"/>
          <w:color w:val="000000"/>
          <w:sz w:val="20"/>
          <w:szCs w:val="20"/>
        </w:rPr>
        <w:t xml:space="preserve">také </w:t>
      </w:r>
      <w:r w:rsidR="00180BA4">
        <w:rPr>
          <w:rFonts w:ascii="Tahoma" w:hAnsi="Tahoma" w:cs="Tahoma"/>
          <w:color w:val="000000"/>
          <w:sz w:val="20"/>
          <w:szCs w:val="20"/>
        </w:rPr>
        <w:t>z prostředků</w:t>
      </w:r>
      <w:r w:rsidRPr="000663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představující další</w:t>
      </w:r>
      <w:r w:rsidRPr="00A002FA">
        <w:rPr>
          <w:rFonts w:ascii="Tahoma" w:hAnsi="Tahoma" w:cs="Tahoma"/>
          <w:sz w:val="20"/>
          <w:szCs w:val="20"/>
        </w:rPr>
        <w:t xml:space="preserve"> nástroj</w:t>
      </w:r>
      <w:r>
        <w:rPr>
          <w:rFonts w:ascii="Tahoma" w:hAnsi="Tahoma" w:cs="Tahoma"/>
          <w:sz w:val="20"/>
          <w:szCs w:val="20"/>
        </w:rPr>
        <w:t>e</w:t>
      </w:r>
      <w:r w:rsidRPr="00A002FA">
        <w:rPr>
          <w:rFonts w:ascii="Tahoma" w:hAnsi="Tahoma" w:cs="Tahoma"/>
          <w:sz w:val="20"/>
          <w:szCs w:val="20"/>
        </w:rPr>
        <w:t xml:space="preserve"> EU, konkrétně z Národního plánu obnovy – NPO,</w:t>
      </w:r>
      <w:r w:rsidRPr="00A002FA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komponenty 4.1 Systémová podpora veřejných investic a komponenty 2.10 - Reforma dostupného bydlen</w:t>
      </w:r>
      <w:r w:rsidRPr="00A002FA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í</w:t>
      </w:r>
      <w:r w:rsidRPr="00A002FA">
        <w:rPr>
          <w:rFonts w:ascii="Tahoma" w:hAnsi="Tahoma" w:cs="Tahoma"/>
          <w:sz w:val="20"/>
          <w:szCs w:val="20"/>
        </w:rPr>
        <w:t>.</w:t>
      </w:r>
    </w:p>
    <w:p w:rsidR="000663B4" w:rsidP="000663B4" w14:paraId="016B78E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70511" w:rsidP="00270511" w14:paraId="5023F0E2" w14:textId="0249B1D0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BD0550" w:rsidP="00270511" w14:paraId="102EE1D5" w14:textId="719A64FE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BD0550" w:rsidRPr="00A002FA" w:rsidP="00270511" w14:paraId="4B216274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F34A9" w:rsidRPr="00A002FA" w:rsidP="00AF34A9" w14:paraId="68D719EC" w14:textId="790159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Pr="00A002FA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AF34A9" w:rsidRPr="00EF1E5C" w:rsidP="00EF1E5C" w14:paraId="6F1ED066" w14:textId="762C46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center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  <w:r w:rsidRPr="00A002FA">
        <w:rPr>
          <w:rFonts w:ascii="Tahoma" w:hAnsi="Tahoma" w:cs="Tahoma"/>
          <w:b/>
          <w:color w:val="000000"/>
          <w:sz w:val="20"/>
          <w:szCs w:val="20"/>
        </w:rPr>
        <w:t>Závěrečná ujednání</w:t>
      </w:r>
    </w:p>
    <w:p w:rsidR="00AF34A9" w:rsidRPr="00A002FA" w:rsidP="00AF34A9" w14:paraId="0C2DD73D" w14:textId="3C2E5894">
      <w:pPr>
        <w:widowControl w:val="0"/>
        <w:numPr>
          <w:ilvl w:val="0"/>
          <w:numId w:val="9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before="240" w:after="160" w:line="259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 xml:space="preserve">Platnost tohoto Dodatku nastává dnem jeho podpisu oběma </w:t>
      </w:r>
      <w:r w:rsidR="00EF1E5C">
        <w:rPr>
          <w:rFonts w:ascii="Tahoma" w:hAnsi="Tahoma" w:cs="Tahoma"/>
          <w:color w:val="000000"/>
          <w:sz w:val="20"/>
          <w:szCs w:val="20"/>
        </w:rPr>
        <w:t>s</w:t>
      </w:r>
      <w:r w:rsidRPr="00A002FA">
        <w:rPr>
          <w:rFonts w:ascii="Tahoma" w:hAnsi="Tahoma" w:cs="Tahoma"/>
          <w:color w:val="000000"/>
          <w:sz w:val="20"/>
          <w:szCs w:val="20"/>
        </w:rPr>
        <w:t>mluvními stranami a účinnost dnem jeho uveřejnění v Registru smluv. Všechna ostatní ustanovení Smlouvy výslovně nedotčená tímto Dodatkem zůstávají beze změn.</w:t>
      </w:r>
    </w:p>
    <w:p w:rsidR="00AF34A9" w:rsidRPr="00A002FA" w:rsidP="00AF34A9" w14:paraId="55A6EE24" w14:textId="3E988486">
      <w:pPr>
        <w:widowControl w:val="0"/>
        <w:numPr>
          <w:ilvl w:val="0"/>
          <w:numId w:val="9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before="240" w:after="160" w:line="259" w:lineRule="auto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 xml:space="preserve">Dodatek v registru smluv uveřejní </w:t>
      </w:r>
      <w:r w:rsidR="00EF1E5C">
        <w:rPr>
          <w:rFonts w:ascii="Tahoma" w:hAnsi="Tahoma" w:cs="Tahoma"/>
          <w:color w:val="000000"/>
          <w:sz w:val="20"/>
          <w:szCs w:val="20"/>
        </w:rPr>
        <w:t>mandant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270511" w:rsidP="008F4AF3" w14:paraId="2C9FC918" w14:textId="7648D39C">
      <w:pPr>
        <w:pStyle w:val="Heading7"/>
        <w:keepLines w:val="0"/>
        <w:numPr>
          <w:ilvl w:val="0"/>
          <w:numId w:val="9"/>
        </w:numPr>
        <w:suppressAutoHyphens/>
        <w:spacing w:before="0"/>
        <w:jc w:val="both"/>
        <w:rPr>
          <w:rFonts w:ascii="Tahoma" w:hAnsi="Tahoma" w:cs="Tahoma"/>
          <w:i w:val="0"/>
          <w:color w:val="auto"/>
          <w:sz w:val="20"/>
        </w:rPr>
      </w:pPr>
      <w:r>
        <w:rPr>
          <w:rFonts w:ascii="Tahoma" w:hAnsi="Tahoma" w:cs="Tahoma"/>
          <w:i w:val="0"/>
          <w:color w:val="auto"/>
          <w:sz w:val="20"/>
        </w:rPr>
        <w:t>Tento Dodatek je vyhotoven ve 3</w:t>
      </w:r>
      <w:r w:rsidRPr="0066688E">
        <w:rPr>
          <w:rFonts w:ascii="Tahoma" w:hAnsi="Tahoma" w:cs="Tahoma"/>
          <w:i w:val="0"/>
          <w:color w:val="auto"/>
          <w:sz w:val="20"/>
        </w:rPr>
        <w:t xml:space="preserve"> stejnopisech, z nichž každá strana </w:t>
      </w:r>
      <w:r w:rsidRPr="0066688E">
        <w:rPr>
          <w:rFonts w:ascii="Tahoma" w:hAnsi="Tahoma" w:cs="Tahoma"/>
          <w:i w:val="0"/>
          <w:color w:val="auto"/>
          <w:sz w:val="20"/>
        </w:rPr>
        <w:t>obdrží</w:t>
      </w:r>
      <w:r w:rsidRPr="0066688E">
        <w:rPr>
          <w:rFonts w:ascii="Tahoma" w:hAnsi="Tahoma" w:cs="Tahoma"/>
          <w:i w:val="0"/>
          <w:color w:val="auto"/>
          <w:sz w:val="20"/>
        </w:rPr>
        <w:t xml:space="preserve"> po jednom vyhotovení. Každý stejnopis má platnost originálu.</w:t>
      </w:r>
      <w:r>
        <w:rPr>
          <w:rFonts w:ascii="Tahoma" w:hAnsi="Tahoma" w:cs="Tahoma"/>
          <w:i w:val="0"/>
          <w:color w:val="auto"/>
          <w:sz w:val="20"/>
        </w:rPr>
        <w:t xml:space="preserve"> </w:t>
      </w:r>
      <w:r w:rsidRPr="00AE6CE0">
        <w:rPr>
          <w:rFonts w:ascii="Tahoma" w:hAnsi="Tahoma" w:cs="Tahoma"/>
          <w:i w:val="0"/>
          <w:color w:val="auto"/>
          <w:sz w:val="20"/>
        </w:rPr>
        <w:t xml:space="preserve">Pokud je </w:t>
      </w:r>
      <w:r>
        <w:rPr>
          <w:rFonts w:ascii="Tahoma" w:hAnsi="Tahoma" w:cs="Tahoma"/>
          <w:i w:val="0"/>
          <w:color w:val="auto"/>
          <w:sz w:val="20"/>
        </w:rPr>
        <w:t>tento Dodatek uzavírán</w:t>
      </w:r>
      <w:r w:rsidRPr="00AE6CE0">
        <w:rPr>
          <w:rFonts w:ascii="Tahoma" w:hAnsi="Tahoma" w:cs="Tahoma"/>
          <w:i w:val="0"/>
          <w:color w:val="auto"/>
          <w:sz w:val="20"/>
        </w:rPr>
        <w:t xml:space="preserve"> v elektronické p</w:t>
      </w:r>
      <w:r>
        <w:rPr>
          <w:rFonts w:ascii="Tahoma" w:hAnsi="Tahoma" w:cs="Tahoma"/>
          <w:i w:val="0"/>
          <w:color w:val="auto"/>
          <w:sz w:val="20"/>
        </w:rPr>
        <w:t>odobě, je elektronicky podepsán</w:t>
      </w:r>
      <w:r w:rsidRPr="00AE6CE0">
        <w:rPr>
          <w:rFonts w:ascii="Tahoma" w:hAnsi="Tahoma" w:cs="Tahoma"/>
          <w:i w:val="0"/>
          <w:color w:val="auto"/>
          <w:sz w:val="20"/>
        </w:rPr>
        <w:t xml:space="preserve"> v rámci jednoho elektronického vyhotovení.</w:t>
      </w:r>
    </w:p>
    <w:p w:rsidR="008F4AF3" w:rsidRPr="008F4AF3" w:rsidP="008F4AF3" w14:paraId="62EB0061" w14:textId="77777777">
      <w:pPr>
        <w:rPr>
          <w:lang w:eastAsia="en-US"/>
        </w:rPr>
      </w:pPr>
    </w:p>
    <w:p w:rsidR="00AF34A9" w:rsidRPr="00A002FA" w:rsidP="00AF34A9" w14:paraId="552A8CEA" w14:textId="7777777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E06FE8" w:rsidRPr="00A002FA" w:rsidP="00E06FE8" w14:paraId="5D32DC2E" w14:textId="6CCC8F9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002FA">
        <w:rPr>
          <w:rFonts w:ascii="Tahoma" w:hAnsi="Tahoma" w:cs="Tahoma"/>
          <w:color w:val="000000"/>
          <w:sz w:val="20"/>
          <w:szCs w:val="20"/>
        </w:rPr>
        <w:t xml:space="preserve">V Praze dne </w:t>
      </w:r>
      <w:r w:rsidR="003C2858">
        <w:rPr>
          <w:rFonts w:ascii="Tahoma" w:hAnsi="Tahoma" w:cs="Tahoma"/>
          <w:color w:val="000000"/>
          <w:sz w:val="20"/>
          <w:szCs w:val="20"/>
        </w:rPr>
        <w:t>29.2.2024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</w:t>
      </w:r>
      <w:r w:rsidRPr="00A002FA">
        <w:rPr>
          <w:rFonts w:ascii="Tahoma" w:hAnsi="Tahoma" w:cs="Tahoma"/>
          <w:color w:val="000000"/>
          <w:sz w:val="20"/>
          <w:szCs w:val="20"/>
        </w:rPr>
        <w:t xml:space="preserve">V Praze dne </w:t>
      </w:r>
      <w:r w:rsidR="003C2858">
        <w:rPr>
          <w:rFonts w:ascii="Tahoma" w:hAnsi="Tahoma" w:cs="Tahoma"/>
          <w:color w:val="000000"/>
          <w:sz w:val="20"/>
          <w:szCs w:val="20"/>
        </w:rPr>
        <w:t>20.2.2024</w:t>
      </w:r>
    </w:p>
    <w:p w:rsidR="00AF34A9" w:rsidRPr="00A002FA" w:rsidP="00AF34A9" w14:paraId="196D8E46" w14:textId="0335B6B1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461827" w:rsidRPr="00A002FA" w:rsidP="00461827" w14:paraId="6126EA67" w14:textId="77777777">
      <w:pPr>
        <w:pStyle w:val="RLTextlnkuslovan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250" w:type="dxa"/>
        <w:tblLayout w:type="fixed"/>
        <w:tblLook w:val="01E0"/>
      </w:tblPr>
      <w:tblGrid>
        <w:gridCol w:w="4710"/>
        <w:gridCol w:w="4646"/>
      </w:tblGrid>
      <w:tr w14:paraId="5C10A73B" w14:textId="77777777" w:rsidTr="005B40BF">
        <w:tblPrEx>
          <w:tblW w:w="9356" w:type="dxa"/>
          <w:tblInd w:w="250" w:type="dxa"/>
          <w:tblLayout w:type="fixed"/>
          <w:tblLook w:val="01E0"/>
        </w:tblPrEx>
        <w:trPr>
          <w:trHeight w:val="1515"/>
        </w:trPr>
        <w:tc>
          <w:tcPr>
            <w:tcW w:w="4710" w:type="dxa"/>
          </w:tcPr>
          <w:p w:rsidR="00461827" w:rsidRPr="00A002FA" w:rsidP="00E06FE8" w14:paraId="2CFB67BB" w14:textId="26F22741">
            <w:pPr>
              <w:pStyle w:val="RLProhlensmluvnchstran"/>
              <w:ind w:left="-4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mandant</w:t>
            </w:r>
          </w:p>
          <w:p w:rsidR="00461827" w:rsidRPr="00A002FA" w:rsidP="005B40BF" w14:paraId="43C74EF8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E476DB" w14:paraId="502D585C" w14:textId="53C136AB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6" w:type="dxa"/>
          </w:tcPr>
          <w:p w:rsidR="00461827" w:rsidRPr="00A002FA" w:rsidP="005B40BF" w14:paraId="76A39A35" w14:textId="43DBDC22">
            <w:pPr>
              <w:pStyle w:val="RLProhlensmluvnchstran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mandatář</w:t>
            </w:r>
          </w:p>
          <w:p w:rsidR="00461827" w:rsidRPr="00A002FA" w:rsidP="005B40BF" w14:paraId="7D5FECD2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5B40BF" w14:paraId="66B83925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  <w:p w:rsidR="00461827" w:rsidRPr="00A002FA" w:rsidP="005B40BF" w14:paraId="44751E1A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472B4DC4" w14:textId="77777777" w:rsidTr="005B40BF">
        <w:tblPrEx>
          <w:tblW w:w="9356" w:type="dxa"/>
          <w:tblInd w:w="250" w:type="dxa"/>
          <w:tblLayout w:type="fixed"/>
          <w:tblLook w:val="01E0"/>
        </w:tblPrEx>
        <w:trPr>
          <w:trHeight w:val="1499"/>
        </w:trPr>
        <w:tc>
          <w:tcPr>
            <w:tcW w:w="4710" w:type="dxa"/>
          </w:tcPr>
          <w:p w:rsidR="00461827" w:rsidRPr="0030677A" w:rsidP="005B40BF" w14:paraId="05EC6FD5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  <w:r w:rsidRPr="0030677A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:rsidR="00461827" w:rsidRPr="0030677A" w:rsidP="008F4AF3" w14:paraId="5A8AF959" w14:textId="58575C61">
            <w:pPr>
              <w:pStyle w:val="NoSpacing"/>
              <w:jc w:val="center"/>
            </w:pPr>
            <w:r>
              <w:t>Státní fond podpory investic</w:t>
            </w:r>
          </w:p>
          <w:p w:rsidR="00E476DB" w:rsidRPr="0030677A" w:rsidP="008F4AF3" w14:paraId="208CA34D" w14:textId="0D3832B5">
            <w:pPr>
              <w:pStyle w:val="NoSpacing"/>
              <w:jc w:val="center"/>
            </w:pPr>
            <w:r>
              <w:t>XXXXX</w:t>
            </w:r>
          </w:p>
          <w:p w:rsidR="00E476DB" w:rsidRPr="0030677A" w:rsidP="008F4AF3" w14:paraId="4E617DE4" w14:textId="1AF095C2">
            <w:pPr>
              <w:pStyle w:val="NoSpacing"/>
              <w:jc w:val="center"/>
            </w:pPr>
            <w:r w:rsidRPr="0030677A">
              <w:t xml:space="preserve">ředitel </w:t>
            </w:r>
            <w:r w:rsidR="008F4AF3">
              <w:t>Fondu</w:t>
            </w:r>
          </w:p>
          <w:p w:rsidR="00461827" w:rsidRPr="0030677A" w:rsidP="005B40BF" w14:paraId="0D276128" w14:textId="77777777">
            <w:pPr>
              <w:pStyle w:val="RLdajeosmluvnstran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6" w:type="dxa"/>
          </w:tcPr>
          <w:p w:rsidR="00002921" w:rsidRPr="0030677A" w:rsidP="008F4AF3" w14:paraId="7F0D76A4" w14:textId="2A1EFC36">
            <w:pPr>
              <w:pStyle w:val="NoSpacing"/>
              <w:jc w:val="center"/>
            </w:pPr>
            <w:r w:rsidRPr="0030677A">
              <w:t>…………………………………….</w:t>
            </w:r>
          </w:p>
          <w:p w:rsidR="00002921" w:rsidRPr="0030677A" w:rsidP="008F4AF3" w14:paraId="428D5B61" w14:textId="25DEF2D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MT </w:t>
            </w:r>
            <w:r>
              <w:rPr>
                <w:b/>
              </w:rPr>
              <w:t>Legal</w:t>
            </w:r>
            <w:r>
              <w:rPr>
                <w:b/>
              </w:rPr>
              <w:t xml:space="preserve"> s.r.o.</w:t>
            </w:r>
          </w:p>
          <w:p w:rsidR="00002921" w:rsidP="008F4AF3" w14:paraId="43F75DFF" w14:textId="107E1B13">
            <w:pPr>
              <w:pStyle w:val="NoSpacing"/>
              <w:jc w:val="center"/>
            </w:pPr>
            <w:r>
              <w:t>XXXXX</w:t>
            </w:r>
          </w:p>
          <w:p w:rsidR="008F4AF3" w:rsidRPr="0030677A" w:rsidP="008F4AF3" w14:paraId="45344532" w14:textId="3557BF0A">
            <w:pPr>
              <w:pStyle w:val="NoSpacing"/>
              <w:jc w:val="center"/>
            </w:pPr>
            <w:r>
              <w:t>jednatel společnosti</w:t>
            </w:r>
          </w:p>
          <w:p w:rsidR="00002921" w:rsidRPr="0030677A" w:rsidP="008F4AF3" w14:paraId="03DDDD9A" w14:textId="77777777">
            <w:pPr>
              <w:pStyle w:val="NoSpacing"/>
              <w:jc w:val="center"/>
            </w:pPr>
          </w:p>
          <w:p w:rsidR="00002921" w:rsidRPr="003C2858" w:rsidP="008F4AF3" w14:paraId="718B07E0" w14:textId="5EA8DD72">
            <w:pPr>
              <w:pStyle w:val="NoSpacing"/>
              <w:jc w:val="center"/>
              <w:rPr>
                <w:sz w:val="20"/>
                <w:szCs w:val="20"/>
              </w:rPr>
            </w:pPr>
            <w:r w:rsidRPr="003C2858">
              <w:rPr>
                <w:sz w:val="20"/>
                <w:szCs w:val="20"/>
              </w:rPr>
              <w:t>29.2.2024</w:t>
            </w:r>
          </w:p>
          <w:p w:rsidR="00002921" w:rsidRPr="0030677A" w:rsidP="008F4AF3" w14:paraId="06687F35" w14:textId="77777777">
            <w:pPr>
              <w:pStyle w:val="NoSpacing"/>
              <w:jc w:val="center"/>
            </w:pPr>
          </w:p>
          <w:p w:rsidR="008F4AF3" w:rsidRPr="0030677A" w:rsidP="008F4AF3" w14:paraId="620D1E4C" w14:textId="77777777">
            <w:pPr>
              <w:pStyle w:val="NoSpacing"/>
              <w:jc w:val="center"/>
            </w:pPr>
            <w:r w:rsidRPr="0030677A">
              <w:t>…………………………………….</w:t>
            </w:r>
          </w:p>
          <w:p w:rsidR="008F4AF3" w:rsidRPr="0030677A" w:rsidP="008F4AF3" w14:paraId="2C5041B9" w14:textId="7031BD8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SAGRAL s.r.o.</w:t>
            </w:r>
          </w:p>
          <w:p w:rsidR="008F4AF3" w:rsidP="008F4AF3" w14:paraId="1DF61034" w14:textId="4E7C6701">
            <w:pPr>
              <w:pStyle w:val="NoSpacing"/>
              <w:jc w:val="center"/>
            </w:pPr>
            <w:r>
              <w:t>XXXXX</w:t>
            </w:r>
          </w:p>
          <w:p w:rsidR="008F4AF3" w:rsidRPr="0030677A" w:rsidP="008F4AF3" w14:paraId="03D86500" w14:textId="373D5020">
            <w:pPr>
              <w:pStyle w:val="NoSpacing"/>
              <w:jc w:val="center"/>
            </w:pPr>
            <w:r>
              <w:t>jednatel společnosti</w:t>
            </w:r>
          </w:p>
          <w:p w:rsidR="008F4AF3" w:rsidRPr="0030677A" w:rsidP="008F4AF3" w14:paraId="1FA756C4" w14:textId="77777777">
            <w:pPr>
              <w:pStyle w:val="NoSpacing"/>
              <w:jc w:val="center"/>
            </w:pPr>
          </w:p>
          <w:p w:rsidR="008F4AF3" w:rsidRPr="0030677A" w:rsidP="008F4AF3" w14:paraId="71B865A8" w14:textId="77777777">
            <w:pPr>
              <w:pStyle w:val="NoSpacing"/>
              <w:jc w:val="center"/>
            </w:pPr>
          </w:p>
          <w:p w:rsidR="008F4AF3" w:rsidRPr="0030677A" w:rsidP="008F4AF3" w14:paraId="4A20D0AC" w14:textId="77777777">
            <w:pPr>
              <w:pStyle w:val="NoSpacing"/>
              <w:jc w:val="center"/>
            </w:pPr>
          </w:p>
          <w:p w:rsidR="00461827" w:rsidRPr="0030677A" w:rsidP="008F4AF3" w14:paraId="4FDF5E23" w14:textId="77777777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1827" w:rsidRPr="00D67CB8" w:rsidP="00461827" w14:paraId="5771FD89" w14:textId="5123E58D">
      <w:pPr>
        <w:rPr>
          <w:rFonts w:ascii="Arial" w:hAnsi="Arial" w:cs="Arial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2E916A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573205"/>
      <w:docPartObj>
        <w:docPartGallery w:val="Page Numbers (Bottom of Page)"/>
        <w:docPartUnique/>
      </w:docPartObj>
    </w:sdtPr>
    <w:sdtContent>
      <w:p w:rsidR="007A7C3D" w14:paraId="0B16EE59" w14:textId="36D3EB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7A7C3D" w14:paraId="1F26241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528F96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0D36A0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490FF4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3D" w14:paraId="78CDD1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595081"/>
    <w:multiLevelType w:val="hybridMultilevel"/>
    <w:tmpl w:val="28E8D6EA"/>
    <w:lvl w:ilvl="0">
      <w:start w:val="1"/>
      <w:numFmt w:val="decimal"/>
      <w:lvlText w:val="%1."/>
      <w:lvlJc w:val="left"/>
      <w:pPr>
        <w:tabs>
          <w:tab w:val="num" w:pos="5387"/>
        </w:tabs>
        <w:ind w:left="5387" w:hanging="425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 w:tentative="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 w:tentative="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abstractNum w:abstractNumId="1">
    <w:nsid w:val="20BD39CD"/>
    <w:multiLevelType w:val="hybridMultilevel"/>
    <w:tmpl w:val="7FE621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FCD"/>
    <w:multiLevelType w:val="multilevel"/>
    <w:tmpl w:val="424A76F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9625DD"/>
    <w:multiLevelType w:val="hybridMultilevel"/>
    <w:tmpl w:val="A1780EF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F5568"/>
    <w:multiLevelType w:val="hybridMultilevel"/>
    <w:tmpl w:val="2C6691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6094"/>
    <w:multiLevelType w:val="hybridMultilevel"/>
    <w:tmpl w:val="942E392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3ED5436"/>
    <w:multiLevelType w:val="hybridMultilevel"/>
    <w:tmpl w:val="36EE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59C"/>
    <w:multiLevelType w:val="hybridMultilevel"/>
    <w:tmpl w:val="C994C608"/>
    <w:lvl w:ilvl="0">
      <w:start w:val="1"/>
      <w:numFmt w:val="lowerLetter"/>
      <w:lvlText w:val="%1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14"/>
        </w:tabs>
        <w:ind w:left="29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34"/>
        </w:tabs>
        <w:ind w:left="3634" w:hanging="180"/>
      </w:pPr>
    </w:lvl>
    <w:lvl w:ilvl="3" w:tentative="1">
      <w:start w:val="1"/>
      <w:numFmt w:val="decimal"/>
      <w:lvlText w:val="%4."/>
      <w:lvlJc w:val="left"/>
      <w:pPr>
        <w:tabs>
          <w:tab w:val="num" w:pos="4354"/>
        </w:tabs>
        <w:ind w:left="43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74"/>
        </w:tabs>
        <w:ind w:left="50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94"/>
        </w:tabs>
        <w:ind w:left="5794" w:hanging="180"/>
      </w:pPr>
    </w:lvl>
    <w:lvl w:ilvl="6" w:tentative="1">
      <w:start w:val="1"/>
      <w:numFmt w:val="decimal"/>
      <w:lvlText w:val="%7."/>
      <w:lvlJc w:val="left"/>
      <w:pPr>
        <w:tabs>
          <w:tab w:val="num" w:pos="6514"/>
        </w:tabs>
        <w:ind w:left="65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34"/>
        </w:tabs>
        <w:ind w:left="72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54"/>
        </w:tabs>
        <w:ind w:left="7954" w:hanging="180"/>
      </w:pPr>
    </w:lvl>
  </w:abstractNum>
  <w:abstractNum w:abstractNumId="8">
    <w:nsid w:val="6478108C"/>
    <w:multiLevelType w:val="hybridMultilevel"/>
    <w:tmpl w:val="4782ABC2"/>
    <w:lvl w:ilvl="0">
      <w:start w:val="2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066BAD"/>
    <w:multiLevelType w:val="multilevel"/>
    <w:tmpl w:val="1FFC5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27"/>
    <w:rsid w:val="00002921"/>
    <w:rsid w:val="000663B4"/>
    <w:rsid w:val="0009470B"/>
    <w:rsid w:val="000A23B3"/>
    <w:rsid w:val="000A2E93"/>
    <w:rsid w:val="000C100D"/>
    <w:rsid w:val="000D417B"/>
    <w:rsid w:val="000D68AC"/>
    <w:rsid w:val="00180BA4"/>
    <w:rsid w:val="00181441"/>
    <w:rsid w:val="00194B3B"/>
    <w:rsid w:val="00221069"/>
    <w:rsid w:val="002453F2"/>
    <w:rsid w:val="00264EC8"/>
    <w:rsid w:val="00270511"/>
    <w:rsid w:val="003040B1"/>
    <w:rsid w:val="0030677A"/>
    <w:rsid w:val="00306B5A"/>
    <w:rsid w:val="003239AE"/>
    <w:rsid w:val="00331033"/>
    <w:rsid w:val="00343448"/>
    <w:rsid w:val="003B5BFA"/>
    <w:rsid w:val="003C2858"/>
    <w:rsid w:val="003C62E5"/>
    <w:rsid w:val="003C7ADD"/>
    <w:rsid w:val="003E1656"/>
    <w:rsid w:val="003F2DC4"/>
    <w:rsid w:val="00421681"/>
    <w:rsid w:val="00424016"/>
    <w:rsid w:val="00430AC2"/>
    <w:rsid w:val="004405C0"/>
    <w:rsid w:val="00461827"/>
    <w:rsid w:val="004A6028"/>
    <w:rsid w:val="004A7866"/>
    <w:rsid w:val="00504F16"/>
    <w:rsid w:val="005B40BF"/>
    <w:rsid w:val="005C569A"/>
    <w:rsid w:val="005E66D0"/>
    <w:rsid w:val="005F5373"/>
    <w:rsid w:val="006178CA"/>
    <w:rsid w:val="00631219"/>
    <w:rsid w:val="00647068"/>
    <w:rsid w:val="006500FD"/>
    <w:rsid w:val="0066688E"/>
    <w:rsid w:val="006704F9"/>
    <w:rsid w:val="0068287A"/>
    <w:rsid w:val="006A3766"/>
    <w:rsid w:val="007A7C3D"/>
    <w:rsid w:val="007D20BE"/>
    <w:rsid w:val="007D3B75"/>
    <w:rsid w:val="007E570B"/>
    <w:rsid w:val="00826040"/>
    <w:rsid w:val="00846507"/>
    <w:rsid w:val="00883648"/>
    <w:rsid w:val="00892B27"/>
    <w:rsid w:val="008C3BD2"/>
    <w:rsid w:val="008C6D23"/>
    <w:rsid w:val="008D1709"/>
    <w:rsid w:val="008F4AF3"/>
    <w:rsid w:val="009438E3"/>
    <w:rsid w:val="00953862"/>
    <w:rsid w:val="00971567"/>
    <w:rsid w:val="009B1EA8"/>
    <w:rsid w:val="009C2C66"/>
    <w:rsid w:val="009C5861"/>
    <w:rsid w:val="009D0C90"/>
    <w:rsid w:val="009D2DB3"/>
    <w:rsid w:val="009D752C"/>
    <w:rsid w:val="00A002FA"/>
    <w:rsid w:val="00A13712"/>
    <w:rsid w:val="00A4581A"/>
    <w:rsid w:val="00A753F6"/>
    <w:rsid w:val="00A8483F"/>
    <w:rsid w:val="00A900B8"/>
    <w:rsid w:val="00AD3854"/>
    <w:rsid w:val="00AE6CE0"/>
    <w:rsid w:val="00AF34A9"/>
    <w:rsid w:val="00B35442"/>
    <w:rsid w:val="00B36BD0"/>
    <w:rsid w:val="00B65C2A"/>
    <w:rsid w:val="00B70779"/>
    <w:rsid w:val="00B766FC"/>
    <w:rsid w:val="00B876D6"/>
    <w:rsid w:val="00B964EC"/>
    <w:rsid w:val="00BA68B5"/>
    <w:rsid w:val="00BD0550"/>
    <w:rsid w:val="00BE17AD"/>
    <w:rsid w:val="00C2467B"/>
    <w:rsid w:val="00C3641C"/>
    <w:rsid w:val="00C71ABB"/>
    <w:rsid w:val="00C71ECF"/>
    <w:rsid w:val="00C810DA"/>
    <w:rsid w:val="00D529CB"/>
    <w:rsid w:val="00D674FE"/>
    <w:rsid w:val="00D67CB8"/>
    <w:rsid w:val="00D71647"/>
    <w:rsid w:val="00D912D3"/>
    <w:rsid w:val="00DA6334"/>
    <w:rsid w:val="00DA7B4F"/>
    <w:rsid w:val="00DB206A"/>
    <w:rsid w:val="00DC72A3"/>
    <w:rsid w:val="00DE6F3B"/>
    <w:rsid w:val="00DF0DD3"/>
    <w:rsid w:val="00E06FE8"/>
    <w:rsid w:val="00E418A7"/>
    <w:rsid w:val="00E476DB"/>
    <w:rsid w:val="00E66922"/>
    <w:rsid w:val="00E74E26"/>
    <w:rsid w:val="00EF1E5C"/>
    <w:rsid w:val="00F1232E"/>
    <w:rsid w:val="00F3176F"/>
    <w:rsid w:val="00F4745D"/>
    <w:rsid w:val="00F5411E"/>
    <w:rsid w:val="00FB3B9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7">
    <w:name w:val="heading 7"/>
    <w:aliases w:val="0_normální text číslování - nadpis"/>
    <w:basedOn w:val="Normal"/>
    <w:next w:val="Normal"/>
    <w:link w:val="Nadpis7Char"/>
    <w:uiPriority w:val="9"/>
    <w:unhideWhenUsed/>
    <w:qFormat/>
    <w:rsid w:val="008F4A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NzevChar"/>
    <w:qFormat/>
    <w:rsid w:val="00461827"/>
    <w:pPr>
      <w:suppressAutoHyphens/>
      <w:overflowPunct w:val="0"/>
      <w:autoSpaceDE w:val="0"/>
      <w:spacing w:line="360" w:lineRule="auto"/>
      <w:jc w:val="center"/>
      <w:textAlignment w:val="baseline"/>
    </w:pPr>
    <w:rPr>
      <w:rFonts w:ascii="Arial" w:hAnsi="Arial"/>
      <w:b/>
      <w:sz w:val="22"/>
      <w:szCs w:val="20"/>
      <w:lang w:eastAsia="ar-SA"/>
    </w:rPr>
  </w:style>
  <w:style w:type="character" w:customStyle="1" w:styleId="NzevChar">
    <w:name w:val="Název Char"/>
    <w:basedOn w:val="DefaultParagraphFont"/>
    <w:link w:val="Title"/>
    <w:rsid w:val="00461827"/>
    <w:rPr>
      <w:rFonts w:ascii="Arial" w:eastAsia="Times New Roman" w:hAnsi="Arial" w:cs="Times New Roman"/>
      <w:b/>
      <w:szCs w:val="20"/>
      <w:lang w:eastAsia="ar-SA"/>
    </w:rPr>
  </w:style>
  <w:style w:type="paragraph" w:customStyle="1" w:styleId="RLProhlensmluvnchstran">
    <w:name w:val="RL Prohlášení smluvních stran"/>
    <w:basedOn w:val="Normal"/>
    <w:link w:val="RLProhlensmluvnchstranChar"/>
    <w:rsid w:val="00461827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461827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Textlnkuslovan">
    <w:name w:val="RL Text článku číslovaný"/>
    <w:basedOn w:val="Normal"/>
    <w:link w:val="RLTextlnkuslovanChar"/>
    <w:rsid w:val="00461827"/>
    <w:pPr>
      <w:numPr>
        <w:ilvl w:val="1"/>
        <w:numId w:val="1"/>
      </w:numPr>
      <w:spacing w:after="120" w:line="280" w:lineRule="exact"/>
      <w:jc w:val="both"/>
    </w:pPr>
    <w:rPr>
      <w:rFonts w:ascii="Garamond" w:hAnsi="Garamond"/>
      <w:lang w:eastAsia="ar-SA"/>
    </w:rPr>
  </w:style>
  <w:style w:type="character" w:customStyle="1" w:styleId="RLTextlnkuslovanChar">
    <w:name w:val="RL Text článku číslovaný Char"/>
    <w:link w:val="RLTextlnkuslovan"/>
    <w:rsid w:val="00461827"/>
    <w:rPr>
      <w:rFonts w:ascii="Garamond" w:eastAsia="Times New Roman" w:hAnsi="Garamond" w:cs="Times New Roman"/>
      <w:sz w:val="24"/>
      <w:szCs w:val="24"/>
      <w:lang w:eastAsia="ar-SA"/>
    </w:rPr>
  </w:style>
  <w:style w:type="paragraph" w:customStyle="1" w:styleId="RLlneksmlouvy">
    <w:name w:val="RL Článek smlouvy"/>
    <w:basedOn w:val="Normal"/>
    <w:next w:val="RLTextlnkuslovan"/>
    <w:link w:val="RLlneksmlouvyChar"/>
    <w:rsid w:val="00461827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LlneksmlouvyChar">
    <w:name w:val="RL Článek smlouvy Char"/>
    <w:link w:val="RLlneksmlouvy"/>
    <w:locked/>
    <w:rsid w:val="00461827"/>
    <w:rPr>
      <w:rFonts w:ascii="Garamond" w:eastAsia="Times New Roman" w:hAnsi="Garamond" w:cs="Times New Roman"/>
      <w:b/>
      <w:sz w:val="24"/>
      <w:szCs w:val="24"/>
    </w:rPr>
  </w:style>
  <w:style w:type="paragraph" w:customStyle="1" w:styleId="RLdajeosmluvnstran">
    <w:name w:val="RL  údaje o smluvní straně"/>
    <w:basedOn w:val="Normal"/>
    <w:link w:val="RLdajeosmluvnstranChar"/>
    <w:rsid w:val="00461827"/>
    <w:pPr>
      <w:spacing w:after="120" w:line="280" w:lineRule="exact"/>
      <w:jc w:val="center"/>
    </w:pPr>
    <w:rPr>
      <w:rFonts w:ascii="Garamond" w:hAnsi="Garamond"/>
      <w:lang w:eastAsia="ar-SA"/>
    </w:rPr>
  </w:style>
  <w:style w:type="character" w:customStyle="1" w:styleId="RLdajeosmluvnstranChar">
    <w:name w:val="RL  údaje o smluvní straně Char"/>
    <w:link w:val="RLdajeosmluvnstran"/>
    <w:rsid w:val="00461827"/>
    <w:rPr>
      <w:rFonts w:ascii="Garamond" w:eastAsia="Times New Roman" w:hAnsi="Garamond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PodnadpisChar"/>
    <w:uiPriority w:val="11"/>
    <w:qFormat/>
    <w:rsid w:val="004618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DefaultParagraphFont"/>
    <w:link w:val="Subtitle"/>
    <w:uiPriority w:val="11"/>
    <w:rsid w:val="00461827"/>
    <w:rPr>
      <w:rFonts w:eastAsiaTheme="minorEastAsia"/>
      <w:color w:val="5A5A5A" w:themeColor="text1" w:themeTint="A5"/>
      <w:spacing w:val="15"/>
      <w:lang w:eastAsia="cs-CZ"/>
    </w:rPr>
  </w:style>
  <w:style w:type="table" w:styleId="TableGrid">
    <w:name w:val="Table Grid"/>
    <w:basedOn w:val="TableNormal"/>
    <w:uiPriority w:val="39"/>
    <w:rsid w:val="00461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61827"/>
    <w:rPr>
      <w:b/>
      <w:bCs/>
    </w:rPr>
  </w:style>
  <w:style w:type="paragraph" w:customStyle="1" w:styleId="Default">
    <w:name w:val="Default"/>
    <w:rsid w:val="00C71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8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C71ECF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C71E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0D6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0D6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0D6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0D6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dstavec">
    <w:name w:val="AC Odstavec"/>
    <w:basedOn w:val="Normal"/>
    <w:qFormat/>
    <w:rsid w:val="009C5861"/>
    <w:pPr>
      <w:suppressAutoHyphens/>
      <w:spacing w:before="240" w:after="120"/>
      <w:jc w:val="both"/>
    </w:pPr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6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26040"/>
    <w:rPr>
      <w:rFonts w:ascii="Segoe UI" w:eastAsia="Times New Roman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5386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53862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538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5386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538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evlnku">
    <w:name w:val="N‡zev ‹l‡nku"/>
    <w:basedOn w:val="Normal"/>
    <w:rsid w:val="00AF34A9"/>
    <w:pPr>
      <w:widowControl w:val="0"/>
      <w:adjustRightInd w:val="0"/>
      <w:spacing w:line="220" w:lineRule="exact"/>
      <w:jc w:val="center"/>
      <w:textAlignment w:val="baseline"/>
    </w:pPr>
    <w:rPr>
      <w:rFonts w:ascii="Book Antiqua" w:hAnsi="Book Antiqua"/>
      <w:b/>
      <w:color w:val="000000"/>
      <w:sz w:val="18"/>
      <w:szCs w:val="20"/>
    </w:rPr>
  </w:style>
  <w:style w:type="paragraph" w:customStyle="1" w:styleId="Text">
    <w:name w:val="Text"/>
    <w:basedOn w:val="Normal"/>
    <w:rsid w:val="00AF34A9"/>
    <w:pPr>
      <w:widowControl w:val="0"/>
      <w:tabs>
        <w:tab w:val="left" w:pos="227"/>
      </w:tabs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</w:rPr>
  </w:style>
  <w:style w:type="paragraph" w:styleId="NoSpacing">
    <w:name w:val="No Spacing"/>
    <w:uiPriority w:val="1"/>
    <w:qFormat/>
    <w:rsid w:val="00B7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766FC"/>
  </w:style>
  <w:style w:type="character" w:customStyle="1" w:styleId="Nadpis7Char">
    <w:name w:val="Nadpis 7 Char"/>
    <w:aliases w:val="0_normální text číslování - nadpis Char"/>
    <w:basedOn w:val="DefaultParagraphFont"/>
    <w:link w:val="Heading7"/>
    <w:uiPriority w:val="9"/>
    <w:rsid w:val="008F4A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2024-02-16T12:06:00Z</dcterms:created>
  <dcterms:modified xsi:type="dcterms:W3CDTF">2024-03-04T09:28:00Z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382/24/SEP-SFPI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&lt;TABLE&gt;&lt;TR&gt;&lt;TD&gt;Č.j.:&lt;/TD&gt;&lt;TD&gt;382/24/SEP-SFPI&lt;/TD&gt;&lt;/TR&gt;&lt;TR&gt;&lt;TD&gt;&lt;/TD&gt;&lt;TD&gt;&lt;/TD&gt;&lt;/TR&gt;&lt;/TABLE&gt;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9829/24-SFPI</vt:lpwstr>
  </property>
  <property fmtid="{D5CDD505-2E9C-101B-9397-08002B2CF9AE}" pid="19" name="Key_BarCode_Pisemnost">
    <vt:lpwstr>*B000737597*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1/2</vt:lpwstr>
  </property>
  <property fmtid="{D5CDD505-2E9C-101B-9397-08002B2CF9AE}" pid="28" name="PocetPriloh_Pisemnost">
    <vt:lpwstr>2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9829/24-SFPI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anonymizovaný doatek a anonymizovaná smlouva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Dodatku č. 1 k mandátní smlouvě na poskytování právních služeb včetně původní smlouvy - MT Legal</vt:lpwstr>
  </property>
  <property fmtid="{D5CDD505-2E9C-101B-9397-08002B2CF9AE}" pid="41" name="Zkratka_SpisovyUzel_PoziceZodpo_Pisemnost">
    <vt:lpwstr>SEP</vt:lpwstr>
  </property>
</Properties>
</file>