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000000" w14:paraId="5488F289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68C5DB9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1F47753" w14:textId="3A1B83A7" w:rsidR="004E134D" w:rsidRDefault="0052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561C715B" wp14:editId="07C560B4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A925B09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7BBB1E5E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kern w:val="0"/>
                <w:sz w:val="65"/>
                <w:szCs w:val="65"/>
              </w:rPr>
              <w:t>*S00BP02ALTFH*</w:t>
            </w:r>
          </w:p>
        </w:tc>
      </w:tr>
      <w:tr w:rsidR="00000000" w14:paraId="05A454EA" w14:textId="77777777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4CD4B50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2CEF1DC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6ECD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Statutární město Pardubice</w:t>
            </w:r>
          </w:p>
        </w:tc>
      </w:tr>
      <w:tr w:rsidR="00000000" w14:paraId="40537A11" w14:textId="77777777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A4F75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E2B0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Magistrát města Pardubic</w:t>
            </w:r>
          </w:p>
        </w:tc>
      </w:tr>
    </w:tbl>
    <w:p w14:paraId="5D7EA907" w14:textId="77777777" w:rsidR="004E134D" w:rsidRDefault="004E13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000000" w14:paraId="71174B1F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5CFD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741E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Dodavatel:</w:t>
            </w:r>
          </w:p>
        </w:tc>
      </w:tr>
      <w:tr w:rsidR="00000000" w14:paraId="6497019D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E42B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FB80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ELISPRO s.r.o.</w:t>
            </w:r>
          </w:p>
        </w:tc>
      </w:tr>
      <w:tr w:rsidR="00000000" w14:paraId="660D7321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D302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Magistrát města Pardubic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B30B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Spálená 143</w:t>
            </w:r>
          </w:p>
        </w:tc>
      </w:tr>
      <w:tr w:rsidR="00000000" w14:paraId="2CC3A874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936E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Pernštýnské náměstí 1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9FA6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53304 Sezemice</w:t>
            </w:r>
          </w:p>
        </w:tc>
      </w:tr>
      <w:tr w:rsidR="00000000" w14:paraId="31D6146A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3B70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53021 Pardubice I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1499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IČO: 27315975</w:t>
            </w:r>
          </w:p>
        </w:tc>
      </w:tr>
      <w:tr w:rsidR="00000000" w14:paraId="0E116D1F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9F062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E38D" w14:textId="1A1F9761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</w:tr>
      <w:tr w:rsidR="00000000" w14:paraId="27244888" w14:textId="77777777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4D93EA05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Číslo účtu: 326 561/0100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3E859EA7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FC90DFF" w14:textId="77777777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F5768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7F2AA19C" w14:textId="77777777" w:rsidR="004E134D" w:rsidRDefault="004E13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OBJEDNÁVKA č: OBJ/00372/24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"/>
        <w:gridCol w:w="5892"/>
        <w:gridCol w:w="1309"/>
        <w:gridCol w:w="1497"/>
      </w:tblGrid>
      <w:tr w:rsidR="00000000" w14:paraId="4EDDC1FB" w14:textId="77777777">
        <w:trPr>
          <w:cantSplit/>
          <w:trHeight w:hRule="exact" w:val="243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6E3CC" w14:textId="3EB114C5" w:rsidR="004E134D" w:rsidRPr="00526176" w:rsidRDefault="0052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  <w:t xml:space="preserve">                                                                       </w:t>
            </w:r>
            <w:r w:rsidRPr="005261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OBJ1411/00015/24</w:t>
            </w:r>
          </w:p>
        </w:tc>
      </w:tr>
      <w:tr w:rsidR="00000000" w14:paraId="1BE024C7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8EDB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Objednáváme u vás:</w:t>
            </w:r>
          </w:p>
        </w:tc>
      </w:tr>
      <w:tr w:rsidR="00000000" w14:paraId="053831BB" w14:textId="77777777">
        <w:trPr>
          <w:cantSplit/>
          <w:trHeight w:hRule="exact" w:val="243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FA922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53A34F59" w14:textId="77777777">
        <w:trPr>
          <w:cantSplit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852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Počet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698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Předmět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A05B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Cena bez DPH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8DC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Cena s DPH</w:t>
            </w:r>
          </w:p>
        </w:tc>
      </w:tr>
      <w:tr w:rsidR="00000000" w14:paraId="30F39B82" w14:textId="77777777">
        <w:trPr>
          <w:cantSplit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FD8C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B32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Zpracování PD ve stupni DPS na akci ENERGOSLOUPKY dle cenové nabídky ze dne 9.2.2024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FFEF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95 000,00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2D4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114 950,00</w:t>
            </w:r>
          </w:p>
        </w:tc>
      </w:tr>
      <w:tr w:rsidR="00000000" w14:paraId="1B220C23" w14:textId="77777777">
        <w:trPr>
          <w:cantSplit/>
        </w:trPr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93E2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0DC9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92D7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 114 950,00</w:t>
            </w:r>
          </w:p>
        </w:tc>
      </w:tr>
    </w:tbl>
    <w:p w14:paraId="04385FE1" w14:textId="77777777" w:rsidR="004E134D" w:rsidRDefault="004E13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kern w:val="0"/>
          <w:sz w:val="17"/>
          <w:szCs w:val="17"/>
        </w:rPr>
      </w:pP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"/>
        <w:gridCol w:w="585"/>
        <w:gridCol w:w="99"/>
        <w:gridCol w:w="748"/>
        <w:gridCol w:w="30"/>
        <w:gridCol w:w="584"/>
        <w:gridCol w:w="439"/>
        <w:gridCol w:w="1315"/>
        <w:gridCol w:w="438"/>
        <w:gridCol w:w="1024"/>
        <w:gridCol w:w="1899"/>
        <w:gridCol w:w="1753"/>
      </w:tblGrid>
      <w:tr w:rsidR="00000000" w14:paraId="3119FA6A" w14:textId="77777777" w:rsidTr="00526176">
        <w:trPr>
          <w:cantSplit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E0F5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Dodání:</w:t>
            </w:r>
          </w:p>
        </w:tc>
        <w:tc>
          <w:tcPr>
            <w:tcW w:w="82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BC8B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31.07.2024</w:t>
            </w:r>
          </w:p>
        </w:tc>
      </w:tr>
      <w:tr w:rsidR="00000000" w14:paraId="35E19BEB" w14:textId="77777777" w:rsidTr="00526176">
        <w:trPr>
          <w:cantSplit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87DCA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Poznámka:</w:t>
            </w:r>
          </w:p>
        </w:tc>
        <w:tc>
          <w:tcPr>
            <w:tcW w:w="82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7A95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Faktura musí obsahovat náležitosti da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br/>
              <w:t>Na faktuře uvádějte vždy číslo objednávky. Faktury zasílejte pokud možno elektronicky do datové schránky města ID: ukzbx4z nebo na e-mail: posta@mmp.cz.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br/>
              <w:t>Tato objednávka,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písemně akceptovaná dodavatelem, je smlouvou.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br/>
              <w:t>Smluvní strany se dohodly, že město bezodkladně po uzavření této smlouvy odešle smlouvu k řádnému uveřejnění do registru smluv vedeného Digitální a informační agenturou.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.</w:t>
            </w:r>
          </w:p>
        </w:tc>
      </w:tr>
      <w:tr w:rsidR="00000000" w14:paraId="1DFC67D0" w14:textId="77777777" w:rsidTr="00526176">
        <w:trPr>
          <w:cantSplit/>
          <w:trHeight w:hRule="exact" w:val="243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274E87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3B445CCD" w14:textId="77777777" w:rsidTr="00526176">
        <w:trPr>
          <w:cantSplit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571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Rozpočtová skladba</w:t>
            </w:r>
          </w:p>
        </w:tc>
      </w:tr>
      <w:tr w:rsidR="00000000" w14:paraId="43936A13" w14:textId="77777777" w:rsidTr="00526176">
        <w:trPr>
          <w:cantSplit/>
          <w:trHeight w:hRule="exact" w:val="24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48A909B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SU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17E60114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6DC42911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ODPA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196851FC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POL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521DFE19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ZJ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63A9DED8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UZ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06D6F58A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ORJ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7F966647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DEA602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7"/>
                <w:szCs w:val="17"/>
              </w:rPr>
              <w:t>Částka v Kč</w:t>
            </w:r>
          </w:p>
        </w:tc>
      </w:tr>
      <w:tr w:rsidR="00000000" w14:paraId="47CE2ABA" w14:textId="77777777" w:rsidTr="00526176">
        <w:trPr>
          <w:cantSplit/>
          <w:trHeight w:hRule="exact" w:val="24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09594275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231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40573707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0000</w:t>
            </w:r>
          </w:p>
        </w:tc>
        <w:tc>
          <w:tcPr>
            <w:tcW w:w="87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6CE6EE0B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003639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7247086A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5169</w:t>
            </w: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2A1AC46B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000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5FEE04BA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000000000</w:t>
            </w:r>
          </w:p>
        </w:tc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493834D4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0000001411</w:t>
            </w:r>
          </w:p>
        </w:tc>
        <w:tc>
          <w:tcPr>
            <w:tcW w:w="18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noWrap/>
            <w:tcMar>
              <w:right w:w="0" w:type="dxa"/>
            </w:tcMar>
          </w:tcPr>
          <w:p w14:paraId="0C4F7A04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0006974000000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08AC7D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kern w:val="0"/>
                <w:sz w:val="17"/>
                <w:szCs w:val="17"/>
              </w:rPr>
              <w:t>114 950,00</w:t>
            </w:r>
          </w:p>
        </w:tc>
      </w:tr>
      <w:tr w:rsidR="00000000" w14:paraId="6DA0FAF2" w14:textId="77777777" w:rsidTr="00526176">
        <w:trPr>
          <w:cantSplit/>
          <w:trHeight w:hRule="exact" w:val="243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49E9F3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4D1DC972" w14:textId="77777777" w:rsidTr="00526176">
        <w:trPr>
          <w:cantSplit/>
        </w:trPr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16CA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V Pardubicích dne:</w:t>
            </w:r>
          </w:p>
        </w:tc>
        <w:tc>
          <w:tcPr>
            <w:tcW w:w="74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2D68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28.02.2024</w:t>
            </w:r>
          </w:p>
        </w:tc>
      </w:tr>
      <w:tr w:rsidR="00526176" w14:paraId="1B50F833" w14:textId="77777777" w:rsidTr="00526176">
        <w:trPr>
          <w:cantSplit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1179" w14:textId="4AE02962" w:rsidR="00526176" w:rsidRPr="00526176" w:rsidRDefault="00526176" w:rsidP="0052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526176">
              <w:rPr>
                <w:rFonts w:ascii="Calibri" w:hAnsi="Calibri"/>
                <w:sz w:val="21"/>
              </w:rPr>
              <w:t>Správce rozpočtu: Bc. Michaela Holeková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219A" w14:textId="5F76EE44" w:rsidR="00526176" w:rsidRPr="00526176" w:rsidRDefault="00526176" w:rsidP="0052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526176">
              <w:rPr>
                <w:rFonts w:ascii="Calibri" w:hAnsi="Calibri"/>
                <w:sz w:val="21"/>
              </w:rPr>
              <w:t>Příkazce operace: Ing. Miroslav Čada</w:t>
            </w:r>
          </w:p>
        </w:tc>
      </w:tr>
    </w:tbl>
    <w:p w14:paraId="0C4E7B8C" w14:textId="58CB0822" w:rsidR="004E134D" w:rsidRDefault="00550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kern w:val="0"/>
          <w:sz w:val="17"/>
          <w:szCs w:val="17"/>
        </w:rPr>
      </w:pPr>
      <w:r>
        <w:rPr>
          <w:rFonts w:ascii="Calibri" w:hAnsi="Calibri" w:cs="Calibri"/>
          <w:color w:val="000000"/>
          <w:kern w:val="0"/>
          <w:sz w:val="17"/>
          <w:szCs w:val="17"/>
        </w:rPr>
        <w:t xml:space="preserve"> e</w:t>
      </w:r>
      <w:r w:rsidR="00526176">
        <w:rPr>
          <w:rFonts w:ascii="Calibri" w:hAnsi="Calibri" w:cs="Calibri"/>
          <w:color w:val="000000"/>
          <w:kern w:val="0"/>
          <w:sz w:val="17"/>
          <w:szCs w:val="17"/>
        </w:rPr>
        <w:t xml:space="preserve">konom odboru                                        vedoucí odboru   </w:t>
      </w:r>
    </w:p>
    <w:p w14:paraId="39E6541F" w14:textId="77777777" w:rsidR="004E134D" w:rsidRDefault="004E13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000000" w14:paraId="33F172D9" w14:textId="77777777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EDD2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Vyřizuje: Macháně Jiří Ing.</w:t>
            </w:r>
          </w:p>
        </w:tc>
      </w:tr>
      <w:tr w:rsidR="00000000" w14:paraId="4B6CA186" w14:textId="77777777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B557" w14:textId="0D4CF02D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Telefon:</w:t>
            </w:r>
            <w:r w:rsidR="005C41FD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466 859 </w:t>
            </w:r>
            <w:proofErr w:type="gramStart"/>
            <w:r w:rsidR="005C41FD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526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 |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Email: </w:t>
            </w:r>
            <w:r w:rsidR="005C41FD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jiri.machane@mmp.cz</w:t>
            </w:r>
          </w:p>
        </w:tc>
      </w:tr>
    </w:tbl>
    <w:p w14:paraId="217D6022" w14:textId="77777777" w:rsidR="004E134D" w:rsidRDefault="004E13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000000" w14:paraId="111B49EC" w14:textId="77777777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DB2A5" w14:textId="77777777" w:rsidR="004E134D" w:rsidRDefault="004E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Dodavatel svým podpisem stvrzuje akceptaci objednávky, včetně výše uvedených podmínek.</w:t>
            </w:r>
          </w:p>
        </w:tc>
      </w:tr>
    </w:tbl>
    <w:p w14:paraId="5EEF9E60" w14:textId="77777777" w:rsidR="004E134D" w:rsidRDefault="004E13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  <w:kern w:val="0"/>
          <w:sz w:val="17"/>
          <w:szCs w:val="17"/>
        </w:rPr>
      </w:pPr>
    </w:p>
    <w:p w14:paraId="299BB932" w14:textId="77777777" w:rsidR="004E134D" w:rsidRDefault="004E13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kern w:val="0"/>
          <w:sz w:val="2"/>
          <w:szCs w:val="2"/>
        </w:rPr>
        <w:t> </w:t>
      </w:r>
    </w:p>
    <w:sectPr w:rsidR="00000000">
      <w:pgSz w:w="11903" w:h="16835"/>
      <w:pgMar w:top="566" w:right="1417" w:bottom="566" w:left="1133" w:header="566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B"/>
    <w:rsid w:val="004E134D"/>
    <w:rsid w:val="00526176"/>
    <w:rsid w:val="00550B23"/>
    <w:rsid w:val="005C41FD"/>
    <w:rsid w:val="00B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829CC"/>
  <w14:defaultImageDpi w14:val="0"/>
  <w15:docId w15:val="{3D4C17A0-76DD-4663-88F7-42EAADE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Holeková Michaela</dc:creator>
  <cp:keywords/>
  <dc:description/>
  <cp:lastModifiedBy>Holeková Michaela</cp:lastModifiedBy>
  <cp:revision>5</cp:revision>
  <dcterms:created xsi:type="dcterms:W3CDTF">2024-02-28T08:17:00Z</dcterms:created>
  <dcterms:modified xsi:type="dcterms:W3CDTF">2024-02-28T08:18:00Z</dcterms:modified>
</cp:coreProperties>
</file>