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14BE52" w14:textId="77777777" w:rsidR="000317D8" w:rsidRPr="002E20DC" w:rsidRDefault="000317D8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2E20DC">
        <w:rPr>
          <w:rFonts w:ascii="Arial" w:hAnsi="Arial" w:cs="Arial"/>
          <w:b/>
          <w:sz w:val="24"/>
        </w:rPr>
        <w:t>SMLOUVA O SDRUŽENÍ VEŘEJNÝCH ZADAVATELŮ</w:t>
      </w:r>
    </w:p>
    <w:p w14:paraId="42D64FFE" w14:textId="77777777" w:rsidR="00EA6B8F" w:rsidRPr="002E20DC" w:rsidRDefault="00EA6B8F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32C79505" w14:textId="77777777" w:rsidR="00EA6B8F" w:rsidRPr="002E20DC" w:rsidRDefault="00EA6B8F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</w:rPr>
      </w:pPr>
    </w:p>
    <w:p w14:paraId="2DACC12D" w14:textId="77777777" w:rsidR="000317D8" w:rsidRPr="002E20DC" w:rsidRDefault="000317D8">
      <w:pPr>
        <w:pStyle w:val="Zkladntext"/>
      </w:pPr>
      <w:r w:rsidRPr="002E20DC">
        <w:t>uzavřená ve smyslu § 2 odst. 9 zákona č. 137/2006 Sb., o veřejných zakázkách</w:t>
      </w:r>
      <w:r w:rsidR="00EA6B8F" w:rsidRPr="002E20DC">
        <w:t>, ve znění pozdějších předpisů</w:t>
      </w:r>
      <w:r w:rsidRPr="002E20DC">
        <w:t>, níže uvedeného dne, měsíce a roku mezi stranami, kterými jsou:</w:t>
      </w:r>
    </w:p>
    <w:p w14:paraId="577BA573" w14:textId="77777777" w:rsidR="000317D8" w:rsidRPr="002E20DC" w:rsidRDefault="000317D8">
      <w:pPr>
        <w:spacing w:after="0" w:line="240" w:lineRule="auto"/>
      </w:pPr>
    </w:p>
    <w:p w14:paraId="3D871F45" w14:textId="77777777" w:rsidR="000317D8" w:rsidRPr="002E20DC" w:rsidRDefault="001D15BC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rPr>
          <w:b/>
        </w:rPr>
      </w:pPr>
      <w:r w:rsidRPr="002E20DC">
        <w:rPr>
          <w:b/>
        </w:rPr>
        <w:t>Fakultní nemocnice Brno</w:t>
      </w:r>
    </w:p>
    <w:p w14:paraId="03C76287" w14:textId="77777777" w:rsidR="00BB0B8B" w:rsidRPr="002E20DC" w:rsidRDefault="00BB0B8B" w:rsidP="00BB0B8B">
      <w:pPr>
        <w:pStyle w:val="Odstavecseseznamem"/>
        <w:spacing w:after="0" w:line="240" w:lineRule="auto"/>
        <w:ind w:left="360"/>
      </w:pPr>
      <w:r w:rsidRPr="002E20DC">
        <w:t>se sídlem:</w:t>
      </w:r>
      <w:r w:rsidRPr="002E20DC">
        <w:tab/>
        <w:t>J</w:t>
      </w:r>
      <w:r w:rsidR="001537F7" w:rsidRPr="002E20DC">
        <w:t>ihlavská 20, 625 00 Brno</w:t>
      </w:r>
    </w:p>
    <w:p w14:paraId="131B7AF6" w14:textId="77777777" w:rsidR="00BB0B8B" w:rsidRPr="002E20DC" w:rsidRDefault="00BB0B8B" w:rsidP="00BB0B8B">
      <w:pPr>
        <w:pStyle w:val="Odstavecseseznamem"/>
        <w:spacing w:after="0" w:line="240" w:lineRule="auto"/>
        <w:ind w:left="360"/>
      </w:pPr>
      <w:r w:rsidRPr="002E20DC">
        <w:t>zastoupená: MUDr. Romanem Krausem, MBA, ředitelem</w:t>
      </w:r>
      <w:r w:rsidRPr="002E20DC">
        <w:tab/>
      </w:r>
    </w:p>
    <w:p w14:paraId="2048DF66" w14:textId="77777777" w:rsidR="00BB0B8B" w:rsidRPr="002E20DC" w:rsidRDefault="00BB0B8B" w:rsidP="00BB0B8B">
      <w:pPr>
        <w:pStyle w:val="Odstavecseseznamem"/>
        <w:spacing w:after="0" w:line="240" w:lineRule="auto"/>
        <w:ind w:left="360"/>
      </w:pPr>
      <w:r w:rsidRPr="002E20DC">
        <w:t>IČ:</w:t>
      </w:r>
      <w:r w:rsidRPr="002E20DC">
        <w:tab/>
        <w:t>652 69 705</w:t>
      </w:r>
    </w:p>
    <w:p w14:paraId="26AF1017" w14:textId="77777777" w:rsidR="000317D8" w:rsidRPr="002E20DC" w:rsidRDefault="000317D8" w:rsidP="00BB0B8B">
      <w:pPr>
        <w:pStyle w:val="Odstavecseseznamem"/>
        <w:spacing w:after="0" w:line="240" w:lineRule="auto"/>
        <w:ind w:left="426"/>
      </w:pPr>
      <w:r w:rsidRPr="002E20DC">
        <w:tab/>
      </w:r>
    </w:p>
    <w:p w14:paraId="25091980" w14:textId="77777777" w:rsidR="00EE73BE" w:rsidRPr="002E20DC" w:rsidRDefault="009B10B4" w:rsidP="00EE73BE">
      <w:pPr>
        <w:pStyle w:val="Odstavecseseznamem"/>
        <w:spacing w:after="0" w:line="240" w:lineRule="auto"/>
        <w:ind w:left="426"/>
        <w:jc w:val="both"/>
      </w:pPr>
      <w:r w:rsidRPr="002E20DC">
        <w:t>Fakultní nemocnice Brno je státní příspěvková organizace zřízená rozhodnutím Ministerstva zdravotnictví ČR. Nemá zákonnou povinnost zápisu do obchodního rejstříku, je zapsaná v živnostenském rejstříku vedeném Živnostenským úřadem města Brna.</w:t>
      </w:r>
    </w:p>
    <w:p w14:paraId="6924007D" w14:textId="77777777" w:rsidR="009B10B4" w:rsidRPr="002E20DC" w:rsidRDefault="009B10B4">
      <w:pPr>
        <w:pStyle w:val="Odstavecseseznamem"/>
        <w:spacing w:after="0" w:line="240" w:lineRule="auto"/>
        <w:ind w:left="426"/>
      </w:pPr>
    </w:p>
    <w:p w14:paraId="2533B612" w14:textId="77777777" w:rsidR="00D17063" w:rsidRPr="002E20DC" w:rsidRDefault="00D17063" w:rsidP="006C0A6E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rPr>
          <w:b/>
        </w:rPr>
      </w:pPr>
      <w:r w:rsidRPr="002E20DC">
        <w:rPr>
          <w:b/>
        </w:rPr>
        <w:t>Masarykova univerzita</w:t>
      </w:r>
    </w:p>
    <w:p w14:paraId="4BDC9147" w14:textId="77777777" w:rsidR="00D17063" w:rsidRPr="002E20DC" w:rsidRDefault="00D17063" w:rsidP="006C0A6E">
      <w:pPr>
        <w:pStyle w:val="Odstavecseseznamem"/>
        <w:spacing w:after="0" w:line="240" w:lineRule="auto"/>
        <w:ind w:left="0" w:firstLine="426"/>
      </w:pPr>
      <w:r w:rsidRPr="002E20DC">
        <w:t>se sídlem:</w:t>
      </w:r>
      <w:r w:rsidRPr="002E20DC">
        <w:tab/>
      </w:r>
      <w:r w:rsidRPr="002E20DC">
        <w:tab/>
        <w:t>Žerotínovo náměstí 617/9, 601 77  Brno</w:t>
      </w:r>
    </w:p>
    <w:p w14:paraId="67BE283B" w14:textId="77777777" w:rsidR="00D17063" w:rsidRPr="002E20DC" w:rsidRDefault="00D17063" w:rsidP="006C0A6E">
      <w:pPr>
        <w:pStyle w:val="Odstavecseseznamem"/>
        <w:spacing w:after="0" w:line="240" w:lineRule="auto"/>
        <w:ind w:left="0" w:firstLine="426"/>
      </w:pPr>
      <w:r w:rsidRPr="002E20DC">
        <w:t>Lékařská fakulta</w:t>
      </w:r>
    </w:p>
    <w:p w14:paraId="051A5EAA" w14:textId="77777777" w:rsidR="00D17063" w:rsidRPr="002E20DC" w:rsidRDefault="00D17063" w:rsidP="006C0A6E">
      <w:pPr>
        <w:pStyle w:val="Odstavecseseznamem"/>
        <w:spacing w:after="0" w:line="240" w:lineRule="auto"/>
        <w:ind w:left="0" w:firstLine="426"/>
      </w:pPr>
      <w:r w:rsidRPr="002E20DC">
        <w:t xml:space="preserve">na adrese: </w:t>
      </w:r>
      <w:r w:rsidRPr="002E20DC">
        <w:tab/>
      </w:r>
      <w:r w:rsidRPr="002E20DC">
        <w:tab/>
        <w:t>Kamenice 753/5, 625 00 Brno-Bohunice</w:t>
      </w:r>
    </w:p>
    <w:p w14:paraId="5FAE6391" w14:textId="77777777" w:rsidR="00D17063" w:rsidRPr="002E20DC" w:rsidRDefault="00D17063" w:rsidP="006C0A6E">
      <w:pPr>
        <w:pStyle w:val="Odstavecseseznamem"/>
        <w:spacing w:after="0" w:line="240" w:lineRule="auto"/>
        <w:ind w:left="0" w:firstLine="426"/>
      </w:pPr>
      <w:r w:rsidRPr="002E20DC">
        <w:t>Zastoupená:</w:t>
      </w:r>
      <w:r w:rsidRPr="002E20DC">
        <w:tab/>
        <w:t>prof. MUDr. Jiřím Mayerem CSc., děkanem LF MU</w:t>
      </w:r>
    </w:p>
    <w:p w14:paraId="402E9A47" w14:textId="77777777" w:rsidR="00D17063" w:rsidRPr="002E20DC" w:rsidRDefault="00D17063" w:rsidP="006C0A6E">
      <w:pPr>
        <w:pStyle w:val="Odstavecseseznamem"/>
        <w:spacing w:after="0" w:line="240" w:lineRule="auto"/>
        <w:ind w:left="0" w:firstLine="426"/>
      </w:pPr>
      <w:r w:rsidRPr="002E20DC">
        <w:t>IČ:</w:t>
      </w:r>
      <w:r w:rsidRPr="002E20DC">
        <w:tab/>
      </w:r>
      <w:r w:rsidRPr="002E20DC">
        <w:tab/>
      </w:r>
      <w:r w:rsidRPr="002E20DC">
        <w:tab/>
        <w:t>00216224</w:t>
      </w:r>
    </w:p>
    <w:p w14:paraId="56E15F26" w14:textId="77777777" w:rsidR="00D17063" w:rsidRPr="002E20DC" w:rsidRDefault="00D17063" w:rsidP="006C0A6E">
      <w:pPr>
        <w:pStyle w:val="Odstavecseseznamem"/>
        <w:spacing w:after="0" w:line="240" w:lineRule="auto"/>
        <w:ind w:left="0" w:firstLine="426"/>
      </w:pPr>
      <w:r w:rsidRPr="002E20DC">
        <w:t>DIČ:</w:t>
      </w:r>
      <w:r w:rsidRPr="002E20DC">
        <w:tab/>
      </w:r>
      <w:r w:rsidRPr="002E20DC">
        <w:tab/>
        <w:t>CZ00216224</w:t>
      </w:r>
    </w:p>
    <w:p w14:paraId="2D1F0D54" w14:textId="1A971DFC" w:rsidR="00300D6B" w:rsidRPr="000145C9" w:rsidRDefault="00D17063" w:rsidP="000145C9">
      <w:pPr>
        <w:pStyle w:val="Odstavecseseznamem"/>
        <w:spacing w:after="0" w:line="240" w:lineRule="auto"/>
        <w:ind w:left="0" w:firstLine="426"/>
      </w:pPr>
      <w:r w:rsidRPr="002E20DC">
        <w:t>Bankovní spojení:</w:t>
      </w:r>
      <w:r w:rsidRPr="002E20DC">
        <w:tab/>
      </w:r>
      <w:r w:rsidR="0040644E">
        <w:t>XXXXXXXXXXXXXXXXXXXXXXXXXXXXXXXXX</w:t>
      </w:r>
      <w:r w:rsidR="00300D6B" w:rsidRPr="000145C9">
        <w:t xml:space="preserve">, </w:t>
      </w:r>
      <w:r w:rsidRPr="000145C9">
        <w:t xml:space="preserve">č.ú. </w:t>
      </w:r>
      <w:r w:rsidR="0040644E">
        <w:t>XXXXXXXXXXXXXXX</w:t>
      </w:r>
    </w:p>
    <w:p w14:paraId="2B9ACD20" w14:textId="1B4F24C9" w:rsidR="008C20CD" w:rsidRPr="000145C9" w:rsidRDefault="008C20CD" w:rsidP="000145C9">
      <w:pPr>
        <w:spacing w:before="60" w:after="0" w:line="240" w:lineRule="auto"/>
        <w:ind w:left="425"/>
        <w:jc w:val="both"/>
      </w:pPr>
      <w:r w:rsidRPr="000145C9">
        <w:t>Masarykova univerzita je veřejná vysoká škola podle zákona č. 111/1998 Sb., nezapsaná v obchodním rejstříku</w:t>
      </w:r>
    </w:p>
    <w:p w14:paraId="6CBC0D27" w14:textId="77777777" w:rsidR="008C20CD" w:rsidRPr="000145C9" w:rsidRDefault="008C20CD" w:rsidP="006C0A6E">
      <w:pPr>
        <w:pStyle w:val="Odstavecseseznamem"/>
        <w:spacing w:after="0" w:line="240" w:lineRule="auto"/>
        <w:ind w:left="1416" w:firstLine="696"/>
      </w:pPr>
    </w:p>
    <w:p w14:paraId="2445C6A4" w14:textId="26DAAC27" w:rsidR="000317D8" w:rsidRPr="000145C9" w:rsidRDefault="000317D8" w:rsidP="000145C9">
      <w:pPr>
        <w:spacing w:after="0" w:line="240" w:lineRule="auto"/>
      </w:pPr>
    </w:p>
    <w:p w14:paraId="23E24CF5" w14:textId="77777777" w:rsidR="000317D8" w:rsidRPr="000145C9" w:rsidRDefault="00EE73BE">
      <w:pPr>
        <w:pStyle w:val="Odstavecseseznamem"/>
        <w:spacing w:after="0" w:line="240" w:lineRule="auto"/>
        <w:ind w:left="426"/>
      </w:pPr>
      <w:r w:rsidRPr="000145C9">
        <w:t>(dále jako „LF MU“</w:t>
      </w:r>
      <w:r w:rsidR="008C20CD" w:rsidRPr="000145C9">
        <w:t xml:space="preserve"> nebo „účastník smlouvy“</w:t>
      </w:r>
      <w:r w:rsidRPr="000145C9">
        <w:t>)</w:t>
      </w:r>
    </w:p>
    <w:p w14:paraId="3BAF2281" w14:textId="77777777" w:rsidR="00EE73BE" w:rsidRPr="000145C9" w:rsidRDefault="00EE73BE">
      <w:pPr>
        <w:pStyle w:val="Odstavecseseznamem"/>
        <w:spacing w:after="0" w:line="240" w:lineRule="auto"/>
        <w:ind w:left="426"/>
      </w:pPr>
    </w:p>
    <w:p w14:paraId="48CB7DFD" w14:textId="77777777" w:rsidR="000317D8" w:rsidRPr="000145C9" w:rsidRDefault="000317D8">
      <w:pPr>
        <w:pStyle w:val="Odstavecseseznamem"/>
        <w:spacing w:after="0" w:line="240" w:lineRule="auto"/>
        <w:ind w:left="426"/>
      </w:pPr>
      <w:r w:rsidRPr="000145C9">
        <w:t>(</w:t>
      </w:r>
      <w:r w:rsidR="00EE73BE" w:rsidRPr="000145C9">
        <w:t>společně také jako</w:t>
      </w:r>
      <w:r w:rsidRPr="000145C9">
        <w:t xml:space="preserve"> jen „smluvní strany“)</w:t>
      </w:r>
    </w:p>
    <w:p w14:paraId="41AD258E" w14:textId="77777777" w:rsidR="000317D8" w:rsidRPr="000145C9" w:rsidRDefault="000317D8">
      <w:pPr>
        <w:pStyle w:val="Odstavecseseznamem"/>
        <w:spacing w:after="0" w:line="240" w:lineRule="auto"/>
        <w:ind w:left="426"/>
        <w:jc w:val="center"/>
        <w:rPr>
          <w:b/>
        </w:rPr>
      </w:pPr>
    </w:p>
    <w:p w14:paraId="2A869FD7" w14:textId="77777777" w:rsidR="000317D8" w:rsidRPr="000145C9" w:rsidRDefault="000317D8">
      <w:pPr>
        <w:pStyle w:val="Odstavecseseznamem"/>
        <w:spacing w:after="0" w:line="240" w:lineRule="auto"/>
        <w:ind w:left="426"/>
        <w:jc w:val="center"/>
        <w:rPr>
          <w:b/>
        </w:rPr>
      </w:pPr>
      <w:r w:rsidRPr="000145C9">
        <w:rPr>
          <w:b/>
        </w:rPr>
        <w:t>I.</w:t>
      </w:r>
    </w:p>
    <w:p w14:paraId="09AEBA20" w14:textId="77777777" w:rsidR="000317D8" w:rsidRPr="000145C9" w:rsidRDefault="000317D8">
      <w:pPr>
        <w:pStyle w:val="Odstavecseseznamem"/>
        <w:spacing w:after="0" w:line="240" w:lineRule="auto"/>
        <w:ind w:left="426"/>
        <w:jc w:val="center"/>
        <w:rPr>
          <w:b/>
        </w:rPr>
      </w:pPr>
      <w:r w:rsidRPr="000145C9">
        <w:rPr>
          <w:b/>
        </w:rPr>
        <w:t>Účel smlouvy</w:t>
      </w:r>
    </w:p>
    <w:p w14:paraId="0F2707E3" w14:textId="77777777" w:rsidR="000317D8" w:rsidRPr="000145C9" w:rsidRDefault="000317D8">
      <w:pPr>
        <w:pStyle w:val="Odstavecseseznamem"/>
        <w:spacing w:after="0" w:line="240" w:lineRule="auto"/>
        <w:ind w:left="426"/>
      </w:pPr>
    </w:p>
    <w:p w14:paraId="67665406" w14:textId="35318DC0" w:rsidR="002E4CFE" w:rsidRPr="000145C9" w:rsidRDefault="000317D8" w:rsidP="002E4CFE">
      <w:pPr>
        <w:pStyle w:val="Odstavecseseznamem"/>
        <w:numPr>
          <w:ilvl w:val="0"/>
          <w:numId w:val="2"/>
        </w:numPr>
        <w:spacing w:after="0" w:line="240" w:lineRule="auto"/>
        <w:ind w:left="284" w:right="-284" w:hanging="284"/>
        <w:jc w:val="both"/>
      </w:pPr>
      <w:r w:rsidRPr="000145C9">
        <w:t>Smluvní strany této smlouvy, jakožto veřejní zadavatelé podle § 2 odst. 2 zákona č. 137/2006 Sb., o veřejných zakázkách, ve znění pozdějších předpisů (dále jen „zákon“), se touto smlouvou sdružují do sdružení zadavatelů podle § 2 odst. 9 zákona (dále jen „sdružení zadavatelů“) za účelem společného postupu při zadání veřejné zakázky</w:t>
      </w:r>
      <w:r w:rsidR="008C20CD" w:rsidRPr="000145C9">
        <w:t xml:space="preserve"> </w:t>
      </w:r>
      <w:r w:rsidR="001103D0" w:rsidRPr="000145C9">
        <w:t xml:space="preserve">malého rozsahu </w:t>
      </w:r>
      <w:r w:rsidR="008C20CD" w:rsidRPr="000145C9">
        <w:t>s názvem</w:t>
      </w:r>
      <w:r w:rsidRPr="000145C9">
        <w:t xml:space="preserve"> </w:t>
      </w:r>
      <w:r w:rsidR="00300D6B" w:rsidRPr="000145C9">
        <w:t>Videomanagem</w:t>
      </w:r>
      <w:r w:rsidR="002E20DC" w:rsidRPr="000145C9">
        <w:t>e</w:t>
      </w:r>
      <w:r w:rsidR="00300D6B" w:rsidRPr="000145C9">
        <w:t xml:space="preserve">nt pro Neurochirurgickou kliniku, </w:t>
      </w:r>
      <w:r w:rsidRPr="000145C9">
        <w:t>jejímž cílem má být výběr nejvhodnějšího dodavatele, včetně uzavření příslušn</w:t>
      </w:r>
      <w:r w:rsidR="001D15BC" w:rsidRPr="000145C9">
        <w:t>é</w:t>
      </w:r>
      <w:r w:rsidRPr="000145C9">
        <w:t xml:space="preserve"> </w:t>
      </w:r>
      <w:r w:rsidR="00DF3588" w:rsidRPr="000145C9">
        <w:t>smlouvy</w:t>
      </w:r>
      <w:r w:rsidRPr="000145C9">
        <w:t>, a to za podmínek specifikovaných dále v této smlouvě.</w:t>
      </w:r>
      <w:r w:rsidR="002E4CFE" w:rsidRPr="000145C9">
        <w:t xml:space="preserve"> </w:t>
      </w:r>
    </w:p>
    <w:p w14:paraId="5BB24BBC" w14:textId="77777777" w:rsidR="000317D8" w:rsidRPr="000145C9" w:rsidRDefault="000317D8">
      <w:pPr>
        <w:pStyle w:val="Odstavecseseznamem"/>
        <w:spacing w:after="0" w:line="240" w:lineRule="auto"/>
        <w:ind w:left="284" w:right="-284"/>
      </w:pPr>
    </w:p>
    <w:p w14:paraId="6210582A" w14:textId="77777777" w:rsidR="000317D8" w:rsidRPr="000145C9" w:rsidRDefault="000317D8">
      <w:pPr>
        <w:pStyle w:val="Odstavecseseznamem"/>
        <w:numPr>
          <w:ilvl w:val="0"/>
          <w:numId w:val="2"/>
        </w:numPr>
        <w:spacing w:after="0" w:line="240" w:lineRule="auto"/>
        <w:ind w:left="284" w:right="-284" w:hanging="284"/>
        <w:jc w:val="both"/>
      </w:pPr>
      <w:r w:rsidRPr="000145C9">
        <w:t xml:space="preserve"> K dosažení účelu uvedeného v odst. 1 tohoto článku smlouvy se smluvní strany zavazují vzájemně spolupracovat podle pravidel stanovených touto smlouvou.</w:t>
      </w:r>
    </w:p>
    <w:p w14:paraId="2813408A" w14:textId="77777777" w:rsidR="002E4CFE" w:rsidRPr="000145C9" w:rsidRDefault="002E4CFE" w:rsidP="002E4CFE">
      <w:pPr>
        <w:pStyle w:val="Odstavecseseznamem"/>
      </w:pPr>
    </w:p>
    <w:p w14:paraId="059FBC96" w14:textId="77777777" w:rsidR="002E4CFE" w:rsidRPr="000145C9" w:rsidRDefault="002E4CFE">
      <w:pPr>
        <w:pStyle w:val="Odstavecseseznamem"/>
        <w:numPr>
          <w:ilvl w:val="0"/>
          <w:numId w:val="2"/>
        </w:numPr>
        <w:spacing w:after="0" w:line="240" w:lineRule="auto"/>
        <w:ind w:left="284" w:right="-284" w:hanging="284"/>
        <w:jc w:val="both"/>
      </w:pPr>
      <w:r w:rsidRPr="000145C9">
        <w:t>Sdružení zadavatelů nemá právní subjektivitu.</w:t>
      </w:r>
      <w:r w:rsidR="005B3984" w:rsidRPr="000145C9">
        <w:t xml:space="preserve"> Náklady na zadávání veřejné zakázky nese vždy ta strana, které vzniknou. </w:t>
      </w:r>
    </w:p>
    <w:p w14:paraId="5C1280C9" w14:textId="77777777" w:rsidR="000317D8" w:rsidRPr="000145C9" w:rsidRDefault="000317D8">
      <w:pPr>
        <w:pStyle w:val="Odstavecseseznamem"/>
        <w:spacing w:after="0" w:line="240" w:lineRule="auto"/>
      </w:pPr>
    </w:p>
    <w:p w14:paraId="4CE384FF" w14:textId="77777777" w:rsidR="000317D8" w:rsidRPr="000145C9" w:rsidRDefault="000317D8">
      <w:pPr>
        <w:pStyle w:val="Odstavecseseznamem"/>
        <w:spacing w:after="0" w:line="240" w:lineRule="auto"/>
        <w:ind w:left="284" w:right="-284"/>
        <w:jc w:val="center"/>
        <w:rPr>
          <w:b/>
        </w:rPr>
      </w:pPr>
      <w:r w:rsidRPr="000145C9">
        <w:rPr>
          <w:b/>
        </w:rPr>
        <w:t>II.</w:t>
      </w:r>
    </w:p>
    <w:p w14:paraId="4F720CA4" w14:textId="77777777" w:rsidR="000317D8" w:rsidRPr="000145C9" w:rsidRDefault="000317D8">
      <w:pPr>
        <w:pStyle w:val="Odstavecseseznamem"/>
        <w:spacing w:after="0" w:line="240" w:lineRule="auto"/>
        <w:ind w:left="284" w:right="-284"/>
        <w:jc w:val="center"/>
        <w:rPr>
          <w:b/>
        </w:rPr>
      </w:pPr>
      <w:r w:rsidRPr="000145C9">
        <w:rPr>
          <w:b/>
        </w:rPr>
        <w:t>Specifikace veřejné zakázky</w:t>
      </w:r>
    </w:p>
    <w:p w14:paraId="655BDFE5" w14:textId="77777777" w:rsidR="000317D8" w:rsidRPr="000145C9" w:rsidRDefault="000317D8">
      <w:pPr>
        <w:pStyle w:val="Odstavecseseznamem"/>
        <w:spacing w:after="0" w:line="240" w:lineRule="auto"/>
        <w:ind w:left="284" w:right="-284" w:hanging="284"/>
        <w:jc w:val="center"/>
        <w:rPr>
          <w:b/>
        </w:rPr>
      </w:pPr>
    </w:p>
    <w:p w14:paraId="10A938C0" w14:textId="77777777" w:rsidR="000317D8" w:rsidRPr="000145C9" w:rsidRDefault="000317D8" w:rsidP="00D9727A">
      <w:pPr>
        <w:pStyle w:val="Odstavecseseznamem"/>
        <w:numPr>
          <w:ilvl w:val="0"/>
          <w:numId w:val="3"/>
        </w:numPr>
        <w:spacing w:after="0" w:line="240" w:lineRule="auto"/>
        <w:ind w:left="284" w:right="-284" w:hanging="284"/>
        <w:jc w:val="both"/>
      </w:pPr>
      <w:r w:rsidRPr="000145C9">
        <w:t xml:space="preserve">Předmětem veřejné zakázky </w:t>
      </w:r>
      <w:r w:rsidR="00224B70" w:rsidRPr="000145C9">
        <w:t xml:space="preserve">je </w:t>
      </w:r>
      <w:r w:rsidR="00F457B2" w:rsidRPr="000145C9">
        <w:t>dodávk</w:t>
      </w:r>
      <w:r w:rsidR="00224B70" w:rsidRPr="000145C9">
        <w:t>a</w:t>
      </w:r>
      <w:r w:rsidR="00F457B2" w:rsidRPr="000145C9">
        <w:t xml:space="preserve"> audiovizuální techniky dle přílohy č.1 smlouvy</w:t>
      </w:r>
      <w:r w:rsidR="00224B70" w:rsidRPr="000145C9">
        <w:t>.</w:t>
      </w:r>
    </w:p>
    <w:p w14:paraId="46F2C816" w14:textId="77777777" w:rsidR="001D15BC" w:rsidRPr="000145C9" w:rsidRDefault="001D15BC" w:rsidP="00D9727A">
      <w:pPr>
        <w:pStyle w:val="Odstavecseseznamem"/>
        <w:spacing w:after="0" w:line="240" w:lineRule="auto"/>
        <w:ind w:left="284" w:right="-284"/>
        <w:jc w:val="both"/>
      </w:pPr>
    </w:p>
    <w:p w14:paraId="6AF2BF85" w14:textId="3A20455A" w:rsidR="00224B70" w:rsidRPr="000145C9" w:rsidRDefault="000317D8" w:rsidP="00D9727A">
      <w:pPr>
        <w:pStyle w:val="Odstavecseseznamem"/>
        <w:numPr>
          <w:ilvl w:val="0"/>
          <w:numId w:val="3"/>
        </w:numPr>
        <w:spacing w:after="0" w:line="240" w:lineRule="auto"/>
        <w:ind w:left="284" w:right="-284" w:hanging="284"/>
        <w:jc w:val="both"/>
      </w:pPr>
      <w:r w:rsidRPr="000145C9">
        <w:lastRenderedPageBreak/>
        <w:t>Předpokládaná celková</w:t>
      </w:r>
      <w:r w:rsidR="002E0FBB" w:rsidRPr="000145C9">
        <w:t xml:space="preserve"> </w:t>
      </w:r>
      <w:r w:rsidRPr="000145C9">
        <w:t>hodnota veřejné zakázky v rámci sdružení veřejných zadavatelů činí</w:t>
      </w:r>
      <w:r w:rsidR="002E20DC">
        <w:t> </w:t>
      </w:r>
      <w:r w:rsidR="00F457B2" w:rsidRPr="000145C9">
        <w:t>9</w:t>
      </w:r>
      <w:r w:rsidR="0052132F" w:rsidRPr="000145C9">
        <w:t>50</w:t>
      </w:r>
      <w:r w:rsidR="002E20DC">
        <w:t> </w:t>
      </w:r>
      <w:r w:rsidR="00F457B2" w:rsidRPr="000145C9">
        <w:t>000</w:t>
      </w:r>
      <w:r w:rsidR="002E20DC">
        <w:t> </w:t>
      </w:r>
      <w:r w:rsidR="00F457B2" w:rsidRPr="000145C9">
        <w:t xml:space="preserve">Kč </w:t>
      </w:r>
      <w:r w:rsidR="00D005D9" w:rsidRPr="000145C9">
        <w:t>bez DPH.</w:t>
      </w:r>
      <w:r w:rsidRPr="000145C9">
        <w:t xml:space="preserve"> </w:t>
      </w:r>
      <w:r w:rsidR="00D9727A" w:rsidRPr="000145C9">
        <w:t>Veřejná zakázka bude realizována v režimu zakázky malého rozsahu, za dodržení zásad uvedených ust. § 6 zákona.</w:t>
      </w:r>
      <w:r w:rsidR="00E46BAE" w:rsidRPr="000145C9">
        <w:t xml:space="preserve"> </w:t>
      </w:r>
    </w:p>
    <w:p w14:paraId="7DAA2EC0" w14:textId="77777777" w:rsidR="00B3783F" w:rsidRPr="000145C9" w:rsidRDefault="00B3783F" w:rsidP="001103D0">
      <w:pPr>
        <w:pStyle w:val="Odstavecseseznamem"/>
      </w:pPr>
    </w:p>
    <w:p w14:paraId="04D06913" w14:textId="417B9CC2" w:rsidR="00B3783F" w:rsidRPr="000145C9" w:rsidRDefault="00B3783F" w:rsidP="001103D0">
      <w:pPr>
        <w:pStyle w:val="Odstavecseseznamem"/>
        <w:numPr>
          <w:ilvl w:val="0"/>
          <w:numId w:val="3"/>
        </w:numPr>
        <w:spacing w:after="120" w:line="240" w:lineRule="auto"/>
        <w:ind w:left="284" w:right="-284" w:hanging="284"/>
        <w:contextualSpacing w:val="0"/>
        <w:jc w:val="both"/>
      </w:pPr>
      <w:r w:rsidRPr="000145C9">
        <w:t>LF MU jako účastník smlouvy po zadání veřejné zakázky</w:t>
      </w:r>
      <w:r w:rsidR="001103D0" w:rsidRPr="000145C9">
        <w:t xml:space="preserve"> malého rozsahu</w:t>
      </w:r>
      <w:r w:rsidRPr="000145C9">
        <w:t xml:space="preserve"> bude financovat a nabyde vlastnické právo k těmto položkám:</w:t>
      </w:r>
    </w:p>
    <w:p w14:paraId="4A5BB1FA" w14:textId="77777777" w:rsidR="00B3783F" w:rsidRPr="000145C9" w:rsidRDefault="00B3783F" w:rsidP="001103D0">
      <w:pPr>
        <w:pStyle w:val="Odstavecseseznamem"/>
        <w:numPr>
          <w:ilvl w:val="0"/>
          <w:numId w:val="19"/>
        </w:numPr>
        <w:spacing w:after="0" w:line="240" w:lineRule="auto"/>
        <w:ind w:right="-284"/>
        <w:jc w:val="both"/>
      </w:pPr>
      <w:r w:rsidRPr="000145C9">
        <w:t>IP Kamera</w:t>
      </w:r>
    </w:p>
    <w:p w14:paraId="3AC7A6E0" w14:textId="77777777" w:rsidR="00B3783F" w:rsidRPr="000145C9" w:rsidRDefault="00B3783F" w:rsidP="00B3783F">
      <w:pPr>
        <w:pStyle w:val="Odstavecseseznamem"/>
        <w:numPr>
          <w:ilvl w:val="0"/>
          <w:numId w:val="19"/>
        </w:numPr>
      </w:pPr>
      <w:r w:rsidRPr="000145C9">
        <w:t>Mikrofon na operační sál</w:t>
      </w:r>
    </w:p>
    <w:p w14:paraId="1859BE29" w14:textId="77777777" w:rsidR="00B3783F" w:rsidRPr="000145C9" w:rsidRDefault="00B3783F" w:rsidP="00B3783F">
      <w:pPr>
        <w:pStyle w:val="Odstavecseseznamem"/>
        <w:numPr>
          <w:ilvl w:val="0"/>
          <w:numId w:val="19"/>
        </w:numPr>
      </w:pPr>
      <w:r w:rsidRPr="000145C9">
        <w:t>Ozvučení operačního sálu</w:t>
      </w:r>
    </w:p>
    <w:p w14:paraId="45E0FC1E" w14:textId="77777777" w:rsidR="00B3783F" w:rsidRPr="000145C9" w:rsidRDefault="00B3783F" w:rsidP="00B3783F">
      <w:pPr>
        <w:pStyle w:val="Odstavecseseznamem"/>
        <w:numPr>
          <w:ilvl w:val="0"/>
          <w:numId w:val="19"/>
        </w:numPr>
      </w:pPr>
      <w:r w:rsidRPr="000145C9">
        <w:t>Ovládací a pracovní stanice do posluchárny</w:t>
      </w:r>
    </w:p>
    <w:p w14:paraId="6334E0D7" w14:textId="77777777" w:rsidR="00B3783F" w:rsidRPr="000145C9" w:rsidRDefault="00B3783F" w:rsidP="00B3783F">
      <w:pPr>
        <w:pStyle w:val="Odstavecseseznamem"/>
        <w:numPr>
          <w:ilvl w:val="0"/>
          <w:numId w:val="19"/>
        </w:numPr>
      </w:pPr>
      <w:r w:rsidRPr="000145C9">
        <w:t>Mikrofon do učebny</w:t>
      </w:r>
    </w:p>
    <w:p w14:paraId="7EA27F0E" w14:textId="77777777" w:rsidR="00B3783F" w:rsidRPr="000145C9" w:rsidRDefault="00B3783F" w:rsidP="001103D0">
      <w:pPr>
        <w:pStyle w:val="Odstavecseseznamem"/>
        <w:numPr>
          <w:ilvl w:val="0"/>
          <w:numId w:val="19"/>
        </w:numPr>
      </w:pPr>
      <w:r w:rsidRPr="000145C9">
        <w:t>Uživatelský software do posluchárny</w:t>
      </w:r>
    </w:p>
    <w:p w14:paraId="3AF12BF4" w14:textId="77777777" w:rsidR="00B3783F" w:rsidRPr="000145C9" w:rsidRDefault="00B3783F" w:rsidP="001103D0">
      <w:pPr>
        <w:pStyle w:val="Odstavecseseznamem"/>
        <w:spacing w:after="0" w:line="240" w:lineRule="auto"/>
        <w:ind w:left="284" w:right="-284"/>
        <w:jc w:val="both"/>
      </w:pPr>
    </w:p>
    <w:p w14:paraId="3C0238AF" w14:textId="03116990" w:rsidR="00D9727A" w:rsidRPr="000145C9" w:rsidRDefault="008A7739" w:rsidP="001103D0">
      <w:pPr>
        <w:pStyle w:val="Odstavecseseznamem"/>
        <w:numPr>
          <w:ilvl w:val="0"/>
          <w:numId w:val="3"/>
        </w:numPr>
        <w:spacing w:after="0" w:line="240" w:lineRule="auto"/>
        <w:ind w:right="-284"/>
        <w:jc w:val="both"/>
      </w:pPr>
      <w:r w:rsidRPr="000145C9">
        <w:t xml:space="preserve">LF MU se bude na pořízení předmětu veřejné zakázky finančně podílet </w:t>
      </w:r>
      <w:r w:rsidR="00300D6B" w:rsidRPr="000145C9">
        <w:t>maximálně do</w:t>
      </w:r>
      <w:r w:rsidRPr="000145C9">
        <w:t xml:space="preserve"> výše 300 000 Kč včetně DPH.</w:t>
      </w:r>
      <w:r w:rsidR="007F602F" w:rsidRPr="000145C9">
        <w:t xml:space="preserve"> Zadávací podmínky musí toto omezení zohledňovat jako nepřekročitelnou cenu za výše uvedené položky (odst. 3). </w:t>
      </w:r>
      <w:bookmarkStart w:id="0" w:name="_GoBack"/>
      <w:bookmarkEnd w:id="0"/>
    </w:p>
    <w:p w14:paraId="3C4556BC" w14:textId="77777777" w:rsidR="000317D8" w:rsidRPr="000145C9" w:rsidRDefault="000317D8">
      <w:pPr>
        <w:spacing w:after="0"/>
        <w:ind w:right="-284"/>
        <w:rPr>
          <w:b/>
        </w:rPr>
      </w:pPr>
    </w:p>
    <w:p w14:paraId="4B1D36E0" w14:textId="77777777" w:rsidR="000317D8" w:rsidRPr="000145C9" w:rsidRDefault="000317D8">
      <w:pPr>
        <w:spacing w:after="0" w:line="240" w:lineRule="auto"/>
        <w:ind w:left="284" w:right="-284"/>
        <w:jc w:val="center"/>
        <w:rPr>
          <w:b/>
        </w:rPr>
      </w:pPr>
      <w:r w:rsidRPr="000145C9">
        <w:rPr>
          <w:b/>
        </w:rPr>
        <w:t>III.</w:t>
      </w:r>
    </w:p>
    <w:p w14:paraId="3ACEFB47" w14:textId="77777777" w:rsidR="000317D8" w:rsidRPr="000145C9" w:rsidRDefault="000317D8">
      <w:pPr>
        <w:spacing w:after="0" w:line="240" w:lineRule="auto"/>
        <w:ind w:left="284" w:right="-284"/>
        <w:jc w:val="center"/>
        <w:rPr>
          <w:b/>
        </w:rPr>
      </w:pPr>
      <w:r w:rsidRPr="000145C9">
        <w:rPr>
          <w:b/>
        </w:rPr>
        <w:t>Jednání za sdružení</w:t>
      </w:r>
    </w:p>
    <w:p w14:paraId="318AACB5" w14:textId="77777777" w:rsidR="000317D8" w:rsidRPr="000145C9" w:rsidRDefault="000317D8">
      <w:pPr>
        <w:spacing w:after="0" w:line="240" w:lineRule="auto"/>
        <w:ind w:right="-284"/>
      </w:pPr>
    </w:p>
    <w:p w14:paraId="30107465" w14:textId="67B3219B" w:rsidR="00715B5A" w:rsidRPr="000145C9" w:rsidRDefault="006C0A6E" w:rsidP="002E4CFE">
      <w:pPr>
        <w:numPr>
          <w:ilvl w:val="0"/>
          <w:numId w:val="18"/>
        </w:numPr>
        <w:spacing w:line="240" w:lineRule="auto"/>
        <w:ind w:left="284" w:hanging="284"/>
        <w:jc w:val="both"/>
      </w:pPr>
      <w:r w:rsidRPr="000145C9">
        <w:t>K veškerému jednání a k činnostem souvisejícím se zadáváním veřejné zakázky</w:t>
      </w:r>
      <w:r w:rsidR="00774AC7" w:rsidRPr="000145C9">
        <w:t xml:space="preserve"> malého rozsahu</w:t>
      </w:r>
      <w:r w:rsidRPr="000145C9">
        <w:t xml:space="preserve">, není-li dále v této smlouvě uvedeno jinak, </w:t>
      </w:r>
      <w:r w:rsidR="00764D7C" w:rsidRPr="000145C9">
        <w:t xml:space="preserve">bude </w:t>
      </w:r>
      <w:r w:rsidRPr="000145C9">
        <w:t xml:space="preserve">za </w:t>
      </w:r>
      <w:r w:rsidR="00B14594" w:rsidRPr="000145C9">
        <w:t xml:space="preserve">obě smluvní strany ve </w:t>
      </w:r>
      <w:r w:rsidRPr="000145C9">
        <w:t xml:space="preserve">sdružení zadavatelů podle této smlouvy </w:t>
      </w:r>
      <w:r w:rsidR="00764D7C" w:rsidRPr="000145C9">
        <w:t>jednat</w:t>
      </w:r>
      <w:r w:rsidRPr="000145C9">
        <w:t xml:space="preserve"> Fakultní nemocnice</w:t>
      </w:r>
      <w:r w:rsidR="005046AA" w:rsidRPr="000145C9">
        <w:t xml:space="preserve"> </w:t>
      </w:r>
      <w:r w:rsidRPr="000145C9">
        <w:t>Brno (dále jen „zástupce sdružení“)</w:t>
      </w:r>
      <w:r w:rsidR="00764D7C" w:rsidRPr="000145C9">
        <w:t xml:space="preserve"> prostřednictvím ředitele nebo osoby, která je jménem Fakultní nemocnice Brno oprávněna jednat v záležitostech veřejných zakázek</w:t>
      </w:r>
      <w:r w:rsidR="002E4CFE" w:rsidRPr="000145C9">
        <w:t>.</w:t>
      </w:r>
    </w:p>
    <w:p w14:paraId="024E1BF7" w14:textId="77777777" w:rsidR="006C0A6E" w:rsidRPr="000145C9" w:rsidRDefault="000317D8" w:rsidP="002E4CFE">
      <w:pPr>
        <w:numPr>
          <w:ilvl w:val="0"/>
          <w:numId w:val="18"/>
        </w:numPr>
        <w:spacing w:line="240" w:lineRule="auto"/>
        <w:ind w:left="284" w:hanging="284"/>
        <w:jc w:val="both"/>
      </w:pPr>
      <w:r w:rsidRPr="000145C9">
        <w:t>Zástupce sdružení je dále oprávněn za sdružení zadavatelů jednat a činit veškeré právní úkony vůči orgánu dohledu při případném přezkumném řízení vztahujícím se k veřejné zakázce podle této smlouvy.</w:t>
      </w:r>
      <w:r w:rsidR="006C0A6E" w:rsidRPr="000145C9">
        <w:t xml:space="preserve"> </w:t>
      </w:r>
    </w:p>
    <w:p w14:paraId="09937AF8" w14:textId="77777777" w:rsidR="000317D8" w:rsidRPr="000145C9" w:rsidRDefault="000317D8" w:rsidP="002E4CFE">
      <w:pPr>
        <w:numPr>
          <w:ilvl w:val="0"/>
          <w:numId w:val="18"/>
        </w:numPr>
        <w:spacing w:line="240" w:lineRule="auto"/>
        <w:ind w:left="284" w:hanging="284"/>
        <w:jc w:val="both"/>
      </w:pPr>
      <w:r w:rsidRPr="000145C9">
        <w:t xml:space="preserve">Zástupce sdružení nese odpovědnost za činění jednotlivých úkonů v rámci </w:t>
      </w:r>
      <w:r w:rsidR="00242FAC" w:rsidRPr="000145C9">
        <w:t>realizace veřejné zakázky malého rozsahu</w:t>
      </w:r>
      <w:r w:rsidRPr="000145C9">
        <w:t>, zejména nese odpovědnost za zvolený postup a průběh zadání veřejné zakázky uvedený</w:t>
      </w:r>
      <w:r w:rsidR="00D9727A" w:rsidRPr="000145C9">
        <w:t xml:space="preserve"> </w:t>
      </w:r>
      <w:r w:rsidRPr="000145C9">
        <w:t>v čl. II bod 2. této smlouvy a jeho soulad se zákonem; tím však není dotčeno jeho právo na náhradu škody vůči účastníkovi smlouvy, který svým zaviněným jednáním porušil povinnost vyplývající pro něj z této smlouvy.</w:t>
      </w:r>
    </w:p>
    <w:p w14:paraId="79E14453" w14:textId="77777777" w:rsidR="000317D8" w:rsidRPr="000145C9" w:rsidRDefault="000317D8">
      <w:pPr>
        <w:spacing w:after="0" w:line="240" w:lineRule="auto"/>
        <w:ind w:left="284" w:right="-284" w:firstLine="30"/>
      </w:pPr>
    </w:p>
    <w:p w14:paraId="520718E1" w14:textId="77777777" w:rsidR="000317D8" w:rsidRPr="000145C9" w:rsidRDefault="000317D8">
      <w:pPr>
        <w:spacing w:after="0" w:line="240" w:lineRule="auto"/>
        <w:ind w:left="284" w:right="-284" w:firstLine="30"/>
        <w:jc w:val="center"/>
        <w:rPr>
          <w:b/>
        </w:rPr>
      </w:pPr>
      <w:r w:rsidRPr="000145C9">
        <w:rPr>
          <w:b/>
        </w:rPr>
        <w:t>IV.</w:t>
      </w:r>
    </w:p>
    <w:p w14:paraId="755260A7" w14:textId="77777777" w:rsidR="000317D8" w:rsidRPr="000145C9" w:rsidRDefault="000317D8">
      <w:pPr>
        <w:spacing w:after="0" w:line="240" w:lineRule="auto"/>
        <w:ind w:left="284" w:right="-284" w:firstLine="30"/>
        <w:jc w:val="center"/>
        <w:rPr>
          <w:b/>
        </w:rPr>
      </w:pPr>
      <w:r w:rsidRPr="000145C9">
        <w:rPr>
          <w:b/>
        </w:rPr>
        <w:t>Povinnosti smluvních stran</w:t>
      </w:r>
    </w:p>
    <w:p w14:paraId="7452DC9A" w14:textId="77777777" w:rsidR="000317D8" w:rsidRPr="000145C9" w:rsidRDefault="000317D8">
      <w:pPr>
        <w:spacing w:after="0" w:line="240" w:lineRule="auto"/>
        <w:ind w:left="284" w:right="-284" w:firstLine="30"/>
        <w:jc w:val="center"/>
        <w:rPr>
          <w:b/>
        </w:rPr>
      </w:pPr>
    </w:p>
    <w:p w14:paraId="29E5FC8E" w14:textId="2593277E" w:rsidR="000317D8" w:rsidRPr="000145C9" w:rsidRDefault="000317D8">
      <w:pPr>
        <w:pStyle w:val="Odstavecseseznamem"/>
        <w:numPr>
          <w:ilvl w:val="0"/>
          <w:numId w:val="5"/>
        </w:numPr>
        <w:spacing w:after="0" w:line="240" w:lineRule="auto"/>
        <w:ind w:left="284" w:right="-284" w:hanging="284"/>
      </w:pPr>
      <w:r w:rsidRPr="000145C9">
        <w:rPr>
          <w:b/>
        </w:rPr>
        <w:t>Zástupce sdružení</w:t>
      </w:r>
      <w:r w:rsidRPr="000145C9">
        <w:t xml:space="preserve"> je povinen</w:t>
      </w:r>
      <w:r w:rsidR="00520D67" w:rsidRPr="000145C9">
        <w:t xml:space="preserve"> </w:t>
      </w:r>
      <w:r w:rsidRPr="000145C9">
        <w:t>zejména:</w:t>
      </w:r>
    </w:p>
    <w:p w14:paraId="771689C2" w14:textId="77777777" w:rsidR="000317D8" w:rsidRPr="000145C9" w:rsidRDefault="000317D8">
      <w:pPr>
        <w:pStyle w:val="Odstavecseseznamem"/>
        <w:numPr>
          <w:ilvl w:val="0"/>
          <w:numId w:val="6"/>
        </w:numPr>
        <w:spacing w:after="0" w:line="240" w:lineRule="auto"/>
        <w:ind w:right="-284"/>
        <w:jc w:val="both"/>
      </w:pPr>
      <w:r w:rsidRPr="000145C9">
        <w:t>zajistit přípravu a zpracování zadávací dokumentace, včetně návrhu obchodních podmínek příslušného smluvního vztahu, respektujících specifické podmínky jednotlivých odběratelů. Tuto zadávací dokumentaci je povinen předložit v dostatečném předstihu všem účastníkům k odsouhlasení a to přes pověřené osoby v čl. VI odst. 1</w:t>
      </w:r>
    </w:p>
    <w:p w14:paraId="36AFBDD4" w14:textId="77777777" w:rsidR="00D9727A" w:rsidRPr="000145C9" w:rsidRDefault="00D9727A" w:rsidP="00D9727A">
      <w:pPr>
        <w:pStyle w:val="Odstavecseseznamem"/>
        <w:numPr>
          <w:ilvl w:val="0"/>
          <w:numId w:val="6"/>
        </w:numPr>
        <w:spacing w:after="0" w:line="240" w:lineRule="auto"/>
        <w:ind w:right="-284"/>
        <w:jc w:val="both"/>
      </w:pPr>
      <w:r w:rsidRPr="000145C9">
        <w:t>zahájit a vést veřejnou zakázku malého rozsahu</w:t>
      </w:r>
    </w:p>
    <w:p w14:paraId="0F124CA7" w14:textId="77777777" w:rsidR="00D9727A" w:rsidRPr="000145C9" w:rsidRDefault="00D9727A" w:rsidP="00D9727A">
      <w:pPr>
        <w:pStyle w:val="Odstavecseseznamem"/>
        <w:numPr>
          <w:ilvl w:val="0"/>
          <w:numId w:val="6"/>
        </w:numPr>
        <w:spacing w:after="0" w:line="240" w:lineRule="auto"/>
        <w:ind w:right="-284"/>
        <w:jc w:val="both"/>
      </w:pPr>
      <w:r w:rsidRPr="000145C9">
        <w:t>přijímat nabídky dodavatelů</w:t>
      </w:r>
    </w:p>
    <w:p w14:paraId="4C1365F4" w14:textId="77777777" w:rsidR="00D9727A" w:rsidRPr="000145C9" w:rsidRDefault="00D9727A" w:rsidP="00D9727A">
      <w:pPr>
        <w:pStyle w:val="Odstavecseseznamem"/>
        <w:numPr>
          <w:ilvl w:val="0"/>
          <w:numId w:val="6"/>
        </w:numPr>
        <w:spacing w:after="0" w:line="240" w:lineRule="auto"/>
        <w:ind w:right="-284"/>
        <w:jc w:val="both"/>
      </w:pPr>
      <w:r w:rsidRPr="000145C9">
        <w:t>poskytovat zájemcům případné doplňující informace</w:t>
      </w:r>
    </w:p>
    <w:p w14:paraId="1F3B1FD4" w14:textId="77777777" w:rsidR="0052132F" w:rsidRPr="000145C9" w:rsidRDefault="0052132F" w:rsidP="00D9727A">
      <w:pPr>
        <w:pStyle w:val="Odstavecseseznamem"/>
        <w:numPr>
          <w:ilvl w:val="0"/>
          <w:numId w:val="6"/>
        </w:numPr>
        <w:spacing w:after="0" w:line="240" w:lineRule="auto"/>
        <w:ind w:right="-284"/>
        <w:jc w:val="both"/>
      </w:pPr>
      <w:r w:rsidRPr="000145C9">
        <w:t>konzultovat s účastníkem sdružení změny zadávacích podmínek, zejména změny technické specifikace</w:t>
      </w:r>
    </w:p>
    <w:p w14:paraId="3A40C7DB" w14:textId="77777777" w:rsidR="00D9727A" w:rsidRPr="000145C9" w:rsidRDefault="00EE73BE" w:rsidP="00D9727A">
      <w:pPr>
        <w:pStyle w:val="Odstavecseseznamem"/>
        <w:numPr>
          <w:ilvl w:val="0"/>
          <w:numId w:val="6"/>
        </w:numPr>
        <w:spacing w:after="0" w:line="240" w:lineRule="auto"/>
        <w:ind w:right="-284"/>
        <w:jc w:val="both"/>
      </w:pPr>
      <w:r w:rsidRPr="000145C9">
        <w:t>s</w:t>
      </w:r>
      <w:r w:rsidR="00F24E4F" w:rsidRPr="000145C9">
        <w:t xml:space="preserve">estavit hodnotící komisi tak, aby v ní byla nejméně jedna třetina členů z řad zaměstnanců LF MU a na základě závěrů hodnotící komise </w:t>
      </w:r>
      <w:r w:rsidR="00D9727A" w:rsidRPr="000145C9">
        <w:t>rozhodnout o výběru nejvhodnější nabídky</w:t>
      </w:r>
    </w:p>
    <w:p w14:paraId="564C38E5" w14:textId="77777777" w:rsidR="003C0C4A" w:rsidRPr="000145C9" w:rsidRDefault="003C0C4A" w:rsidP="003C0C4A">
      <w:pPr>
        <w:pStyle w:val="Odstavecseseznamem"/>
        <w:numPr>
          <w:ilvl w:val="0"/>
          <w:numId w:val="6"/>
        </w:numPr>
        <w:spacing w:after="0" w:line="240" w:lineRule="auto"/>
        <w:ind w:right="-284"/>
        <w:jc w:val="both"/>
      </w:pPr>
      <w:r w:rsidRPr="000145C9">
        <w:t>rozhodnout o výběru nejvhodnější nabídky</w:t>
      </w:r>
    </w:p>
    <w:p w14:paraId="623FED1B" w14:textId="77777777" w:rsidR="00D9727A" w:rsidRPr="000145C9" w:rsidRDefault="00F24E4F" w:rsidP="00D9727A">
      <w:pPr>
        <w:pStyle w:val="Odstavecseseznamem"/>
        <w:numPr>
          <w:ilvl w:val="0"/>
          <w:numId w:val="6"/>
        </w:numPr>
        <w:spacing w:after="0" w:line="240" w:lineRule="auto"/>
        <w:ind w:right="-284"/>
        <w:jc w:val="both"/>
      </w:pPr>
      <w:r w:rsidRPr="000145C9">
        <w:t xml:space="preserve">v případě žádosti </w:t>
      </w:r>
      <w:r w:rsidR="00EE73BE" w:rsidRPr="000145C9">
        <w:t xml:space="preserve">LF MU </w:t>
      </w:r>
      <w:r w:rsidR="00D9727A" w:rsidRPr="000145C9">
        <w:t xml:space="preserve">zrušit výběrové řízení </w:t>
      </w:r>
    </w:p>
    <w:p w14:paraId="497808C3" w14:textId="77777777" w:rsidR="000317D8" w:rsidRPr="000145C9" w:rsidRDefault="000317D8">
      <w:pPr>
        <w:pStyle w:val="Odstavecseseznamem"/>
        <w:numPr>
          <w:ilvl w:val="0"/>
          <w:numId w:val="6"/>
        </w:numPr>
        <w:spacing w:after="0" w:line="240" w:lineRule="auto"/>
        <w:ind w:right="-284"/>
        <w:jc w:val="both"/>
      </w:pPr>
      <w:r w:rsidRPr="000145C9">
        <w:lastRenderedPageBreak/>
        <w:t>kdykoliv na požádání předložit účastníku smlouvy příslušnou dokumentaci vážící se k veřejné zakázce</w:t>
      </w:r>
    </w:p>
    <w:p w14:paraId="1CF50685" w14:textId="77777777" w:rsidR="000317D8" w:rsidRPr="000145C9" w:rsidRDefault="000317D8">
      <w:pPr>
        <w:pStyle w:val="Odstavecseseznamem"/>
        <w:numPr>
          <w:ilvl w:val="0"/>
          <w:numId w:val="6"/>
        </w:numPr>
        <w:spacing w:after="0" w:line="240" w:lineRule="auto"/>
        <w:ind w:right="-284"/>
        <w:jc w:val="both"/>
      </w:pPr>
      <w:r w:rsidRPr="000145C9">
        <w:t>po zániku sdružení dle této smlouvy předat smluvním stranám kopie veškerých písemností a dokladů vážících se k zadání zakázky a výběru nejvhodnějšího uchazeče</w:t>
      </w:r>
    </w:p>
    <w:p w14:paraId="7F07E272" w14:textId="77777777" w:rsidR="000317D8" w:rsidRPr="000145C9" w:rsidRDefault="000317D8">
      <w:pPr>
        <w:spacing w:after="0" w:line="240" w:lineRule="auto"/>
        <w:ind w:right="-284"/>
      </w:pPr>
    </w:p>
    <w:p w14:paraId="6C873037" w14:textId="77777777" w:rsidR="000317D8" w:rsidRPr="000145C9" w:rsidRDefault="000317D8">
      <w:pPr>
        <w:pStyle w:val="Odstavecseseznamem"/>
        <w:numPr>
          <w:ilvl w:val="0"/>
          <w:numId w:val="5"/>
        </w:numPr>
        <w:spacing w:after="0" w:line="240" w:lineRule="auto"/>
        <w:ind w:left="284" w:right="-284" w:hanging="284"/>
        <w:jc w:val="both"/>
      </w:pPr>
      <w:r w:rsidRPr="000145C9">
        <w:rPr>
          <w:b/>
        </w:rPr>
        <w:t>Smluvní strany</w:t>
      </w:r>
      <w:r w:rsidRPr="000145C9">
        <w:t xml:space="preserve"> jsou povinny zejména:</w:t>
      </w:r>
    </w:p>
    <w:p w14:paraId="1951911D" w14:textId="77777777" w:rsidR="000317D8" w:rsidRPr="000145C9" w:rsidRDefault="000317D8" w:rsidP="005827E8">
      <w:pPr>
        <w:pStyle w:val="Odstavecseseznamem"/>
        <w:numPr>
          <w:ilvl w:val="0"/>
          <w:numId w:val="7"/>
        </w:numPr>
        <w:spacing w:after="0" w:line="240" w:lineRule="auto"/>
        <w:ind w:right="-284" w:hanging="436"/>
        <w:jc w:val="both"/>
      </w:pPr>
      <w:r w:rsidRPr="000145C9">
        <w:t>poskytovat zástupci sdružení součinnost v rámci procesu zadávání veřejné zakázky</w:t>
      </w:r>
    </w:p>
    <w:p w14:paraId="6938C4FF" w14:textId="77777777" w:rsidR="000317D8" w:rsidRPr="000145C9" w:rsidRDefault="000317D8" w:rsidP="005827E8">
      <w:pPr>
        <w:pStyle w:val="Odstavecseseznamem"/>
        <w:numPr>
          <w:ilvl w:val="0"/>
          <w:numId w:val="7"/>
        </w:numPr>
        <w:spacing w:after="0" w:line="240" w:lineRule="auto"/>
        <w:ind w:left="709" w:right="-284" w:hanging="425"/>
        <w:jc w:val="both"/>
      </w:pPr>
      <w:r w:rsidRPr="000145C9">
        <w:t>po výběru nejvhodnější nabídky zástupcem sdružení uzavřít smlouvu podle čl. VI odst. 2 této smlouvy</w:t>
      </w:r>
    </w:p>
    <w:p w14:paraId="41EA6512" w14:textId="77777777" w:rsidR="005827E8" w:rsidRPr="000145C9" w:rsidRDefault="005827E8" w:rsidP="006C0A6E">
      <w:pPr>
        <w:pStyle w:val="Odstavecseseznamem"/>
        <w:spacing w:after="0" w:line="240" w:lineRule="auto"/>
        <w:ind w:left="360" w:right="-284"/>
        <w:jc w:val="both"/>
      </w:pPr>
    </w:p>
    <w:p w14:paraId="583435BC" w14:textId="77777777" w:rsidR="000317D8" w:rsidRPr="000145C9" w:rsidRDefault="008C20CD">
      <w:pPr>
        <w:pStyle w:val="Odstavecseseznamem"/>
        <w:numPr>
          <w:ilvl w:val="0"/>
          <w:numId w:val="5"/>
        </w:numPr>
        <w:spacing w:after="0" w:line="240" w:lineRule="auto"/>
        <w:ind w:left="284" w:right="-284" w:hanging="284"/>
        <w:jc w:val="both"/>
      </w:pPr>
      <w:r w:rsidRPr="000145C9">
        <w:rPr>
          <w:b/>
        </w:rPr>
        <w:t>Účastník sdružení (LF MU)</w:t>
      </w:r>
      <w:r w:rsidR="005827E8" w:rsidRPr="000145C9">
        <w:t xml:space="preserve"> je oprávněn</w:t>
      </w:r>
      <w:r w:rsidR="00E46BAE" w:rsidRPr="000145C9">
        <w:t xml:space="preserve"> zejména</w:t>
      </w:r>
      <w:r w:rsidR="005827E8" w:rsidRPr="000145C9">
        <w:t>:</w:t>
      </w:r>
    </w:p>
    <w:p w14:paraId="65FE5119" w14:textId="77777777" w:rsidR="005827E8" w:rsidRPr="000145C9" w:rsidRDefault="00520D67" w:rsidP="006C0A6E">
      <w:pPr>
        <w:pStyle w:val="Odstavecseseznamem"/>
        <w:numPr>
          <w:ilvl w:val="1"/>
          <w:numId w:val="5"/>
        </w:numPr>
        <w:spacing w:after="0" w:line="240" w:lineRule="auto"/>
        <w:ind w:left="709" w:right="-284" w:hanging="425"/>
        <w:jc w:val="both"/>
      </w:pPr>
      <w:r w:rsidRPr="000145C9">
        <w:t>požadovat, aby pověřená osoba LF MU byla členem hodnotící komise veřejné zakázky. Zástupce sdružení je takovému požadavku povinen vyhovět.</w:t>
      </w:r>
    </w:p>
    <w:p w14:paraId="687A2A2F" w14:textId="77777777" w:rsidR="005827E8" w:rsidRPr="000145C9" w:rsidRDefault="005827E8" w:rsidP="006C0A6E">
      <w:pPr>
        <w:pStyle w:val="Odstavecseseznamem"/>
        <w:spacing w:after="0" w:line="240" w:lineRule="auto"/>
        <w:ind w:left="284" w:right="-284"/>
        <w:jc w:val="both"/>
      </w:pPr>
    </w:p>
    <w:p w14:paraId="31B141D0" w14:textId="663B23CE" w:rsidR="005827E8" w:rsidRPr="000145C9" w:rsidRDefault="002544E1">
      <w:pPr>
        <w:pStyle w:val="Odstavecseseznamem"/>
        <w:numPr>
          <w:ilvl w:val="0"/>
          <w:numId w:val="5"/>
        </w:numPr>
        <w:spacing w:after="0" w:line="240" w:lineRule="auto"/>
        <w:ind w:left="284" w:right="-284" w:hanging="284"/>
        <w:jc w:val="both"/>
      </w:pPr>
      <w:r w:rsidRPr="000145C9">
        <w:t xml:space="preserve">Zadávací podmínky, </w:t>
      </w:r>
      <w:r w:rsidR="00EA6C48" w:rsidRPr="000145C9">
        <w:t xml:space="preserve">postup a </w:t>
      </w:r>
      <w:r w:rsidRPr="000145C9">
        <w:t>p</w:t>
      </w:r>
      <w:r w:rsidR="00F24E4F" w:rsidRPr="000145C9">
        <w:t xml:space="preserve">růběh </w:t>
      </w:r>
      <w:r w:rsidR="00EA6C48" w:rsidRPr="000145C9">
        <w:t xml:space="preserve">výběrového </w:t>
      </w:r>
      <w:r w:rsidR="00F24E4F" w:rsidRPr="000145C9">
        <w:t>řízení</w:t>
      </w:r>
      <w:r w:rsidR="00EA6C48" w:rsidRPr="000145C9">
        <w:t>, včetně okruhu oslovených dodavatelů</w:t>
      </w:r>
      <w:r w:rsidR="00E46BAE" w:rsidRPr="000145C9">
        <w:t xml:space="preserve"> a </w:t>
      </w:r>
      <w:r w:rsidR="00F24E4F" w:rsidRPr="000145C9">
        <w:t>obsah</w:t>
      </w:r>
      <w:r w:rsidR="005827E8" w:rsidRPr="000145C9">
        <w:t xml:space="preserve"> zadávací dokumentace bud</w:t>
      </w:r>
      <w:r w:rsidR="00F24E4F" w:rsidRPr="000145C9">
        <w:t>ou</w:t>
      </w:r>
      <w:r w:rsidR="005827E8" w:rsidRPr="000145C9">
        <w:t xml:space="preserve"> společně projedn</w:t>
      </w:r>
      <w:r w:rsidR="00F24E4F" w:rsidRPr="000145C9">
        <w:t>ány</w:t>
      </w:r>
      <w:r w:rsidR="005827E8" w:rsidRPr="000145C9">
        <w:t xml:space="preserve"> </w:t>
      </w:r>
      <w:r w:rsidR="00F24E4F" w:rsidRPr="000145C9">
        <w:t>oběma</w:t>
      </w:r>
      <w:r w:rsidR="005827E8" w:rsidRPr="000145C9">
        <w:t xml:space="preserve"> účastníky sdružení formou zaslání připomínek</w:t>
      </w:r>
      <w:r w:rsidR="00A65030" w:rsidRPr="000145C9">
        <w:t>.</w:t>
      </w:r>
    </w:p>
    <w:p w14:paraId="7836A240" w14:textId="77777777" w:rsidR="000317D8" w:rsidRPr="000145C9" w:rsidRDefault="000317D8">
      <w:pPr>
        <w:pStyle w:val="Odstavecseseznamem"/>
        <w:spacing w:after="0" w:line="240" w:lineRule="auto"/>
        <w:ind w:left="0" w:right="-284" w:hanging="284"/>
      </w:pPr>
    </w:p>
    <w:p w14:paraId="62FB5B59" w14:textId="77777777" w:rsidR="000317D8" w:rsidRPr="000145C9" w:rsidRDefault="000317D8">
      <w:pPr>
        <w:pStyle w:val="Odstavecseseznamem"/>
        <w:numPr>
          <w:ilvl w:val="0"/>
          <w:numId w:val="5"/>
        </w:numPr>
        <w:spacing w:after="0" w:line="240" w:lineRule="auto"/>
        <w:ind w:left="284" w:right="-284" w:hanging="284"/>
        <w:jc w:val="both"/>
      </w:pPr>
      <w:r w:rsidRPr="000145C9">
        <w:t xml:space="preserve">Připomínky a návrhy budou zaslány v termínu nejpozději do </w:t>
      </w:r>
      <w:r w:rsidR="005B3984" w:rsidRPr="000145C9">
        <w:t>10</w:t>
      </w:r>
      <w:r w:rsidRPr="000145C9">
        <w:t xml:space="preserve"> pracovních dnů po zahájení projednání</w:t>
      </w:r>
      <w:r w:rsidR="00E46BAE" w:rsidRPr="000145C9">
        <w:t xml:space="preserve"> zadávacích podmínek a</w:t>
      </w:r>
      <w:r w:rsidRPr="000145C9">
        <w:t xml:space="preserve"> zadávací dokumentace. Neuplatní-li v tomto termínu některá ze smluvních stran připomínky či návrhy k</w:t>
      </w:r>
      <w:r w:rsidR="00E46BAE" w:rsidRPr="000145C9">
        <w:t> zadávacím podmínkám nebo</w:t>
      </w:r>
      <w:r w:rsidRPr="000145C9">
        <w:t> zadávací dokumentaci, má se za to, že tato smluvní strana žádné připomínky či návrhy k</w:t>
      </w:r>
      <w:r w:rsidR="00E46BAE" w:rsidRPr="000145C9">
        <w:t> zadávacím podmínkám nebo</w:t>
      </w:r>
      <w:r w:rsidRPr="000145C9">
        <w:t> zadávací dokumentaci nemá.</w:t>
      </w:r>
    </w:p>
    <w:p w14:paraId="5FEC46F6" w14:textId="77777777" w:rsidR="000317D8" w:rsidRPr="000145C9" w:rsidRDefault="000317D8">
      <w:pPr>
        <w:pStyle w:val="Odstavecseseznamem"/>
        <w:spacing w:line="240" w:lineRule="auto"/>
        <w:ind w:left="284" w:hanging="284"/>
      </w:pPr>
    </w:p>
    <w:p w14:paraId="066B3F36" w14:textId="77777777" w:rsidR="000317D8" w:rsidRPr="000145C9" w:rsidRDefault="000317D8">
      <w:pPr>
        <w:pStyle w:val="Odstavecseseznamem"/>
        <w:numPr>
          <w:ilvl w:val="0"/>
          <w:numId w:val="5"/>
        </w:numPr>
        <w:spacing w:after="0" w:line="240" w:lineRule="auto"/>
        <w:ind w:left="284" w:right="-284" w:hanging="284"/>
        <w:jc w:val="both"/>
      </w:pPr>
      <w:r w:rsidRPr="000145C9">
        <w:t>Případné připomínky či návrhy jednotlivých smluvních stran k</w:t>
      </w:r>
      <w:r w:rsidR="00E46BAE" w:rsidRPr="000145C9">
        <w:t> zadávacím podmínkám nebo</w:t>
      </w:r>
      <w:r w:rsidRPr="000145C9">
        <w:t> zadávací dokumentaci je zástupce sdružení povinen vypořádat nejpozději do 2 pracovních dnů po uplynutí lhůty pro podání připomínek a návrhů podle odst. 4 tohoto článku a bezodkladně poté o způsobu vypořádání připomínky či námitky příslušnou smluvní stranu informovat. Nebude-li smluvní strana se způsobem vypořádání své připomínky či námitky souhlasit a nedohodne-li se zástupcem sdružení jiný způsob jejího vypořádání, přičemž tuto svou připomínku či námitku označí jako zásadní, je oprávněna ze sdružení zadavatelů vystoupit. O této skutečnosti zástupce sdružení bezodkladně informuje ostatní účastníky smlouvy.</w:t>
      </w:r>
    </w:p>
    <w:p w14:paraId="5B64A70C" w14:textId="77777777" w:rsidR="000317D8" w:rsidRPr="000145C9" w:rsidRDefault="000317D8">
      <w:pPr>
        <w:pStyle w:val="Odstavecseseznamem"/>
      </w:pPr>
    </w:p>
    <w:p w14:paraId="3F696C8C" w14:textId="77777777" w:rsidR="000317D8" w:rsidRPr="000145C9" w:rsidRDefault="000317D8">
      <w:pPr>
        <w:pStyle w:val="Odstavecseseznamem"/>
        <w:numPr>
          <w:ilvl w:val="0"/>
          <w:numId w:val="5"/>
        </w:numPr>
        <w:spacing w:after="0" w:line="240" w:lineRule="auto"/>
        <w:ind w:left="284" w:right="-284" w:hanging="284"/>
        <w:jc w:val="both"/>
      </w:pPr>
      <w:r w:rsidRPr="000145C9">
        <w:t>Bez zbytečného odkladu po faktickém vypořádání všech obdržených připomínek a návrhů smluvních stran k</w:t>
      </w:r>
      <w:r w:rsidR="00E46BAE" w:rsidRPr="000145C9">
        <w:t> zadávacím podmínkám a</w:t>
      </w:r>
      <w:r w:rsidRPr="000145C9">
        <w:t> zadávací dokumentaci podle odst. 5 tohoto článku předloží zástupce sdružení pro informaci všem účastníkům smlouvy kopii konečné verze zadávací dokumentace.</w:t>
      </w:r>
    </w:p>
    <w:p w14:paraId="4A7613FF" w14:textId="77777777" w:rsidR="000317D8" w:rsidRPr="000145C9" w:rsidRDefault="000317D8">
      <w:pPr>
        <w:pStyle w:val="Odstavecseseznamem"/>
        <w:rPr>
          <w:b/>
        </w:rPr>
      </w:pPr>
    </w:p>
    <w:p w14:paraId="2EE9EF03" w14:textId="77777777" w:rsidR="000317D8" w:rsidRPr="000145C9" w:rsidRDefault="000317D8">
      <w:pPr>
        <w:pStyle w:val="Odstavecseseznamem"/>
        <w:spacing w:after="0" w:line="240" w:lineRule="auto"/>
        <w:ind w:left="284" w:right="-284"/>
        <w:jc w:val="center"/>
        <w:rPr>
          <w:b/>
        </w:rPr>
      </w:pPr>
      <w:r w:rsidRPr="000145C9">
        <w:rPr>
          <w:b/>
        </w:rPr>
        <w:t>V.</w:t>
      </w:r>
    </w:p>
    <w:p w14:paraId="5F83039B" w14:textId="77777777" w:rsidR="000317D8" w:rsidRPr="000145C9" w:rsidRDefault="000317D8">
      <w:pPr>
        <w:pStyle w:val="Odstavecseseznamem"/>
        <w:spacing w:after="0" w:line="240" w:lineRule="auto"/>
        <w:ind w:left="284" w:right="-284"/>
        <w:jc w:val="center"/>
        <w:rPr>
          <w:b/>
        </w:rPr>
      </w:pPr>
      <w:r w:rsidRPr="000145C9">
        <w:rPr>
          <w:b/>
        </w:rPr>
        <w:t>Výběr nejvhodnější nabídky a uzavření smlouvy</w:t>
      </w:r>
    </w:p>
    <w:p w14:paraId="402E3005" w14:textId="77777777" w:rsidR="000317D8" w:rsidRPr="000145C9" w:rsidRDefault="000317D8">
      <w:pPr>
        <w:pStyle w:val="Odstavecseseznamem"/>
        <w:spacing w:after="0" w:line="240" w:lineRule="auto"/>
        <w:ind w:left="284" w:right="-284"/>
        <w:jc w:val="center"/>
      </w:pPr>
    </w:p>
    <w:p w14:paraId="46F4FA12" w14:textId="77777777" w:rsidR="000317D8" w:rsidRPr="000145C9" w:rsidRDefault="000317D8">
      <w:pPr>
        <w:pStyle w:val="Odstavecseseznamem"/>
        <w:numPr>
          <w:ilvl w:val="0"/>
          <w:numId w:val="8"/>
        </w:numPr>
        <w:spacing w:after="0" w:line="240" w:lineRule="auto"/>
        <w:ind w:left="284" w:right="-284" w:hanging="284"/>
        <w:jc w:val="both"/>
      </w:pPr>
      <w:r w:rsidRPr="000145C9">
        <w:t xml:space="preserve">Na základě výběru nejvhodnější nabídky informuje zástupce sdružení ostatní účastníky smlouvy, a to elektronicky nejpozději následující pracovní den po provedení výběru. </w:t>
      </w:r>
    </w:p>
    <w:p w14:paraId="3F2A5E9A" w14:textId="77777777" w:rsidR="000317D8" w:rsidRPr="000145C9" w:rsidRDefault="000317D8">
      <w:pPr>
        <w:pStyle w:val="Odstavecseseznamem"/>
        <w:spacing w:after="0" w:line="240" w:lineRule="auto"/>
        <w:ind w:left="284" w:right="-284"/>
      </w:pPr>
    </w:p>
    <w:p w14:paraId="577C2085" w14:textId="77777777" w:rsidR="00A65030" w:rsidRPr="000145C9" w:rsidRDefault="00A65030">
      <w:pPr>
        <w:pStyle w:val="Odstavecseseznamem"/>
        <w:numPr>
          <w:ilvl w:val="0"/>
          <w:numId w:val="8"/>
        </w:numPr>
        <w:spacing w:after="0" w:line="240" w:lineRule="auto"/>
        <w:ind w:left="284" w:right="-284" w:hanging="284"/>
        <w:jc w:val="both"/>
      </w:pPr>
      <w:r w:rsidRPr="000145C9">
        <w:t xml:space="preserve">Smluvní strany společně uzavřou s vybraným uchazečem smlouvu o dodávce v souladu se zadávací dokumentací a obchodními podmínkami. Součástí </w:t>
      </w:r>
      <w:r w:rsidR="00F93057" w:rsidRPr="000145C9">
        <w:t xml:space="preserve">uzavírané </w:t>
      </w:r>
      <w:r w:rsidRPr="000145C9">
        <w:t xml:space="preserve">smlouvy bude </w:t>
      </w:r>
      <w:r w:rsidR="00F93057" w:rsidRPr="000145C9">
        <w:t>i položkový rozpočet, v němž budou vymezeny povinnosti smluvních stran k úhradě jednotlivých položek rozpočtu.</w:t>
      </w:r>
    </w:p>
    <w:p w14:paraId="4FF881B5" w14:textId="77777777" w:rsidR="00A65030" w:rsidRPr="000145C9" w:rsidRDefault="00A65030" w:rsidP="006C0A6E">
      <w:pPr>
        <w:pStyle w:val="Odstavecseseznamem"/>
      </w:pPr>
    </w:p>
    <w:p w14:paraId="0B94CC1B" w14:textId="77777777" w:rsidR="000317D8" w:rsidRPr="000145C9" w:rsidRDefault="000317D8">
      <w:pPr>
        <w:pStyle w:val="Odstavecseseznamem"/>
      </w:pPr>
    </w:p>
    <w:p w14:paraId="6666E8FF" w14:textId="77777777" w:rsidR="000317D8" w:rsidRPr="000145C9" w:rsidRDefault="000317D8">
      <w:pPr>
        <w:pStyle w:val="Odstavecseseznamem"/>
        <w:spacing w:after="0" w:line="240" w:lineRule="auto"/>
        <w:ind w:left="284" w:right="-284"/>
        <w:jc w:val="center"/>
        <w:rPr>
          <w:b/>
        </w:rPr>
      </w:pPr>
      <w:r w:rsidRPr="000145C9">
        <w:rPr>
          <w:b/>
        </w:rPr>
        <w:t>VI.</w:t>
      </w:r>
    </w:p>
    <w:p w14:paraId="15055987" w14:textId="77777777" w:rsidR="000317D8" w:rsidRPr="000145C9" w:rsidRDefault="000317D8">
      <w:pPr>
        <w:pStyle w:val="Odstavecseseznamem"/>
        <w:spacing w:after="0" w:line="240" w:lineRule="auto"/>
        <w:ind w:left="284" w:right="-284"/>
        <w:jc w:val="center"/>
        <w:rPr>
          <w:b/>
        </w:rPr>
      </w:pPr>
      <w:r w:rsidRPr="000145C9">
        <w:rPr>
          <w:b/>
        </w:rPr>
        <w:t>Způsob komunikace, místo jednání</w:t>
      </w:r>
    </w:p>
    <w:p w14:paraId="0948502F" w14:textId="77777777" w:rsidR="000317D8" w:rsidRPr="000145C9" w:rsidRDefault="000317D8">
      <w:pPr>
        <w:pStyle w:val="Odstavecseseznamem"/>
        <w:spacing w:after="0" w:line="240" w:lineRule="auto"/>
        <w:ind w:left="284" w:right="-284"/>
      </w:pPr>
    </w:p>
    <w:p w14:paraId="3638E122" w14:textId="77777777" w:rsidR="00985A2B" w:rsidRPr="000145C9" w:rsidRDefault="000317D8">
      <w:pPr>
        <w:pStyle w:val="Odstavecseseznamem"/>
        <w:numPr>
          <w:ilvl w:val="0"/>
          <w:numId w:val="9"/>
        </w:numPr>
        <w:spacing w:after="0" w:line="240" w:lineRule="auto"/>
        <w:ind w:left="284" w:right="-284" w:hanging="284"/>
        <w:jc w:val="both"/>
      </w:pPr>
      <w:r w:rsidRPr="000145C9">
        <w:t xml:space="preserve">Při komunikaci mezi účastníky této smlouvy se upřednostňuje elektronická forma komunikace, tj. ve formě e-mailu. Účastník smlouvy – </w:t>
      </w:r>
      <w:r w:rsidR="00985A2B" w:rsidRPr="000145C9">
        <w:t>F</w:t>
      </w:r>
      <w:r w:rsidR="00D9727A" w:rsidRPr="000145C9">
        <w:t>akultní nemocnice</w:t>
      </w:r>
      <w:r w:rsidR="00985A2B" w:rsidRPr="000145C9">
        <w:t xml:space="preserve"> Brno</w:t>
      </w:r>
      <w:r w:rsidRPr="000145C9">
        <w:t xml:space="preserve"> zplnomocňuje a určuje osoby pověřené předmětem plnění této smlouvy</w:t>
      </w:r>
      <w:r w:rsidR="00985A2B" w:rsidRPr="000145C9">
        <w:t>:</w:t>
      </w:r>
    </w:p>
    <w:p w14:paraId="3F21A8D2" w14:textId="1FDB90E4" w:rsidR="00DF3588" w:rsidRPr="000145C9" w:rsidRDefault="0040644E" w:rsidP="00520D67">
      <w:pPr>
        <w:pStyle w:val="Odstavecseseznamem"/>
        <w:numPr>
          <w:ilvl w:val="0"/>
          <w:numId w:val="12"/>
        </w:numPr>
        <w:spacing w:after="0" w:line="240" w:lineRule="auto"/>
        <w:ind w:left="993" w:right="-284"/>
        <w:jc w:val="both"/>
      </w:pPr>
      <w:r>
        <w:lastRenderedPageBreak/>
        <w:t>XXXXXXXXXXXXXXXXX</w:t>
      </w:r>
      <w:r w:rsidR="00520D67" w:rsidRPr="000145C9">
        <w:tab/>
      </w:r>
      <w:r w:rsidR="00EA6C48" w:rsidRPr="000145C9">
        <w:tab/>
      </w:r>
      <w:r w:rsidR="00520D67" w:rsidRPr="000145C9">
        <w:t xml:space="preserve">e-mail: </w:t>
      </w:r>
      <w:r>
        <w:t>XXXXXXXXXXXXXXXXX</w:t>
      </w:r>
      <w:r>
        <w:tab/>
      </w:r>
      <w:r w:rsidR="00520D67" w:rsidRPr="000145C9">
        <w:tab/>
        <w:t xml:space="preserve">tel.: </w:t>
      </w:r>
      <w:r>
        <w:t>XXXXXXXXX</w:t>
      </w:r>
    </w:p>
    <w:p w14:paraId="09566778" w14:textId="5E7C643B" w:rsidR="00520D67" w:rsidRPr="000145C9" w:rsidRDefault="0040644E" w:rsidP="00520D67">
      <w:pPr>
        <w:pStyle w:val="Odstavecseseznamem"/>
        <w:numPr>
          <w:ilvl w:val="0"/>
          <w:numId w:val="13"/>
        </w:numPr>
        <w:spacing w:after="0" w:line="240" w:lineRule="auto"/>
        <w:ind w:right="-284"/>
        <w:jc w:val="both"/>
      </w:pPr>
      <w:r>
        <w:t>XXXXXXXXXXXXXXXXX</w:t>
      </w:r>
      <w:r w:rsidR="00520D67" w:rsidRPr="000145C9">
        <w:tab/>
        <w:t xml:space="preserve">  </w:t>
      </w:r>
      <w:r w:rsidR="00520D67" w:rsidRPr="000145C9">
        <w:tab/>
        <w:t xml:space="preserve">e-mail: </w:t>
      </w:r>
      <w:r>
        <w:t>XXXXXXXXXXXXXXXXX</w:t>
      </w:r>
      <w:r>
        <w:tab/>
      </w:r>
      <w:r w:rsidR="00520D67" w:rsidRPr="000145C9">
        <w:tab/>
        <w:t xml:space="preserve">tel.: </w:t>
      </w:r>
      <w:r>
        <w:t>XXXXXXXXX</w:t>
      </w:r>
    </w:p>
    <w:p w14:paraId="52CC1EA4" w14:textId="77777777" w:rsidR="00520D67" w:rsidRPr="000145C9" w:rsidRDefault="00520D67" w:rsidP="006C0A6E">
      <w:pPr>
        <w:pStyle w:val="Odstavecseseznamem"/>
        <w:spacing w:after="0" w:line="240" w:lineRule="auto"/>
        <w:ind w:right="-284"/>
        <w:jc w:val="both"/>
      </w:pPr>
    </w:p>
    <w:p w14:paraId="7BC04E52" w14:textId="77777777" w:rsidR="00520D67" w:rsidRPr="000145C9" w:rsidRDefault="00520D67" w:rsidP="006C0A6E">
      <w:pPr>
        <w:pStyle w:val="Odstavecseseznamem"/>
        <w:spacing w:after="0" w:line="240" w:lineRule="auto"/>
        <w:ind w:right="-284"/>
        <w:jc w:val="both"/>
      </w:pPr>
    </w:p>
    <w:p w14:paraId="1B898A57" w14:textId="77777777" w:rsidR="00520D67" w:rsidRPr="000145C9" w:rsidRDefault="00520D67" w:rsidP="006C0A6E">
      <w:pPr>
        <w:pStyle w:val="Odstavecseseznamem"/>
        <w:spacing w:after="0" w:line="240" w:lineRule="auto"/>
        <w:ind w:left="284" w:right="-284"/>
        <w:jc w:val="both"/>
      </w:pPr>
      <w:r w:rsidRPr="000145C9">
        <w:t>LF MU zplnomocňuje a určuje osoby pověřené předmětem plnění této smlouvy:</w:t>
      </w:r>
    </w:p>
    <w:p w14:paraId="068CEA79" w14:textId="4CF67201" w:rsidR="00520D67" w:rsidRPr="000145C9" w:rsidRDefault="0040644E" w:rsidP="006C0A6E">
      <w:pPr>
        <w:pStyle w:val="Odstavecseseznamem"/>
        <w:numPr>
          <w:ilvl w:val="0"/>
          <w:numId w:val="13"/>
        </w:numPr>
        <w:spacing w:after="0" w:line="240" w:lineRule="auto"/>
        <w:ind w:right="-284"/>
        <w:jc w:val="both"/>
      </w:pPr>
      <w:r>
        <w:t>XXXXXXXXXXXXXXXXX</w:t>
      </w:r>
      <w:r w:rsidR="00520D67" w:rsidRPr="000145C9">
        <w:tab/>
        <w:t xml:space="preserve">  </w:t>
      </w:r>
      <w:r w:rsidR="00300D6B" w:rsidRPr="000145C9">
        <w:tab/>
      </w:r>
      <w:r w:rsidR="00520D67" w:rsidRPr="000145C9">
        <w:t xml:space="preserve">e-mail: </w:t>
      </w:r>
      <w:r>
        <w:t>XXXXXXXXXXXXXXXXX</w:t>
      </w:r>
      <w:r w:rsidRPr="000145C9">
        <w:t xml:space="preserve"> </w:t>
      </w:r>
      <w:r>
        <w:tab/>
      </w:r>
      <w:r>
        <w:tab/>
      </w:r>
      <w:r w:rsidR="00520D67" w:rsidRPr="000145C9">
        <w:t xml:space="preserve">tel.: </w:t>
      </w:r>
      <w:r>
        <w:t>XXXXXXXXX</w:t>
      </w:r>
    </w:p>
    <w:p w14:paraId="670BE6A4" w14:textId="4C122C12" w:rsidR="00520D67" w:rsidRPr="000145C9" w:rsidRDefault="0040644E" w:rsidP="006C0A6E">
      <w:pPr>
        <w:pStyle w:val="Odstavecseseznamem"/>
        <w:numPr>
          <w:ilvl w:val="0"/>
          <w:numId w:val="13"/>
        </w:numPr>
        <w:spacing w:after="0" w:line="240" w:lineRule="auto"/>
        <w:ind w:right="-284"/>
        <w:jc w:val="both"/>
      </w:pPr>
      <w:r>
        <w:t>XXXXXXXXXXXXXXXXX</w:t>
      </w:r>
      <w:r>
        <w:tab/>
      </w:r>
      <w:r>
        <w:tab/>
      </w:r>
      <w:r w:rsidR="00520D67" w:rsidRPr="000145C9">
        <w:t xml:space="preserve">e-mail: </w:t>
      </w:r>
      <w:r>
        <w:t>XXXXXXXXXXXXXXXXX</w:t>
      </w:r>
      <w:r>
        <w:tab/>
      </w:r>
      <w:r w:rsidR="00520D67" w:rsidRPr="000145C9">
        <w:tab/>
        <w:t xml:space="preserve">tel.: </w:t>
      </w:r>
      <w:r>
        <w:t>XXXXXXXXX</w:t>
      </w:r>
    </w:p>
    <w:p w14:paraId="4E9C14BE" w14:textId="77777777" w:rsidR="00520D67" w:rsidRPr="000145C9" w:rsidRDefault="00520D67" w:rsidP="006C0A6E">
      <w:pPr>
        <w:pStyle w:val="Odstavecseseznamem"/>
        <w:spacing w:after="0" w:line="240" w:lineRule="auto"/>
        <w:ind w:right="-284"/>
        <w:jc w:val="both"/>
      </w:pPr>
    </w:p>
    <w:p w14:paraId="54D49DD4" w14:textId="77777777" w:rsidR="00985A2B" w:rsidRPr="000145C9" w:rsidRDefault="00985A2B" w:rsidP="00985A2B">
      <w:pPr>
        <w:pStyle w:val="Odstavecseseznamem"/>
        <w:spacing w:after="0" w:line="240" w:lineRule="auto"/>
        <w:ind w:left="284" w:right="-284"/>
        <w:jc w:val="both"/>
        <w:rPr>
          <w:color w:val="FF0000"/>
        </w:rPr>
      </w:pPr>
    </w:p>
    <w:p w14:paraId="7BB7C1ED" w14:textId="77777777" w:rsidR="000317D8" w:rsidRPr="000145C9" w:rsidRDefault="000317D8">
      <w:pPr>
        <w:pStyle w:val="Odstavecseseznamem"/>
        <w:numPr>
          <w:ilvl w:val="0"/>
          <w:numId w:val="9"/>
        </w:numPr>
        <w:spacing w:after="0" w:line="240" w:lineRule="auto"/>
        <w:ind w:left="284" w:right="-284" w:hanging="284"/>
        <w:jc w:val="both"/>
      </w:pPr>
      <w:r w:rsidRPr="000145C9">
        <w:t>V případě potřeby osobního jednání s účastníky této smlouvy v rámci procesu zadávání veřejné zakázky bude jednáno v sídle zástupce sdružení, pokud nebude mezi smluvními stranami dohodnuto něco jiného.</w:t>
      </w:r>
    </w:p>
    <w:p w14:paraId="5397A139" w14:textId="77777777" w:rsidR="000317D8" w:rsidRPr="000145C9" w:rsidRDefault="000317D8">
      <w:pPr>
        <w:pStyle w:val="Odstavecseseznamem"/>
      </w:pPr>
    </w:p>
    <w:p w14:paraId="7B10F8EC" w14:textId="77777777" w:rsidR="000317D8" w:rsidRPr="000145C9" w:rsidRDefault="000317D8">
      <w:pPr>
        <w:pStyle w:val="Odstavecseseznamem"/>
        <w:spacing w:after="0" w:line="240" w:lineRule="auto"/>
        <w:ind w:left="284" w:right="-284"/>
        <w:jc w:val="center"/>
        <w:rPr>
          <w:b/>
        </w:rPr>
      </w:pPr>
      <w:r w:rsidRPr="000145C9">
        <w:rPr>
          <w:b/>
        </w:rPr>
        <w:t>VII.</w:t>
      </w:r>
    </w:p>
    <w:p w14:paraId="552A612E" w14:textId="77777777" w:rsidR="000317D8" w:rsidRPr="000145C9" w:rsidRDefault="000317D8">
      <w:pPr>
        <w:pStyle w:val="Odstavecseseznamem"/>
        <w:spacing w:after="0" w:line="240" w:lineRule="auto"/>
        <w:ind w:left="284" w:right="-284"/>
        <w:jc w:val="center"/>
        <w:rPr>
          <w:b/>
        </w:rPr>
      </w:pPr>
      <w:r w:rsidRPr="000145C9">
        <w:rPr>
          <w:b/>
        </w:rPr>
        <w:t>Platnost smlouvy, zánik sdružení a účasti na něm</w:t>
      </w:r>
    </w:p>
    <w:p w14:paraId="55DF0DD5" w14:textId="77777777" w:rsidR="000317D8" w:rsidRPr="000145C9" w:rsidRDefault="000317D8">
      <w:pPr>
        <w:pStyle w:val="Odstavecseseznamem"/>
        <w:spacing w:after="0" w:line="240" w:lineRule="auto"/>
        <w:ind w:left="284" w:right="-284"/>
      </w:pPr>
    </w:p>
    <w:p w14:paraId="69228256" w14:textId="77777777" w:rsidR="000317D8" w:rsidRPr="000145C9" w:rsidRDefault="000317D8">
      <w:pPr>
        <w:pStyle w:val="Odstavecseseznamem"/>
        <w:numPr>
          <w:ilvl w:val="0"/>
          <w:numId w:val="10"/>
        </w:numPr>
        <w:spacing w:after="0" w:line="240" w:lineRule="auto"/>
        <w:ind w:left="284" w:right="-284" w:hanging="284"/>
        <w:jc w:val="both"/>
      </w:pPr>
      <w:r w:rsidRPr="000145C9">
        <w:t xml:space="preserve">Smlouva se uzavírá na dobu určitou, tj. do okamžiku dosažení účelu podle čl. I smlouvy, tj. do </w:t>
      </w:r>
      <w:r w:rsidR="00F93057" w:rsidRPr="000145C9">
        <w:t xml:space="preserve">nabytí účinnosti uzavřené </w:t>
      </w:r>
      <w:r w:rsidRPr="000145C9">
        <w:t>smlouvy podle čl. V odst. 2 této smlouvy, všemi účastníky smlouvy. Tímto okamžikem sdružení zadavatelů podle této smlouvy zaniká.</w:t>
      </w:r>
    </w:p>
    <w:p w14:paraId="6BEF14E6" w14:textId="77777777" w:rsidR="000317D8" w:rsidRPr="000145C9" w:rsidRDefault="000317D8">
      <w:pPr>
        <w:pStyle w:val="Odstavecseseznamem"/>
      </w:pPr>
    </w:p>
    <w:p w14:paraId="4E01BED4" w14:textId="77777777" w:rsidR="000317D8" w:rsidRPr="000145C9" w:rsidRDefault="000317D8">
      <w:pPr>
        <w:pStyle w:val="Odstavecseseznamem"/>
        <w:numPr>
          <w:ilvl w:val="0"/>
          <w:numId w:val="10"/>
        </w:numPr>
        <w:spacing w:after="0" w:line="240" w:lineRule="auto"/>
        <w:ind w:left="284" w:right="-284" w:hanging="284"/>
        <w:jc w:val="both"/>
      </w:pPr>
      <w:r w:rsidRPr="000145C9">
        <w:t xml:space="preserve">Platnost smlouvy ani zánik sdružení zadavatelů, případně zánik účasti v něm, však nemá vliv na případnou odpovědnost zástupce sdružení za jednotlivé úkony v rámci </w:t>
      </w:r>
      <w:r w:rsidR="00F457B2" w:rsidRPr="000145C9">
        <w:t>výběrového</w:t>
      </w:r>
      <w:r w:rsidRPr="000145C9">
        <w:t xml:space="preserve"> řízení, podle čl. III odst. 3 této smlouvy ani na případné uplatnění náhrady škody podle téhož ustanovení.</w:t>
      </w:r>
    </w:p>
    <w:p w14:paraId="3402ADD9" w14:textId="77777777" w:rsidR="000317D8" w:rsidRPr="000145C9" w:rsidRDefault="000317D8">
      <w:pPr>
        <w:pStyle w:val="Odstavecseseznamem"/>
      </w:pPr>
    </w:p>
    <w:p w14:paraId="65D427B6" w14:textId="77777777" w:rsidR="000317D8" w:rsidRPr="000145C9" w:rsidRDefault="000317D8">
      <w:pPr>
        <w:pStyle w:val="Odstavecseseznamem"/>
        <w:spacing w:after="0" w:line="240" w:lineRule="auto"/>
        <w:ind w:left="284" w:right="-284"/>
        <w:jc w:val="center"/>
        <w:rPr>
          <w:b/>
        </w:rPr>
      </w:pPr>
      <w:r w:rsidRPr="000145C9">
        <w:rPr>
          <w:b/>
        </w:rPr>
        <w:t>VIII.</w:t>
      </w:r>
    </w:p>
    <w:p w14:paraId="17044EB5" w14:textId="77777777" w:rsidR="000317D8" w:rsidRPr="000145C9" w:rsidRDefault="000317D8">
      <w:pPr>
        <w:pStyle w:val="Odstavecseseznamem"/>
        <w:spacing w:after="0" w:line="240" w:lineRule="auto"/>
        <w:ind w:left="284" w:right="-284"/>
        <w:jc w:val="center"/>
        <w:rPr>
          <w:b/>
        </w:rPr>
      </w:pPr>
      <w:r w:rsidRPr="000145C9">
        <w:rPr>
          <w:b/>
        </w:rPr>
        <w:t>Společná a závěrečná ustanovení</w:t>
      </w:r>
    </w:p>
    <w:p w14:paraId="1B4C2436" w14:textId="77777777" w:rsidR="000317D8" w:rsidRPr="000145C9" w:rsidRDefault="000317D8">
      <w:pPr>
        <w:pStyle w:val="Odstavecseseznamem"/>
        <w:spacing w:after="0" w:line="240" w:lineRule="auto"/>
        <w:ind w:left="284" w:right="-284"/>
      </w:pPr>
    </w:p>
    <w:p w14:paraId="5315F6C5" w14:textId="77777777" w:rsidR="000317D8" w:rsidRPr="000145C9" w:rsidRDefault="000317D8">
      <w:pPr>
        <w:pStyle w:val="Odstavecseseznamem"/>
        <w:numPr>
          <w:ilvl w:val="0"/>
          <w:numId w:val="11"/>
        </w:numPr>
        <w:spacing w:after="0" w:line="240" w:lineRule="auto"/>
        <w:ind w:left="284" w:right="-284" w:hanging="284"/>
        <w:jc w:val="both"/>
      </w:pPr>
      <w:r w:rsidRPr="000145C9">
        <w:t>Práva a povinnosti smluvních stran v této smlouvě neupravené se řídí příslušnými ustanoveními občanského zákoníku a zákona o veřejných zakázkách, ve znění pozdějších předpisů.</w:t>
      </w:r>
    </w:p>
    <w:p w14:paraId="0CA8C487" w14:textId="77777777" w:rsidR="002E4CFE" w:rsidRPr="000145C9" w:rsidRDefault="002E4CFE" w:rsidP="002E4CFE">
      <w:pPr>
        <w:pStyle w:val="Odstavecseseznamem"/>
        <w:spacing w:after="0" w:line="240" w:lineRule="auto"/>
        <w:ind w:left="284" w:right="-284"/>
        <w:jc w:val="both"/>
      </w:pPr>
    </w:p>
    <w:p w14:paraId="4188242B" w14:textId="77777777" w:rsidR="002E4CFE" w:rsidRPr="000145C9" w:rsidRDefault="002E4CFE">
      <w:pPr>
        <w:pStyle w:val="Odstavecseseznamem"/>
        <w:numPr>
          <w:ilvl w:val="0"/>
          <w:numId w:val="11"/>
        </w:numPr>
        <w:spacing w:after="0" w:line="240" w:lineRule="auto"/>
        <w:ind w:left="284" w:right="-284" w:hanging="284"/>
        <w:jc w:val="both"/>
      </w:pPr>
      <w:r w:rsidRPr="000145C9">
        <w:t xml:space="preserve">Pro otázky výslovně neupravené touto smlouvou se </w:t>
      </w:r>
      <w:r w:rsidR="005B3984" w:rsidRPr="000145C9">
        <w:t>ana</w:t>
      </w:r>
      <w:r w:rsidRPr="000145C9">
        <w:t>logicky použijí ustanovení zákona č. 89/2012 Sb. občanského zákoníku upravující institut společnosti (§2716 a násl.)</w:t>
      </w:r>
    </w:p>
    <w:p w14:paraId="1EE05725" w14:textId="77777777" w:rsidR="000317D8" w:rsidRPr="000145C9" w:rsidRDefault="000317D8">
      <w:pPr>
        <w:pStyle w:val="Odstavecseseznamem"/>
        <w:spacing w:after="0" w:line="240" w:lineRule="auto"/>
        <w:ind w:left="284" w:right="-284"/>
      </w:pPr>
    </w:p>
    <w:p w14:paraId="1F7BF1E6" w14:textId="77777777" w:rsidR="000317D8" w:rsidRPr="000145C9" w:rsidRDefault="000317D8">
      <w:pPr>
        <w:pStyle w:val="Odstavecseseznamem"/>
        <w:numPr>
          <w:ilvl w:val="0"/>
          <w:numId w:val="11"/>
        </w:numPr>
        <w:spacing w:after="0" w:line="240" w:lineRule="auto"/>
        <w:ind w:left="284" w:right="-284" w:hanging="284"/>
        <w:jc w:val="both"/>
      </w:pPr>
      <w:r w:rsidRPr="000145C9">
        <w:t>Veškeré změny a doplňky této smlouvy mohou být provedeny pouze písemně, ke své platnosti vyžadují podpis všech účastníků.</w:t>
      </w:r>
    </w:p>
    <w:p w14:paraId="70FBB4A8" w14:textId="77777777" w:rsidR="000317D8" w:rsidRPr="000145C9" w:rsidRDefault="000317D8">
      <w:pPr>
        <w:pStyle w:val="Odstavecseseznamem"/>
        <w:spacing w:after="0" w:line="240" w:lineRule="auto"/>
        <w:ind w:left="284" w:right="-284"/>
      </w:pPr>
    </w:p>
    <w:p w14:paraId="034E8267" w14:textId="77777777" w:rsidR="000317D8" w:rsidRPr="000145C9" w:rsidRDefault="000317D8" w:rsidP="000317D8">
      <w:pPr>
        <w:pStyle w:val="Odstavecseseznamem"/>
        <w:numPr>
          <w:ilvl w:val="0"/>
          <w:numId w:val="11"/>
        </w:numPr>
        <w:spacing w:after="0" w:line="240" w:lineRule="auto"/>
        <w:ind w:left="284" w:right="-284" w:hanging="284"/>
        <w:jc w:val="both"/>
      </w:pPr>
      <w:r w:rsidRPr="000145C9">
        <w:t xml:space="preserve">Smluvní strany vyjadřují svůj bezvýhradný souhlas s tím, aby bylo plné znění této smlouvy zveřejněno na internetových stránkách </w:t>
      </w:r>
      <w:r w:rsidR="00985A2B" w:rsidRPr="000145C9">
        <w:t>F</w:t>
      </w:r>
      <w:r w:rsidR="00242FAC" w:rsidRPr="000145C9">
        <w:t>akultní nemocnice</w:t>
      </w:r>
      <w:r w:rsidR="00985A2B" w:rsidRPr="000145C9">
        <w:t xml:space="preserve"> Brno</w:t>
      </w:r>
      <w:r w:rsidR="00D82EB7" w:rsidRPr="000145C9">
        <w:t xml:space="preserve"> a Lékařské fakulty Masarykovy univerzity</w:t>
      </w:r>
      <w:r w:rsidR="00FA116D" w:rsidRPr="000145C9">
        <w:t xml:space="preserve"> a v registru smluv podle zákona č. 340/2015 Sb., o zvláštních podmínkách účinnosti některých smluv, uveřejňování těchto smluv a o registru smluv (dále jen jako „zákon o registru smluv“).</w:t>
      </w:r>
    </w:p>
    <w:p w14:paraId="75ED5626" w14:textId="77777777" w:rsidR="00FA116D" w:rsidRPr="000145C9" w:rsidRDefault="00FA116D" w:rsidP="006C0A6E">
      <w:pPr>
        <w:pStyle w:val="Odstavecseseznamem"/>
        <w:spacing w:after="0" w:line="240" w:lineRule="auto"/>
        <w:ind w:left="284" w:right="-284"/>
        <w:jc w:val="both"/>
      </w:pPr>
    </w:p>
    <w:p w14:paraId="2D0EDA82" w14:textId="77777777" w:rsidR="00FA116D" w:rsidRPr="000145C9" w:rsidRDefault="008A318A" w:rsidP="000317D8">
      <w:pPr>
        <w:pStyle w:val="Odstavecseseznamem"/>
        <w:numPr>
          <w:ilvl w:val="0"/>
          <w:numId w:val="11"/>
        </w:numPr>
        <w:spacing w:after="0" w:line="240" w:lineRule="auto"/>
        <w:ind w:left="284" w:right="-284" w:hanging="284"/>
        <w:jc w:val="both"/>
      </w:pPr>
      <w:r w:rsidRPr="000145C9">
        <w:t>Smluvní strany si sjednávají, že za zveřejnění této smlouvy podle zákona o registru smluv odpovídá LF MU.</w:t>
      </w:r>
    </w:p>
    <w:p w14:paraId="2DE16A98" w14:textId="77777777" w:rsidR="00FA116D" w:rsidRPr="000145C9" w:rsidRDefault="00FA116D" w:rsidP="006C0A6E">
      <w:pPr>
        <w:pStyle w:val="Odstavecseseznamem"/>
      </w:pPr>
    </w:p>
    <w:p w14:paraId="3BC319FE" w14:textId="77777777" w:rsidR="00FA116D" w:rsidRPr="000145C9" w:rsidRDefault="00FA116D" w:rsidP="008A318A">
      <w:pPr>
        <w:pStyle w:val="Odstavecseseznamem"/>
        <w:numPr>
          <w:ilvl w:val="0"/>
          <w:numId w:val="11"/>
        </w:numPr>
        <w:spacing w:after="0" w:line="240" w:lineRule="auto"/>
        <w:ind w:left="284" w:right="-284" w:hanging="284"/>
        <w:jc w:val="both"/>
      </w:pPr>
      <w:r w:rsidRPr="000145C9">
        <w:t>Tato smlouva je vyhotovena ve 4 vyhotoveních s platností originálu. Zástupce sdružení obdrží 2</w:t>
      </w:r>
      <w:r w:rsidRPr="000145C9">
        <w:rPr>
          <w:color w:val="FF0000"/>
        </w:rPr>
        <w:t xml:space="preserve"> </w:t>
      </w:r>
      <w:r w:rsidRPr="000145C9">
        <w:t>vyhotovení této smlouvy, dvě vyhotovení obdrží druhá smluvní strana. Tato smlouva nabývá platnosti dnem podpisu smluvními stranami a účinnosti dnem zveřejnění v registru smluv podle zákona o registru smluv.</w:t>
      </w:r>
    </w:p>
    <w:p w14:paraId="46C8F7C5" w14:textId="77777777" w:rsidR="00985A2B" w:rsidRPr="000145C9" w:rsidRDefault="00985A2B" w:rsidP="00985A2B">
      <w:pPr>
        <w:pStyle w:val="Odstavecseseznamem"/>
        <w:spacing w:after="0" w:line="240" w:lineRule="auto"/>
        <w:ind w:left="0" w:right="-284"/>
        <w:jc w:val="both"/>
      </w:pPr>
    </w:p>
    <w:p w14:paraId="26D619E2" w14:textId="77777777" w:rsidR="000317D8" w:rsidRPr="000145C9" w:rsidRDefault="000317D8">
      <w:pPr>
        <w:pStyle w:val="Odstavecseseznamem"/>
        <w:numPr>
          <w:ilvl w:val="0"/>
          <w:numId w:val="11"/>
        </w:numPr>
        <w:spacing w:after="0" w:line="240" w:lineRule="auto"/>
        <w:ind w:left="284" w:right="-284" w:hanging="284"/>
        <w:jc w:val="both"/>
      </w:pPr>
      <w:r w:rsidRPr="000145C9">
        <w:t>Pokud bude k naplnění účelu této smlouvy, jak je v ní vyjádřen, zapotřebí uzavření jedné nebo více smluv mezi stranami této smlouvy, zavazují se tyto smluvní strany k uzavření takové smlouvy nebo smluv tak, aby mohl být účel této smlouvy co nejlépe naplněn.</w:t>
      </w:r>
    </w:p>
    <w:p w14:paraId="7EABBA5B" w14:textId="77777777" w:rsidR="000317D8" w:rsidRPr="000145C9" w:rsidRDefault="000317D8">
      <w:pPr>
        <w:pStyle w:val="Odstavecseseznamem"/>
        <w:jc w:val="both"/>
      </w:pPr>
    </w:p>
    <w:p w14:paraId="1D192B4C" w14:textId="77777777" w:rsidR="000317D8" w:rsidRPr="000145C9" w:rsidRDefault="000317D8">
      <w:pPr>
        <w:pStyle w:val="Odstavecseseznamem"/>
        <w:numPr>
          <w:ilvl w:val="0"/>
          <w:numId w:val="11"/>
        </w:numPr>
        <w:spacing w:after="0" w:line="240" w:lineRule="auto"/>
        <w:ind w:left="284" w:right="-284" w:hanging="284"/>
        <w:jc w:val="both"/>
      </w:pPr>
      <w:r w:rsidRPr="000145C9">
        <w:lastRenderedPageBreak/>
        <w:t>Účastníci prohlašují, že si smlouvu před jejím podpisem přečetli, a že byla sepsána po vzájemném projednání podle jejich pravé a svobodné vůle, nikoliv v tísni a za nápadně nevýhodných podmínek, což stvrzují svými podpisy.</w:t>
      </w:r>
    </w:p>
    <w:p w14:paraId="699ECE5C" w14:textId="77777777" w:rsidR="000317D8" w:rsidRPr="000145C9" w:rsidRDefault="000317D8">
      <w:pPr>
        <w:pStyle w:val="Odstavecseseznamem"/>
      </w:pPr>
    </w:p>
    <w:p w14:paraId="0C5F91C4" w14:textId="77777777" w:rsidR="000317D8" w:rsidRPr="000145C9" w:rsidRDefault="000317D8">
      <w:pPr>
        <w:pStyle w:val="Odstavecseseznamem"/>
        <w:spacing w:after="0" w:line="240" w:lineRule="auto"/>
        <w:ind w:left="284" w:right="-284"/>
      </w:pPr>
    </w:p>
    <w:p w14:paraId="4967C6B9" w14:textId="77777777" w:rsidR="000317D8" w:rsidRPr="000145C9" w:rsidRDefault="000317D8">
      <w:pPr>
        <w:pStyle w:val="Odstavecseseznamem"/>
        <w:spacing w:after="0" w:line="240" w:lineRule="auto"/>
        <w:ind w:left="284" w:right="-284"/>
      </w:pPr>
      <w:r w:rsidRPr="000145C9">
        <w:t xml:space="preserve">V Brně dne </w:t>
      </w:r>
      <w:r w:rsidR="001537F7" w:rsidRPr="000145C9">
        <w:tab/>
      </w:r>
      <w:r w:rsidR="001537F7" w:rsidRPr="000145C9">
        <w:tab/>
      </w:r>
      <w:r w:rsidR="001537F7" w:rsidRPr="000145C9">
        <w:tab/>
      </w:r>
      <w:r w:rsidR="001537F7" w:rsidRPr="000145C9">
        <w:tab/>
      </w:r>
      <w:r w:rsidR="001537F7" w:rsidRPr="000145C9">
        <w:tab/>
      </w:r>
      <w:r w:rsidR="001537F7" w:rsidRPr="000145C9">
        <w:tab/>
      </w:r>
      <w:r w:rsidR="001537F7" w:rsidRPr="000145C9">
        <w:tab/>
      </w:r>
      <w:r w:rsidR="007A5466" w:rsidRPr="000145C9">
        <w:t xml:space="preserve">V Brně </w:t>
      </w:r>
      <w:r w:rsidR="001537F7" w:rsidRPr="000145C9">
        <w:t>dne</w:t>
      </w:r>
    </w:p>
    <w:p w14:paraId="2D3F7BBA" w14:textId="77777777" w:rsidR="000317D8" w:rsidRPr="000145C9" w:rsidRDefault="000317D8">
      <w:pPr>
        <w:pStyle w:val="Odstavecseseznamem"/>
        <w:spacing w:after="0" w:line="240" w:lineRule="auto"/>
        <w:ind w:left="284" w:right="-284"/>
      </w:pPr>
    </w:p>
    <w:p w14:paraId="777A6436" w14:textId="77777777" w:rsidR="00985A2B" w:rsidRPr="000145C9" w:rsidRDefault="00985A2B">
      <w:pPr>
        <w:pStyle w:val="Odstavecseseznamem"/>
        <w:spacing w:after="0" w:line="240" w:lineRule="auto"/>
        <w:ind w:left="284" w:right="-284"/>
      </w:pPr>
    </w:p>
    <w:p w14:paraId="2D635D0F" w14:textId="77777777" w:rsidR="00985A2B" w:rsidRPr="000145C9" w:rsidRDefault="00985A2B">
      <w:pPr>
        <w:pStyle w:val="Odstavecseseznamem"/>
        <w:spacing w:after="0" w:line="240" w:lineRule="auto"/>
        <w:ind w:left="284" w:right="-284"/>
      </w:pPr>
    </w:p>
    <w:p w14:paraId="57F5E296" w14:textId="77777777" w:rsidR="00985A2B" w:rsidRPr="000145C9" w:rsidRDefault="00985A2B">
      <w:pPr>
        <w:pStyle w:val="Odstavecseseznamem"/>
        <w:spacing w:after="0" w:line="240" w:lineRule="auto"/>
        <w:ind w:left="284" w:right="-284"/>
      </w:pPr>
    </w:p>
    <w:p w14:paraId="0F02820A" w14:textId="77777777" w:rsidR="000317D8" w:rsidRPr="000145C9" w:rsidRDefault="000317D8">
      <w:pPr>
        <w:pStyle w:val="Odstavecseseznamem"/>
        <w:spacing w:after="0" w:line="240" w:lineRule="auto"/>
        <w:ind w:left="284" w:right="-284"/>
      </w:pPr>
    </w:p>
    <w:p w14:paraId="6E438289" w14:textId="77777777" w:rsidR="00985A2B" w:rsidRPr="000145C9" w:rsidRDefault="00985A2B">
      <w:pPr>
        <w:pStyle w:val="Odstavecseseznamem"/>
        <w:spacing w:after="0" w:line="240" w:lineRule="auto"/>
        <w:ind w:left="284" w:right="-284"/>
      </w:pPr>
    </w:p>
    <w:p w14:paraId="2EF3B7DC" w14:textId="77777777" w:rsidR="000317D8" w:rsidRPr="000145C9" w:rsidRDefault="000317D8">
      <w:pPr>
        <w:pStyle w:val="Odstavecseseznamem"/>
        <w:spacing w:after="0" w:line="240" w:lineRule="auto"/>
        <w:ind w:left="0" w:right="-284"/>
      </w:pPr>
      <w:r w:rsidRPr="000145C9">
        <w:t xml:space="preserve">   ----------------------------------------</w:t>
      </w:r>
      <w:r w:rsidRPr="000145C9">
        <w:tab/>
      </w:r>
      <w:r w:rsidRPr="000145C9">
        <w:tab/>
      </w:r>
      <w:r w:rsidRPr="000145C9">
        <w:tab/>
      </w:r>
      <w:r w:rsidRPr="000145C9">
        <w:tab/>
        <w:t xml:space="preserve">   ----------------------------------------</w:t>
      </w:r>
    </w:p>
    <w:p w14:paraId="56E13096" w14:textId="77777777" w:rsidR="00985A2B" w:rsidRPr="000145C9" w:rsidRDefault="009B10B4" w:rsidP="009B10B4">
      <w:pPr>
        <w:pStyle w:val="Odstavecseseznamem"/>
        <w:spacing w:after="0" w:line="240" w:lineRule="auto"/>
        <w:ind w:left="0" w:right="-284"/>
      </w:pPr>
      <w:r w:rsidRPr="000145C9">
        <w:t xml:space="preserve">  </w:t>
      </w:r>
      <w:r w:rsidR="00985A2B" w:rsidRPr="000145C9">
        <w:t xml:space="preserve"> </w:t>
      </w:r>
      <w:r w:rsidRPr="000145C9">
        <w:t>MUDr. Roman Kraus, MBA</w:t>
      </w:r>
      <w:r w:rsidR="00985A2B" w:rsidRPr="000145C9">
        <w:t xml:space="preserve">                                                     </w:t>
      </w:r>
      <w:r w:rsidRPr="000145C9">
        <w:t xml:space="preserve">            </w:t>
      </w:r>
      <w:r w:rsidR="007A5466" w:rsidRPr="000145C9">
        <w:t xml:space="preserve">    prof. MUDr. Jiří Mayer CSc.</w:t>
      </w:r>
    </w:p>
    <w:p w14:paraId="1811D724" w14:textId="77777777" w:rsidR="00985A2B" w:rsidRDefault="00985A2B" w:rsidP="00985A2B">
      <w:pPr>
        <w:pStyle w:val="Odstavecseseznamem"/>
        <w:spacing w:after="0" w:line="240" w:lineRule="auto"/>
        <w:ind w:left="0" w:right="-284"/>
      </w:pPr>
      <w:r w:rsidRPr="000145C9">
        <w:t xml:space="preserve"> </w:t>
      </w:r>
      <w:r w:rsidR="009B10B4" w:rsidRPr="000145C9">
        <w:t xml:space="preserve">          ředitel FN Brno</w:t>
      </w:r>
      <w:r w:rsidRPr="000145C9">
        <w:t xml:space="preserve">                                                                                     </w:t>
      </w:r>
      <w:r w:rsidR="007A5466" w:rsidRPr="000145C9">
        <w:t xml:space="preserve">       děkan LF MU</w:t>
      </w:r>
    </w:p>
    <w:p w14:paraId="7F774216" w14:textId="77777777" w:rsidR="00985A2B" w:rsidRDefault="00985A2B" w:rsidP="00985A2B">
      <w:pPr>
        <w:pStyle w:val="Odstavecseseznamem"/>
        <w:spacing w:after="0" w:line="240" w:lineRule="auto"/>
        <w:ind w:left="284" w:right="-284"/>
      </w:pPr>
    </w:p>
    <w:p w14:paraId="1D2F472C" w14:textId="77777777" w:rsidR="00985A2B" w:rsidRDefault="00985A2B">
      <w:pPr>
        <w:pStyle w:val="Odstavecseseznamem"/>
        <w:spacing w:after="0" w:line="240" w:lineRule="auto"/>
        <w:ind w:left="0" w:right="-284"/>
      </w:pPr>
    </w:p>
    <w:sectPr w:rsidR="00985A2B">
      <w:footerReference w:type="default" r:id="rId8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DBE49E" w14:textId="77777777" w:rsidR="004B3802" w:rsidRDefault="004B3802">
      <w:pPr>
        <w:spacing w:after="0" w:line="240" w:lineRule="auto"/>
      </w:pPr>
      <w:r>
        <w:separator/>
      </w:r>
    </w:p>
  </w:endnote>
  <w:endnote w:type="continuationSeparator" w:id="0">
    <w:p w14:paraId="0F25B2EF" w14:textId="77777777" w:rsidR="004B3802" w:rsidRDefault="004B3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4AAE5C" w14:textId="77777777" w:rsidR="000317D8" w:rsidRDefault="000317D8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644E">
      <w:rPr>
        <w:noProof/>
      </w:rPr>
      <w:t>4</w:t>
    </w:r>
    <w:r>
      <w:rPr>
        <w:noProof/>
      </w:rPr>
      <w:fldChar w:fldCharType="end"/>
    </w:r>
  </w:p>
  <w:p w14:paraId="590FEA91" w14:textId="77777777" w:rsidR="000317D8" w:rsidRDefault="000317D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4A8B08" w14:textId="77777777" w:rsidR="004B3802" w:rsidRDefault="004B3802">
      <w:pPr>
        <w:spacing w:after="0" w:line="240" w:lineRule="auto"/>
      </w:pPr>
      <w:r>
        <w:separator/>
      </w:r>
    </w:p>
  </w:footnote>
  <w:footnote w:type="continuationSeparator" w:id="0">
    <w:p w14:paraId="158B0C0D" w14:textId="77777777" w:rsidR="004B3802" w:rsidRDefault="004B38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61955"/>
    <w:multiLevelType w:val="hybridMultilevel"/>
    <w:tmpl w:val="F6B4DF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92788"/>
    <w:multiLevelType w:val="hybridMultilevel"/>
    <w:tmpl w:val="AC3C1430"/>
    <w:lvl w:ilvl="0" w:tplc="BFA8177E">
      <w:numFmt w:val="bullet"/>
      <w:lvlText w:val="-"/>
      <w:lvlJc w:val="left"/>
      <w:pPr>
        <w:ind w:left="1064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2" w15:restartNumberingAfterBreak="0">
    <w:nsid w:val="016E7B5B"/>
    <w:multiLevelType w:val="hybridMultilevel"/>
    <w:tmpl w:val="1870ED80"/>
    <w:lvl w:ilvl="0" w:tplc="680057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7D22A4C"/>
    <w:multiLevelType w:val="hybridMultilevel"/>
    <w:tmpl w:val="3AC4DD7E"/>
    <w:lvl w:ilvl="0" w:tplc="DBFE48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95E6414"/>
    <w:multiLevelType w:val="hybridMultilevel"/>
    <w:tmpl w:val="3656DA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528A7"/>
    <w:multiLevelType w:val="hybridMultilevel"/>
    <w:tmpl w:val="9AE617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556011"/>
    <w:multiLevelType w:val="hybridMultilevel"/>
    <w:tmpl w:val="A614BDD4"/>
    <w:lvl w:ilvl="0" w:tplc="2FD097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54841A2"/>
    <w:multiLevelType w:val="hybridMultilevel"/>
    <w:tmpl w:val="3E7689C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363126"/>
    <w:multiLevelType w:val="hybridMultilevel"/>
    <w:tmpl w:val="1A381830"/>
    <w:lvl w:ilvl="0" w:tplc="B010E3F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9A6526A"/>
    <w:multiLevelType w:val="hybridMultilevel"/>
    <w:tmpl w:val="DE5642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8502A1"/>
    <w:multiLevelType w:val="hybridMultilevel"/>
    <w:tmpl w:val="ED768BA2"/>
    <w:lvl w:ilvl="0" w:tplc="040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1" w15:restartNumberingAfterBreak="0">
    <w:nsid w:val="5DC473BB"/>
    <w:multiLevelType w:val="hybridMultilevel"/>
    <w:tmpl w:val="2280FA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25168E"/>
    <w:multiLevelType w:val="hybridMultilevel"/>
    <w:tmpl w:val="BBCAC232"/>
    <w:lvl w:ilvl="0" w:tplc="84BEDC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DA93DE4"/>
    <w:multiLevelType w:val="hybridMultilevel"/>
    <w:tmpl w:val="B8E816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763412"/>
    <w:multiLevelType w:val="hybridMultilevel"/>
    <w:tmpl w:val="1194D702"/>
    <w:lvl w:ilvl="0" w:tplc="4B52ED76">
      <w:start w:val="1"/>
      <w:numFmt w:val="decimal"/>
      <w:lvlText w:val="%1."/>
      <w:lvlJc w:val="left"/>
      <w:pPr>
        <w:ind w:left="674" w:hanging="360"/>
      </w:pPr>
      <w:rPr>
        <w:rFonts w:hint="default"/>
      </w:rPr>
    </w:lvl>
    <w:lvl w:ilvl="1" w:tplc="B010E3FE">
      <w:start w:val="1"/>
      <w:numFmt w:val="lowerLetter"/>
      <w:lvlText w:val="%2)"/>
      <w:lvlJc w:val="left"/>
      <w:pPr>
        <w:ind w:left="1394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14" w:hanging="180"/>
      </w:pPr>
    </w:lvl>
    <w:lvl w:ilvl="3" w:tplc="0405000F" w:tentative="1">
      <w:start w:val="1"/>
      <w:numFmt w:val="decimal"/>
      <w:lvlText w:val="%4."/>
      <w:lvlJc w:val="left"/>
      <w:pPr>
        <w:ind w:left="2834" w:hanging="360"/>
      </w:pPr>
    </w:lvl>
    <w:lvl w:ilvl="4" w:tplc="04050019" w:tentative="1">
      <w:start w:val="1"/>
      <w:numFmt w:val="lowerLetter"/>
      <w:lvlText w:val="%5."/>
      <w:lvlJc w:val="left"/>
      <w:pPr>
        <w:ind w:left="3554" w:hanging="360"/>
      </w:pPr>
    </w:lvl>
    <w:lvl w:ilvl="5" w:tplc="0405001B" w:tentative="1">
      <w:start w:val="1"/>
      <w:numFmt w:val="lowerRoman"/>
      <w:lvlText w:val="%6."/>
      <w:lvlJc w:val="right"/>
      <w:pPr>
        <w:ind w:left="4274" w:hanging="180"/>
      </w:pPr>
    </w:lvl>
    <w:lvl w:ilvl="6" w:tplc="0405000F" w:tentative="1">
      <w:start w:val="1"/>
      <w:numFmt w:val="decimal"/>
      <w:lvlText w:val="%7."/>
      <w:lvlJc w:val="left"/>
      <w:pPr>
        <w:ind w:left="4994" w:hanging="360"/>
      </w:pPr>
    </w:lvl>
    <w:lvl w:ilvl="7" w:tplc="04050019" w:tentative="1">
      <w:start w:val="1"/>
      <w:numFmt w:val="lowerLetter"/>
      <w:lvlText w:val="%8."/>
      <w:lvlJc w:val="left"/>
      <w:pPr>
        <w:ind w:left="5714" w:hanging="360"/>
      </w:pPr>
    </w:lvl>
    <w:lvl w:ilvl="8" w:tplc="040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5" w15:restartNumberingAfterBreak="0">
    <w:nsid w:val="713F60F7"/>
    <w:multiLevelType w:val="hybridMultilevel"/>
    <w:tmpl w:val="0E505F08"/>
    <w:lvl w:ilvl="0" w:tplc="C89247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1757515"/>
    <w:multiLevelType w:val="hybridMultilevel"/>
    <w:tmpl w:val="7C589DD8"/>
    <w:lvl w:ilvl="0" w:tplc="44E43B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BCC0289"/>
    <w:multiLevelType w:val="hybridMultilevel"/>
    <w:tmpl w:val="6A5EF9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FE40CA"/>
    <w:multiLevelType w:val="hybridMultilevel"/>
    <w:tmpl w:val="A21EE8C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7"/>
  </w:num>
  <w:num w:numId="4">
    <w:abstractNumId w:val="6"/>
  </w:num>
  <w:num w:numId="5">
    <w:abstractNumId w:val="14"/>
  </w:num>
  <w:num w:numId="6">
    <w:abstractNumId w:val="8"/>
  </w:num>
  <w:num w:numId="7">
    <w:abstractNumId w:val="9"/>
  </w:num>
  <w:num w:numId="8">
    <w:abstractNumId w:val="3"/>
  </w:num>
  <w:num w:numId="9">
    <w:abstractNumId w:val="16"/>
  </w:num>
  <w:num w:numId="10">
    <w:abstractNumId w:val="12"/>
  </w:num>
  <w:num w:numId="11">
    <w:abstractNumId w:val="2"/>
  </w:num>
  <w:num w:numId="12">
    <w:abstractNumId w:val="10"/>
  </w:num>
  <w:num w:numId="13">
    <w:abstractNumId w:val="18"/>
  </w:num>
  <w:num w:numId="14">
    <w:abstractNumId w:val="13"/>
  </w:num>
  <w:num w:numId="15">
    <w:abstractNumId w:val="0"/>
  </w:num>
  <w:num w:numId="16">
    <w:abstractNumId w:val="11"/>
  </w:num>
  <w:num w:numId="17">
    <w:abstractNumId w:val="4"/>
  </w:num>
  <w:num w:numId="18">
    <w:abstractNumId w:val="5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5BC"/>
    <w:rsid w:val="000145C9"/>
    <w:rsid w:val="000317D8"/>
    <w:rsid w:val="000C2A32"/>
    <w:rsid w:val="001103D0"/>
    <w:rsid w:val="001537F7"/>
    <w:rsid w:val="001D15BC"/>
    <w:rsid w:val="001F2160"/>
    <w:rsid w:val="00224B70"/>
    <w:rsid w:val="00242FAC"/>
    <w:rsid w:val="00246A66"/>
    <w:rsid w:val="002544E1"/>
    <w:rsid w:val="002A0F23"/>
    <w:rsid w:val="002E0FBB"/>
    <w:rsid w:val="002E20DC"/>
    <w:rsid w:val="002E4CFE"/>
    <w:rsid w:val="00300D6B"/>
    <w:rsid w:val="003C0C4A"/>
    <w:rsid w:val="0040644E"/>
    <w:rsid w:val="00482422"/>
    <w:rsid w:val="004B3802"/>
    <w:rsid w:val="005046AA"/>
    <w:rsid w:val="00520D67"/>
    <w:rsid w:val="0052132F"/>
    <w:rsid w:val="005461C8"/>
    <w:rsid w:val="005827E8"/>
    <w:rsid w:val="00597A48"/>
    <w:rsid w:val="005B3984"/>
    <w:rsid w:val="005D0A55"/>
    <w:rsid w:val="005F562A"/>
    <w:rsid w:val="0064023B"/>
    <w:rsid w:val="00691249"/>
    <w:rsid w:val="00696E7A"/>
    <w:rsid w:val="006C0A6E"/>
    <w:rsid w:val="00715B5A"/>
    <w:rsid w:val="00764D7C"/>
    <w:rsid w:val="00774AC7"/>
    <w:rsid w:val="007A5466"/>
    <w:rsid w:val="007F602F"/>
    <w:rsid w:val="008A318A"/>
    <w:rsid w:val="008A5A4B"/>
    <w:rsid w:val="008A7739"/>
    <w:rsid w:val="008C20CD"/>
    <w:rsid w:val="00952AA3"/>
    <w:rsid w:val="00985A2B"/>
    <w:rsid w:val="009B10B4"/>
    <w:rsid w:val="00A27E74"/>
    <w:rsid w:val="00A65030"/>
    <w:rsid w:val="00B14594"/>
    <w:rsid w:val="00B32F21"/>
    <w:rsid w:val="00B3783F"/>
    <w:rsid w:val="00BA2A46"/>
    <w:rsid w:val="00BB0B8B"/>
    <w:rsid w:val="00BD7AF5"/>
    <w:rsid w:val="00C31A6C"/>
    <w:rsid w:val="00CC3629"/>
    <w:rsid w:val="00D005D9"/>
    <w:rsid w:val="00D17063"/>
    <w:rsid w:val="00D71702"/>
    <w:rsid w:val="00D82EB7"/>
    <w:rsid w:val="00D9727A"/>
    <w:rsid w:val="00DF3588"/>
    <w:rsid w:val="00E46BAE"/>
    <w:rsid w:val="00EA6B8F"/>
    <w:rsid w:val="00EA6C48"/>
    <w:rsid w:val="00EE73BE"/>
    <w:rsid w:val="00F15D14"/>
    <w:rsid w:val="00F24E4F"/>
    <w:rsid w:val="00F3552E"/>
    <w:rsid w:val="00F457B2"/>
    <w:rsid w:val="00F93057"/>
    <w:rsid w:val="00FA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127DF"/>
  <w15:docId w15:val="{B97691CA-DF8F-428C-9626-120B7D4D9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Zhlav">
    <w:name w:val="header"/>
    <w:basedOn w:val="Normln"/>
    <w:semiHidden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semiHidden/>
  </w:style>
  <w:style w:type="paragraph" w:styleId="Zpat">
    <w:name w:val="footer"/>
    <w:basedOn w:val="Normln"/>
    <w:semiHidden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character" w:styleId="Hypertextovodkaz">
    <w:name w:val="Hyperlink"/>
    <w:unhideWhenUsed/>
    <w:rPr>
      <w:color w:val="0000FF"/>
      <w:u w:val="single"/>
    </w:rPr>
  </w:style>
  <w:style w:type="paragraph" w:styleId="Zkladntext">
    <w:name w:val="Body Text"/>
    <w:basedOn w:val="Normln"/>
    <w:semiHidden/>
    <w:pPr>
      <w:spacing w:after="0" w:line="240" w:lineRule="auto"/>
      <w:jc w:val="both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45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F457B2"/>
    <w:rPr>
      <w:rFonts w:ascii="Segoe UI" w:hAnsi="Segoe UI" w:cs="Segoe UI"/>
      <w:sz w:val="18"/>
      <w:szCs w:val="18"/>
      <w:lang w:eastAsia="en-US"/>
    </w:rPr>
  </w:style>
  <w:style w:type="character" w:styleId="Odkaznakoment">
    <w:name w:val="annotation reference"/>
    <w:uiPriority w:val="99"/>
    <w:semiHidden/>
    <w:unhideWhenUsed/>
    <w:rsid w:val="00F457B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457B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F457B2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457B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457B2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4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FDDD1-A455-4D17-9767-8D5445296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1589</Words>
  <Characters>9378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SDRUŽENÍ VEŘEJNÝCH ZADAVATELŮ</vt:lpstr>
    </vt:vector>
  </TitlesOfParts>
  <Company>Microsoft</Company>
  <LinksUpToDate>false</LinksUpToDate>
  <CharactersWithSpaces>10946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SDRUŽENÍ VEŘEJNÝCH ZADAVATELŮ</dc:title>
  <dc:creator>Haplova</dc:creator>
  <cp:lastModifiedBy>Jaroslav Divoký</cp:lastModifiedBy>
  <cp:revision>2</cp:revision>
  <dcterms:created xsi:type="dcterms:W3CDTF">2016-09-16T10:41:00Z</dcterms:created>
  <dcterms:modified xsi:type="dcterms:W3CDTF">2016-09-16T10:41:00Z</dcterms:modified>
</cp:coreProperties>
</file>