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37" w:rsidRDefault="00892A3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92A37" w:rsidRDefault="00892A37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92A37" w:rsidRDefault="00CA022F">
      <w:pPr>
        <w:spacing w:line="420" w:lineRule="exact"/>
        <w:ind w:left="1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Fwd</w:t>
      </w:r>
      <w:proofErr w:type="spellEnd"/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:</w:t>
      </w:r>
      <w:r>
        <w:rPr>
          <w:rFonts w:ascii="Times New Roman" w:hAnsi="Times New Roman" w:cs="Times New Roman"/>
          <w:b/>
          <w:bCs/>
          <w:color w:val="000000"/>
          <w:w w:val="97"/>
          <w:sz w:val="38"/>
          <w:szCs w:val="38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AKCEPTACE</w:t>
      </w:r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Fwd</w:t>
      </w:r>
      <w:proofErr w:type="spellEnd"/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:</w:t>
      </w:r>
      <w:r>
        <w:rPr>
          <w:rFonts w:ascii="Times New Roman" w:hAnsi="Times New Roman" w:cs="Times New Roman"/>
          <w:b/>
          <w:bCs/>
          <w:color w:val="000000"/>
          <w:w w:val="92"/>
          <w:sz w:val="38"/>
          <w:szCs w:val="38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Faktura</w:t>
      </w:r>
      <w:r>
        <w:rPr>
          <w:rFonts w:ascii="Times New Roman" w:hAnsi="Times New Roman" w:cs="Times New Roman"/>
          <w:b/>
          <w:bCs/>
          <w:color w:val="000000"/>
          <w:w w:val="98"/>
          <w:sz w:val="38"/>
          <w:szCs w:val="38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ConvaTec</w:t>
      </w:r>
      <w:proofErr w:type="spellEnd"/>
      <w:r>
        <w:rPr>
          <w:rFonts w:ascii="Times New Roman" w:hAnsi="Times New Roman" w:cs="Times New Roman"/>
          <w:b/>
          <w:bCs/>
          <w:color w:val="000000"/>
          <w:w w:val="69"/>
          <w:sz w:val="38"/>
          <w:szCs w:val="38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38"/>
          <w:szCs w:val="38"/>
          <w:lang w:val="cs-CZ"/>
        </w:rPr>
        <w:t>2024512421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</w:p>
    <w:p w:rsidR="00892A37" w:rsidRDefault="00892A3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92A37" w:rsidRDefault="00892A37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92A37" w:rsidRDefault="00CA022F">
      <w:pPr>
        <w:spacing w:line="277" w:lineRule="exact"/>
        <w:ind w:left="194" w:right="6899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Od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:</w:t>
      </w:r>
      <w:r>
        <w:rPr>
          <w:rFonts w:ascii="Times New Roman" w:hAnsi="Times New Roman" w:cs="Times New Roman"/>
          <w:b/>
          <w:bCs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"</w:t>
      </w:r>
      <w:r>
        <w:t>XXXXXXXXXX</w:t>
      </w:r>
      <w:r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Komu:</w:t>
      </w:r>
      <w:r>
        <w:rPr>
          <w:rFonts w:ascii="Times New Roman" w:hAnsi="Times New Roman" w:cs="Times New Roman"/>
          <w:b/>
          <w:bCs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&lt;</w:t>
      </w:r>
      <w:hyperlink r:id="rId5" w:history="1">
        <w:r>
          <w:rPr>
            <w:rFonts w:ascii="Times New Roman" w:hAnsi="Times New Roman" w:cs="Times New Roman"/>
            <w:color w:val="000000"/>
            <w:sz w:val="20"/>
            <w:szCs w:val="20"/>
            <w:lang w:val="cs-CZ"/>
          </w:rPr>
          <w:t>XXXXXXX</w:t>
        </w:r>
      </w:hyperlink>
      <w:r>
        <w:rPr>
          <w:rFonts w:ascii="Times New Roman" w:hAnsi="Times New Roman" w:cs="Times New Roman"/>
          <w:color w:val="000000"/>
          <w:spacing w:val="-20"/>
          <w:sz w:val="20"/>
          <w:szCs w:val="20"/>
          <w:lang w:val="cs-CZ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Odesláno: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16.2.2024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11:24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A37" w:rsidRDefault="00CA022F">
      <w:pPr>
        <w:spacing w:before="60" w:line="221" w:lineRule="exact"/>
        <w:ind w:left="1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>Předmět:</w:t>
      </w:r>
      <w:r>
        <w:rPr>
          <w:rFonts w:ascii="Times New Roman" w:hAnsi="Times New Roman" w:cs="Times New Roman"/>
          <w:b/>
          <w:bCs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[EXTERNÍ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MAIL]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Fwd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: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Faktura</w:t>
      </w:r>
      <w:r>
        <w:rPr>
          <w:rFonts w:ascii="Times New Roman" w:hAnsi="Times New Roman" w:cs="Times New Roman"/>
          <w:color w:val="000000"/>
          <w:w w:val="94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ConvaTec</w:t>
      </w:r>
      <w:proofErr w:type="spellEnd"/>
      <w:r>
        <w:rPr>
          <w:rFonts w:ascii="Times New Roman" w:hAnsi="Times New Roman" w:cs="Times New Roman"/>
          <w:color w:val="000000"/>
          <w:w w:val="82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2024512421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A37" w:rsidRDefault="00892A37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92A37" w:rsidRDefault="00CA022F">
      <w:pPr>
        <w:spacing w:line="221" w:lineRule="exact"/>
        <w:ind w:left="3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AKCEPTACE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A37" w:rsidRDefault="00892A37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92A37" w:rsidRDefault="00CA022F">
      <w:pPr>
        <w:spacing w:line="221" w:lineRule="exact"/>
        <w:ind w:left="37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Dobrý</w:t>
      </w:r>
      <w:r>
        <w:rPr>
          <w:rFonts w:ascii="Times New Roman" w:hAnsi="Times New Roman" w:cs="Times New Roman"/>
          <w:color w:val="000000"/>
          <w:w w:val="94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  <w:lang w:val="cs-CZ"/>
        </w:rPr>
        <w:t>den,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A37" w:rsidRDefault="00892A37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92A37" w:rsidRDefault="00CA022F">
      <w:pPr>
        <w:spacing w:line="221" w:lineRule="exact"/>
        <w:ind w:left="3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Zasíláme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akceptaci</w:t>
      </w:r>
      <w:r>
        <w:rPr>
          <w:rFonts w:ascii="Times New Roman" w:hAnsi="Times New Roman" w:cs="Times New Roman"/>
          <w:color w:val="000000"/>
          <w:w w:val="94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>Vaší</w:t>
      </w:r>
      <w:r>
        <w:rPr>
          <w:rFonts w:ascii="Times New Roman" w:hAnsi="Times New Roman" w:cs="Times New Roman"/>
          <w:color w:val="000000"/>
          <w:w w:val="62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objednávky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ze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dne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8.2.2024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,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která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byla účtována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fa č.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2024512421, částka 109.043,00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Kč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včetně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 xml:space="preserve"> DPH.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A37" w:rsidRDefault="00892A37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92A37" w:rsidRDefault="00CA022F">
      <w:pPr>
        <w:spacing w:line="221" w:lineRule="exact"/>
        <w:ind w:left="3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Se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srdečným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pozdravem,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A37" w:rsidRDefault="00CA022F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501395</wp:posOffset>
                </wp:positionH>
                <wp:positionV relativeFrom="paragraph">
                  <wp:posOffset>-1220979</wp:posOffset>
                </wp:positionV>
                <wp:extent cx="10668" cy="645718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" cy="64571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" h="8609584">
                              <a:moveTo>
                                <a:pt x="0" y="8609584"/>
                              </a:moveTo>
                              <a:lnTo>
                                <a:pt x="14224" y="8609584"/>
                              </a:lnTo>
                              <a:lnTo>
                                <a:pt x="1422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8609584"/>
                              </a:moveTo>
                            </a:path>
                          </a:pathLst>
                        </a:custGeom>
                        <a:solidFill>
                          <a:srgbClr val="CCCCCC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78456" id="Freeform 104" o:spid="_x0000_s1026" style="position:absolute;margin-left:39.5pt;margin-top:-96.15pt;width:.85pt;height:508.45pt;flip:y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224,860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3zdwIAALcFAAAOAAAAZHJzL2Uyb0RvYy54bWysVE1v2zAMvQ/YfxB0X+0ESZYGcXpokV2G&#10;rVi73RWZjg3IkiCp+fj3oyjLSbZhh2E+OLT0+Eg+Mlw/nHrFDuB8Z3TFJ3clZ6ClqTu9r/j31+2H&#10;JWc+CF0LZTRU/AyeP2zev1sf7QqmpjWqBseQRPvV0Va8DcGuisLLFnrh74wFjZeNcb0I+On2Re3E&#10;Edl7VUzLclEcjautMxK8x9OndMk3xN80IMPXpvEQmKo45hbo7ei9i+9isxarvRO27eSQhviHLHrR&#10;aQw6Uj2JINib636j6jvpjDdNuJOmL0zTdBKoBqxmUv5SzUsrLFAtKI63o0z+/9HKL4dnx7oae1fO&#10;ONOixyZtHUCUnMUzVOho/QqBL/bZDV8ezVjuqUFUozr7AwlIACyJnUjf86gvnAKTeDgpFwucB4k3&#10;i9n842S5jOxFool08s2HT2D6aIvDZx9Se+psiTZb8qSz6bDJsb2K2hs4w/Y6zrC9u9ReK0L0i6TR&#10;ZEfMZDadYrltxZeL8n6+nFHuvTnAqyFcuBSRESnVC0bpa+zAiKXd4jMq/1pivqBpBFGCfJ9/Ew5H&#10;Nst4hZHKeCBpLtlc428zyBgkiOWT4KMkeHgtujeqq7edUlEE7/a7R+XYQaC6j/SQTELZVqTTSRmf&#10;oYsDngLcECkdNb+fT+fkr02MkORUGuFxvtJEkRXOCmJ8pb9Bg7OJkzMlR9oKMKYkpAQd0tj5VtSQ&#10;cppfpxT3SPSgpIgwMjcYf+QeCDIykWTulOWAj65AS2V0Lv+WWHIePSiy0WF07jtt3J8IFFY1RE74&#10;LFKSJqq0M/WZ/o6kHm4HqnDYZHH9XH+T+2Xfbn4CAAD//wMAUEsDBBQABgAIAAAAIQDaPX404AAA&#10;AAoBAAAPAAAAZHJzL2Rvd25yZXYueG1sTI/NSsRAEITvgu8wtOBtd5K47CYxk2URBQ8Kuup9kmmT&#10;YKYnZCY/vr3tSU9FU0X1V8Vxtb2YcfSdIwXxNgKBVDvTUaPg/e1hk4LwQZPRvSNU8I0ejuXlRaFz&#10;4xZ6xfkcGsEl5HOtoA1hyKX0dYtW+60bkNj7dKPVgc+xkWbUC5fbXiZRtJdWd8QfWj3gXYv113my&#10;Cub7dWcfs1P68lzF1jyZaVg+UKnrq/V0CyLgGv7C8IvP6FAyU+UmMl70Cg4ZTwkKNnGW3IDgRBod&#10;QFSsyW4Psizk/wnlDwAAAP//AwBQSwECLQAUAAYACAAAACEAtoM4kv4AAADhAQAAEwAAAAAAAAAA&#10;AAAAAAAAAAAAW0NvbnRlbnRfVHlwZXNdLnhtbFBLAQItABQABgAIAAAAIQA4/SH/1gAAAJQBAAAL&#10;AAAAAAAAAAAAAAAAAC8BAABfcmVscy8ucmVsc1BLAQItABQABgAIAAAAIQBtT03zdwIAALcFAAAO&#10;AAAAAAAAAAAAAAAAAC4CAABkcnMvZTJvRG9jLnhtbFBLAQItABQABgAIAAAAIQDaPX404AAAAAoB&#10;AAAPAAAAAAAAAAAAAAAAANEEAABkcnMvZG93bnJldi54bWxQSwUGAAAAAAQABADzAAAA3gUAAAAA&#10;" path="m,8609584r14224,l14224,,,,,8609584xm,8609584e" fillcolor="#ccc" stroked="f">
                <v:path arrowok="t"/>
                <w10:wrap anchorx="page"/>
              </v:shape>
            </w:pict>
          </mc:Fallback>
        </mc:AlternateContent>
      </w:r>
    </w:p>
    <w:p w:rsidR="00892A37" w:rsidRDefault="00CA022F">
      <w:pPr>
        <w:spacing w:line="221" w:lineRule="exact"/>
        <w:ind w:left="3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Zákaznické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oddělení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A37" w:rsidRDefault="00CA022F">
      <w:pPr>
        <w:spacing w:line="287" w:lineRule="exact"/>
        <w:ind w:left="368" w:right="524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ConvaTec</w:t>
      </w:r>
      <w:proofErr w:type="spellEnd"/>
      <w:r>
        <w:rPr>
          <w:rFonts w:ascii="Times New Roman" w:hAnsi="Times New Roman" w:cs="Times New Roman"/>
          <w:color w:val="000000"/>
          <w:w w:val="7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Česká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republika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s.r.o.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Olivová 4/2096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A37" w:rsidRDefault="00CA022F">
      <w:pPr>
        <w:spacing w:before="60" w:line="221" w:lineRule="exact"/>
        <w:ind w:left="3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110</w:t>
      </w:r>
      <w:r>
        <w:rPr>
          <w:rFonts w:ascii="Times New Roman" w:hAnsi="Times New Roman" w:cs="Times New Roman"/>
          <w:color w:val="000000"/>
          <w:w w:val="80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00</w:t>
      </w:r>
      <w:r>
        <w:rPr>
          <w:rFonts w:ascii="Times New Roman" w:hAnsi="Times New Roman" w:cs="Times New Roman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Praha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A37" w:rsidRDefault="00892A37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sectPr w:rsidR="00892A37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C0A55"/>
    <w:multiLevelType w:val="hybridMultilevel"/>
    <w:tmpl w:val="279C0616"/>
    <w:lvl w:ilvl="0" w:tplc="B6789BBE">
      <w:numFmt w:val="bullet"/>
      <w:lvlText w:val="•"/>
      <w:lvlJc w:val="left"/>
      <w:pPr>
        <w:ind w:left="0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1" w:tplc="5D3E9DFA">
      <w:numFmt w:val="bullet"/>
      <w:lvlText w:val="•"/>
      <w:lvlJc w:val="left"/>
      <w:pPr>
        <w:ind w:left="968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2" w:tplc="F6EA3172">
      <w:numFmt w:val="bullet"/>
      <w:lvlText w:val="•"/>
      <w:lvlJc w:val="left"/>
      <w:pPr>
        <w:ind w:left="1936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3" w:tplc="54084AA2">
      <w:numFmt w:val="bullet"/>
      <w:lvlText w:val="•"/>
      <w:lvlJc w:val="left"/>
      <w:pPr>
        <w:ind w:left="290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4" w:tplc="7BACE62E">
      <w:numFmt w:val="bullet"/>
      <w:lvlText w:val="•"/>
      <w:lvlJc w:val="left"/>
      <w:pPr>
        <w:ind w:left="3872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5" w:tplc="31D29D36">
      <w:numFmt w:val="bullet"/>
      <w:lvlText w:val="•"/>
      <w:lvlJc w:val="left"/>
      <w:pPr>
        <w:ind w:left="4840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6" w:tplc="A8FC6F3C">
      <w:numFmt w:val="bullet"/>
      <w:lvlText w:val="•"/>
      <w:lvlJc w:val="left"/>
      <w:pPr>
        <w:ind w:left="5808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7" w:tplc="B0788C6E">
      <w:numFmt w:val="bullet"/>
      <w:lvlText w:val="•"/>
      <w:lvlJc w:val="left"/>
      <w:pPr>
        <w:ind w:left="6776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8" w:tplc="DFD0C2B2">
      <w:numFmt w:val="bullet"/>
      <w:lvlText w:val="•"/>
      <w:lvlJc w:val="left"/>
      <w:pPr>
        <w:ind w:left="774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37"/>
    <w:rsid w:val="00892A37"/>
    <w:rsid w:val="00C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65DD"/>
  <w15:docId w15:val="{1ADE295A-E40A-4191-B84E-B15D0902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ravotnicke.prostredky@nem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2024-03-01T13:29:00Z</dcterms:created>
  <dcterms:modified xsi:type="dcterms:W3CDTF">2024-03-01T13:29:00Z</dcterms:modified>
</cp:coreProperties>
</file>