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E4" w:rsidRDefault="00DB0232" w:rsidP="00DB0232">
      <w:r>
        <w:t xml:space="preserve">                                                                                                            </w:t>
      </w:r>
      <w:r w:rsidR="00EE33E4">
        <w:t xml:space="preserve">                   </w:t>
      </w:r>
      <w:r>
        <w:t xml:space="preserve">  </w:t>
      </w:r>
      <w:proofErr w:type="spellStart"/>
      <w:r w:rsidR="00EE33E4">
        <w:t>Ev.č</w:t>
      </w:r>
      <w:proofErr w:type="spellEnd"/>
      <w:r w:rsidR="00EE33E4">
        <w:t>. 294/310/2023</w:t>
      </w:r>
    </w:p>
    <w:p w:rsidR="00884BB0" w:rsidRPr="00782F1A" w:rsidRDefault="00EE33E4" w:rsidP="00DB0232">
      <w:r>
        <w:t xml:space="preserve">                                                                                                                                 </w:t>
      </w:r>
      <w:r w:rsidR="005A2392">
        <w:t>Č.j.:</w:t>
      </w:r>
      <w:r w:rsidR="00DB0232">
        <w:t xml:space="preserve"> </w:t>
      </w:r>
      <w:r w:rsidR="005A2392">
        <w:t xml:space="preserve"> NPU - </w:t>
      </w:r>
      <w:r>
        <w:t>310</w:t>
      </w:r>
      <w:r w:rsidR="00DF77E8">
        <w:t>/</w:t>
      </w:r>
      <w:r>
        <w:t>111338</w:t>
      </w:r>
      <w:r w:rsidR="00DF77E8">
        <w:t>/2023</w:t>
      </w:r>
    </w:p>
    <w:p w:rsidR="005A2392" w:rsidRPr="005A2392" w:rsidRDefault="005A2392" w:rsidP="005A2392">
      <w:pPr>
        <w:spacing w:line="240" w:lineRule="auto"/>
        <w:contextualSpacing/>
        <w:rPr>
          <w:b/>
        </w:rPr>
      </w:pPr>
      <w:r w:rsidRPr="005A2392">
        <w:rPr>
          <w:b/>
        </w:rPr>
        <w:t xml:space="preserve">Správa Arcibiskupského zámku a zahrad v Kroměříži, z. </w:t>
      </w:r>
      <w:proofErr w:type="spellStart"/>
      <w:r w:rsidRPr="005A2392">
        <w:rPr>
          <w:b/>
        </w:rPr>
        <w:t>ú.</w:t>
      </w:r>
      <w:proofErr w:type="spellEnd"/>
      <w:r w:rsidRPr="005A2392">
        <w:rPr>
          <w:b/>
        </w:rPr>
        <w:t xml:space="preserve"> </w:t>
      </w:r>
    </w:p>
    <w:p w:rsidR="005A2392" w:rsidRPr="005A2392" w:rsidRDefault="005A2392" w:rsidP="005A2392">
      <w:pPr>
        <w:spacing w:line="240" w:lineRule="auto"/>
        <w:contextualSpacing/>
      </w:pPr>
      <w:r w:rsidRPr="005A2392">
        <w:t xml:space="preserve">Sídlo: Sněmovní nám. 1/2 , 767 01 Kroměříž </w:t>
      </w:r>
    </w:p>
    <w:p w:rsidR="005A2392" w:rsidRPr="005A2392" w:rsidRDefault="005A2392" w:rsidP="005A2392">
      <w:pPr>
        <w:spacing w:line="240" w:lineRule="auto"/>
        <w:contextualSpacing/>
      </w:pPr>
      <w:r w:rsidRPr="005A2392">
        <w:t xml:space="preserve">IČ/DIČ: 08888434 / CZ08888434 </w:t>
      </w:r>
    </w:p>
    <w:p w:rsidR="005A2392" w:rsidRPr="005A2392" w:rsidRDefault="005A2392" w:rsidP="005A2392">
      <w:pPr>
        <w:spacing w:line="240" w:lineRule="auto"/>
        <w:contextualSpacing/>
      </w:pPr>
      <w:r w:rsidRPr="005A2392">
        <w:t xml:space="preserve">Registrace: U 292 vedená u Krajského soudu v Brně </w:t>
      </w:r>
    </w:p>
    <w:p w:rsidR="005A2392" w:rsidRPr="005A2392" w:rsidRDefault="005A2392" w:rsidP="005A2392">
      <w:pPr>
        <w:spacing w:line="240" w:lineRule="auto"/>
        <w:contextualSpacing/>
        <w:rPr>
          <w:b/>
        </w:rPr>
      </w:pPr>
      <w:r w:rsidRPr="005A2392">
        <w:rPr>
          <w:b/>
        </w:rPr>
        <w:t xml:space="preserve">Zastoupena: Ing. Jiřím Uhlířem, ředitelem </w:t>
      </w:r>
    </w:p>
    <w:p w:rsidR="005A2392" w:rsidRPr="005A2392" w:rsidRDefault="005A2392" w:rsidP="005A2392">
      <w:pPr>
        <w:spacing w:line="240" w:lineRule="auto"/>
        <w:contextualSpacing/>
      </w:pPr>
      <w:r w:rsidRPr="005A2392">
        <w:t>Bankovní spojení: 1387867470/2700</w:t>
      </w:r>
    </w:p>
    <w:p w:rsidR="005A2392" w:rsidRDefault="005A2392" w:rsidP="005A2392">
      <w:pPr>
        <w:spacing w:line="240" w:lineRule="auto"/>
        <w:contextualSpacing/>
        <w:rPr>
          <w:b/>
        </w:rPr>
      </w:pPr>
      <w:bookmarkStart w:id="0" w:name="_GoBack"/>
      <w:bookmarkEnd w:id="0"/>
    </w:p>
    <w:p w:rsidR="00884BB0" w:rsidRPr="00782F1A" w:rsidRDefault="005A2392" w:rsidP="005A2392">
      <w:pPr>
        <w:spacing w:line="240" w:lineRule="auto"/>
        <w:contextualSpacing/>
      </w:pPr>
      <w:r>
        <w:t>dále jen „nájemce“ na straně jedné</w:t>
      </w:r>
    </w:p>
    <w:p w:rsidR="005A2392" w:rsidRDefault="005A2392" w:rsidP="005A2392">
      <w:pPr>
        <w:spacing w:line="240" w:lineRule="auto"/>
        <w:contextualSpacing/>
      </w:pPr>
    </w:p>
    <w:p w:rsidR="005A2392" w:rsidRDefault="00884BB0" w:rsidP="005A2392">
      <w:pPr>
        <w:spacing w:line="240" w:lineRule="auto"/>
        <w:contextualSpacing/>
      </w:pPr>
      <w:r w:rsidRPr="00782F1A">
        <w:t>a</w:t>
      </w:r>
    </w:p>
    <w:p w:rsidR="005A2392" w:rsidRDefault="005A2392" w:rsidP="005A2392">
      <w:pPr>
        <w:spacing w:line="240" w:lineRule="auto"/>
        <w:contextualSpacing/>
        <w:rPr>
          <w:b/>
        </w:rPr>
      </w:pPr>
    </w:p>
    <w:p w:rsidR="005A2392" w:rsidRPr="005A2392" w:rsidRDefault="005A2392" w:rsidP="005A2392">
      <w:pPr>
        <w:spacing w:line="240" w:lineRule="auto"/>
        <w:contextualSpacing/>
        <w:rPr>
          <w:b/>
        </w:rPr>
      </w:pPr>
      <w:r w:rsidRPr="005A2392">
        <w:rPr>
          <w:b/>
        </w:rPr>
        <w:t xml:space="preserve">Národní památkový ústav, </w:t>
      </w:r>
    </w:p>
    <w:p w:rsidR="005A2392" w:rsidRDefault="005A2392" w:rsidP="005A2392">
      <w:pPr>
        <w:spacing w:line="240" w:lineRule="auto"/>
        <w:contextualSpacing/>
      </w:pPr>
      <w:r>
        <w:t xml:space="preserve">státní příspěvková organizace </w:t>
      </w:r>
    </w:p>
    <w:p w:rsidR="005A2392" w:rsidRDefault="005A2392" w:rsidP="005A2392">
      <w:pPr>
        <w:spacing w:line="240" w:lineRule="auto"/>
        <w:contextualSpacing/>
      </w:pPr>
      <w:r>
        <w:t xml:space="preserve">se sídlem Valdštejnské nám. 162/3, 118 </w:t>
      </w:r>
      <w:proofErr w:type="gramStart"/>
      <w:r>
        <w:t>01  Praha</w:t>
      </w:r>
      <w:proofErr w:type="gramEnd"/>
      <w:r>
        <w:t xml:space="preserve"> 1 – Malá Strana,</w:t>
      </w:r>
    </w:p>
    <w:p w:rsidR="005A2392" w:rsidRDefault="005A2392" w:rsidP="005A2392">
      <w:pPr>
        <w:spacing w:line="240" w:lineRule="auto"/>
        <w:contextualSpacing/>
      </w:pPr>
      <w:r>
        <w:t>IČO: 75032333, DIČ: CZ75032333,</w:t>
      </w:r>
    </w:p>
    <w:p w:rsidR="005A2392" w:rsidRPr="005A2392" w:rsidRDefault="005A2392" w:rsidP="005A2392">
      <w:pPr>
        <w:spacing w:line="240" w:lineRule="auto"/>
        <w:contextualSpacing/>
        <w:rPr>
          <w:b/>
        </w:rPr>
      </w:pPr>
      <w:r w:rsidRPr="005A2392">
        <w:rPr>
          <w:b/>
        </w:rPr>
        <w:t xml:space="preserve">zastoupený Ing. arch. Naděždou </w:t>
      </w:r>
      <w:proofErr w:type="spellStart"/>
      <w:r w:rsidRPr="005A2392">
        <w:rPr>
          <w:b/>
        </w:rPr>
        <w:t>Goryczkovou</w:t>
      </w:r>
      <w:proofErr w:type="spellEnd"/>
      <w:r w:rsidRPr="005A2392">
        <w:rPr>
          <w:b/>
        </w:rPr>
        <w:t xml:space="preserve">, generální ředitelkou </w:t>
      </w:r>
    </w:p>
    <w:p w:rsidR="005A2392" w:rsidRDefault="005A2392" w:rsidP="005A2392">
      <w:pPr>
        <w:spacing w:line="240" w:lineRule="auto"/>
        <w:contextualSpacing/>
      </w:pPr>
      <w:r>
        <w:t>bankovní spojení: Česká národní banka, č. účtu: 500005 – 60039011/0710</w:t>
      </w:r>
    </w:p>
    <w:p w:rsidR="005A2392" w:rsidRDefault="005A2392" w:rsidP="005A2392">
      <w:pPr>
        <w:spacing w:line="240" w:lineRule="auto"/>
        <w:contextualSpacing/>
      </w:pPr>
      <w:r>
        <w:t>Doručovací adresa:</w:t>
      </w:r>
    </w:p>
    <w:p w:rsidR="005A2392" w:rsidRDefault="005A2392" w:rsidP="005A2392">
      <w:pPr>
        <w:spacing w:line="240" w:lineRule="auto"/>
        <w:contextualSpacing/>
      </w:pPr>
      <w:r>
        <w:t>Národní památkový ústav, Územní památková správa v Kroměříži</w:t>
      </w:r>
    </w:p>
    <w:p w:rsidR="005A2392" w:rsidRDefault="005A2392" w:rsidP="005A2392">
      <w:pPr>
        <w:spacing w:line="240" w:lineRule="auto"/>
        <w:contextualSpacing/>
      </w:pPr>
      <w:r>
        <w:t>se sídlem Sněmovní nám. 1, 767 01 Kroměříž</w:t>
      </w:r>
    </w:p>
    <w:p w:rsidR="005A2392" w:rsidRPr="005A2392" w:rsidRDefault="005A2392" w:rsidP="005A2392">
      <w:pPr>
        <w:spacing w:line="240" w:lineRule="auto"/>
        <w:contextualSpacing/>
        <w:rPr>
          <w:b/>
        </w:rPr>
      </w:pPr>
      <w:r w:rsidRPr="005A2392">
        <w:rPr>
          <w:b/>
        </w:rPr>
        <w:t>Osoba pověřená pro věcná jednání:</w:t>
      </w:r>
    </w:p>
    <w:p w:rsidR="005A2392" w:rsidRPr="005A2392" w:rsidRDefault="005A2392" w:rsidP="005A2392">
      <w:pPr>
        <w:spacing w:line="240" w:lineRule="auto"/>
        <w:contextualSpacing/>
        <w:rPr>
          <w:b/>
        </w:rPr>
      </w:pPr>
      <w:r w:rsidRPr="005A2392">
        <w:rPr>
          <w:b/>
        </w:rPr>
        <w:t>Ing. Petr Šubík, ředitel Národního památkového ústav, Územní památková správa v Kroměříži</w:t>
      </w:r>
    </w:p>
    <w:p w:rsidR="005A2392" w:rsidRDefault="005A2392" w:rsidP="005A2392">
      <w:pPr>
        <w:spacing w:line="240" w:lineRule="auto"/>
        <w:contextualSpacing/>
      </w:pPr>
    </w:p>
    <w:p w:rsidR="005A2392" w:rsidRPr="00782F1A" w:rsidRDefault="005A2392" w:rsidP="005A2392">
      <w:pPr>
        <w:spacing w:line="240" w:lineRule="auto"/>
        <w:contextualSpacing/>
      </w:pPr>
      <w:r>
        <w:t>dále jen „pod</w:t>
      </w:r>
      <w:r w:rsidR="00DB0232">
        <w:t>nájemce“ na straně druhé</w:t>
      </w:r>
    </w:p>
    <w:p w:rsidR="005A2392" w:rsidRDefault="005A2392" w:rsidP="00884BB0">
      <w:pPr>
        <w:spacing w:line="240" w:lineRule="auto"/>
        <w:contextualSpacing/>
        <w:jc w:val="center"/>
      </w:pPr>
    </w:p>
    <w:p w:rsidR="00884BB0" w:rsidRPr="00782F1A" w:rsidRDefault="00884BB0" w:rsidP="00884BB0">
      <w:pPr>
        <w:spacing w:line="240" w:lineRule="auto"/>
        <w:contextualSpacing/>
        <w:jc w:val="center"/>
      </w:pPr>
      <w:r w:rsidRPr="00782F1A">
        <w:t>jako smluvní strany uzavřely níže uvedeného dne, měsíce roku tento</w:t>
      </w:r>
    </w:p>
    <w:p w:rsidR="0029146A" w:rsidRPr="00782F1A" w:rsidRDefault="0029146A" w:rsidP="00DB0232">
      <w:pPr>
        <w:spacing w:line="240" w:lineRule="auto"/>
        <w:contextualSpacing/>
        <w:rPr>
          <w:b/>
          <w:sz w:val="36"/>
          <w:szCs w:val="36"/>
        </w:rPr>
      </w:pPr>
    </w:p>
    <w:p w:rsidR="00884BB0" w:rsidRPr="00782F1A" w:rsidRDefault="00B134A3" w:rsidP="00884BB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782F1A">
        <w:rPr>
          <w:b/>
          <w:sz w:val="36"/>
          <w:szCs w:val="36"/>
        </w:rPr>
        <w:t>DODATEK Č. 1</w:t>
      </w:r>
    </w:p>
    <w:p w:rsidR="006E3887" w:rsidRPr="00782F1A" w:rsidRDefault="00884BB0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82F1A">
        <w:rPr>
          <w:b/>
          <w:sz w:val="24"/>
          <w:szCs w:val="24"/>
        </w:rPr>
        <w:t xml:space="preserve">ke smlouvě o </w:t>
      </w:r>
      <w:r w:rsidR="005A2392">
        <w:rPr>
          <w:b/>
          <w:sz w:val="24"/>
          <w:szCs w:val="24"/>
        </w:rPr>
        <w:t>pod</w:t>
      </w:r>
      <w:r w:rsidRPr="00782F1A">
        <w:rPr>
          <w:b/>
          <w:sz w:val="24"/>
          <w:szCs w:val="24"/>
        </w:rPr>
        <w:t xml:space="preserve">nájmu prostor </w:t>
      </w:r>
    </w:p>
    <w:p w:rsidR="00884BB0" w:rsidRPr="00782F1A" w:rsidRDefault="00B75EFA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ze </w:t>
      </w:r>
      <w:r w:rsidR="004D5D40" w:rsidRPr="00782F1A">
        <w:rPr>
          <w:b/>
          <w:sz w:val="24"/>
          <w:szCs w:val="24"/>
        </w:rPr>
        <w:t xml:space="preserve">dne </w:t>
      </w:r>
      <w:r w:rsidR="005A2392">
        <w:rPr>
          <w:b/>
          <w:sz w:val="24"/>
          <w:szCs w:val="24"/>
        </w:rPr>
        <w:t>31. 3</w:t>
      </w:r>
      <w:r w:rsidR="006E3887" w:rsidRPr="00782F1A">
        <w:rPr>
          <w:b/>
          <w:sz w:val="24"/>
          <w:szCs w:val="24"/>
        </w:rPr>
        <w:t>.</w:t>
      </w:r>
      <w:r w:rsidR="005A2392">
        <w:rPr>
          <w:b/>
          <w:sz w:val="24"/>
          <w:szCs w:val="24"/>
        </w:rPr>
        <w:t xml:space="preserve"> 2020</w:t>
      </w:r>
    </w:p>
    <w:p w:rsidR="00884BB0" w:rsidRPr="00782F1A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956F08" w:rsidRDefault="00884BB0" w:rsidP="00884BB0">
      <w:pPr>
        <w:spacing w:line="240" w:lineRule="auto"/>
        <w:contextualSpacing/>
      </w:pPr>
    </w:p>
    <w:p w:rsidR="00956F08" w:rsidRPr="00956F08" w:rsidRDefault="00956F08" w:rsidP="00956F08">
      <w:pPr>
        <w:spacing w:line="240" w:lineRule="auto"/>
        <w:contextualSpacing/>
        <w:jc w:val="center"/>
        <w:rPr>
          <w:b/>
        </w:rPr>
      </w:pPr>
      <w:r w:rsidRPr="00956F08">
        <w:rPr>
          <w:b/>
        </w:rPr>
        <w:t>Článek I.</w:t>
      </w:r>
    </w:p>
    <w:p w:rsidR="00956F08" w:rsidRDefault="00956F08" w:rsidP="00956F08">
      <w:pPr>
        <w:spacing w:line="240" w:lineRule="auto"/>
        <w:contextualSpacing/>
        <w:jc w:val="center"/>
        <w:rPr>
          <w:b/>
        </w:rPr>
      </w:pPr>
      <w:r w:rsidRPr="00956F08">
        <w:rPr>
          <w:b/>
        </w:rPr>
        <w:t>Předmět dodatku</w:t>
      </w:r>
    </w:p>
    <w:p w:rsidR="00956F08" w:rsidRPr="00956F08" w:rsidRDefault="00956F08" w:rsidP="00956F08">
      <w:pPr>
        <w:spacing w:line="240" w:lineRule="auto"/>
        <w:contextualSpacing/>
        <w:jc w:val="center"/>
        <w:rPr>
          <w:b/>
        </w:rPr>
      </w:pPr>
    </w:p>
    <w:p w:rsidR="00956F08" w:rsidRDefault="00DB0232" w:rsidP="00956F08">
      <w:pPr>
        <w:spacing w:line="240" w:lineRule="auto"/>
        <w:contextualSpacing/>
        <w:jc w:val="both"/>
      </w:pPr>
      <w:r>
        <w:t xml:space="preserve">1. </w:t>
      </w:r>
      <w:r w:rsidR="00956F08" w:rsidRPr="00956F08">
        <w:t xml:space="preserve">Na základě smlouvy o </w:t>
      </w:r>
      <w:r w:rsidR="00956F08">
        <w:t>podnájmu prostor č. j. podnájemce</w:t>
      </w:r>
      <w:r w:rsidR="00956F08" w:rsidRPr="00956F08">
        <w:t xml:space="preserve">: NPÚ-310/25370/2020 ze dne </w:t>
      </w:r>
      <w:r w:rsidR="00956F08">
        <w:t>31. 3</w:t>
      </w:r>
      <w:r w:rsidR="00956F08" w:rsidRPr="00956F08">
        <w:t xml:space="preserve">. 2020 </w:t>
      </w:r>
      <w:r w:rsidR="00956F08">
        <w:t xml:space="preserve">(dále jen </w:t>
      </w:r>
      <w:r w:rsidR="00A950D7">
        <w:t>„</w:t>
      </w:r>
      <w:r w:rsidR="00956F08">
        <w:t>smlouva</w:t>
      </w:r>
      <w:r w:rsidR="00A950D7">
        <w:t>“</w:t>
      </w:r>
      <w:r w:rsidR="00956F08">
        <w:t xml:space="preserve">), nájemce přenechal podnájemci </w:t>
      </w:r>
      <w:r w:rsidR="00A950D7">
        <w:t xml:space="preserve">k užívání </w:t>
      </w:r>
      <w:r w:rsidR="00956F08">
        <w:t>prostory v druhém podlaží západního křídla Arcibiskupského zámku v Kroměříži</w:t>
      </w:r>
      <w:r w:rsidR="00956F08" w:rsidRPr="00956F08">
        <w:t xml:space="preserve">. </w:t>
      </w:r>
    </w:p>
    <w:p w:rsidR="00956F08" w:rsidRPr="00956F08" w:rsidRDefault="00956F08" w:rsidP="00956F08">
      <w:pPr>
        <w:spacing w:line="240" w:lineRule="auto"/>
        <w:contextualSpacing/>
        <w:jc w:val="both"/>
      </w:pPr>
    </w:p>
    <w:p w:rsidR="00956F08" w:rsidRPr="00956F08" w:rsidRDefault="00DB0232" w:rsidP="00956F08">
      <w:pPr>
        <w:spacing w:line="240" w:lineRule="auto"/>
        <w:contextualSpacing/>
        <w:jc w:val="both"/>
      </w:pPr>
      <w:r>
        <w:t xml:space="preserve">2. </w:t>
      </w:r>
      <w:r w:rsidR="00956F08" w:rsidRPr="00956F08">
        <w:t>Smluvní strany se doho</w:t>
      </w:r>
      <w:r w:rsidR="00956F08">
        <w:t xml:space="preserve">dly na </w:t>
      </w:r>
      <w:r>
        <w:t>změně</w:t>
      </w:r>
      <w:r w:rsidR="00956F08" w:rsidRPr="00956F08">
        <w:t xml:space="preserve"> smlouvy</w:t>
      </w:r>
      <w:r w:rsidR="00A950D7">
        <w:t xml:space="preserve"> takto</w:t>
      </w:r>
      <w:r w:rsidR="00956F08" w:rsidRPr="00956F08">
        <w:t>:</w:t>
      </w:r>
    </w:p>
    <w:p w:rsidR="00956F08" w:rsidRPr="00956F08" w:rsidRDefault="00956F08" w:rsidP="00956F08">
      <w:pPr>
        <w:spacing w:line="240" w:lineRule="auto"/>
        <w:contextualSpacing/>
      </w:pPr>
    </w:p>
    <w:p w:rsidR="00956F08" w:rsidRDefault="00A950D7" w:rsidP="00A950D7">
      <w:pPr>
        <w:spacing w:line="240" w:lineRule="auto"/>
        <w:contextualSpacing/>
      </w:pPr>
      <w:r w:rsidRPr="009D5191">
        <w:rPr>
          <w:b/>
        </w:rPr>
        <w:t>V</w:t>
      </w:r>
      <w:r w:rsidR="003E72BC" w:rsidRPr="009D5191">
        <w:rPr>
          <w:b/>
        </w:rPr>
        <w:t xml:space="preserve"> článku XII</w:t>
      </w:r>
      <w:r w:rsidR="00DB0232" w:rsidRPr="009D5191">
        <w:rPr>
          <w:b/>
        </w:rPr>
        <w:t>.</w:t>
      </w:r>
      <w:r w:rsidRPr="009D5191">
        <w:rPr>
          <w:b/>
        </w:rPr>
        <w:t xml:space="preserve"> se v odst.</w:t>
      </w:r>
      <w:r w:rsidR="00956F08" w:rsidRPr="009D5191">
        <w:rPr>
          <w:b/>
        </w:rPr>
        <w:t xml:space="preserve"> 1. smlouvy </w:t>
      </w:r>
      <w:r w:rsidRPr="009D5191">
        <w:rPr>
          <w:b/>
        </w:rPr>
        <w:t>text „31. 12. 2024“ nahrazuje textem „31. 12. 2026“.</w:t>
      </w:r>
    </w:p>
    <w:p w:rsidR="00A950D7" w:rsidRDefault="00A950D7" w:rsidP="00A950D7">
      <w:pPr>
        <w:spacing w:line="240" w:lineRule="auto"/>
        <w:contextualSpacing/>
        <w:rPr>
          <w:i/>
        </w:rPr>
      </w:pPr>
    </w:p>
    <w:p w:rsidR="00A950D7" w:rsidRPr="006420C1" w:rsidRDefault="00A950D7">
      <w:pPr>
        <w:pStyle w:val="Odstavecseseznamem"/>
        <w:numPr>
          <w:ilvl w:val="0"/>
          <w:numId w:val="6"/>
        </w:numPr>
      </w:pPr>
      <w:r w:rsidRPr="009D5191">
        <w:t>Ostatní ustanovení smlouvy zůstávají beze změny.</w:t>
      </w:r>
    </w:p>
    <w:p w:rsidR="00A950D7" w:rsidRPr="009D5191" w:rsidRDefault="00A950D7" w:rsidP="009D5191">
      <w:pPr>
        <w:pStyle w:val="Odstavecseseznamem"/>
        <w:spacing w:line="240" w:lineRule="auto"/>
        <w:ind w:left="360"/>
        <w:rPr>
          <w:i/>
        </w:rPr>
      </w:pPr>
    </w:p>
    <w:p w:rsidR="00956F08" w:rsidRPr="00956F08" w:rsidRDefault="00956F08" w:rsidP="00884BB0">
      <w:pPr>
        <w:spacing w:line="240" w:lineRule="auto"/>
        <w:contextualSpacing/>
      </w:pPr>
    </w:p>
    <w:p w:rsidR="00CE2F5C" w:rsidRDefault="00CE2F5C" w:rsidP="00DB0232">
      <w:pPr>
        <w:spacing w:line="240" w:lineRule="auto"/>
        <w:rPr>
          <w:b/>
        </w:rPr>
      </w:pPr>
    </w:p>
    <w:p w:rsidR="00884BB0" w:rsidRDefault="00884BB0" w:rsidP="003E72BC">
      <w:pPr>
        <w:spacing w:after="0" w:line="240" w:lineRule="auto"/>
        <w:jc w:val="center"/>
        <w:rPr>
          <w:b/>
        </w:rPr>
      </w:pPr>
      <w:r w:rsidRPr="00782F1A">
        <w:rPr>
          <w:b/>
        </w:rPr>
        <w:t>II.</w:t>
      </w:r>
    </w:p>
    <w:p w:rsidR="003E72BC" w:rsidRDefault="003E72BC" w:rsidP="003E72BC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3E72BC" w:rsidRPr="00782F1A" w:rsidRDefault="003E72BC" w:rsidP="003E72BC">
      <w:pPr>
        <w:spacing w:after="0" w:line="240" w:lineRule="auto"/>
        <w:jc w:val="center"/>
        <w:rPr>
          <w:b/>
        </w:rPr>
      </w:pPr>
    </w:p>
    <w:p w:rsidR="00884BB0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Tento dodate</w:t>
      </w:r>
      <w:r w:rsidR="00FA7EC6" w:rsidRPr="00782F1A">
        <w:t>k nabývá platnosti</w:t>
      </w:r>
      <w:r w:rsidR="00A864F8" w:rsidRPr="00782F1A">
        <w:t xml:space="preserve"> </w:t>
      </w:r>
      <w:r w:rsidR="003E72BC">
        <w:t xml:space="preserve">dnem podpisu oběma smluvními stranami </w:t>
      </w:r>
      <w:r w:rsidR="00A864F8" w:rsidRPr="00782F1A">
        <w:t xml:space="preserve">a účinnosti ke dni </w:t>
      </w:r>
      <w:r w:rsidR="00C136A8" w:rsidRPr="00C136A8">
        <w:t>uveřejnění dle zákona č. 340/2015 Sb., o zvláštních podmínkách účinnosti některých smluv, uveřejňování těchto smluv a o registru smluv (</w:t>
      </w:r>
      <w:r w:rsidR="00C136A8">
        <w:t>zákon o registru smluv), kdy</w:t>
      </w:r>
      <w:r w:rsidR="003E72BC">
        <w:t xml:space="preserve"> uveřejnění zajistí podnájemce</w:t>
      </w:r>
      <w:r w:rsidR="00C136A8" w:rsidRPr="00C136A8">
        <w:t xml:space="preserve">. </w:t>
      </w:r>
    </w:p>
    <w:p w:rsidR="00DB0232" w:rsidRPr="00782F1A" w:rsidRDefault="00DB0232" w:rsidP="00DB0232">
      <w:pPr>
        <w:pStyle w:val="Odstavecseseznamem"/>
        <w:spacing w:line="240" w:lineRule="auto"/>
        <w:jc w:val="both"/>
      </w:pPr>
    </w:p>
    <w:p w:rsidR="005A02E6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Tent</w:t>
      </w:r>
      <w:r w:rsidR="003E72BC">
        <w:t>o dodatek se vyhotovuje ve čtyřech</w:t>
      </w:r>
      <w:r w:rsidRPr="00782F1A">
        <w:t xml:space="preserve"> vyhotoveních, z nichž dvě vyhoto</w:t>
      </w:r>
      <w:r w:rsidR="003E72BC">
        <w:t>vení dodatku obdrží nájemce a dvě</w:t>
      </w:r>
      <w:r w:rsidRPr="00782F1A">
        <w:t xml:space="preserve"> vyhotovení dodatku </w:t>
      </w:r>
      <w:r w:rsidR="003E72BC">
        <w:t>pod</w:t>
      </w:r>
      <w:r w:rsidRPr="00782F1A">
        <w:t>nájemce.</w:t>
      </w:r>
    </w:p>
    <w:p w:rsidR="00DB0232" w:rsidRDefault="00DB0232" w:rsidP="00DB0232">
      <w:pPr>
        <w:pStyle w:val="Odstavecseseznamem"/>
        <w:spacing w:line="240" w:lineRule="auto"/>
        <w:jc w:val="both"/>
      </w:pPr>
    </w:p>
    <w:p w:rsidR="00DB0232" w:rsidRPr="00782F1A" w:rsidRDefault="00DB0232" w:rsidP="00DB0232">
      <w:pPr>
        <w:pStyle w:val="Odstavecseseznamem"/>
        <w:spacing w:line="240" w:lineRule="auto"/>
        <w:jc w:val="both"/>
      </w:pPr>
    </w:p>
    <w:p w:rsidR="00782F1A" w:rsidRPr="00782F1A" w:rsidRDefault="00884BB0" w:rsidP="00884BB0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Smluvní strany prohlašují, že tento dodatek uzavřel</w:t>
      </w:r>
      <w:r w:rsidR="00B75EFA">
        <w:t>y</w:t>
      </w:r>
      <w:r w:rsidRPr="00782F1A">
        <w:t xml:space="preserve"> podle své pravé a svobodné vůle prosté omylů, nikoliv v tísni a že vzájemné plnění dle tohoto dodatku není v hrubém nepoměru. Dodatek je pro obě smluvní strany určitý a srozumitelný.</w:t>
      </w:r>
    </w:p>
    <w:p w:rsidR="00BF0492" w:rsidRDefault="00BF0492" w:rsidP="00884BB0">
      <w:pPr>
        <w:spacing w:line="240" w:lineRule="auto"/>
        <w:jc w:val="both"/>
      </w:pPr>
    </w:p>
    <w:p w:rsidR="003E72BC" w:rsidRDefault="003E72BC" w:rsidP="00884BB0">
      <w:pPr>
        <w:spacing w:line="240" w:lineRule="auto"/>
        <w:jc w:val="both"/>
      </w:pPr>
    </w:p>
    <w:p w:rsidR="003E72BC" w:rsidRDefault="003E72BC" w:rsidP="00884BB0">
      <w:pPr>
        <w:spacing w:line="24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E72BC" w:rsidRPr="00520314" w:rsidTr="006D3719">
        <w:trPr>
          <w:trHeight w:val="855"/>
          <w:jc w:val="center"/>
        </w:trPr>
        <w:tc>
          <w:tcPr>
            <w:tcW w:w="4536" w:type="dxa"/>
          </w:tcPr>
          <w:p w:rsidR="003E72BC" w:rsidRPr="00520314" w:rsidRDefault="003E72BC" w:rsidP="006D3719">
            <w:pPr>
              <w:widowControl w:val="0"/>
              <w:rPr>
                <w:rFonts w:cstheme="minorHAnsi"/>
                <w:szCs w:val="20"/>
              </w:rPr>
            </w:pPr>
            <w:r w:rsidRPr="00520314">
              <w:rPr>
                <w:rFonts w:cstheme="minorHAnsi"/>
                <w:szCs w:val="20"/>
              </w:rPr>
              <w:t xml:space="preserve">                V </w:t>
            </w:r>
            <w:r>
              <w:rPr>
                <w:rFonts w:cstheme="minorHAnsi"/>
                <w:szCs w:val="20"/>
              </w:rPr>
              <w:t>Praze</w:t>
            </w:r>
            <w:r w:rsidRPr="00520314">
              <w:rPr>
                <w:rFonts w:cstheme="minorHAnsi"/>
                <w:szCs w:val="20"/>
              </w:rPr>
              <w:t xml:space="preserve"> dne </w:t>
            </w:r>
          </w:p>
          <w:p w:rsidR="003E72BC" w:rsidRPr="00520314" w:rsidRDefault="003E72BC" w:rsidP="003E72BC">
            <w:pPr>
              <w:widowControl w:val="0"/>
              <w:rPr>
                <w:rFonts w:cstheme="minorHAnsi"/>
                <w:szCs w:val="20"/>
              </w:rPr>
            </w:pPr>
          </w:p>
          <w:p w:rsidR="003E72BC" w:rsidRPr="00520314" w:rsidRDefault="003E72BC" w:rsidP="006D3719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  <w:p w:rsidR="003E72BC" w:rsidRDefault="003E72BC" w:rsidP="003E72BC">
            <w:pPr>
              <w:widowControl w:val="0"/>
              <w:spacing w:after="0"/>
              <w:jc w:val="center"/>
              <w:rPr>
                <w:rFonts w:cstheme="minorHAnsi"/>
                <w:szCs w:val="20"/>
              </w:rPr>
            </w:pPr>
            <w:r w:rsidRPr="00520314">
              <w:rPr>
                <w:rFonts w:cstheme="minorHAnsi"/>
                <w:szCs w:val="20"/>
              </w:rPr>
              <w:t>…………………………………………..</w:t>
            </w:r>
          </w:p>
          <w:p w:rsidR="003E72BC" w:rsidRPr="00520314" w:rsidRDefault="003E72BC" w:rsidP="003E72BC">
            <w:pPr>
              <w:widowControl w:val="0"/>
              <w:spacing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podnájemce</w:t>
            </w:r>
          </w:p>
          <w:p w:rsidR="003E72BC" w:rsidRDefault="003E72BC" w:rsidP="003E72BC">
            <w:pPr>
              <w:widowControl w:val="0"/>
              <w:spacing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Ing. arch. Naděžda Goryczková</w:t>
            </w:r>
            <w:r w:rsidRPr="00520314">
              <w:rPr>
                <w:rFonts w:cstheme="minorHAnsi"/>
                <w:szCs w:val="20"/>
              </w:rPr>
              <w:t xml:space="preserve">, </w:t>
            </w:r>
          </w:p>
          <w:p w:rsidR="003E72BC" w:rsidRPr="00520314" w:rsidRDefault="003E72BC" w:rsidP="003E72BC">
            <w:pPr>
              <w:widowControl w:val="0"/>
              <w:spacing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generální </w:t>
            </w:r>
            <w:r w:rsidRPr="00520314">
              <w:rPr>
                <w:rFonts w:cstheme="minorHAnsi"/>
                <w:szCs w:val="20"/>
              </w:rPr>
              <w:t>ředitel</w:t>
            </w:r>
            <w:r>
              <w:rPr>
                <w:rFonts w:cstheme="minorHAnsi"/>
                <w:szCs w:val="20"/>
              </w:rPr>
              <w:t>ka</w:t>
            </w:r>
          </w:p>
        </w:tc>
        <w:tc>
          <w:tcPr>
            <w:tcW w:w="4536" w:type="dxa"/>
          </w:tcPr>
          <w:p w:rsidR="003E72BC" w:rsidRPr="00520314" w:rsidRDefault="003E72BC" w:rsidP="003E72BC">
            <w:pPr>
              <w:widowControl w:val="0"/>
              <w:jc w:val="center"/>
              <w:rPr>
                <w:rFonts w:cstheme="minorHAnsi"/>
                <w:szCs w:val="20"/>
              </w:rPr>
            </w:pPr>
            <w:r w:rsidRPr="00520314">
              <w:rPr>
                <w:rFonts w:cstheme="minorHAnsi"/>
                <w:szCs w:val="20"/>
              </w:rPr>
              <w:t>V Kroměříži dne</w:t>
            </w:r>
          </w:p>
          <w:p w:rsidR="003E72BC" w:rsidRPr="00520314" w:rsidRDefault="003E72BC" w:rsidP="006D3719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  <w:p w:rsidR="003E72BC" w:rsidRPr="00520314" w:rsidRDefault="003E72BC" w:rsidP="003E72BC">
            <w:pPr>
              <w:widowControl w:val="0"/>
              <w:rPr>
                <w:rFonts w:cstheme="minorHAnsi"/>
                <w:szCs w:val="20"/>
              </w:rPr>
            </w:pPr>
          </w:p>
          <w:p w:rsidR="00DB0232" w:rsidRDefault="003E72BC" w:rsidP="00DB0232">
            <w:pPr>
              <w:widowControl w:val="0"/>
              <w:spacing w:after="0"/>
              <w:jc w:val="center"/>
              <w:rPr>
                <w:rFonts w:cstheme="minorHAnsi"/>
                <w:szCs w:val="20"/>
              </w:rPr>
            </w:pPr>
            <w:r w:rsidRPr="00520314">
              <w:rPr>
                <w:rFonts w:cstheme="minorHAnsi"/>
                <w:szCs w:val="20"/>
              </w:rPr>
              <w:t>…………………………………………..</w:t>
            </w:r>
          </w:p>
          <w:p w:rsidR="003E72BC" w:rsidRPr="003E72BC" w:rsidRDefault="003E72BC" w:rsidP="00DB0232">
            <w:pPr>
              <w:widowControl w:val="0"/>
              <w:spacing w:after="0"/>
              <w:jc w:val="center"/>
              <w:rPr>
                <w:rFonts w:cstheme="minorHAnsi"/>
                <w:szCs w:val="20"/>
              </w:rPr>
            </w:pPr>
            <w:r w:rsidRPr="003E72BC">
              <w:rPr>
                <w:rFonts w:cstheme="minorHAnsi"/>
                <w:szCs w:val="20"/>
              </w:rPr>
              <w:t>nájemce</w:t>
            </w:r>
          </w:p>
          <w:p w:rsidR="00DB0232" w:rsidRDefault="003E72BC" w:rsidP="00DB0232">
            <w:pPr>
              <w:widowControl w:val="0"/>
              <w:spacing w:after="0"/>
              <w:jc w:val="center"/>
              <w:rPr>
                <w:rFonts w:cstheme="minorHAnsi"/>
                <w:b/>
                <w:szCs w:val="20"/>
              </w:rPr>
            </w:pPr>
            <w:r w:rsidRPr="003E72BC">
              <w:rPr>
                <w:rFonts w:cstheme="minorHAnsi"/>
                <w:b/>
                <w:szCs w:val="20"/>
              </w:rPr>
              <w:t>Ing. Jiří Uhlíř,</w:t>
            </w:r>
            <w:r w:rsidR="00DB0232">
              <w:rPr>
                <w:rFonts w:cstheme="minorHAnsi"/>
                <w:b/>
                <w:szCs w:val="20"/>
              </w:rPr>
              <w:t xml:space="preserve"> </w:t>
            </w:r>
          </w:p>
          <w:p w:rsidR="003E72BC" w:rsidRPr="003E72BC" w:rsidRDefault="00DB0232" w:rsidP="00DB0232">
            <w:pPr>
              <w:widowControl w:val="0"/>
              <w:spacing w:after="0"/>
              <w:jc w:val="center"/>
              <w:rPr>
                <w:rFonts w:cstheme="minorHAnsi"/>
                <w:b/>
                <w:szCs w:val="20"/>
              </w:rPr>
            </w:pPr>
            <w:r w:rsidRPr="00DB0232">
              <w:rPr>
                <w:rFonts w:cstheme="minorHAnsi"/>
                <w:szCs w:val="20"/>
              </w:rPr>
              <w:t>ředitel</w:t>
            </w:r>
            <w:r w:rsidR="003E72BC" w:rsidRPr="00DB0232">
              <w:rPr>
                <w:rFonts w:cstheme="minorHAnsi"/>
                <w:szCs w:val="20"/>
              </w:rPr>
              <w:t xml:space="preserve"> </w:t>
            </w:r>
          </w:p>
        </w:tc>
      </w:tr>
    </w:tbl>
    <w:p w:rsidR="003E72BC" w:rsidRDefault="003E72BC" w:rsidP="00884BB0">
      <w:pPr>
        <w:spacing w:line="240" w:lineRule="auto"/>
        <w:jc w:val="both"/>
      </w:pPr>
    </w:p>
    <w:p w:rsidR="003E72BC" w:rsidRDefault="003E72BC" w:rsidP="00884BB0">
      <w:pPr>
        <w:spacing w:line="240" w:lineRule="auto"/>
        <w:jc w:val="both"/>
      </w:pPr>
    </w:p>
    <w:p w:rsidR="00EA5B26" w:rsidRPr="00782F1A" w:rsidRDefault="00EA5B26" w:rsidP="00884BB0"/>
    <w:sectPr w:rsidR="00EA5B26" w:rsidRPr="00782F1A" w:rsidSect="00EB59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78" w:rsidRDefault="00834B78" w:rsidP="00E257C8">
      <w:pPr>
        <w:spacing w:after="0" w:line="240" w:lineRule="auto"/>
      </w:pPr>
      <w:r>
        <w:separator/>
      </w:r>
    </w:p>
  </w:endnote>
  <w:endnote w:type="continuationSeparator" w:id="0">
    <w:p w:rsidR="00834B78" w:rsidRDefault="00834B78" w:rsidP="00E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094"/>
      <w:docPartObj>
        <w:docPartGallery w:val="Page Numbers (Bottom of Page)"/>
        <w:docPartUnique/>
      </w:docPartObj>
    </w:sdtPr>
    <w:sdtEndPr/>
    <w:sdtContent>
      <w:p w:rsidR="00EF61F8" w:rsidRDefault="00801D2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1F8" w:rsidRDefault="00EF61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78" w:rsidRDefault="00834B78" w:rsidP="00E257C8">
      <w:pPr>
        <w:spacing w:after="0" w:line="240" w:lineRule="auto"/>
      </w:pPr>
      <w:r>
        <w:separator/>
      </w:r>
    </w:p>
  </w:footnote>
  <w:footnote w:type="continuationSeparator" w:id="0">
    <w:p w:rsidR="00834B78" w:rsidRDefault="00834B78" w:rsidP="00E2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B58"/>
    <w:multiLevelType w:val="hybridMultilevel"/>
    <w:tmpl w:val="3DBE2C3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27AF9"/>
    <w:multiLevelType w:val="multilevel"/>
    <w:tmpl w:val="49EC42B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4045E6"/>
    <w:multiLevelType w:val="hybridMultilevel"/>
    <w:tmpl w:val="BA724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A76"/>
    <w:multiLevelType w:val="multilevel"/>
    <w:tmpl w:val="9E187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31F45"/>
    <w:multiLevelType w:val="hybridMultilevel"/>
    <w:tmpl w:val="9DCE7422"/>
    <w:lvl w:ilvl="0" w:tplc="28640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119B"/>
    <w:multiLevelType w:val="hybridMultilevel"/>
    <w:tmpl w:val="C64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5C"/>
    <w:rsid w:val="0001189D"/>
    <w:rsid w:val="000A0CB2"/>
    <w:rsid w:val="001A6F77"/>
    <w:rsid w:val="001C658D"/>
    <w:rsid w:val="00233FBC"/>
    <w:rsid w:val="002556A5"/>
    <w:rsid w:val="0029146A"/>
    <w:rsid w:val="002F178C"/>
    <w:rsid w:val="00323A69"/>
    <w:rsid w:val="003679BE"/>
    <w:rsid w:val="003E72BC"/>
    <w:rsid w:val="003E7913"/>
    <w:rsid w:val="00453AD2"/>
    <w:rsid w:val="004D5D40"/>
    <w:rsid w:val="004E5D91"/>
    <w:rsid w:val="004F2932"/>
    <w:rsid w:val="005A02E6"/>
    <w:rsid w:val="005A2392"/>
    <w:rsid w:val="006420C1"/>
    <w:rsid w:val="006929B8"/>
    <w:rsid w:val="006B5F0F"/>
    <w:rsid w:val="006C6AD5"/>
    <w:rsid w:val="006C7049"/>
    <w:rsid w:val="006D4C26"/>
    <w:rsid w:val="006E3887"/>
    <w:rsid w:val="00782F1A"/>
    <w:rsid w:val="007836C2"/>
    <w:rsid w:val="00787A5C"/>
    <w:rsid w:val="00801D27"/>
    <w:rsid w:val="00834B78"/>
    <w:rsid w:val="008566F9"/>
    <w:rsid w:val="00884BB0"/>
    <w:rsid w:val="008B338A"/>
    <w:rsid w:val="00956F08"/>
    <w:rsid w:val="00984CFD"/>
    <w:rsid w:val="009D5191"/>
    <w:rsid w:val="00A864F8"/>
    <w:rsid w:val="00A950D7"/>
    <w:rsid w:val="00A96B75"/>
    <w:rsid w:val="00B134A3"/>
    <w:rsid w:val="00B64DC5"/>
    <w:rsid w:val="00B75EFA"/>
    <w:rsid w:val="00BF0492"/>
    <w:rsid w:val="00C11C4A"/>
    <w:rsid w:val="00C136A8"/>
    <w:rsid w:val="00C30392"/>
    <w:rsid w:val="00CD4992"/>
    <w:rsid w:val="00CE2F5C"/>
    <w:rsid w:val="00CF31F3"/>
    <w:rsid w:val="00D02EC1"/>
    <w:rsid w:val="00D73C73"/>
    <w:rsid w:val="00DB0232"/>
    <w:rsid w:val="00DD292D"/>
    <w:rsid w:val="00DF77E8"/>
    <w:rsid w:val="00E257C8"/>
    <w:rsid w:val="00E5419D"/>
    <w:rsid w:val="00EA5B26"/>
    <w:rsid w:val="00EB591B"/>
    <w:rsid w:val="00EB63D2"/>
    <w:rsid w:val="00EE33E4"/>
    <w:rsid w:val="00EF5E54"/>
    <w:rsid w:val="00EF61F8"/>
    <w:rsid w:val="00F07BDF"/>
    <w:rsid w:val="00F935C0"/>
    <w:rsid w:val="00FA7EC6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6429"/>
  <w15:docId w15:val="{C9A8A5A7-C2BB-4146-882C-C1001EED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4BB0"/>
  </w:style>
  <w:style w:type="paragraph" w:styleId="Nadpis1">
    <w:name w:val="heading 1"/>
    <w:aliases w:val="článek smlouva"/>
    <w:basedOn w:val="Normln"/>
    <w:next w:val="Normln"/>
    <w:link w:val="Nadpis1Char"/>
    <w:qFormat/>
    <w:rsid w:val="00884BB0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884BB0"/>
    <w:rPr>
      <w:rFonts w:ascii="Calibri" w:eastAsia="Times New Roman" w:hAnsi="Calibri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B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BB0"/>
    <w:pPr>
      <w:ind w:left="720"/>
      <w:contextualSpacing/>
    </w:pPr>
  </w:style>
  <w:style w:type="character" w:customStyle="1" w:styleId="object">
    <w:name w:val="object"/>
    <w:basedOn w:val="Standardnpsmoodstavce"/>
    <w:rsid w:val="00884BB0"/>
  </w:style>
  <w:style w:type="paragraph" w:customStyle="1" w:styleId="odstavce">
    <w:name w:val="odstavce"/>
    <w:basedOn w:val="Normln"/>
    <w:link w:val="odstavceChar"/>
    <w:qFormat/>
    <w:rsid w:val="00884BB0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884BB0"/>
    <w:pPr>
      <w:numPr>
        <w:ilvl w:val="2"/>
      </w:numPr>
      <w:tabs>
        <w:tab w:val="num" w:pos="360"/>
      </w:tabs>
      <w:ind w:left="2160" w:hanging="360"/>
    </w:pPr>
  </w:style>
  <w:style w:type="character" w:customStyle="1" w:styleId="odstavceChar">
    <w:name w:val="odstavce Char"/>
    <w:link w:val="odstavce"/>
    <w:rsid w:val="00884BB0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57C8"/>
  </w:style>
  <w:style w:type="paragraph" w:styleId="Zpat">
    <w:name w:val="footer"/>
    <w:basedOn w:val="Normln"/>
    <w:link w:val="Zpat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7C8"/>
  </w:style>
  <w:style w:type="character" w:styleId="Odkaznakoment">
    <w:name w:val="annotation reference"/>
    <w:basedOn w:val="Standardnpsmoodstavce"/>
    <w:uiPriority w:val="99"/>
    <w:semiHidden/>
    <w:unhideWhenUsed/>
    <w:rsid w:val="00291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4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6A"/>
    <w:rPr>
      <w:rFonts w:ascii="Tahoma" w:hAnsi="Tahoma" w:cs="Tahoma"/>
      <w:sz w:val="16"/>
      <w:szCs w:val="16"/>
    </w:rPr>
  </w:style>
  <w:style w:type="character" w:customStyle="1" w:styleId="Zkladntext">
    <w:name w:val="Základní text_"/>
    <w:basedOn w:val="Standardnpsmoodstavce"/>
    <w:link w:val="Zkladntext1"/>
    <w:rsid w:val="00DF77E8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F77E8"/>
    <w:pPr>
      <w:widowControl w:val="0"/>
      <w:shd w:val="clear" w:color="auto" w:fill="FFFFFF"/>
      <w:spacing w:after="40" w:line="240" w:lineRule="auto"/>
      <w:jc w:val="both"/>
    </w:pPr>
    <w:rPr>
      <w:rFonts w:ascii="Calibri" w:eastAsia="Calibri" w:hAnsi="Calibri" w:cs="Calibri"/>
    </w:rPr>
  </w:style>
  <w:style w:type="character" w:customStyle="1" w:styleId="Nadpis2">
    <w:name w:val="Nadpis #2_"/>
    <w:basedOn w:val="Standardnpsmoodstavce"/>
    <w:link w:val="Nadpis20"/>
    <w:rsid w:val="00DF77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20">
    <w:name w:val="Nadpis #2"/>
    <w:basedOn w:val="Normln"/>
    <w:link w:val="Nadpis2"/>
    <w:rsid w:val="00DF77E8"/>
    <w:pPr>
      <w:widowControl w:val="0"/>
      <w:shd w:val="clear" w:color="auto" w:fill="FFFFFF"/>
      <w:spacing w:after="0" w:line="240" w:lineRule="auto"/>
      <w:ind w:left="4520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Kopačková Slávka</cp:lastModifiedBy>
  <cp:revision>4</cp:revision>
  <dcterms:created xsi:type="dcterms:W3CDTF">2023-12-15T07:36:00Z</dcterms:created>
  <dcterms:modified xsi:type="dcterms:W3CDTF">2023-12-19T09:27:00Z</dcterms:modified>
</cp:coreProperties>
</file>