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44B75" w14:textId="6AED8EF9" w:rsidR="008D071E" w:rsidRPr="00023559" w:rsidRDefault="008D071E" w:rsidP="008D071E">
      <w:pPr>
        <w:ind w:left="4248" w:firstLine="708"/>
        <w:jc w:val="right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>Číslo smlouvy objednatele</w:t>
      </w:r>
      <w:r w:rsidRPr="00023559">
        <w:rPr>
          <w:rFonts w:ascii="Arial Narrow" w:eastAsia="Calibri" w:hAnsi="Arial Narrow" w:cs="Arial"/>
          <w:b/>
          <w:sz w:val="22"/>
          <w:szCs w:val="22"/>
        </w:rPr>
        <w:t xml:space="preserve">: </w:t>
      </w:r>
      <w:r w:rsidR="000B1C70" w:rsidRPr="000B1C70">
        <w:rPr>
          <w:rFonts w:ascii="Arial Narrow" w:eastAsia="Calibri" w:hAnsi="Arial Narrow" w:cs="Arial"/>
          <w:bCs/>
          <w:sz w:val="22"/>
          <w:szCs w:val="22"/>
        </w:rPr>
        <w:t>SML0007/2023</w:t>
      </w:r>
      <w:r w:rsidR="000B1C70">
        <w:rPr>
          <w:rFonts w:ascii="Arial Narrow" w:eastAsia="Calibri" w:hAnsi="Arial Narrow" w:cs="Arial"/>
          <w:bCs/>
          <w:sz w:val="22"/>
          <w:szCs w:val="22"/>
        </w:rPr>
        <w:t>-</w:t>
      </w:r>
      <w:r w:rsidR="00F57A93">
        <w:rPr>
          <w:rFonts w:ascii="Arial Narrow" w:eastAsia="Calibri" w:hAnsi="Arial Narrow" w:cs="Arial"/>
          <w:bCs/>
          <w:sz w:val="22"/>
          <w:szCs w:val="22"/>
        </w:rPr>
        <w:t>2</w:t>
      </w:r>
    </w:p>
    <w:p w14:paraId="7BBF8DC9" w14:textId="259C89E3" w:rsidR="008D071E" w:rsidRPr="00023559" w:rsidRDefault="008D071E" w:rsidP="008D071E">
      <w:pPr>
        <w:ind w:left="4248" w:firstLine="708"/>
        <w:jc w:val="right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 xml:space="preserve">Číslo smlouvy zhotovitele: </w:t>
      </w:r>
      <w:r w:rsidR="00D96C8B" w:rsidRPr="00D96C8B">
        <w:rPr>
          <w:rFonts w:ascii="Arial Narrow" w:hAnsi="Arial Narrow" w:cs="Arial"/>
          <w:sz w:val="22"/>
          <w:szCs w:val="22"/>
        </w:rPr>
        <w:t>I 7/2023/405</w:t>
      </w:r>
    </w:p>
    <w:p w14:paraId="7EAF4064" w14:textId="77777777" w:rsidR="008B3DC8" w:rsidRPr="00023559" w:rsidRDefault="008B3DC8" w:rsidP="008B3DC8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jc w:val="center"/>
        <w:outlineLvl w:val="0"/>
        <w:rPr>
          <w:rFonts w:ascii="Arial Narrow" w:hAnsi="Arial Narrow" w:cs="Arial"/>
          <w:b/>
          <w:szCs w:val="32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B3DC8" w:rsidRPr="00023559" w14:paraId="22543183" w14:textId="77777777" w:rsidTr="00BC6810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3D95" w14:textId="77777777" w:rsidR="00E4641A" w:rsidRPr="00023559" w:rsidRDefault="00E4641A" w:rsidP="00BC6810">
            <w:pPr>
              <w:pStyle w:val="Nadpis2"/>
              <w:jc w:val="center"/>
              <w:rPr>
                <w:rFonts w:ascii="Arial Narrow" w:hAnsi="Arial Narrow" w:cs="Arial"/>
                <w:b/>
                <w:bCs/>
                <w:sz w:val="22"/>
                <w:szCs w:val="8"/>
              </w:rPr>
            </w:pPr>
          </w:p>
          <w:p w14:paraId="35B53D58" w14:textId="67D70E60" w:rsidR="008B3DC8" w:rsidRPr="00023559" w:rsidRDefault="00706316" w:rsidP="00BC6810">
            <w:pPr>
              <w:pStyle w:val="Nadpis2"/>
              <w:jc w:val="center"/>
              <w:rPr>
                <w:rFonts w:ascii="Arial Narrow" w:hAnsi="Arial Narrow" w:cs="Arial"/>
                <w:b/>
                <w:bCs/>
                <w:sz w:val="44"/>
              </w:rPr>
            </w:pPr>
            <w:r w:rsidRPr="00023559">
              <w:rPr>
                <w:rFonts w:ascii="Arial Narrow" w:hAnsi="Arial Narrow" w:cs="Arial"/>
                <w:b/>
                <w:bCs/>
                <w:sz w:val="44"/>
              </w:rPr>
              <w:t>DODATEK Č.</w:t>
            </w:r>
            <w:r w:rsidR="00076612" w:rsidRPr="00023559">
              <w:rPr>
                <w:rFonts w:ascii="Arial Narrow" w:hAnsi="Arial Narrow" w:cs="Arial"/>
                <w:b/>
                <w:bCs/>
                <w:sz w:val="44"/>
              </w:rPr>
              <w:t xml:space="preserve"> </w:t>
            </w:r>
            <w:r w:rsidR="00F57A93">
              <w:rPr>
                <w:rFonts w:ascii="Arial Narrow" w:hAnsi="Arial Narrow" w:cs="Arial"/>
                <w:b/>
                <w:bCs/>
                <w:sz w:val="44"/>
              </w:rPr>
              <w:t>2</w:t>
            </w:r>
            <w:r w:rsidRPr="00023559">
              <w:rPr>
                <w:rFonts w:ascii="Arial Narrow" w:hAnsi="Arial Narrow" w:cs="Arial"/>
                <w:b/>
                <w:bCs/>
                <w:sz w:val="44"/>
              </w:rPr>
              <w:t xml:space="preserve"> </w:t>
            </w:r>
            <w:r w:rsidR="0058312A" w:rsidRPr="00023559">
              <w:rPr>
                <w:rFonts w:ascii="Arial Narrow" w:hAnsi="Arial Narrow" w:cs="Arial"/>
                <w:b/>
                <w:bCs/>
                <w:sz w:val="44"/>
              </w:rPr>
              <w:t>SMLOUVY O DÍLO</w:t>
            </w:r>
          </w:p>
          <w:p w14:paraId="1D71DCCC" w14:textId="77777777" w:rsidR="0058312A" w:rsidRPr="00023559" w:rsidRDefault="0058312A" w:rsidP="0058312A">
            <w:pPr>
              <w:rPr>
                <w:rFonts w:ascii="Arial Narrow" w:hAnsi="Arial Narrow"/>
              </w:rPr>
            </w:pPr>
          </w:p>
          <w:p w14:paraId="7400789C" w14:textId="77777777" w:rsidR="0058312A" w:rsidRPr="00023559" w:rsidRDefault="0058312A" w:rsidP="0058312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na zhotovení stavby na akci</w:t>
            </w:r>
          </w:p>
          <w:p w14:paraId="511FF0C8" w14:textId="4504222E" w:rsidR="0058312A" w:rsidRPr="00023559" w:rsidRDefault="0058312A" w:rsidP="0058312A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23559">
              <w:rPr>
                <w:rFonts w:ascii="Arial Narrow" w:hAnsi="Arial Narrow" w:cs="Arial"/>
                <w:b/>
                <w:bCs/>
                <w:sz w:val="24"/>
                <w:szCs w:val="24"/>
              </w:rPr>
              <w:t>„</w:t>
            </w:r>
            <w:r w:rsidR="00166BB8" w:rsidRPr="00166BB8">
              <w:rPr>
                <w:rFonts w:ascii="Arial Narrow" w:hAnsi="Arial Narrow" w:cs="Arial"/>
                <w:b/>
                <w:bCs/>
                <w:sz w:val="24"/>
                <w:szCs w:val="24"/>
              </w:rPr>
              <w:t>SSL OZP, p. o. – Chráněné bydlení, Pod Vodojemem, Zlín</w:t>
            </w:r>
            <w:r w:rsidRPr="00023559">
              <w:rPr>
                <w:rFonts w:ascii="Arial Narrow" w:hAnsi="Arial Narrow" w:cs="Arial"/>
                <w:b/>
                <w:bCs/>
                <w:sz w:val="24"/>
                <w:szCs w:val="24"/>
              </w:rPr>
              <w:t>“</w:t>
            </w:r>
          </w:p>
          <w:p w14:paraId="49A0E13D" w14:textId="77777777" w:rsidR="008B3DC8" w:rsidRPr="00023559" w:rsidRDefault="0058312A" w:rsidP="0058312A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bCs/>
                <w:sz w:val="22"/>
                <w:szCs w:val="22"/>
              </w:rPr>
              <w:t>uzavřená dle § 2586 a n. zákona č. 89/2012 Sb., občanský zákoník, ve znění pozdějších předpisů (dále jen „občanský zákoník“)</w:t>
            </w:r>
          </w:p>
          <w:p w14:paraId="1E0E36AC" w14:textId="33DD3E04" w:rsidR="00136E00" w:rsidRPr="00023559" w:rsidRDefault="00136E00" w:rsidP="0058312A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</w:tbl>
    <w:p w14:paraId="12FC3DF1" w14:textId="77777777" w:rsidR="008B3DC8" w:rsidRPr="00023559" w:rsidRDefault="008B3DC8" w:rsidP="008B3DC8">
      <w:pPr>
        <w:pStyle w:val="Nadpis4"/>
        <w:jc w:val="center"/>
        <w:rPr>
          <w:rFonts w:ascii="Arial Narrow" w:hAnsi="Arial Narrow" w:cs="Arial"/>
          <w:sz w:val="28"/>
        </w:rPr>
      </w:pPr>
    </w:p>
    <w:p w14:paraId="71E107BC" w14:textId="77777777" w:rsidR="008B3DC8" w:rsidRPr="00023559" w:rsidRDefault="008B3DC8" w:rsidP="008B3DC8">
      <w:pPr>
        <w:rPr>
          <w:rFonts w:ascii="Arial Narrow" w:hAnsi="Arial Narrow" w:cs="Arial"/>
        </w:rPr>
      </w:pPr>
    </w:p>
    <w:p w14:paraId="60F2B88C" w14:textId="77777777" w:rsidR="002E2AF2" w:rsidRPr="00023559" w:rsidRDefault="002E2AF2" w:rsidP="001E240F">
      <w:pPr>
        <w:numPr>
          <w:ilvl w:val="0"/>
          <w:numId w:val="4"/>
        </w:numPr>
        <w:jc w:val="center"/>
        <w:rPr>
          <w:rFonts w:ascii="Arial Narrow" w:hAnsi="Arial Narrow" w:cs="Arial"/>
          <w:b/>
          <w:sz w:val="24"/>
          <w:szCs w:val="28"/>
        </w:rPr>
      </w:pPr>
      <w:bookmarkStart w:id="0" w:name="_Ref140297153"/>
      <w:r w:rsidRPr="00023559">
        <w:rPr>
          <w:rFonts w:ascii="Arial Narrow" w:hAnsi="Arial Narrow" w:cs="Arial"/>
          <w:b/>
          <w:sz w:val="24"/>
          <w:szCs w:val="28"/>
        </w:rPr>
        <w:t>SMLUVNÍ STRANY</w:t>
      </w:r>
      <w:bookmarkEnd w:id="0"/>
    </w:p>
    <w:p w14:paraId="5A9EB96F" w14:textId="77777777" w:rsidR="002E2AF2" w:rsidRPr="00023559" w:rsidRDefault="002E2AF2" w:rsidP="002E2AF2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9735" w:type="dxa"/>
        <w:tblInd w:w="250" w:type="dxa"/>
        <w:tblLook w:val="04A0" w:firstRow="1" w:lastRow="0" w:firstColumn="1" w:lastColumn="0" w:noHBand="0" w:noVBand="1"/>
      </w:tblPr>
      <w:tblGrid>
        <w:gridCol w:w="3566"/>
        <w:gridCol w:w="12"/>
        <w:gridCol w:w="374"/>
        <w:gridCol w:w="55"/>
        <w:gridCol w:w="5490"/>
        <w:gridCol w:w="238"/>
      </w:tblGrid>
      <w:tr w:rsidR="001E240F" w:rsidRPr="00023559" w14:paraId="120A5691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shd w:val="clear" w:color="auto" w:fill="auto"/>
          </w:tcPr>
          <w:p w14:paraId="163CCAB7" w14:textId="51FFF43D" w:rsidR="001E240F" w:rsidRPr="00023559" w:rsidRDefault="00C00330" w:rsidP="004F7CEF">
            <w:pPr>
              <w:rPr>
                <w:rStyle w:val="KUTun"/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Style w:val="KUTun"/>
                <w:rFonts w:ascii="Arial Narrow" w:eastAsia="Calibri" w:hAnsi="Arial Narrow" w:cs="Arial"/>
                <w:sz w:val="22"/>
                <w:szCs w:val="22"/>
              </w:rPr>
              <w:t>Objednatel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35399DD5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14:paraId="7E68B590" w14:textId="77777777" w:rsidR="001E240F" w:rsidRPr="00023559" w:rsidRDefault="001E240F" w:rsidP="00BF02A0">
            <w:pPr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b/>
                <w:sz w:val="22"/>
                <w:szCs w:val="22"/>
              </w:rPr>
              <w:t>Sociální služby pro osoby se zdravotním postižením, příspěvková organizace</w:t>
            </w:r>
          </w:p>
        </w:tc>
      </w:tr>
      <w:tr w:rsidR="001E240F" w:rsidRPr="00023559" w14:paraId="35C452D5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shd w:val="clear" w:color="auto" w:fill="auto"/>
          </w:tcPr>
          <w:p w14:paraId="31A7B8E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Sídlo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0A6CCFDC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0B6ED3E9" w14:textId="77777777" w:rsidR="001E240F" w:rsidRPr="00023559" w:rsidRDefault="001E240F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Na Hrádku 100, 763 16 Fryšták</w:t>
            </w:r>
            <w:r w:rsidRPr="00023559" w:rsidDel="0079277C">
              <w:rPr>
                <w:rFonts w:ascii="Arial Narrow" w:eastAsia="Calibri" w:hAnsi="Arial Narrow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E240F" w:rsidRPr="00023559" w14:paraId="55BA2A9B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shd w:val="clear" w:color="auto" w:fill="auto"/>
          </w:tcPr>
          <w:p w14:paraId="47AA904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Zástupce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756D673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011D2251" w14:textId="77777777" w:rsidR="001E240F" w:rsidRPr="00023559" w:rsidRDefault="001E240F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Mgr. Ing. Adéla Machalová, ředitelka</w:t>
            </w:r>
            <w:r w:rsidRPr="00023559">
              <w:rPr>
                <w:rFonts w:ascii="Arial Narrow" w:eastAsia="Calibri" w:hAnsi="Arial Narrow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E240F" w:rsidRPr="00023559" w14:paraId="7AB1CAA3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shd w:val="clear" w:color="auto" w:fill="auto"/>
          </w:tcPr>
          <w:p w14:paraId="62016A7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 xml:space="preserve">Osoby oprávněné jednat 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6B5DC9E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14:paraId="0817234C" w14:textId="77777777" w:rsidR="001E240F" w:rsidRPr="00023559" w:rsidRDefault="001E240F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1E240F" w:rsidRPr="00023559" w14:paraId="0241B5B0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shd w:val="clear" w:color="auto" w:fill="auto"/>
          </w:tcPr>
          <w:p w14:paraId="11B7B99E" w14:textId="77777777" w:rsidR="001E240F" w:rsidRPr="00023559" w:rsidRDefault="001E240F" w:rsidP="004F7CEF">
            <w:pPr>
              <w:ind w:left="709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ve věcech smluvních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5058932D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711308B3" w14:textId="77777777" w:rsidR="001E240F" w:rsidRPr="00023559" w:rsidRDefault="001E240F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Mgr. Ing. Adéla Machalová, ředitelka</w:t>
            </w:r>
            <w:r w:rsidRPr="00023559">
              <w:rPr>
                <w:rFonts w:ascii="Arial Narrow" w:eastAsia="Calibri" w:hAnsi="Arial Narrow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E240F" w:rsidRPr="00023559" w14:paraId="13736E10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shd w:val="clear" w:color="auto" w:fill="auto"/>
          </w:tcPr>
          <w:p w14:paraId="2DE3E1C0" w14:textId="77777777" w:rsidR="001E240F" w:rsidRPr="00023559" w:rsidRDefault="001E240F" w:rsidP="004F7CEF">
            <w:pPr>
              <w:ind w:left="709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ve věcech technických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1A58612A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4B944DA4" w14:textId="77777777" w:rsidR="001E240F" w:rsidRPr="00023559" w:rsidRDefault="001E240F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Mgr. Ing. Adéla Machalová, ředitelka</w:t>
            </w:r>
            <w:r w:rsidRPr="00023559">
              <w:rPr>
                <w:rFonts w:ascii="Arial Narrow" w:eastAsia="Calibri" w:hAnsi="Arial Narrow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E240F" w:rsidRPr="00023559" w14:paraId="1EB5C8B1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shd w:val="clear" w:color="auto" w:fill="auto"/>
          </w:tcPr>
          <w:p w14:paraId="4E521B5A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IČO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3EF026BC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1E0AC860" w14:textId="77777777" w:rsidR="001E240F" w:rsidRPr="00023559" w:rsidRDefault="001E240F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70850917</w:t>
            </w:r>
          </w:p>
        </w:tc>
      </w:tr>
      <w:tr w:rsidR="001E240F" w:rsidRPr="00023559" w14:paraId="4D3F0518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shd w:val="clear" w:color="auto" w:fill="auto"/>
          </w:tcPr>
          <w:p w14:paraId="3EE10285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DIČ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592A8873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4FC17F57" w14:textId="77777777" w:rsidR="001E240F" w:rsidRPr="00023559" w:rsidRDefault="001E240F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CZ70850917</w:t>
            </w:r>
          </w:p>
        </w:tc>
      </w:tr>
      <w:tr w:rsidR="001E240F" w:rsidRPr="00023559" w14:paraId="4C514B20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shd w:val="clear" w:color="auto" w:fill="auto"/>
          </w:tcPr>
          <w:p w14:paraId="05B3576B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Bankovní ústav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4C2D5459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0209C82E" w14:textId="77777777" w:rsidR="001E240F" w:rsidRPr="00023559" w:rsidRDefault="001E240F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Komerční banka, a.s.</w:t>
            </w:r>
          </w:p>
        </w:tc>
      </w:tr>
      <w:tr w:rsidR="001E240F" w:rsidRPr="00023559" w14:paraId="43A8D644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shd w:val="clear" w:color="auto" w:fill="auto"/>
          </w:tcPr>
          <w:p w14:paraId="65BBF03A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Číslo účtu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75FBDD99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5A713270" w14:textId="7CB5119C" w:rsidR="001E240F" w:rsidRPr="00023559" w:rsidRDefault="00896F98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xxxxxxx</w:t>
            </w:r>
            <w:proofErr w:type="spellEnd"/>
          </w:p>
        </w:tc>
      </w:tr>
      <w:tr w:rsidR="001E240F" w:rsidRPr="00023559" w14:paraId="217AF7E2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shd w:val="clear" w:color="auto" w:fill="auto"/>
          </w:tcPr>
          <w:p w14:paraId="3F30D7E7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Telefon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4FD793A8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1C486C99" w14:textId="17FF9B42" w:rsidR="001E240F" w:rsidRPr="00023559" w:rsidRDefault="00896F98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Calibri" w:hAnsi="Arial Narrow" w:cs="Arial"/>
                <w:sz w:val="22"/>
                <w:szCs w:val="22"/>
              </w:rPr>
              <w:t>xxxxxxx</w:t>
            </w:r>
            <w:proofErr w:type="spellEnd"/>
          </w:p>
        </w:tc>
      </w:tr>
      <w:tr w:rsidR="001E240F" w:rsidRPr="00023559" w14:paraId="3AE0FF0C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shd w:val="clear" w:color="auto" w:fill="auto"/>
          </w:tcPr>
          <w:p w14:paraId="05846BD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E-mail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44294582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7E5C6D7B" w14:textId="5AD3B72F" w:rsidR="001E240F" w:rsidRPr="00023559" w:rsidRDefault="00896F98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Calibri" w:hAnsi="Arial Narrow" w:cs="Arial"/>
                <w:sz w:val="22"/>
                <w:szCs w:val="22"/>
              </w:rPr>
              <w:t>xxxxxxx</w:t>
            </w:r>
            <w:proofErr w:type="spellEnd"/>
          </w:p>
        </w:tc>
      </w:tr>
      <w:tr w:rsidR="001E240F" w:rsidRPr="00023559" w14:paraId="4842F691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shd w:val="clear" w:color="auto" w:fill="auto"/>
          </w:tcPr>
          <w:p w14:paraId="64A53078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ID DS</w:t>
            </w:r>
          </w:p>
        </w:tc>
        <w:tc>
          <w:tcPr>
            <w:tcW w:w="441" w:type="dxa"/>
            <w:gridSpan w:val="3"/>
            <w:shd w:val="clear" w:color="auto" w:fill="auto"/>
          </w:tcPr>
          <w:p w14:paraId="304165E1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57EE2CFF" w14:textId="77777777" w:rsidR="001E240F" w:rsidRPr="00023559" w:rsidRDefault="001E240F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bmcu95n</w:t>
            </w:r>
          </w:p>
          <w:p w14:paraId="67411EAE" w14:textId="77777777" w:rsidR="001E240F" w:rsidRPr="00023559" w:rsidRDefault="001E240F" w:rsidP="00703A35">
            <w:pPr>
              <w:ind w:firstLine="30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C00330" w:rsidRPr="00023559" w14:paraId="67BB9C37" w14:textId="77777777" w:rsidTr="00E4319F">
        <w:trPr>
          <w:trHeight w:val="304"/>
        </w:trPr>
        <w:tc>
          <w:tcPr>
            <w:tcW w:w="3578" w:type="dxa"/>
            <w:gridSpan w:val="2"/>
            <w:shd w:val="clear" w:color="auto" w:fill="auto"/>
          </w:tcPr>
          <w:p w14:paraId="4BF9EE18" w14:textId="67249942" w:rsidR="00C00330" w:rsidRPr="00023559" w:rsidRDefault="00C00330" w:rsidP="00C00330">
            <w:pPr>
              <w:contextualSpacing/>
              <w:rPr>
                <w:rStyle w:val="KUTun"/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Style w:val="KUTun"/>
                <w:rFonts w:ascii="Arial Narrow" w:eastAsia="Calibri" w:hAnsi="Arial Narrow" w:cs="Arial"/>
                <w:sz w:val="22"/>
                <w:szCs w:val="22"/>
              </w:rPr>
              <w:t>Zhotovitel</w:t>
            </w:r>
          </w:p>
        </w:tc>
        <w:tc>
          <w:tcPr>
            <w:tcW w:w="374" w:type="dxa"/>
            <w:shd w:val="clear" w:color="auto" w:fill="auto"/>
          </w:tcPr>
          <w:p w14:paraId="4E2FEB41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5783" w:type="dxa"/>
            <w:gridSpan w:val="3"/>
            <w:shd w:val="clear" w:color="auto" w:fill="auto"/>
          </w:tcPr>
          <w:p w14:paraId="1F6102F8" w14:textId="068DF43B" w:rsidR="00C00330" w:rsidRPr="00023559" w:rsidRDefault="0007721B" w:rsidP="00703A35">
            <w:pPr>
              <w:ind w:firstLine="90"/>
              <w:contextualSpacing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07721B">
              <w:rPr>
                <w:rFonts w:ascii="Arial Narrow" w:hAnsi="Arial Narrow" w:cs="Arial"/>
                <w:b/>
                <w:bCs/>
                <w:sz w:val="22"/>
                <w:szCs w:val="22"/>
              </w:rPr>
              <w:t>POZIMOS, a.s</w:t>
            </w:r>
            <w:r w:rsidR="005F132E" w:rsidRPr="00023559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</w:tc>
      </w:tr>
      <w:tr w:rsidR="00C00330" w:rsidRPr="00023559" w14:paraId="50AAF3EC" w14:textId="77777777" w:rsidTr="00E4319F">
        <w:trPr>
          <w:trHeight w:val="293"/>
        </w:trPr>
        <w:tc>
          <w:tcPr>
            <w:tcW w:w="3578" w:type="dxa"/>
            <w:gridSpan w:val="2"/>
            <w:shd w:val="clear" w:color="auto" w:fill="auto"/>
          </w:tcPr>
          <w:p w14:paraId="2364C5B2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Sídlo</w:t>
            </w:r>
          </w:p>
        </w:tc>
        <w:tc>
          <w:tcPr>
            <w:tcW w:w="374" w:type="dxa"/>
            <w:shd w:val="clear" w:color="auto" w:fill="auto"/>
          </w:tcPr>
          <w:p w14:paraId="6C00FDBA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7D12AE05" w14:textId="2025AA77" w:rsidR="00C00330" w:rsidRPr="00023559" w:rsidRDefault="0007721B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7721B">
              <w:rPr>
                <w:rFonts w:ascii="Arial Narrow" w:hAnsi="Arial Narrow" w:cs="Arial"/>
                <w:sz w:val="22"/>
                <w:szCs w:val="22"/>
              </w:rPr>
              <w:t>K Pasekám 3663, 760 01 Zlín</w:t>
            </w:r>
          </w:p>
        </w:tc>
      </w:tr>
      <w:tr w:rsidR="00C00330" w:rsidRPr="00023559" w14:paraId="49B7EDBA" w14:textId="77777777" w:rsidTr="00E4319F">
        <w:trPr>
          <w:trHeight w:val="270"/>
        </w:trPr>
        <w:tc>
          <w:tcPr>
            <w:tcW w:w="3578" w:type="dxa"/>
            <w:gridSpan w:val="2"/>
            <w:shd w:val="clear" w:color="auto" w:fill="auto"/>
          </w:tcPr>
          <w:p w14:paraId="495C732F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Statutární orgán</w:t>
            </w:r>
          </w:p>
        </w:tc>
        <w:tc>
          <w:tcPr>
            <w:tcW w:w="374" w:type="dxa"/>
            <w:shd w:val="clear" w:color="auto" w:fill="auto"/>
          </w:tcPr>
          <w:p w14:paraId="7ABBB2BA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0DC495EA" w14:textId="7A7DC290" w:rsidR="00C00330" w:rsidRPr="00023559" w:rsidRDefault="006E014D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6E014D">
              <w:rPr>
                <w:rFonts w:ascii="Arial Narrow" w:hAnsi="Arial Narrow" w:cs="Arial"/>
                <w:sz w:val="22"/>
                <w:szCs w:val="22"/>
              </w:rPr>
              <w:t>správní rada</w:t>
            </w:r>
          </w:p>
        </w:tc>
      </w:tr>
      <w:tr w:rsidR="00C00330" w:rsidRPr="00023559" w14:paraId="33681786" w14:textId="77777777" w:rsidTr="00E4319F">
        <w:trPr>
          <w:trHeight w:val="287"/>
        </w:trPr>
        <w:tc>
          <w:tcPr>
            <w:tcW w:w="3578" w:type="dxa"/>
            <w:gridSpan w:val="2"/>
            <w:shd w:val="clear" w:color="auto" w:fill="auto"/>
          </w:tcPr>
          <w:p w14:paraId="3027C97F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Zapsán v obchodním rejstříku</w:t>
            </w:r>
          </w:p>
        </w:tc>
        <w:tc>
          <w:tcPr>
            <w:tcW w:w="374" w:type="dxa"/>
            <w:shd w:val="clear" w:color="auto" w:fill="auto"/>
          </w:tcPr>
          <w:p w14:paraId="0169C736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520C0D53" w14:textId="7403BBEB" w:rsidR="00C00330" w:rsidRPr="00023559" w:rsidRDefault="005F132E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 xml:space="preserve">u </w:t>
            </w:r>
            <w:r w:rsidR="006E014D" w:rsidRPr="006E014D">
              <w:rPr>
                <w:rFonts w:ascii="Arial Narrow" w:hAnsi="Arial Narrow" w:cs="Arial"/>
                <w:sz w:val="22"/>
                <w:szCs w:val="22"/>
              </w:rPr>
              <w:t>Krajského soudu v Brně, oddíl B, vložka 2</w:t>
            </w:r>
          </w:p>
        </w:tc>
      </w:tr>
      <w:tr w:rsidR="00C00330" w:rsidRPr="00023559" w14:paraId="30F56432" w14:textId="77777777" w:rsidTr="00E4319F">
        <w:trPr>
          <w:trHeight w:val="292"/>
        </w:trPr>
        <w:tc>
          <w:tcPr>
            <w:tcW w:w="3578" w:type="dxa"/>
            <w:gridSpan w:val="2"/>
            <w:shd w:val="clear" w:color="auto" w:fill="auto"/>
          </w:tcPr>
          <w:p w14:paraId="3B5B43FA" w14:textId="645A10CE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Osoby oprávněné jednat</w:t>
            </w:r>
            <w:r w:rsidR="00E4319F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374" w:type="dxa"/>
            <w:shd w:val="clear" w:color="auto" w:fill="auto"/>
          </w:tcPr>
          <w:p w14:paraId="374B8E8F" w14:textId="39BFF9DD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5783" w:type="dxa"/>
            <w:gridSpan w:val="3"/>
            <w:shd w:val="clear" w:color="auto" w:fill="auto"/>
          </w:tcPr>
          <w:p w14:paraId="68A8DB63" w14:textId="78A0126C" w:rsidR="00C00330" w:rsidRPr="00023559" w:rsidRDefault="00C00330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C00330" w:rsidRPr="00023559" w14:paraId="41154402" w14:textId="77777777" w:rsidTr="00E4319F">
        <w:trPr>
          <w:trHeight w:val="281"/>
        </w:trPr>
        <w:tc>
          <w:tcPr>
            <w:tcW w:w="3578" w:type="dxa"/>
            <w:gridSpan w:val="2"/>
            <w:shd w:val="clear" w:color="auto" w:fill="auto"/>
          </w:tcPr>
          <w:p w14:paraId="511195F9" w14:textId="77777777" w:rsidR="00C00330" w:rsidRPr="00E4319F" w:rsidRDefault="00C00330" w:rsidP="00E4319F">
            <w:pPr>
              <w:pStyle w:val="Odstavecseseznamem"/>
              <w:numPr>
                <w:ilvl w:val="0"/>
                <w:numId w:val="45"/>
              </w:numPr>
              <w:ind w:left="1206" w:hanging="284"/>
              <w:rPr>
                <w:rFonts w:ascii="Arial Narrow" w:hAnsi="Arial Narrow" w:cs="Arial"/>
              </w:rPr>
            </w:pPr>
            <w:r w:rsidRPr="00E4319F">
              <w:rPr>
                <w:rFonts w:ascii="Arial Narrow" w:hAnsi="Arial Narrow" w:cs="Arial"/>
              </w:rPr>
              <w:t>ve věcech smluvních</w:t>
            </w:r>
          </w:p>
        </w:tc>
        <w:tc>
          <w:tcPr>
            <w:tcW w:w="374" w:type="dxa"/>
            <w:shd w:val="clear" w:color="auto" w:fill="auto"/>
          </w:tcPr>
          <w:p w14:paraId="2AB35A0F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D92BACE" w14:textId="43423D47" w:rsidR="00C00330" w:rsidRPr="00023559" w:rsidRDefault="006E014D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6E014D">
              <w:rPr>
                <w:rFonts w:ascii="Arial Narrow" w:hAnsi="Arial Narrow" w:cs="Arial"/>
                <w:sz w:val="22"/>
                <w:szCs w:val="22"/>
              </w:rPr>
              <w:t>Ing. Pavel Havlík, předseda správní rady</w:t>
            </w:r>
          </w:p>
        </w:tc>
      </w:tr>
      <w:tr w:rsidR="00C00330" w:rsidRPr="00023559" w14:paraId="10CDB901" w14:textId="77777777" w:rsidTr="00E4319F">
        <w:trPr>
          <w:trHeight w:val="189"/>
        </w:trPr>
        <w:tc>
          <w:tcPr>
            <w:tcW w:w="3578" w:type="dxa"/>
            <w:gridSpan w:val="2"/>
            <w:shd w:val="clear" w:color="auto" w:fill="auto"/>
          </w:tcPr>
          <w:p w14:paraId="5132219D" w14:textId="715E3D6E" w:rsidR="00C00330" w:rsidRPr="00E4319F" w:rsidRDefault="00C00330" w:rsidP="00E4319F">
            <w:pPr>
              <w:pStyle w:val="Odstavecseseznamem"/>
              <w:numPr>
                <w:ilvl w:val="0"/>
                <w:numId w:val="45"/>
              </w:numPr>
              <w:ind w:left="1206" w:hanging="284"/>
              <w:rPr>
                <w:rFonts w:ascii="Arial Narrow" w:hAnsi="Arial Narrow" w:cs="Arial"/>
              </w:rPr>
            </w:pPr>
            <w:r w:rsidRPr="00E4319F">
              <w:rPr>
                <w:rFonts w:ascii="Arial Narrow" w:hAnsi="Arial Narrow" w:cs="Arial"/>
              </w:rPr>
              <w:t>ve věcech technických</w:t>
            </w:r>
          </w:p>
        </w:tc>
        <w:tc>
          <w:tcPr>
            <w:tcW w:w="374" w:type="dxa"/>
            <w:shd w:val="clear" w:color="auto" w:fill="auto"/>
          </w:tcPr>
          <w:p w14:paraId="0B4063DF" w14:textId="7EBF1748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404421B3" w14:textId="4A51F766" w:rsidR="00C00330" w:rsidRPr="00023559" w:rsidRDefault="00896F98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xxxxxxx</w:t>
            </w:r>
            <w:proofErr w:type="spellEnd"/>
          </w:p>
        </w:tc>
      </w:tr>
      <w:tr w:rsidR="00C00330" w:rsidRPr="00023559" w14:paraId="69F70118" w14:textId="77777777" w:rsidTr="00E4319F">
        <w:trPr>
          <w:trHeight w:val="254"/>
        </w:trPr>
        <w:tc>
          <w:tcPr>
            <w:tcW w:w="3578" w:type="dxa"/>
            <w:gridSpan w:val="2"/>
            <w:shd w:val="clear" w:color="auto" w:fill="auto"/>
          </w:tcPr>
          <w:p w14:paraId="67DECC07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IČO</w:t>
            </w:r>
          </w:p>
        </w:tc>
        <w:tc>
          <w:tcPr>
            <w:tcW w:w="374" w:type="dxa"/>
            <w:shd w:val="clear" w:color="auto" w:fill="auto"/>
          </w:tcPr>
          <w:p w14:paraId="6946176F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40FDF6EF" w14:textId="02C61E96" w:rsidR="00C00330" w:rsidRPr="00023559" w:rsidRDefault="004A38E3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4A38E3">
              <w:rPr>
                <w:rFonts w:ascii="Arial Narrow" w:hAnsi="Arial Narrow" w:cs="Arial"/>
                <w:sz w:val="22"/>
                <w:szCs w:val="22"/>
              </w:rPr>
              <w:t>00147389</w:t>
            </w:r>
          </w:p>
        </w:tc>
      </w:tr>
      <w:tr w:rsidR="00C00330" w:rsidRPr="00023559" w14:paraId="4449CF38" w14:textId="77777777" w:rsidTr="00E4319F">
        <w:trPr>
          <w:trHeight w:val="286"/>
        </w:trPr>
        <w:tc>
          <w:tcPr>
            <w:tcW w:w="3578" w:type="dxa"/>
            <w:gridSpan w:val="2"/>
            <w:shd w:val="clear" w:color="auto" w:fill="auto"/>
          </w:tcPr>
          <w:p w14:paraId="43F1E07E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DIČ</w:t>
            </w:r>
          </w:p>
        </w:tc>
        <w:tc>
          <w:tcPr>
            <w:tcW w:w="374" w:type="dxa"/>
            <w:shd w:val="clear" w:color="auto" w:fill="auto"/>
          </w:tcPr>
          <w:p w14:paraId="313E1565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5C79271" w14:textId="6CD8A0C8" w:rsidR="00C00330" w:rsidRPr="00023559" w:rsidRDefault="004A38E3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4A38E3">
              <w:rPr>
                <w:rFonts w:ascii="Arial Narrow" w:hAnsi="Arial Narrow" w:cs="Arial"/>
                <w:sz w:val="22"/>
                <w:szCs w:val="22"/>
              </w:rPr>
              <w:t>CZ00147389</w:t>
            </w:r>
          </w:p>
        </w:tc>
      </w:tr>
      <w:tr w:rsidR="00C00330" w:rsidRPr="00023559" w14:paraId="7E29FDC1" w14:textId="77777777" w:rsidTr="00E4319F">
        <w:trPr>
          <w:trHeight w:val="276"/>
        </w:trPr>
        <w:tc>
          <w:tcPr>
            <w:tcW w:w="3578" w:type="dxa"/>
            <w:gridSpan w:val="2"/>
            <w:shd w:val="clear" w:color="auto" w:fill="auto"/>
          </w:tcPr>
          <w:p w14:paraId="5E9F6CD6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Je / Není plátcem DPH</w:t>
            </w:r>
          </w:p>
        </w:tc>
        <w:tc>
          <w:tcPr>
            <w:tcW w:w="374" w:type="dxa"/>
            <w:shd w:val="clear" w:color="auto" w:fill="auto"/>
          </w:tcPr>
          <w:p w14:paraId="251F3140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8B1201E" w14:textId="1DA45565" w:rsidR="00C00330" w:rsidRPr="00023559" w:rsidRDefault="00C00330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Je plátcem DPH</w:t>
            </w:r>
          </w:p>
        </w:tc>
      </w:tr>
      <w:tr w:rsidR="00C00330" w:rsidRPr="00023559" w14:paraId="5C2B339C" w14:textId="77777777" w:rsidTr="00E4319F">
        <w:trPr>
          <w:trHeight w:val="294"/>
        </w:trPr>
        <w:tc>
          <w:tcPr>
            <w:tcW w:w="3578" w:type="dxa"/>
            <w:gridSpan w:val="2"/>
            <w:shd w:val="clear" w:color="auto" w:fill="auto"/>
          </w:tcPr>
          <w:p w14:paraId="2BF8D3AB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Bankovní ústav</w:t>
            </w:r>
          </w:p>
        </w:tc>
        <w:tc>
          <w:tcPr>
            <w:tcW w:w="374" w:type="dxa"/>
            <w:shd w:val="clear" w:color="auto" w:fill="auto"/>
          </w:tcPr>
          <w:p w14:paraId="03DD1906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54159CBF" w14:textId="5481D184" w:rsidR="00C00330" w:rsidRPr="00023559" w:rsidRDefault="004A38E3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4A38E3">
              <w:rPr>
                <w:rFonts w:ascii="Arial Narrow" w:hAnsi="Arial Narrow" w:cs="Arial"/>
                <w:sz w:val="22"/>
                <w:szCs w:val="22"/>
              </w:rPr>
              <w:t>Komerční banka, a.s.</w:t>
            </w:r>
          </w:p>
        </w:tc>
      </w:tr>
      <w:tr w:rsidR="00C00330" w:rsidRPr="00023559" w14:paraId="68699E48" w14:textId="77777777" w:rsidTr="00E4319F">
        <w:trPr>
          <w:trHeight w:val="284"/>
        </w:trPr>
        <w:tc>
          <w:tcPr>
            <w:tcW w:w="3578" w:type="dxa"/>
            <w:gridSpan w:val="2"/>
            <w:shd w:val="clear" w:color="auto" w:fill="auto"/>
          </w:tcPr>
          <w:p w14:paraId="0067DAEA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Číslo účtu</w:t>
            </w:r>
          </w:p>
        </w:tc>
        <w:tc>
          <w:tcPr>
            <w:tcW w:w="374" w:type="dxa"/>
            <w:shd w:val="clear" w:color="auto" w:fill="auto"/>
          </w:tcPr>
          <w:p w14:paraId="2B46046C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8246CAB" w14:textId="379CEDF0" w:rsidR="00C00330" w:rsidRPr="00023559" w:rsidRDefault="00896F98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xxxxxx</w:t>
            </w:r>
            <w:proofErr w:type="spellEnd"/>
          </w:p>
        </w:tc>
      </w:tr>
      <w:tr w:rsidR="00C00330" w:rsidRPr="00023559" w14:paraId="020DFDEF" w14:textId="77777777" w:rsidTr="00E4319F">
        <w:trPr>
          <w:trHeight w:val="356"/>
        </w:trPr>
        <w:tc>
          <w:tcPr>
            <w:tcW w:w="3578" w:type="dxa"/>
            <w:gridSpan w:val="2"/>
            <w:shd w:val="clear" w:color="auto" w:fill="auto"/>
          </w:tcPr>
          <w:p w14:paraId="36EA18E8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Telefon</w:t>
            </w:r>
          </w:p>
        </w:tc>
        <w:tc>
          <w:tcPr>
            <w:tcW w:w="374" w:type="dxa"/>
            <w:shd w:val="clear" w:color="auto" w:fill="auto"/>
          </w:tcPr>
          <w:p w14:paraId="4DCA5392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65F4F954" w14:textId="239EC1EA" w:rsidR="00C00330" w:rsidRPr="00023559" w:rsidRDefault="00896F98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xxxxxx</w:t>
            </w:r>
            <w:proofErr w:type="spellEnd"/>
          </w:p>
        </w:tc>
      </w:tr>
      <w:tr w:rsidR="00C00330" w:rsidRPr="00023559" w14:paraId="475A9451" w14:textId="77777777" w:rsidTr="00E4319F">
        <w:trPr>
          <w:trHeight w:val="285"/>
        </w:trPr>
        <w:tc>
          <w:tcPr>
            <w:tcW w:w="3578" w:type="dxa"/>
            <w:gridSpan w:val="2"/>
            <w:shd w:val="clear" w:color="auto" w:fill="auto"/>
          </w:tcPr>
          <w:p w14:paraId="6DD37B4F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lastRenderedPageBreak/>
              <w:t>Mail</w:t>
            </w:r>
          </w:p>
        </w:tc>
        <w:tc>
          <w:tcPr>
            <w:tcW w:w="374" w:type="dxa"/>
            <w:shd w:val="clear" w:color="auto" w:fill="auto"/>
          </w:tcPr>
          <w:p w14:paraId="652E7C76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4369A7E3" w14:textId="47753BF2" w:rsidR="00C00330" w:rsidRPr="00023559" w:rsidRDefault="00896F98" w:rsidP="00703A35">
            <w:pPr>
              <w:ind w:firstLine="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xxxxxx</w:t>
            </w:r>
            <w:bookmarkStart w:id="1" w:name="_GoBack"/>
            <w:bookmarkEnd w:id="1"/>
          </w:p>
        </w:tc>
      </w:tr>
      <w:tr w:rsidR="00C00330" w:rsidRPr="00023559" w14:paraId="3D9874B2" w14:textId="77777777" w:rsidTr="00E4319F">
        <w:trPr>
          <w:trHeight w:val="288"/>
        </w:trPr>
        <w:tc>
          <w:tcPr>
            <w:tcW w:w="3578" w:type="dxa"/>
            <w:gridSpan w:val="2"/>
            <w:shd w:val="clear" w:color="auto" w:fill="auto"/>
          </w:tcPr>
          <w:p w14:paraId="78F8D3FE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ID DS</w:t>
            </w:r>
          </w:p>
        </w:tc>
        <w:tc>
          <w:tcPr>
            <w:tcW w:w="374" w:type="dxa"/>
            <w:shd w:val="clear" w:color="auto" w:fill="auto"/>
          </w:tcPr>
          <w:p w14:paraId="7CE9BF0A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2E52E7EF" w14:textId="6867DB2F" w:rsidR="007A6A99" w:rsidRPr="00E4319F" w:rsidRDefault="004A38E3" w:rsidP="00703A35">
            <w:pPr>
              <w:ind w:firstLine="90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4A38E3">
              <w:rPr>
                <w:rFonts w:ascii="Arial Narrow" w:hAnsi="Arial Narrow" w:cs="Arial"/>
                <w:sz w:val="22"/>
                <w:szCs w:val="22"/>
              </w:rPr>
              <w:t>pnpfrjd</w:t>
            </w:r>
            <w:proofErr w:type="spellEnd"/>
          </w:p>
        </w:tc>
      </w:tr>
    </w:tbl>
    <w:p w14:paraId="1CC1A556" w14:textId="5276CD29" w:rsidR="00C14585" w:rsidRPr="00023559" w:rsidRDefault="00C14585" w:rsidP="00C14585">
      <w:pPr>
        <w:pStyle w:val="Textvbloku"/>
        <w:ind w:left="567"/>
        <w:rPr>
          <w:rFonts w:ascii="Arial Narrow" w:hAnsi="Arial Narrow" w:cs="Arial"/>
          <w:b/>
          <w:sz w:val="22"/>
          <w:szCs w:val="22"/>
        </w:rPr>
      </w:pPr>
    </w:p>
    <w:p w14:paraId="5B52A3B2" w14:textId="77777777" w:rsidR="0011065D" w:rsidRPr="00023559" w:rsidRDefault="0011065D" w:rsidP="004A2DCD">
      <w:pPr>
        <w:pStyle w:val="Textvbloku"/>
        <w:ind w:firstLine="426"/>
        <w:jc w:val="left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>(společně dále také jako „</w:t>
      </w:r>
      <w:r w:rsidRPr="00023559">
        <w:rPr>
          <w:rFonts w:ascii="Arial Narrow" w:hAnsi="Arial Narrow" w:cs="Arial"/>
          <w:b/>
          <w:sz w:val="22"/>
          <w:szCs w:val="22"/>
        </w:rPr>
        <w:t>smluvní strany</w:t>
      </w:r>
      <w:r w:rsidRPr="00023559">
        <w:rPr>
          <w:rFonts w:ascii="Arial Narrow" w:hAnsi="Arial Narrow" w:cs="Arial"/>
          <w:sz w:val="22"/>
          <w:szCs w:val="22"/>
        </w:rPr>
        <w:t xml:space="preserve">“) </w:t>
      </w:r>
    </w:p>
    <w:p w14:paraId="27292BDD" w14:textId="77777777" w:rsidR="0011065D" w:rsidRPr="00023559" w:rsidRDefault="0011065D" w:rsidP="004A2DCD">
      <w:pPr>
        <w:pStyle w:val="Textvbloku"/>
        <w:ind w:firstLine="426"/>
        <w:jc w:val="left"/>
        <w:rPr>
          <w:rFonts w:ascii="Arial Narrow" w:hAnsi="Arial Narrow" w:cs="Arial"/>
          <w:sz w:val="22"/>
          <w:szCs w:val="22"/>
        </w:rPr>
      </w:pPr>
    </w:p>
    <w:p w14:paraId="32A99003" w14:textId="0AA24296" w:rsidR="0011065D" w:rsidRPr="00023559" w:rsidRDefault="0011065D" w:rsidP="00667346">
      <w:pPr>
        <w:pStyle w:val="Textvbloku"/>
        <w:ind w:firstLine="426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>uzavírají níže uvedeného dne, měsíce a roku dodatek následujícího znění</w:t>
      </w:r>
    </w:p>
    <w:p w14:paraId="0DE12A25" w14:textId="28EAC0A8" w:rsidR="00B67890" w:rsidRPr="00023559" w:rsidRDefault="00B67890" w:rsidP="004A2DCD">
      <w:pPr>
        <w:pStyle w:val="Textvbloku"/>
        <w:ind w:firstLine="426"/>
        <w:jc w:val="left"/>
        <w:rPr>
          <w:rFonts w:ascii="Arial Narrow" w:hAnsi="Arial Narrow" w:cs="Arial"/>
          <w:sz w:val="20"/>
        </w:rPr>
      </w:pPr>
    </w:p>
    <w:p w14:paraId="50EDBD6E" w14:textId="5285869C" w:rsidR="00713001" w:rsidRPr="00023559" w:rsidRDefault="00713001" w:rsidP="0011065D">
      <w:pPr>
        <w:pStyle w:val="Textvbloku"/>
        <w:jc w:val="left"/>
        <w:rPr>
          <w:rFonts w:ascii="Arial Narrow" w:hAnsi="Arial Narrow" w:cs="Arial"/>
          <w:sz w:val="20"/>
        </w:rPr>
      </w:pPr>
    </w:p>
    <w:p w14:paraId="6789E1FE" w14:textId="77777777" w:rsidR="00680163" w:rsidRPr="00023559" w:rsidRDefault="00680163" w:rsidP="0011065D">
      <w:pPr>
        <w:pStyle w:val="Textvbloku"/>
        <w:jc w:val="left"/>
        <w:rPr>
          <w:rFonts w:ascii="Arial Narrow" w:hAnsi="Arial Narrow" w:cs="Arial"/>
          <w:sz w:val="20"/>
        </w:rPr>
      </w:pPr>
    </w:p>
    <w:p w14:paraId="5EEE41B1" w14:textId="32B94998" w:rsidR="000F50D6" w:rsidRPr="0072448C" w:rsidRDefault="00713001" w:rsidP="0072448C">
      <w:pPr>
        <w:numPr>
          <w:ilvl w:val="0"/>
          <w:numId w:val="4"/>
        </w:numPr>
        <w:jc w:val="center"/>
        <w:rPr>
          <w:rFonts w:ascii="Arial Narrow" w:hAnsi="Arial Narrow" w:cs="Arial"/>
          <w:b/>
          <w:sz w:val="24"/>
          <w:szCs w:val="28"/>
        </w:rPr>
      </w:pPr>
      <w:r w:rsidRPr="00023559">
        <w:rPr>
          <w:rFonts w:ascii="Arial Narrow" w:hAnsi="Arial Narrow" w:cs="Arial"/>
          <w:b/>
          <w:sz w:val="24"/>
          <w:szCs w:val="28"/>
        </w:rPr>
        <w:t>ÚVODNÍ USTANOVENÍ</w:t>
      </w:r>
      <w:r w:rsidR="00FD0CC1" w:rsidRPr="00023559">
        <w:rPr>
          <w:rFonts w:ascii="Arial Narrow" w:hAnsi="Arial Narrow" w:cs="Arial"/>
          <w:b/>
          <w:sz w:val="24"/>
          <w:szCs w:val="28"/>
        </w:rPr>
        <w:t xml:space="preserve"> </w:t>
      </w:r>
    </w:p>
    <w:p w14:paraId="2CA9DFD5" w14:textId="3537212E" w:rsidR="00CC5882" w:rsidRPr="0072448C" w:rsidRDefault="00713001" w:rsidP="000D2DE5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t>Smluvní strany</w:t>
      </w:r>
      <w:r w:rsidR="00BE6562" w:rsidRPr="00023559">
        <w:rPr>
          <w:rFonts w:ascii="Arial Narrow" w:hAnsi="Arial Narrow"/>
          <w:sz w:val="22"/>
          <w:szCs w:val="22"/>
        </w:rPr>
        <w:t xml:space="preserve"> souhlasně prohlašují, že spolu</w:t>
      </w:r>
      <w:r w:rsidRPr="00023559">
        <w:rPr>
          <w:rFonts w:ascii="Arial Narrow" w:hAnsi="Arial Narrow"/>
          <w:sz w:val="22"/>
          <w:szCs w:val="22"/>
        </w:rPr>
        <w:t xml:space="preserve"> uzavřely dne </w:t>
      </w:r>
      <w:r w:rsidR="007F5694">
        <w:rPr>
          <w:rFonts w:ascii="Arial Narrow" w:hAnsi="Arial Narrow"/>
          <w:sz w:val="22"/>
          <w:szCs w:val="22"/>
        </w:rPr>
        <w:t>04</w:t>
      </w:r>
      <w:r w:rsidR="0074578F" w:rsidRPr="00023559">
        <w:rPr>
          <w:rFonts w:ascii="Arial Narrow" w:hAnsi="Arial Narrow"/>
          <w:sz w:val="22"/>
          <w:szCs w:val="22"/>
        </w:rPr>
        <w:t>.04.202</w:t>
      </w:r>
      <w:r w:rsidR="007F5694">
        <w:rPr>
          <w:rFonts w:ascii="Arial Narrow" w:hAnsi="Arial Narrow"/>
          <w:sz w:val="22"/>
          <w:szCs w:val="22"/>
        </w:rPr>
        <w:t>3</w:t>
      </w:r>
      <w:r w:rsidRPr="00023559">
        <w:rPr>
          <w:rFonts w:ascii="Arial Narrow" w:hAnsi="Arial Narrow"/>
          <w:sz w:val="22"/>
          <w:szCs w:val="22"/>
        </w:rPr>
        <w:t xml:space="preserve"> Smlouvu o dílo na zhotovení stavby na akci „</w:t>
      </w:r>
      <w:r w:rsidR="00FD51F7" w:rsidRPr="00FD51F7">
        <w:rPr>
          <w:rFonts w:ascii="Arial Narrow" w:hAnsi="Arial Narrow"/>
          <w:sz w:val="22"/>
          <w:szCs w:val="22"/>
        </w:rPr>
        <w:t>SSL OZP, p. o. – Chráněné bydlení, Pod Vodojemem, Zlín</w:t>
      </w:r>
      <w:r w:rsidRPr="00023559">
        <w:rPr>
          <w:rFonts w:ascii="Arial Narrow" w:hAnsi="Arial Narrow"/>
          <w:sz w:val="22"/>
          <w:szCs w:val="22"/>
        </w:rPr>
        <w:t>“</w:t>
      </w:r>
      <w:r w:rsidR="00620396" w:rsidRPr="00023559">
        <w:rPr>
          <w:rFonts w:ascii="Arial Narrow" w:hAnsi="Arial Narrow"/>
          <w:sz w:val="22"/>
          <w:szCs w:val="22"/>
        </w:rPr>
        <w:t xml:space="preserve"> (dále jen „</w:t>
      </w:r>
      <w:r w:rsidR="00620396" w:rsidRPr="00DD32AB">
        <w:rPr>
          <w:rFonts w:ascii="Arial Narrow" w:hAnsi="Arial Narrow"/>
          <w:b/>
          <w:bCs/>
          <w:sz w:val="22"/>
          <w:szCs w:val="22"/>
        </w:rPr>
        <w:t>Smlouva</w:t>
      </w:r>
      <w:r w:rsidR="00620396" w:rsidRPr="00023559">
        <w:rPr>
          <w:rFonts w:ascii="Arial Narrow" w:hAnsi="Arial Narrow"/>
          <w:sz w:val="22"/>
          <w:szCs w:val="22"/>
        </w:rPr>
        <w:t>“)</w:t>
      </w:r>
      <w:r w:rsidR="00BE6562" w:rsidRPr="00023559">
        <w:rPr>
          <w:rFonts w:ascii="Arial Narrow" w:hAnsi="Arial Narrow"/>
          <w:sz w:val="22"/>
          <w:szCs w:val="22"/>
        </w:rPr>
        <w:t xml:space="preserve">, jako výsledek zadávacího řízení veřejné zakázky </w:t>
      </w:r>
      <w:r w:rsidR="00B674C4" w:rsidRPr="00023559">
        <w:rPr>
          <w:rFonts w:ascii="Arial Narrow" w:hAnsi="Arial Narrow"/>
          <w:sz w:val="22"/>
          <w:szCs w:val="22"/>
        </w:rPr>
        <w:t xml:space="preserve">s názvem </w:t>
      </w:r>
      <w:r w:rsidR="0018631D" w:rsidRPr="00023559">
        <w:rPr>
          <w:rFonts w:ascii="Arial Narrow" w:hAnsi="Arial Narrow"/>
          <w:sz w:val="22"/>
          <w:szCs w:val="22"/>
        </w:rPr>
        <w:t>„</w:t>
      </w:r>
      <w:r w:rsidR="00DD32AB" w:rsidRPr="00DD32AB">
        <w:rPr>
          <w:rFonts w:ascii="Arial Narrow" w:hAnsi="Arial Narrow"/>
          <w:sz w:val="22"/>
          <w:szCs w:val="22"/>
        </w:rPr>
        <w:t>SSL OZP p. o. - Chráněné bydlení Pod Vodojemem Zlín</w:t>
      </w:r>
      <w:r w:rsidR="0034083E" w:rsidRPr="00023559">
        <w:rPr>
          <w:rFonts w:ascii="Arial Narrow" w:hAnsi="Arial Narrow"/>
          <w:sz w:val="22"/>
          <w:szCs w:val="22"/>
        </w:rPr>
        <w:t>“, realizovaného podle zákona č. 134/2016 Sb., o zadávání veřejných zakázek, ve znění pozdějších předpisů (dále jen „</w:t>
      </w:r>
      <w:r w:rsidR="0034083E" w:rsidRPr="00DD32AB">
        <w:rPr>
          <w:rFonts w:ascii="Arial Narrow" w:hAnsi="Arial Narrow"/>
          <w:b/>
          <w:bCs/>
          <w:sz w:val="22"/>
          <w:szCs w:val="22"/>
        </w:rPr>
        <w:t>ZZVZ</w:t>
      </w:r>
      <w:r w:rsidR="0034083E" w:rsidRPr="00023559">
        <w:rPr>
          <w:rFonts w:ascii="Arial Narrow" w:hAnsi="Arial Narrow"/>
          <w:sz w:val="22"/>
          <w:szCs w:val="22"/>
        </w:rPr>
        <w:t>“)</w:t>
      </w:r>
      <w:r w:rsidRPr="00023559">
        <w:rPr>
          <w:rFonts w:ascii="Arial Narrow" w:hAnsi="Arial Narrow"/>
          <w:sz w:val="22"/>
          <w:szCs w:val="22"/>
        </w:rPr>
        <w:t xml:space="preserve">. </w:t>
      </w:r>
      <w:r w:rsidR="00735275" w:rsidRPr="00023559">
        <w:rPr>
          <w:rFonts w:ascii="Arial Narrow" w:hAnsi="Arial Narrow"/>
          <w:sz w:val="22"/>
          <w:szCs w:val="22"/>
        </w:rPr>
        <w:t>Sjednaná smluvní cena čin</w:t>
      </w:r>
      <w:r w:rsidR="00214911">
        <w:rPr>
          <w:rFonts w:ascii="Arial Narrow" w:hAnsi="Arial Narrow"/>
          <w:sz w:val="22"/>
          <w:szCs w:val="22"/>
        </w:rPr>
        <w:t>ila</w:t>
      </w:r>
      <w:r w:rsidR="00735275" w:rsidRPr="00023559">
        <w:rPr>
          <w:rFonts w:ascii="Arial Narrow" w:hAnsi="Arial Narrow"/>
          <w:sz w:val="22"/>
          <w:szCs w:val="22"/>
        </w:rPr>
        <w:t xml:space="preserve"> dle </w:t>
      </w:r>
      <w:r w:rsidR="006F0EC9">
        <w:rPr>
          <w:rFonts w:ascii="Arial Narrow" w:hAnsi="Arial Narrow"/>
          <w:sz w:val="22"/>
          <w:szCs w:val="22"/>
        </w:rPr>
        <w:t xml:space="preserve">čl. 5., </w:t>
      </w:r>
      <w:r w:rsidR="00735275" w:rsidRPr="00023559">
        <w:rPr>
          <w:rFonts w:ascii="Arial Narrow" w:hAnsi="Arial Narrow"/>
          <w:sz w:val="22"/>
          <w:szCs w:val="22"/>
        </w:rPr>
        <w:t xml:space="preserve">odst. 5.2. Smlouvy částku </w:t>
      </w:r>
      <w:r w:rsidR="006F0EC9" w:rsidRPr="00D97E3E">
        <w:rPr>
          <w:rFonts w:ascii="Arial Narrow" w:hAnsi="Arial Narrow"/>
          <w:sz w:val="22"/>
          <w:szCs w:val="22"/>
        </w:rPr>
        <w:t>17.</w:t>
      </w:r>
      <w:r w:rsidR="00E26713" w:rsidRPr="00D97E3E">
        <w:rPr>
          <w:rFonts w:ascii="Arial Narrow" w:hAnsi="Arial Narrow"/>
          <w:sz w:val="22"/>
          <w:szCs w:val="22"/>
        </w:rPr>
        <w:t>265.000,00</w:t>
      </w:r>
      <w:r w:rsidR="00735275" w:rsidRPr="00D97E3E">
        <w:rPr>
          <w:rFonts w:ascii="Arial Narrow" w:hAnsi="Arial Narrow"/>
          <w:sz w:val="22"/>
          <w:szCs w:val="22"/>
        </w:rPr>
        <w:t xml:space="preserve"> Kč bez DPH</w:t>
      </w:r>
      <w:r w:rsidR="002E076F">
        <w:rPr>
          <w:rFonts w:ascii="Arial Narrow" w:hAnsi="Arial Narrow"/>
          <w:sz w:val="22"/>
          <w:szCs w:val="22"/>
        </w:rPr>
        <w:t xml:space="preserve">, tj. </w:t>
      </w:r>
      <w:r w:rsidR="00537614">
        <w:rPr>
          <w:rFonts w:ascii="Arial Narrow" w:hAnsi="Arial Narrow"/>
          <w:sz w:val="22"/>
          <w:szCs w:val="22"/>
        </w:rPr>
        <w:t>19.854.750,00 Kč včetně DPH 15</w:t>
      </w:r>
      <w:r w:rsidR="006642DF">
        <w:rPr>
          <w:rFonts w:ascii="Arial Narrow" w:hAnsi="Arial Narrow"/>
          <w:sz w:val="22"/>
          <w:szCs w:val="22"/>
        </w:rPr>
        <w:t xml:space="preserve"> </w:t>
      </w:r>
      <w:r w:rsidR="00537614">
        <w:rPr>
          <w:rFonts w:ascii="Arial Narrow" w:hAnsi="Arial Narrow"/>
          <w:sz w:val="22"/>
          <w:szCs w:val="22"/>
        </w:rPr>
        <w:t>%</w:t>
      </w:r>
      <w:r w:rsidR="002C1A11" w:rsidRPr="00023559">
        <w:rPr>
          <w:rFonts w:ascii="Arial Narrow" w:hAnsi="Arial Narrow"/>
          <w:sz w:val="22"/>
          <w:szCs w:val="22"/>
        </w:rPr>
        <w:t>.</w:t>
      </w:r>
      <w:r w:rsidR="00735275" w:rsidRPr="00023559">
        <w:rPr>
          <w:rFonts w:ascii="Arial Narrow" w:hAnsi="Arial Narrow"/>
          <w:sz w:val="22"/>
          <w:szCs w:val="22"/>
        </w:rPr>
        <w:t xml:space="preserve"> </w:t>
      </w:r>
      <w:r w:rsidR="00C44F7E">
        <w:rPr>
          <w:rFonts w:ascii="Arial Narrow" w:hAnsi="Arial Narrow"/>
          <w:sz w:val="22"/>
          <w:szCs w:val="22"/>
        </w:rPr>
        <w:t xml:space="preserve">Smluvní strany dále prohlašují, že v souvislosti s vícepracemi a méněpracemi </w:t>
      </w:r>
      <w:r w:rsidR="001561DA">
        <w:rPr>
          <w:rFonts w:ascii="Arial Narrow" w:hAnsi="Arial Narrow"/>
          <w:sz w:val="22"/>
          <w:szCs w:val="22"/>
        </w:rPr>
        <w:t>vzniknuvšími v průběhu realizace díla společně uzav</w:t>
      </w:r>
      <w:r w:rsidR="007B0EC9">
        <w:rPr>
          <w:rFonts w:ascii="Arial Narrow" w:hAnsi="Arial Narrow"/>
          <w:sz w:val="22"/>
          <w:szCs w:val="22"/>
        </w:rPr>
        <w:t xml:space="preserve">řely dne </w:t>
      </w:r>
      <w:r w:rsidR="00B12B00">
        <w:rPr>
          <w:rFonts w:ascii="Arial Narrow" w:hAnsi="Arial Narrow"/>
          <w:sz w:val="22"/>
          <w:szCs w:val="22"/>
        </w:rPr>
        <w:t>27.10.2023 Dodat</w:t>
      </w:r>
      <w:r w:rsidR="008E6911">
        <w:rPr>
          <w:rFonts w:ascii="Arial Narrow" w:hAnsi="Arial Narrow"/>
          <w:sz w:val="22"/>
          <w:szCs w:val="22"/>
        </w:rPr>
        <w:t xml:space="preserve">ek č. 1 Smlouvy, kterým byla upravena celková cena díla </w:t>
      </w:r>
      <w:r w:rsidR="00503C61">
        <w:rPr>
          <w:rFonts w:ascii="Arial Narrow" w:hAnsi="Arial Narrow"/>
          <w:sz w:val="22"/>
          <w:szCs w:val="22"/>
        </w:rPr>
        <w:t xml:space="preserve">na částku </w:t>
      </w:r>
      <w:r w:rsidR="00D97E3E">
        <w:rPr>
          <w:rFonts w:ascii="Arial Narrow" w:hAnsi="Arial Narrow"/>
          <w:sz w:val="22"/>
          <w:szCs w:val="22"/>
        </w:rPr>
        <w:t>20.101.576,73 Kč bez DPH</w:t>
      </w:r>
      <w:r w:rsidR="00040701">
        <w:rPr>
          <w:rFonts w:ascii="Arial Narrow" w:hAnsi="Arial Narrow"/>
          <w:sz w:val="22"/>
          <w:szCs w:val="22"/>
        </w:rPr>
        <w:t>, tj. 23.</w:t>
      </w:r>
      <w:r w:rsidR="005D2B3F">
        <w:rPr>
          <w:rFonts w:ascii="Arial Narrow" w:hAnsi="Arial Narrow"/>
          <w:sz w:val="22"/>
          <w:szCs w:val="22"/>
        </w:rPr>
        <w:t>116.813,24 Kč včetně DPH 15 %.</w:t>
      </w:r>
    </w:p>
    <w:p w14:paraId="3F82AADC" w14:textId="59D8E993" w:rsidR="00C12C28" w:rsidRDefault="00186C09" w:rsidP="000D2DE5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CC5882">
        <w:rPr>
          <w:rFonts w:ascii="Arial Narrow" w:hAnsi="Arial Narrow"/>
          <w:sz w:val="22"/>
          <w:szCs w:val="22"/>
        </w:rPr>
        <w:t>V souvislosti s</w:t>
      </w:r>
      <w:r w:rsidR="004109D3">
        <w:rPr>
          <w:rFonts w:ascii="Arial Narrow" w:hAnsi="Arial Narrow"/>
          <w:sz w:val="22"/>
          <w:szCs w:val="22"/>
        </w:rPr>
        <w:t xml:space="preserve"> účinností </w:t>
      </w:r>
      <w:r w:rsidR="00522179">
        <w:rPr>
          <w:rFonts w:ascii="Arial Narrow" w:hAnsi="Arial Narrow"/>
          <w:sz w:val="22"/>
          <w:szCs w:val="22"/>
        </w:rPr>
        <w:t xml:space="preserve">zákona č. 349/2023 Sb., </w:t>
      </w:r>
      <w:r w:rsidR="00522179" w:rsidRPr="00522179">
        <w:rPr>
          <w:rFonts w:ascii="Arial Narrow" w:hAnsi="Arial Narrow"/>
          <w:sz w:val="22"/>
          <w:szCs w:val="22"/>
        </w:rPr>
        <w:t>kterým se mění některé zákony v souvislosti s konsolidací veřejných rozpočtů</w:t>
      </w:r>
      <w:r w:rsidR="00522179">
        <w:rPr>
          <w:rFonts w:ascii="Arial Narrow" w:hAnsi="Arial Narrow"/>
          <w:sz w:val="22"/>
          <w:szCs w:val="22"/>
        </w:rPr>
        <w:t>, do</w:t>
      </w:r>
      <w:r w:rsidR="008125C7">
        <w:rPr>
          <w:rFonts w:ascii="Arial Narrow" w:hAnsi="Arial Narrow"/>
          <w:sz w:val="22"/>
          <w:szCs w:val="22"/>
        </w:rPr>
        <w:t xml:space="preserve">šlo od 01.01.2024 </w:t>
      </w:r>
      <w:r w:rsidR="00A258BB">
        <w:rPr>
          <w:rFonts w:ascii="Arial Narrow" w:hAnsi="Arial Narrow"/>
          <w:sz w:val="22"/>
          <w:szCs w:val="22"/>
        </w:rPr>
        <w:t xml:space="preserve">rovněž </w:t>
      </w:r>
      <w:r w:rsidR="008125C7">
        <w:rPr>
          <w:rFonts w:ascii="Arial Narrow" w:hAnsi="Arial Narrow"/>
          <w:sz w:val="22"/>
          <w:szCs w:val="22"/>
        </w:rPr>
        <w:t xml:space="preserve">ke změně zákona </w:t>
      </w:r>
      <w:r w:rsidR="00C12C28" w:rsidRPr="00C12C28">
        <w:rPr>
          <w:rFonts w:ascii="Arial Narrow" w:hAnsi="Arial Narrow"/>
          <w:sz w:val="22"/>
          <w:szCs w:val="22"/>
        </w:rPr>
        <w:t>č. 235/2004 Sb.</w:t>
      </w:r>
      <w:r w:rsidR="00C12C28">
        <w:rPr>
          <w:rFonts w:ascii="Arial Narrow" w:hAnsi="Arial Narrow"/>
          <w:sz w:val="22"/>
          <w:szCs w:val="22"/>
        </w:rPr>
        <w:t xml:space="preserve"> o dani z přidané hodnoty</w:t>
      </w:r>
      <w:r w:rsidR="001B1225">
        <w:rPr>
          <w:rFonts w:ascii="Arial Narrow" w:hAnsi="Arial Narrow"/>
          <w:sz w:val="22"/>
          <w:szCs w:val="22"/>
        </w:rPr>
        <w:t xml:space="preserve"> (dále jen „zákon o DPH“)</w:t>
      </w:r>
      <w:r w:rsidR="000F6BB1" w:rsidRPr="00CC5882">
        <w:rPr>
          <w:rFonts w:ascii="Arial Narrow" w:hAnsi="Arial Narrow"/>
          <w:sz w:val="22"/>
          <w:szCs w:val="22"/>
        </w:rPr>
        <w:t xml:space="preserve">, </w:t>
      </w:r>
      <w:r w:rsidR="00C12C28">
        <w:rPr>
          <w:rFonts w:ascii="Arial Narrow" w:hAnsi="Arial Narrow"/>
          <w:sz w:val="22"/>
          <w:szCs w:val="22"/>
        </w:rPr>
        <w:t xml:space="preserve">kdy se </w:t>
      </w:r>
      <w:r w:rsidR="001B1225">
        <w:rPr>
          <w:rFonts w:ascii="Arial Narrow" w:hAnsi="Arial Narrow"/>
          <w:sz w:val="22"/>
          <w:szCs w:val="22"/>
        </w:rPr>
        <w:t xml:space="preserve">snížená sazba daně podle § 47 odst. 1 písm. b) zákona o DPH </w:t>
      </w:r>
      <w:r w:rsidR="00944154">
        <w:rPr>
          <w:rFonts w:ascii="Arial Narrow" w:hAnsi="Arial Narrow"/>
          <w:sz w:val="22"/>
          <w:szCs w:val="22"/>
        </w:rPr>
        <w:t xml:space="preserve">změnila z původních 15 % na </w:t>
      </w:r>
      <w:r w:rsidR="00A258BB">
        <w:rPr>
          <w:rFonts w:ascii="Arial Narrow" w:hAnsi="Arial Narrow"/>
          <w:sz w:val="22"/>
          <w:szCs w:val="22"/>
        </w:rPr>
        <w:t xml:space="preserve">nových </w:t>
      </w:r>
      <w:r w:rsidR="00944154">
        <w:rPr>
          <w:rFonts w:ascii="Arial Narrow" w:hAnsi="Arial Narrow"/>
          <w:sz w:val="22"/>
          <w:szCs w:val="22"/>
        </w:rPr>
        <w:t xml:space="preserve">12 %. </w:t>
      </w:r>
      <w:r w:rsidR="00AF16B6">
        <w:rPr>
          <w:rFonts w:ascii="Arial Narrow" w:hAnsi="Arial Narrow"/>
          <w:sz w:val="22"/>
          <w:szCs w:val="22"/>
        </w:rPr>
        <w:t>Pro s</w:t>
      </w:r>
      <w:r w:rsidR="00487836">
        <w:rPr>
          <w:rFonts w:ascii="Arial Narrow" w:hAnsi="Arial Narrow"/>
          <w:sz w:val="22"/>
          <w:szCs w:val="22"/>
        </w:rPr>
        <w:t xml:space="preserve">tavební nebo montážní práce </w:t>
      </w:r>
      <w:r w:rsidR="009A2870" w:rsidRPr="009A2870">
        <w:rPr>
          <w:rFonts w:ascii="Arial Narrow" w:hAnsi="Arial Narrow"/>
          <w:sz w:val="22"/>
          <w:szCs w:val="22"/>
        </w:rPr>
        <w:t>spojen</w:t>
      </w:r>
      <w:r w:rsidR="009A2870">
        <w:rPr>
          <w:rFonts w:ascii="Arial Narrow" w:hAnsi="Arial Narrow"/>
          <w:sz w:val="22"/>
          <w:szCs w:val="22"/>
        </w:rPr>
        <w:t>é</w:t>
      </w:r>
      <w:r w:rsidR="009A2870" w:rsidRPr="009A2870">
        <w:rPr>
          <w:rFonts w:ascii="Arial Narrow" w:hAnsi="Arial Narrow"/>
          <w:sz w:val="22"/>
          <w:szCs w:val="22"/>
        </w:rPr>
        <w:t xml:space="preserve"> s výstavbou stavby, která je stavbou pro sociální bydlení</w:t>
      </w:r>
      <w:r w:rsidR="006401D3">
        <w:rPr>
          <w:rFonts w:ascii="Arial Narrow" w:hAnsi="Arial Narrow"/>
          <w:sz w:val="22"/>
          <w:szCs w:val="22"/>
        </w:rPr>
        <w:t xml:space="preserve">, </w:t>
      </w:r>
      <w:r w:rsidR="00AF16B6">
        <w:rPr>
          <w:rFonts w:ascii="Arial Narrow" w:hAnsi="Arial Narrow"/>
          <w:sz w:val="22"/>
          <w:szCs w:val="22"/>
        </w:rPr>
        <w:t>se podle § 4</w:t>
      </w:r>
      <w:r w:rsidR="009A2870">
        <w:rPr>
          <w:rFonts w:ascii="Arial Narrow" w:hAnsi="Arial Narrow"/>
          <w:sz w:val="22"/>
          <w:szCs w:val="22"/>
        </w:rPr>
        <w:t>9</w:t>
      </w:r>
      <w:r w:rsidR="00FF0386">
        <w:rPr>
          <w:rFonts w:ascii="Arial Narrow" w:hAnsi="Arial Narrow"/>
          <w:sz w:val="22"/>
          <w:szCs w:val="22"/>
        </w:rPr>
        <w:t xml:space="preserve"> zákona o DPH uplatní snížená sazba daně.</w:t>
      </w:r>
      <w:r w:rsidR="00487836">
        <w:rPr>
          <w:rFonts w:ascii="Arial Narrow" w:hAnsi="Arial Narrow"/>
          <w:sz w:val="22"/>
          <w:szCs w:val="22"/>
        </w:rPr>
        <w:t xml:space="preserve"> </w:t>
      </w:r>
      <w:r w:rsidR="00B711DF">
        <w:rPr>
          <w:rFonts w:ascii="Arial Narrow" w:hAnsi="Arial Narrow"/>
          <w:sz w:val="22"/>
          <w:szCs w:val="22"/>
        </w:rPr>
        <w:t>Čl. 5 odst. 5.5. S</w:t>
      </w:r>
      <w:r w:rsidR="00D84A23">
        <w:rPr>
          <w:rFonts w:ascii="Arial Narrow" w:hAnsi="Arial Narrow"/>
          <w:sz w:val="22"/>
          <w:szCs w:val="22"/>
        </w:rPr>
        <w:t>mlouvy přitom stanovuje, že:</w:t>
      </w:r>
    </w:p>
    <w:p w14:paraId="7257366C" w14:textId="38EB951D" w:rsidR="00D84A23" w:rsidRPr="009C63EF" w:rsidRDefault="006053A9" w:rsidP="006053A9">
      <w:pPr>
        <w:spacing w:before="120" w:after="160" w:line="269" w:lineRule="auto"/>
        <w:ind w:left="425"/>
        <w:jc w:val="both"/>
        <w:rPr>
          <w:rFonts w:ascii="Arial Narrow" w:eastAsia="Calibri" w:hAnsi="Arial Narrow" w:cs="ArialMT"/>
          <w:i/>
          <w:iCs/>
          <w:sz w:val="22"/>
          <w:szCs w:val="22"/>
        </w:rPr>
      </w:pPr>
      <w:r w:rsidRPr="009C63EF">
        <w:rPr>
          <w:rFonts w:ascii="Arial Narrow" w:eastAsia="Calibri" w:hAnsi="Arial Narrow" w:cs="Arial-BoldMT"/>
          <w:b/>
          <w:bCs/>
          <w:i/>
          <w:iCs/>
          <w:sz w:val="22"/>
          <w:szCs w:val="22"/>
        </w:rPr>
        <w:t xml:space="preserve">„Cena </w:t>
      </w:r>
      <w:r w:rsidRPr="009C63EF">
        <w:rPr>
          <w:rFonts w:ascii="Arial Narrow" w:eastAsia="Calibri" w:hAnsi="Arial Narrow" w:cs="ArialMT"/>
          <w:i/>
          <w:iCs/>
          <w:sz w:val="22"/>
          <w:szCs w:val="22"/>
        </w:rPr>
        <w:t xml:space="preserve">díla podle odst. 5.2 může být </w:t>
      </w:r>
      <w:r w:rsidRPr="009C63EF">
        <w:rPr>
          <w:rFonts w:ascii="Arial Narrow" w:eastAsia="Calibri" w:hAnsi="Arial Narrow" w:cs="Arial-BoldMT"/>
          <w:b/>
          <w:bCs/>
          <w:i/>
          <w:iCs/>
          <w:sz w:val="22"/>
          <w:szCs w:val="22"/>
        </w:rPr>
        <w:t xml:space="preserve">změněna jen dodatkem </w:t>
      </w:r>
      <w:r w:rsidRPr="009C63EF">
        <w:rPr>
          <w:rFonts w:ascii="Arial Narrow" w:eastAsia="Calibri" w:hAnsi="Arial Narrow" w:cs="ArialMT"/>
          <w:i/>
          <w:iCs/>
          <w:sz w:val="22"/>
          <w:szCs w:val="22"/>
        </w:rPr>
        <w:t>smlouvy z níže uvedených důvodů:</w:t>
      </w:r>
    </w:p>
    <w:p w14:paraId="67D6A302" w14:textId="4C069CD9" w:rsidR="009C63EF" w:rsidRPr="00A22BBA" w:rsidRDefault="006053A9" w:rsidP="009C63EF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left="993" w:hanging="284"/>
        <w:jc w:val="both"/>
        <w:rPr>
          <w:rFonts w:ascii="Arial Narrow" w:hAnsi="Arial Narrow" w:cs="ArialMT"/>
          <w:i/>
          <w:iCs/>
        </w:rPr>
      </w:pPr>
      <w:r w:rsidRPr="009C63EF">
        <w:rPr>
          <w:rFonts w:ascii="Arial Narrow" w:hAnsi="Arial Narrow" w:cs="ArialMT"/>
          <w:i/>
          <w:iCs/>
        </w:rPr>
        <w:t xml:space="preserve">před nebo </w:t>
      </w:r>
      <w:r w:rsidRPr="009C63EF">
        <w:rPr>
          <w:rFonts w:ascii="Arial Narrow" w:hAnsi="Arial Narrow" w:cs="ArialMT"/>
          <w:b/>
          <w:bCs/>
          <w:i/>
          <w:iCs/>
        </w:rPr>
        <w:t>v průběhu realizace díla dojde ke změnám daňových předpisů majících vliv na cenu díla</w:t>
      </w:r>
      <w:r w:rsidRPr="009C63EF">
        <w:rPr>
          <w:rFonts w:ascii="Arial Narrow" w:hAnsi="Arial Narrow" w:cs="ArialMT"/>
          <w:i/>
          <w:iCs/>
        </w:rPr>
        <w:t>; v takovém případě bude cena upravena dle sazeb daně z přidané hodnoty platných ke dni zdanitelného plnění</w:t>
      </w:r>
      <w:r w:rsidR="009C63EF" w:rsidRPr="009C63EF">
        <w:rPr>
          <w:rFonts w:ascii="Arial Narrow" w:hAnsi="Arial Narrow" w:cs="ArialMT"/>
          <w:i/>
          <w:iCs/>
        </w:rPr>
        <w:t>“.</w:t>
      </w:r>
    </w:p>
    <w:p w14:paraId="7C7A902D" w14:textId="5F9B8730" w:rsidR="00EE27F3" w:rsidRDefault="005D1F41" w:rsidP="00A22BBA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základě shora uvedených skutečností </w:t>
      </w:r>
      <w:r w:rsidR="000F6BB1" w:rsidRPr="00CC5882">
        <w:rPr>
          <w:rFonts w:ascii="Arial Narrow" w:hAnsi="Arial Narrow"/>
          <w:sz w:val="22"/>
          <w:szCs w:val="22"/>
        </w:rPr>
        <w:t>se s</w:t>
      </w:r>
      <w:r w:rsidR="00C62FA0" w:rsidRPr="00CC5882">
        <w:rPr>
          <w:rFonts w:ascii="Arial Narrow" w:hAnsi="Arial Narrow"/>
          <w:sz w:val="22"/>
          <w:szCs w:val="22"/>
        </w:rPr>
        <w:t xml:space="preserve">mluvní strany </w:t>
      </w:r>
      <w:r w:rsidR="000F6BB1" w:rsidRPr="00CC5882">
        <w:rPr>
          <w:rFonts w:ascii="Arial Narrow" w:hAnsi="Arial Narrow"/>
          <w:sz w:val="22"/>
          <w:szCs w:val="22"/>
        </w:rPr>
        <w:t>dohodly na</w:t>
      </w:r>
      <w:r w:rsidR="00C62FA0" w:rsidRPr="00CC5882">
        <w:rPr>
          <w:rFonts w:ascii="Arial Narrow" w:hAnsi="Arial Narrow"/>
          <w:sz w:val="22"/>
          <w:szCs w:val="22"/>
        </w:rPr>
        <w:t xml:space="preserve"> uzavř</w:t>
      </w:r>
      <w:r w:rsidR="000F6BB1" w:rsidRPr="00CC5882">
        <w:rPr>
          <w:rFonts w:ascii="Arial Narrow" w:hAnsi="Arial Narrow"/>
          <w:sz w:val="22"/>
          <w:szCs w:val="22"/>
        </w:rPr>
        <w:t xml:space="preserve">ení tohoto </w:t>
      </w:r>
      <w:r w:rsidR="00C62FA0" w:rsidRPr="00CC5882">
        <w:rPr>
          <w:rFonts w:ascii="Arial Narrow" w:hAnsi="Arial Narrow"/>
          <w:sz w:val="22"/>
          <w:szCs w:val="22"/>
        </w:rPr>
        <w:t>Dodat</w:t>
      </w:r>
      <w:r w:rsidR="000F6BB1" w:rsidRPr="00CC5882">
        <w:rPr>
          <w:rFonts w:ascii="Arial Narrow" w:hAnsi="Arial Narrow"/>
          <w:sz w:val="22"/>
          <w:szCs w:val="22"/>
        </w:rPr>
        <w:t>ku</w:t>
      </w:r>
      <w:r w:rsidR="00C62FA0" w:rsidRPr="00CC5882">
        <w:rPr>
          <w:rFonts w:ascii="Arial Narrow" w:hAnsi="Arial Narrow"/>
          <w:sz w:val="22"/>
          <w:szCs w:val="22"/>
        </w:rPr>
        <w:t xml:space="preserve"> č. </w:t>
      </w:r>
      <w:r w:rsidR="00741B77">
        <w:rPr>
          <w:rFonts w:ascii="Arial Narrow" w:hAnsi="Arial Narrow"/>
          <w:sz w:val="22"/>
          <w:szCs w:val="22"/>
        </w:rPr>
        <w:t>2</w:t>
      </w:r>
      <w:r w:rsidR="00C62FA0" w:rsidRPr="00CC5882">
        <w:rPr>
          <w:rFonts w:ascii="Arial Narrow" w:hAnsi="Arial Narrow"/>
          <w:sz w:val="22"/>
          <w:szCs w:val="22"/>
        </w:rPr>
        <w:t xml:space="preserve"> Smlouvy</w:t>
      </w:r>
      <w:r>
        <w:rPr>
          <w:rFonts w:ascii="Arial Narrow" w:hAnsi="Arial Narrow"/>
          <w:sz w:val="22"/>
          <w:szCs w:val="22"/>
        </w:rPr>
        <w:t xml:space="preserve">, jehož </w:t>
      </w:r>
      <w:r w:rsidR="00791767">
        <w:rPr>
          <w:rFonts w:ascii="Arial Narrow" w:hAnsi="Arial Narrow"/>
          <w:sz w:val="22"/>
          <w:szCs w:val="22"/>
        </w:rPr>
        <w:t>předmětem je naplnění povinnosti stanovené v Čl. 5 odst. 5.5. Smlouvy</w:t>
      </w:r>
      <w:r w:rsidR="008C4C0E">
        <w:rPr>
          <w:rFonts w:ascii="Arial Narrow" w:hAnsi="Arial Narrow"/>
          <w:sz w:val="22"/>
          <w:szCs w:val="22"/>
        </w:rPr>
        <w:t xml:space="preserve">, navazující na změnu daňových předpisů. </w:t>
      </w:r>
      <w:r w:rsidR="007352C1">
        <w:rPr>
          <w:rFonts w:ascii="Arial Narrow" w:hAnsi="Arial Narrow"/>
          <w:sz w:val="22"/>
          <w:szCs w:val="22"/>
        </w:rPr>
        <w:t xml:space="preserve">Fakturace plnění </w:t>
      </w:r>
      <w:r w:rsidR="0021216B">
        <w:rPr>
          <w:rFonts w:ascii="Arial Narrow" w:hAnsi="Arial Narrow"/>
          <w:sz w:val="22"/>
          <w:szCs w:val="22"/>
        </w:rPr>
        <w:t>za měsíc 01/2024 a další bude provedena v souladu s tímto Dodatkem č. 2 Smlouvy.</w:t>
      </w:r>
    </w:p>
    <w:p w14:paraId="442ED414" w14:textId="7D2CA3B6" w:rsidR="00B7010F" w:rsidRDefault="00B7010F" w:rsidP="00A22BBA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Smluvní strany</w:t>
      </w:r>
      <w:r w:rsidR="00FB646F">
        <w:rPr>
          <w:rFonts w:ascii="Arial Narrow" w:hAnsi="Arial Narrow"/>
          <w:sz w:val="22"/>
          <w:szCs w:val="22"/>
        </w:rPr>
        <w:t xml:space="preserve"> dále</w:t>
      </w:r>
      <w:r>
        <w:rPr>
          <w:rFonts w:ascii="Arial Narrow" w:hAnsi="Arial Narrow"/>
          <w:sz w:val="22"/>
          <w:szCs w:val="22"/>
        </w:rPr>
        <w:t xml:space="preserve"> </w:t>
      </w:r>
      <w:r w:rsidR="009552AC">
        <w:rPr>
          <w:rFonts w:ascii="Arial Narrow" w:hAnsi="Arial Narrow"/>
          <w:sz w:val="22"/>
          <w:szCs w:val="22"/>
        </w:rPr>
        <w:t>v souladu s průběžnými zápisy ve stavebním deníku</w:t>
      </w:r>
      <w:r w:rsidR="00FB646F">
        <w:rPr>
          <w:rFonts w:ascii="Arial Narrow" w:hAnsi="Arial Narrow"/>
          <w:sz w:val="22"/>
          <w:szCs w:val="22"/>
        </w:rPr>
        <w:t>,</w:t>
      </w:r>
      <w:r w:rsidR="009552AC">
        <w:rPr>
          <w:rFonts w:ascii="Arial Narrow" w:hAnsi="Arial Narrow"/>
          <w:sz w:val="22"/>
          <w:szCs w:val="22"/>
        </w:rPr>
        <w:t xml:space="preserve"> ve vztahu k postupu </w:t>
      </w:r>
      <w:r w:rsidR="00663670">
        <w:rPr>
          <w:rFonts w:ascii="Arial Narrow" w:hAnsi="Arial Narrow"/>
          <w:sz w:val="22"/>
          <w:szCs w:val="22"/>
        </w:rPr>
        <w:t>stavebních prací</w:t>
      </w:r>
      <w:r w:rsidR="00FB646F">
        <w:rPr>
          <w:rFonts w:ascii="Arial Narrow" w:hAnsi="Arial Narrow"/>
          <w:sz w:val="22"/>
          <w:szCs w:val="22"/>
        </w:rPr>
        <w:t xml:space="preserve"> dle harmonogramu, </w:t>
      </w:r>
      <w:r w:rsidR="00DE5DDB">
        <w:rPr>
          <w:rFonts w:ascii="Arial Narrow" w:hAnsi="Arial Narrow"/>
          <w:sz w:val="22"/>
          <w:szCs w:val="22"/>
        </w:rPr>
        <w:t xml:space="preserve">monitoringu působení klimatických podmínek </w:t>
      </w:r>
      <w:r w:rsidR="00472B5D">
        <w:rPr>
          <w:rFonts w:ascii="Arial Narrow" w:hAnsi="Arial Narrow"/>
          <w:sz w:val="22"/>
          <w:szCs w:val="22"/>
        </w:rPr>
        <w:t xml:space="preserve">na možnost či přípustnost realizace </w:t>
      </w:r>
      <w:r w:rsidR="008B6010">
        <w:rPr>
          <w:rFonts w:ascii="Arial Narrow" w:hAnsi="Arial Narrow"/>
          <w:sz w:val="22"/>
          <w:szCs w:val="22"/>
        </w:rPr>
        <w:t xml:space="preserve">vybraných stavebních a montážních </w:t>
      </w:r>
      <w:r w:rsidR="006F36B4">
        <w:rPr>
          <w:rFonts w:ascii="Arial Narrow" w:hAnsi="Arial Narrow"/>
          <w:sz w:val="22"/>
          <w:szCs w:val="22"/>
        </w:rPr>
        <w:t>prací</w:t>
      </w:r>
      <w:r w:rsidR="00EE4351">
        <w:rPr>
          <w:rFonts w:ascii="Arial Narrow" w:hAnsi="Arial Narrow"/>
          <w:sz w:val="22"/>
          <w:szCs w:val="22"/>
        </w:rPr>
        <w:t xml:space="preserve">, dále přistupují </w:t>
      </w:r>
      <w:r w:rsidR="00D94593">
        <w:rPr>
          <w:rFonts w:ascii="Arial Narrow" w:hAnsi="Arial Narrow"/>
          <w:sz w:val="22"/>
          <w:szCs w:val="22"/>
        </w:rPr>
        <w:t xml:space="preserve">k vypořádání </w:t>
      </w:r>
      <w:r w:rsidR="00CA4F30">
        <w:rPr>
          <w:rFonts w:ascii="Arial Narrow" w:hAnsi="Arial Narrow"/>
          <w:sz w:val="22"/>
          <w:szCs w:val="22"/>
        </w:rPr>
        <w:t xml:space="preserve">dopadů působení </w:t>
      </w:r>
      <w:r w:rsidR="00CA4F30" w:rsidRPr="00CA4F30">
        <w:rPr>
          <w:rFonts w:ascii="Arial Narrow" w:hAnsi="Arial Narrow"/>
          <w:sz w:val="22"/>
          <w:szCs w:val="22"/>
        </w:rPr>
        <w:t>nepříznivých klimatických podmínek majících vliv na dodržení nutných technologických postupů v rámci realizace díla</w:t>
      </w:r>
      <w:r w:rsidR="000D33F5">
        <w:rPr>
          <w:rFonts w:ascii="Arial Narrow" w:hAnsi="Arial Narrow"/>
          <w:sz w:val="22"/>
          <w:szCs w:val="22"/>
        </w:rPr>
        <w:t>.</w:t>
      </w:r>
      <w:r w:rsidR="004171BF">
        <w:rPr>
          <w:rFonts w:ascii="Arial Narrow" w:hAnsi="Arial Narrow"/>
          <w:sz w:val="22"/>
          <w:szCs w:val="22"/>
        </w:rPr>
        <w:t xml:space="preserve"> Smluvní strany </w:t>
      </w:r>
      <w:r w:rsidR="00E96562">
        <w:rPr>
          <w:rFonts w:ascii="Arial Narrow" w:hAnsi="Arial Narrow"/>
          <w:sz w:val="22"/>
          <w:szCs w:val="22"/>
        </w:rPr>
        <w:t xml:space="preserve">za </w:t>
      </w:r>
      <w:r w:rsidR="00365639">
        <w:rPr>
          <w:rFonts w:ascii="Arial Narrow" w:hAnsi="Arial Narrow"/>
          <w:sz w:val="22"/>
          <w:szCs w:val="22"/>
        </w:rPr>
        <w:t>odborného dohledu a kontroly technického dozoru stavebníka (TDS)</w:t>
      </w:r>
      <w:r w:rsidR="006F36B4">
        <w:rPr>
          <w:rFonts w:ascii="Arial Narrow" w:hAnsi="Arial Narrow"/>
          <w:sz w:val="22"/>
          <w:szCs w:val="22"/>
        </w:rPr>
        <w:t xml:space="preserve"> průběžně vyhodnoc</w:t>
      </w:r>
      <w:r w:rsidR="00BA1061">
        <w:rPr>
          <w:rFonts w:ascii="Arial Narrow" w:hAnsi="Arial Narrow"/>
          <w:sz w:val="22"/>
          <w:szCs w:val="22"/>
        </w:rPr>
        <w:t xml:space="preserve">ovaly možnost </w:t>
      </w:r>
      <w:r w:rsidR="004D0E63">
        <w:rPr>
          <w:rFonts w:ascii="Arial Narrow" w:hAnsi="Arial Narrow"/>
          <w:sz w:val="22"/>
          <w:szCs w:val="22"/>
        </w:rPr>
        <w:t>a technologickou</w:t>
      </w:r>
      <w:r w:rsidR="00BA1061">
        <w:rPr>
          <w:rFonts w:ascii="Arial Narrow" w:hAnsi="Arial Narrow"/>
          <w:sz w:val="22"/>
          <w:szCs w:val="22"/>
        </w:rPr>
        <w:t xml:space="preserve"> přípustnost realizace vybraných stavebních a montážních prací </w:t>
      </w:r>
      <w:r w:rsidR="004D0E63">
        <w:rPr>
          <w:rFonts w:ascii="Arial Narrow" w:hAnsi="Arial Narrow"/>
          <w:sz w:val="22"/>
          <w:szCs w:val="22"/>
        </w:rPr>
        <w:t xml:space="preserve">dle platného harmonogramu vůči </w:t>
      </w:r>
      <w:r w:rsidR="0005403B">
        <w:rPr>
          <w:rFonts w:ascii="Arial Narrow" w:hAnsi="Arial Narrow"/>
          <w:sz w:val="22"/>
          <w:szCs w:val="22"/>
        </w:rPr>
        <w:t>aktuálně panujícím klimatickým podmínkám.</w:t>
      </w:r>
      <w:r w:rsidR="00AE4ED1">
        <w:rPr>
          <w:rFonts w:ascii="Arial Narrow" w:hAnsi="Arial Narrow"/>
          <w:sz w:val="22"/>
          <w:szCs w:val="22"/>
        </w:rPr>
        <w:t xml:space="preserve"> V těch případech</w:t>
      </w:r>
      <w:r w:rsidR="00A13C0F">
        <w:rPr>
          <w:rFonts w:ascii="Arial Narrow" w:hAnsi="Arial Narrow"/>
          <w:sz w:val="22"/>
          <w:szCs w:val="22"/>
        </w:rPr>
        <w:t>, kdy panující klimatické podmínky</w:t>
      </w:r>
      <w:r w:rsidR="007372D4">
        <w:rPr>
          <w:rFonts w:ascii="Arial Narrow" w:hAnsi="Arial Narrow"/>
          <w:sz w:val="22"/>
          <w:szCs w:val="22"/>
        </w:rPr>
        <w:t xml:space="preserve"> znemožňovaly reali</w:t>
      </w:r>
      <w:r w:rsidR="00C30CC6">
        <w:rPr>
          <w:rFonts w:ascii="Arial Narrow" w:hAnsi="Arial Narrow"/>
          <w:sz w:val="22"/>
          <w:szCs w:val="22"/>
        </w:rPr>
        <w:t xml:space="preserve">zaci vybraných stavebních a montážních prací, či by jejich realizace </w:t>
      </w:r>
      <w:r w:rsidR="00A11599">
        <w:rPr>
          <w:rFonts w:ascii="Arial Narrow" w:hAnsi="Arial Narrow"/>
          <w:sz w:val="22"/>
          <w:szCs w:val="22"/>
        </w:rPr>
        <w:t>při panujících klimatických podmínkách byla v rozporu s</w:t>
      </w:r>
      <w:r w:rsidR="00234763">
        <w:rPr>
          <w:rFonts w:ascii="Arial Narrow" w:hAnsi="Arial Narrow"/>
          <w:sz w:val="22"/>
          <w:szCs w:val="22"/>
        </w:rPr>
        <w:t> tech</w:t>
      </w:r>
      <w:r w:rsidR="00A11489">
        <w:rPr>
          <w:rFonts w:ascii="Arial Narrow" w:hAnsi="Arial Narrow"/>
          <w:sz w:val="22"/>
          <w:szCs w:val="22"/>
        </w:rPr>
        <w:t>n</w:t>
      </w:r>
      <w:r w:rsidR="00234763">
        <w:rPr>
          <w:rFonts w:ascii="Arial Narrow" w:hAnsi="Arial Narrow"/>
          <w:sz w:val="22"/>
          <w:szCs w:val="22"/>
        </w:rPr>
        <w:t xml:space="preserve">ickými </w:t>
      </w:r>
      <w:r w:rsidR="00B372C1">
        <w:rPr>
          <w:rFonts w:ascii="Arial Narrow" w:hAnsi="Arial Narrow"/>
          <w:sz w:val="22"/>
          <w:szCs w:val="22"/>
        </w:rPr>
        <w:t>normami</w:t>
      </w:r>
      <w:r w:rsidR="00A11489">
        <w:rPr>
          <w:rFonts w:ascii="Arial Narrow" w:hAnsi="Arial Narrow"/>
          <w:sz w:val="22"/>
          <w:szCs w:val="22"/>
        </w:rPr>
        <w:t xml:space="preserve">, </w:t>
      </w:r>
      <w:r w:rsidR="00B372C1">
        <w:rPr>
          <w:rFonts w:ascii="Arial Narrow" w:hAnsi="Arial Narrow"/>
          <w:sz w:val="22"/>
          <w:szCs w:val="22"/>
        </w:rPr>
        <w:t>doporučenými techn</w:t>
      </w:r>
      <w:r w:rsidR="004A36E2">
        <w:rPr>
          <w:rFonts w:ascii="Arial Narrow" w:hAnsi="Arial Narrow"/>
          <w:sz w:val="22"/>
          <w:szCs w:val="22"/>
        </w:rPr>
        <w:t>ologickými</w:t>
      </w:r>
      <w:r w:rsidR="00B372C1">
        <w:rPr>
          <w:rFonts w:ascii="Arial Narrow" w:hAnsi="Arial Narrow"/>
          <w:sz w:val="22"/>
          <w:szCs w:val="22"/>
        </w:rPr>
        <w:t xml:space="preserve"> postupy </w:t>
      </w:r>
      <w:r w:rsidR="00A11489">
        <w:rPr>
          <w:rFonts w:ascii="Arial Narrow" w:hAnsi="Arial Narrow"/>
          <w:sz w:val="22"/>
          <w:szCs w:val="22"/>
        </w:rPr>
        <w:t>či doporučen</w:t>
      </w:r>
      <w:r w:rsidR="001D62F1">
        <w:rPr>
          <w:rFonts w:ascii="Arial Narrow" w:hAnsi="Arial Narrow"/>
          <w:sz w:val="22"/>
          <w:szCs w:val="22"/>
        </w:rPr>
        <w:t>ími výrobců materiál</w:t>
      </w:r>
      <w:r w:rsidR="00C434B4">
        <w:rPr>
          <w:rFonts w:ascii="Arial Narrow" w:hAnsi="Arial Narrow"/>
          <w:sz w:val="22"/>
          <w:szCs w:val="22"/>
        </w:rPr>
        <w:t>ů, přistoupil</w:t>
      </w:r>
      <w:r w:rsidR="00440C4A">
        <w:rPr>
          <w:rFonts w:ascii="Arial Narrow" w:hAnsi="Arial Narrow"/>
          <w:sz w:val="22"/>
          <w:szCs w:val="22"/>
        </w:rPr>
        <w:t>i zástupci smluvních stran a TDS k</w:t>
      </w:r>
      <w:r w:rsidR="00D863C2">
        <w:rPr>
          <w:rFonts w:ascii="Arial Narrow" w:hAnsi="Arial Narrow"/>
          <w:sz w:val="22"/>
          <w:szCs w:val="22"/>
        </w:rPr>
        <w:t> operativním rozhodnutím</w:t>
      </w:r>
      <w:r w:rsidR="005E4404">
        <w:rPr>
          <w:rFonts w:ascii="Arial Narrow" w:hAnsi="Arial Narrow"/>
          <w:sz w:val="22"/>
          <w:szCs w:val="22"/>
        </w:rPr>
        <w:t xml:space="preserve"> o posun</w:t>
      </w:r>
      <w:r w:rsidR="0044059D">
        <w:rPr>
          <w:rFonts w:ascii="Arial Narrow" w:hAnsi="Arial Narrow"/>
          <w:sz w:val="22"/>
          <w:szCs w:val="22"/>
        </w:rPr>
        <w:t>utí realizace takových prací do období přípustn</w:t>
      </w:r>
      <w:r w:rsidR="008B740C">
        <w:rPr>
          <w:rFonts w:ascii="Arial Narrow" w:hAnsi="Arial Narrow"/>
          <w:sz w:val="22"/>
          <w:szCs w:val="22"/>
        </w:rPr>
        <w:t>ějších</w:t>
      </w:r>
      <w:r w:rsidR="0044059D">
        <w:rPr>
          <w:rFonts w:ascii="Arial Narrow" w:hAnsi="Arial Narrow"/>
          <w:sz w:val="22"/>
          <w:szCs w:val="22"/>
        </w:rPr>
        <w:t xml:space="preserve"> klimatických podmínek, resp. </w:t>
      </w:r>
      <w:r w:rsidR="00B967A2">
        <w:rPr>
          <w:rFonts w:ascii="Arial Narrow" w:hAnsi="Arial Narrow"/>
          <w:sz w:val="22"/>
          <w:szCs w:val="22"/>
        </w:rPr>
        <w:t xml:space="preserve">dílčímu přeskupení realizace prací v mezích, jaké </w:t>
      </w:r>
      <w:r w:rsidR="004E0700">
        <w:rPr>
          <w:rFonts w:ascii="Arial Narrow" w:hAnsi="Arial Narrow"/>
          <w:sz w:val="22"/>
          <w:szCs w:val="22"/>
        </w:rPr>
        <w:t>připouštěl aktuální</w:t>
      </w:r>
      <w:r w:rsidR="008B740C">
        <w:rPr>
          <w:rFonts w:ascii="Arial Narrow" w:hAnsi="Arial Narrow"/>
          <w:sz w:val="22"/>
          <w:szCs w:val="22"/>
        </w:rPr>
        <w:t xml:space="preserve"> stav </w:t>
      </w:r>
      <w:r w:rsidR="005B6E3E">
        <w:rPr>
          <w:rFonts w:ascii="Arial Narrow" w:hAnsi="Arial Narrow"/>
          <w:sz w:val="22"/>
          <w:szCs w:val="22"/>
        </w:rPr>
        <w:t>postupu prací.</w:t>
      </w:r>
    </w:p>
    <w:p w14:paraId="698394C4" w14:textId="23E75326" w:rsidR="00D859A7" w:rsidRDefault="004E58C1" w:rsidP="00D859A7">
      <w:pPr>
        <w:spacing w:before="120" w:after="160" w:line="269" w:lineRule="auto"/>
        <w:ind w:left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Smluvní strany se dohodly, že působení těchto negativních vlivů bude průběžně sledováno a vyhodnocováno </w:t>
      </w:r>
      <w:r w:rsidR="005B1A69">
        <w:rPr>
          <w:rFonts w:ascii="Arial Narrow" w:hAnsi="Arial Narrow"/>
          <w:sz w:val="22"/>
          <w:szCs w:val="22"/>
        </w:rPr>
        <w:t>ve vztah</w:t>
      </w:r>
      <w:r w:rsidR="00E94186">
        <w:rPr>
          <w:rFonts w:ascii="Arial Narrow" w:hAnsi="Arial Narrow"/>
          <w:sz w:val="22"/>
          <w:szCs w:val="22"/>
        </w:rPr>
        <w:t>u</w:t>
      </w:r>
      <w:r w:rsidR="005B1A69">
        <w:rPr>
          <w:rFonts w:ascii="Arial Narrow" w:hAnsi="Arial Narrow"/>
          <w:sz w:val="22"/>
          <w:szCs w:val="22"/>
        </w:rPr>
        <w:t xml:space="preserve"> ke sjednané </w:t>
      </w:r>
      <w:r w:rsidR="005C5F7E">
        <w:rPr>
          <w:rFonts w:ascii="Arial Narrow" w:hAnsi="Arial Narrow"/>
          <w:sz w:val="22"/>
          <w:szCs w:val="22"/>
        </w:rPr>
        <w:t xml:space="preserve">délce realizace díla s tím, že </w:t>
      </w:r>
      <w:r w:rsidR="00E86A4D">
        <w:rPr>
          <w:rFonts w:ascii="Arial Narrow" w:hAnsi="Arial Narrow"/>
          <w:sz w:val="22"/>
          <w:szCs w:val="22"/>
        </w:rPr>
        <w:t xml:space="preserve">zájmem obou smluvních stran je minimalizovat </w:t>
      </w:r>
      <w:r w:rsidR="00F24E29">
        <w:rPr>
          <w:rFonts w:ascii="Arial Narrow" w:hAnsi="Arial Narrow"/>
          <w:sz w:val="22"/>
          <w:szCs w:val="22"/>
        </w:rPr>
        <w:t xml:space="preserve">dopady na </w:t>
      </w:r>
      <w:r w:rsidR="00640C18">
        <w:rPr>
          <w:rFonts w:ascii="Arial Narrow" w:hAnsi="Arial Narrow"/>
          <w:sz w:val="22"/>
          <w:szCs w:val="22"/>
        </w:rPr>
        <w:t xml:space="preserve">prodloužení termínu pro dokončení díla. Zároveň si však byly smluvní strany </w:t>
      </w:r>
      <w:r w:rsidR="00883A7E">
        <w:rPr>
          <w:rFonts w:ascii="Arial Narrow" w:hAnsi="Arial Narrow"/>
          <w:sz w:val="22"/>
          <w:szCs w:val="22"/>
        </w:rPr>
        <w:t xml:space="preserve">vzhledem k nastalým skutečnostem </w:t>
      </w:r>
      <w:r w:rsidR="00640C18">
        <w:rPr>
          <w:rFonts w:ascii="Arial Narrow" w:hAnsi="Arial Narrow"/>
          <w:sz w:val="22"/>
          <w:szCs w:val="22"/>
        </w:rPr>
        <w:t xml:space="preserve">vědomy, </w:t>
      </w:r>
      <w:r w:rsidR="00883A7E">
        <w:rPr>
          <w:rFonts w:ascii="Arial Narrow" w:hAnsi="Arial Narrow"/>
          <w:sz w:val="22"/>
          <w:szCs w:val="22"/>
        </w:rPr>
        <w:t xml:space="preserve">že prodloužení </w:t>
      </w:r>
      <w:r w:rsidR="00E94186">
        <w:rPr>
          <w:rFonts w:ascii="Arial Narrow" w:hAnsi="Arial Narrow"/>
          <w:sz w:val="22"/>
          <w:szCs w:val="22"/>
        </w:rPr>
        <w:t>termínu pro dokončení díla je nevyhnut</w:t>
      </w:r>
      <w:r w:rsidR="00D30712">
        <w:rPr>
          <w:rFonts w:ascii="Arial Narrow" w:hAnsi="Arial Narrow"/>
          <w:sz w:val="22"/>
          <w:szCs w:val="22"/>
        </w:rPr>
        <w:t xml:space="preserve">elné. Smluvní strany se </w:t>
      </w:r>
      <w:r w:rsidR="00D30712">
        <w:rPr>
          <w:rFonts w:ascii="Arial Narrow" w:hAnsi="Arial Narrow"/>
          <w:sz w:val="22"/>
          <w:szCs w:val="22"/>
        </w:rPr>
        <w:lastRenderedPageBreak/>
        <w:t xml:space="preserve">dohodly, že konečné vypořádání </w:t>
      </w:r>
      <w:r w:rsidR="000D5D65">
        <w:rPr>
          <w:rFonts w:ascii="Arial Narrow" w:hAnsi="Arial Narrow"/>
          <w:sz w:val="22"/>
          <w:szCs w:val="22"/>
        </w:rPr>
        <w:t xml:space="preserve">časové a finanční </w:t>
      </w:r>
      <w:r w:rsidR="00D30712">
        <w:rPr>
          <w:rFonts w:ascii="Arial Narrow" w:hAnsi="Arial Narrow"/>
          <w:sz w:val="22"/>
          <w:szCs w:val="22"/>
        </w:rPr>
        <w:t>proved</w:t>
      </w:r>
      <w:r w:rsidR="002D0A10">
        <w:rPr>
          <w:rFonts w:ascii="Arial Narrow" w:hAnsi="Arial Narrow"/>
          <w:sz w:val="22"/>
          <w:szCs w:val="22"/>
        </w:rPr>
        <w:t>ou souhrnně v jednom kroku</w:t>
      </w:r>
      <w:r w:rsidR="00E77516">
        <w:rPr>
          <w:rFonts w:ascii="Arial Narrow" w:hAnsi="Arial Narrow"/>
          <w:sz w:val="22"/>
          <w:szCs w:val="22"/>
        </w:rPr>
        <w:t xml:space="preserve">, kdy vyhodnotí </w:t>
      </w:r>
      <w:r w:rsidR="004C5091">
        <w:rPr>
          <w:rFonts w:ascii="Arial Narrow" w:hAnsi="Arial Narrow"/>
          <w:sz w:val="22"/>
          <w:szCs w:val="22"/>
        </w:rPr>
        <w:t>celé období</w:t>
      </w:r>
      <w:r w:rsidR="00B63E73">
        <w:rPr>
          <w:rFonts w:ascii="Arial Narrow" w:hAnsi="Arial Narrow"/>
          <w:sz w:val="22"/>
          <w:szCs w:val="22"/>
        </w:rPr>
        <w:t xml:space="preserve">, </w:t>
      </w:r>
      <w:r w:rsidR="00624F42">
        <w:rPr>
          <w:rFonts w:ascii="Arial Narrow" w:hAnsi="Arial Narrow"/>
          <w:sz w:val="22"/>
          <w:szCs w:val="22"/>
        </w:rPr>
        <w:t xml:space="preserve">ve kterém nebylo </w:t>
      </w:r>
      <w:r w:rsidR="003B3774">
        <w:rPr>
          <w:rFonts w:ascii="Arial Narrow" w:hAnsi="Arial Narrow"/>
          <w:sz w:val="22"/>
          <w:szCs w:val="22"/>
        </w:rPr>
        <w:t>přípustné či jinak vhodné realizovat vybrané stavební či montážní práce z důvodu působení nepříznivých klimatických podmínek.</w:t>
      </w:r>
    </w:p>
    <w:p w14:paraId="181259DC" w14:textId="7ED69B77" w:rsidR="005B6E3E" w:rsidRDefault="00D859A7" w:rsidP="00A22BBA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 vztahu k</w:t>
      </w:r>
      <w:r w:rsidR="00FD4C97">
        <w:rPr>
          <w:rFonts w:ascii="Arial Narrow" w:hAnsi="Arial Narrow"/>
          <w:sz w:val="22"/>
          <w:szCs w:val="22"/>
        </w:rPr>
        <w:t>e </w:t>
      </w:r>
      <w:r>
        <w:rPr>
          <w:rFonts w:ascii="Arial Narrow" w:hAnsi="Arial Narrow"/>
          <w:sz w:val="22"/>
          <w:szCs w:val="22"/>
        </w:rPr>
        <w:t>skuteč</w:t>
      </w:r>
      <w:r w:rsidR="00FD4C97">
        <w:rPr>
          <w:rFonts w:ascii="Arial Narrow" w:hAnsi="Arial Narrow"/>
          <w:sz w:val="22"/>
          <w:szCs w:val="22"/>
        </w:rPr>
        <w:t>nostem uvedeným v předchozím odst. 2.4. to</w:t>
      </w:r>
      <w:r w:rsidR="008726DF">
        <w:rPr>
          <w:rFonts w:ascii="Arial Narrow" w:hAnsi="Arial Narrow"/>
          <w:sz w:val="22"/>
          <w:szCs w:val="22"/>
        </w:rPr>
        <w:t xml:space="preserve">hoto dodatku postupovaly smluvní strany při vědomí a </w:t>
      </w:r>
      <w:r w:rsidR="005E47B7">
        <w:rPr>
          <w:rFonts w:ascii="Arial Narrow" w:hAnsi="Arial Narrow"/>
          <w:sz w:val="22"/>
          <w:szCs w:val="22"/>
        </w:rPr>
        <w:t>v souladu s čl. 3 odst. 3.3.2. písm. e) Smlouvy</w:t>
      </w:r>
      <w:r w:rsidR="00F615E9">
        <w:rPr>
          <w:rFonts w:ascii="Arial Narrow" w:hAnsi="Arial Narrow"/>
          <w:sz w:val="22"/>
          <w:szCs w:val="22"/>
        </w:rPr>
        <w:t xml:space="preserve">, </w:t>
      </w:r>
      <w:r w:rsidR="00584E84">
        <w:rPr>
          <w:rFonts w:ascii="Arial Narrow" w:hAnsi="Arial Narrow"/>
          <w:sz w:val="22"/>
          <w:szCs w:val="22"/>
        </w:rPr>
        <w:t xml:space="preserve">do kterého </w:t>
      </w:r>
      <w:r w:rsidR="002F2CAF">
        <w:rPr>
          <w:rFonts w:ascii="Arial Narrow" w:hAnsi="Arial Narrow"/>
          <w:sz w:val="22"/>
          <w:szCs w:val="22"/>
        </w:rPr>
        <w:t>Objednatel vtělil vyhrazenou změnu závazku podle § 100 odst. 1 ZZVZ</w:t>
      </w:r>
      <w:r w:rsidR="004F0B6B">
        <w:rPr>
          <w:rFonts w:ascii="Arial Narrow" w:hAnsi="Arial Narrow"/>
          <w:sz w:val="22"/>
          <w:szCs w:val="22"/>
        </w:rPr>
        <w:t>, ve znění:</w:t>
      </w:r>
    </w:p>
    <w:p w14:paraId="5CE1884F" w14:textId="77777777" w:rsidR="004B0C9A" w:rsidRPr="004B0C9A" w:rsidRDefault="004F0B6B" w:rsidP="004F0B6B">
      <w:pPr>
        <w:spacing w:before="120" w:after="160" w:line="269" w:lineRule="auto"/>
        <w:ind w:left="425"/>
        <w:jc w:val="both"/>
        <w:rPr>
          <w:rFonts w:ascii="Arial Narrow" w:hAnsi="Arial Narrow"/>
          <w:i/>
          <w:iCs/>
          <w:sz w:val="22"/>
          <w:szCs w:val="22"/>
        </w:rPr>
      </w:pPr>
      <w:r w:rsidRPr="004B0C9A">
        <w:rPr>
          <w:rFonts w:ascii="Arial Narrow" w:hAnsi="Arial Narrow"/>
          <w:i/>
          <w:iCs/>
          <w:sz w:val="22"/>
          <w:szCs w:val="22"/>
        </w:rPr>
        <w:t>„Objednatel si vyhrazuje následující změny závazku z této smlouvy (ty níže uvedené změny závazku, které splňují požadavky kladené na vyhrazené změny závazku podle § 100 odst. 1 Zákona č. 134/2016 Sb., se považují za vyhrazené změny závazku podle tohoto ustanovení),</w:t>
      </w:r>
      <w:r w:rsidR="004B0C9A" w:rsidRPr="004B0C9A">
        <w:rPr>
          <w:rFonts w:ascii="Arial Narrow" w:hAnsi="Arial Narrow"/>
          <w:i/>
          <w:iCs/>
          <w:sz w:val="22"/>
          <w:szCs w:val="22"/>
        </w:rPr>
        <w:t xml:space="preserve"> (...). </w:t>
      </w:r>
    </w:p>
    <w:p w14:paraId="557C67AB" w14:textId="45796341" w:rsidR="004F0B6B" w:rsidRPr="004B0C9A" w:rsidRDefault="004B0C9A" w:rsidP="004F0B6B">
      <w:pPr>
        <w:spacing w:before="120" w:after="160" w:line="269" w:lineRule="auto"/>
        <w:ind w:left="425"/>
        <w:jc w:val="both"/>
        <w:rPr>
          <w:rFonts w:ascii="Arial Narrow" w:hAnsi="Arial Narrow"/>
          <w:i/>
          <w:iCs/>
          <w:sz w:val="22"/>
          <w:szCs w:val="22"/>
        </w:rPr>
      </w:pPr>
      <w:r w:rsidRPr="004B0C9A">
        <w:rPr>
          <w:rFonts w:ascii="Arial Narrow" w:hAnsi="Arial Narrow"/>
          <w:i/>
          <w:iCs/>
          <w:sz w:val="22"/>
          <w:szCs w:val="22"/>
        </w:rPr>
        <w:t>Zhotovitel je oprávněn podat návrh na prodloužení doby pro dokončení jednotlivých částí díla v případě, že nastala některá z níže uvedených skutečností:</w:t>
      </w:r>
    </w:p>
    <w:p w14:paraId="08B8D2CE" w14:textId="526F6912" w:rsidR="00D14496" w:rsidRPr="00D14496" w:rsidRDefault="004B0C9A" w:rsidP="00D14496">
      <w:pPr>
        <w:spacing w:before="120" w:after="160" w:line="269" w:lineRule="auto"/>
        <w:ind w:left="425"/>
        <w:jc w:val="both"/>
        <w:rPr>
          <w:rFonts w:ascii="Arial Narrow" w:hAnsi="Arial Narrow"/>
          <w:i/>
          <w:iCs/>
          <w:sz w:val="22"/>
          <w:szCs w:val="22"/>
        </w:rPr>
      </w:pPr>
      <w:r w:rsidRPr="004B0C9A">
        <w:rPr>
          <w:rFonts w:ascii="Arial Narrow" w:hAnsi="Arial Narrow"/>
          <w:i/>
          <w:iCs/>
          <w:sz w:val="22"/>
          <w:szCs w:val="22"/>
        </w:rPr>
        <w:t>e)</w:t>
      </w:r>
      <w:r w:rsidRPr="004B0C9A">
        <w:rPr>
          <w:rFonts w:ascii="Arial Narrow" w:hAnsi="Arial Narrow"/>
          <w:i/>
          <w:iCs/>
          <w:sz w:val="22"/>
          <w:szCs w:val="22"/>
        </w:rPr>
        <w:tab/>
      </w:r>
      <w:r w:rsidRPr="004B0C9A">
        <w:rPr>
          <w:rFonts w:ascii="Arial Narrow" w:hAnsi="Arial Narrow"/>
          <w:b/>
          <w:bCs/>
          <w:i/>
          <w:iCs/>
          <w:sz w:val="22"/>
          <w:szCs w:val="22"/>
        </w:rPr>
        <w:t>výskyt nepříznivých klimatických podmínek majících vliv na dodržení nutných technologických postupů v rámci realizace díla</w:t>
      </w:r>
      <w:r w:rsidRPr="004B0C9A">
        <w:rPr>
          <w:rFonts w:ascii="Arial Narrow" w:hAnsi="Arial Narrow"/>
          <w:i/>
          <w:iCs/>
          <w:sz w:val="22"/>
          <w:szCs w:val="22"/>
        </w:rPr>
        <w:t>.“</w:t>
      </w:r>
    </w:p>
    <w:p w14:paraId="348A2BE6" w14:textId="2F9DD189" w:rsidR="004F0B6B" w:rsidRDefault="00D14496" w:rsidP="00A22BBA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Záměrem objednatele </w:t>
      </w:r>
      <w:r w:rsidR="00CD4234">
        <w:rPr>
          <w:rFonts w:ascii="Arial Narrow" w:hAnsi="Arial Narrow"/>
          <w:sz w:val="22"/>
          <w:szCs w:val="22"/>
        </w:rPr>
        <w:t>bylo</w:t>
      </w:r>
      <w:r w:rsidR="00993080">
        <w:rPr>
          <w:rFonts w:ascii="Arial Narrow" w:hAnsi="Arial Narrow"/>
          <w:sz w:val="22"/>
          <w:szCs w:val="22"/>
        </w:rPr>
        <w:t xml:space="preserve"> </w:t>
      </w:r>
      <w:r w:rsidR="00D552EE">
        <w:rPr>
          <w:rFonts w:ascii="Arial Narrow" w:hAnsi="Arial Narrow"/>
          <w:sz w:val="22"/>
          <w:szCs w:val="22"/>
        </w:rPr>
        <w:t xml:space="preserve">od počátku (již od přípravy) </w:t>
      </w:r>
      <w:r w:rsidR="00993080">
        <w:rPr>
          <w:rFonts w:ascii="Arial Narrow" w:hAnsi="Arial Narrow"/>
          <w:sz w:val="22"/>
          <w:szCs w:val="22"/>
        </w:rPr>
        <w:t xml:space="preserve">zajištění provedení </w:t>
      </w:r>
      <w:r w:rsidR="00A96E94">
        <w:rPr>
          <w:rFonts w:ascii="Arial Narrow" w:hAnsi="Arial Narrow"/>
          <w:sz w:val="22"/>
          <w:szCs w:val="22"/>
        </w:rPr>
        <w:t xml:space="preserve">vysoce </w:t>
      </w:r>
      <w:r w:rsidR="00993080">
        <w:rPr>
          <w:rFonts w:ascii="Arial Narrow" w:hAnsi="Arial Narrow"/>
          <w:sz w:val="22"/>
          <w:szCs w:val="22"/>
        </w:rPr>
        <w:t>kvalitního díla</w:t>
      </w:r>
      <w:r w:rsidR="00A96E94">
        <w:rPr>
          <w:rFonts w:ascii="Arial Narrow" w:hAnsi="Arial Narrow"/>
          <w:sz w:val="22"/>
          <w:szCs w:val="22"/>
        </w:rPr>
        <w:t xml:space="preserve"> za spravedlivou cenu</w:t>
      </w:r>
      <w:r w:rsidR="00320CBF">
        <w:rPr>
          <w:rFonts w:ascii="Arial Narrow" w:hAnsi="Arial Narrow"/>
          <w:sz w:val="22"/>
          <w:szCs w:val="22"/>
        </w:rPr>
        <w:t>, a za přiměřené časové období.</w:t>
      </w:r>
      <w:r w:rsidR="00046503">
        <w:rPr>
          <w:rFonts w:ascii="Arial Narrow" w:hAnsi="Arial Narrow"/>
          <w:sz w:val="22"/>
          <w:szCs w:val="22"/>
        </w:rPr>
        <w:t xml:space="preserve"> Toto přiměřené časové období na základě vyhodnocení odborného posouzení a </w:t>
      </w:r>
      <w:r w:rsidR="00CD4234">
        <w:rPr>
          <w:rFonts w:ascii="Arial Narrow" w:hAnsi="Arial Narrow"/>
          <w:sz w:val="22"/>
          <w:szCs w:val="22"/>
        </w:rPr>
        <w:t xml:space="preserve">potřeb samotného objednatele </w:t>
      </w:r>
      <w:r w:rsidR="00046503">
        <w:rPr>
          <w:rFonts w:ascii="Arial Narrow" w:hAnsi="Arial Narrow"/>
          <w:sz w:val="22"/>
          <w:szCs w:val="22"/>
        </w:rPr>
        <w:t xml:space="preserve">vymezil objednatel </w:t>
      </w:r>
      <w:r w:rsidR="00F07A45">
        <w:rPr>
          <w:rFonts w:ascii="Arial Narrow" w:hAnsi="Arial Narrow"/>
          <w:sz w:val="22"/>
          <w:szCs w:val="22"/>
        </w:rPr>
        <w:t>v čl. 4. odst. 4.3.2. Smlouvy</w:t>
      </w:r>
      <w:r w:rsidR="00F67C0C">
        <w:rPr>
          <w:rFonts w:ascii="Arial Narrow" w:hAnsi="Arial Narrow"/>
          <w:sz w:val="22"/>
          <w:szCs w:val="22"/>
        </w:rPr>
        <w:t xml:space="preserve"> v délce 180 kalendářních dnů</w:t>
      </w:r>
      <w:r w:rsidR="00F07A45">
        <w:rPr>
          <w:rFonts w:ascii="Arial Narrow" w:hAnsi="Arial Narrow"/>
          <w:sz w:val="22"/>
          <w:szCs w:val="22"/>
        </w:rPr>
        <w:t xml:space="preserve">, přičemž počátek </w:t>
      </w:r>
      <w:r w:rsidR="00920EB9">
        <w:rPr>
          <w:rFonts w:ascii="Arial Narrow" w:hAnsi="Arial Narrow"/>
          <w:sz w:val="22"/>
          <w:szCs w:val="22"/>
        </w:rPr>
        <w:t xml:space="preserve">této lhůty byl vázán na splnění </w:t>
      </w:r>
      <w:r w:rsidR="00E570B4">
        <w:rPr>
          <w:rFonts w:ascii="Arial Narrow" w:hAnsi="Arial Narrow"/>
          <w:sz w:val="22"/>
          <w:szCs w:val="22"/>
        </w:rPr>
        <w:t>dalších, tomu předcházejících podmínek, včetně řádného dokončení za</w:t>
      </w:r>
      <w:r w:rsidR="00531BA3">
        <w:rPr>
          <w:rFonts w:ascii="Arial Narrow" w:hAnsi="Arial Narrow"/>
          <w:sz w:val="22"/>
          <w:szCs w:val="22"/>
        </w:rPr>
        <w:t xml:space="preserve">dávacího řízení veřejné zakázky. Předpoklad zahájení </w:t>
      </w:r>
      <w:r w:rsidR="00F37D31">
        <w:rPr>
          <w:rFonts w:ascii="Arial Narrow" w:hAnsi="Arial Narrow"/>
          <w:sz w:val="22"/>
          <w:szCs w:val="22"/>
        </w:rPr>
        <w:t xml:space="preserve">stavebních prací byl v době zahájení zadávacího řízení veřejné zakázky </w:t>
      </w:r>
      <w:r w:rsidR="0018683F">
        <w:rPr>
          <w:rFonts w:ascii="Arial Narrow" w:hAnsi="Arial Narrow"/>
          <w:sz w:val="22"/>
          <w:szCs w:val="22"/>
        </w:rPr>
        <w:t xml:space="preserve">situován do období 03/2023. </w:t>
      </w:r>
      <w:r w:rsidR="003F031C">
        <w:rPr>
          <w:rFonts w:ascii="Arial Narrow" w:hAnsi="Arial Narrow"/>
          <w:sz w:val="22"/>
          <w:szCs w:val="22"/>
        </w:rPr>
        <w:t xml:space="preserve">K předání a převzetí staveniště před zahájením prací však došlo až </w:t>
      </w:r>
      <w:r w:rsidR="003F031C" w:rsidRPr="008F43F7">
        <w:rPr>
          <w:rFonts w:ascii="Arial Narrow" w:hAnsi="Arial Narrow"/>
          <w:sz w:val="22"/>
          <w:szCs w:val="22"/>
        </w:rPr>
        <w:t>30.05.2023</w:t>
      </w:r>
      <w:r w:rsidR="003F031C">
        <w:rPr>
          <w:rFonts w:ascii="Arial Narrow" w:hAnsi="Arial Narrow"/>
          <w:sz w:val="22"/>
          <w:szCs w:val="22"/>
        </w:rPr>
        <w:t>, a k samotnému zahájení stavebních prací tak až na počátku 06/2023.</w:t>
      </w:r>
      <w:r w:rsidR="008C431A">
        <w:rPr>
          <w:rFonts w:ascii="Arial Narrow" w:hAnsi="Arial Narrow"/>
          <w:sz w:val="22"/>
          <w:szCs w:val="22"/>
        </w:rPr>
        <w:t xml:space="preserve"> Z uvedené</w:t>
      </w:r>
      <w:r w:rsidR="00E917BE">
        <w:rPr>
          <w:rFonts w:ascii="Arial Narrow" w:hAnsi="Arial Narrow"/>
          <w:sz w:val="22"/>
          <w:szCs w:val="22"/>
        </w:rPr>
        <w:t>ho</w:t>
      </w:r>
      <w:r w:rsidR="008C431A">
        <w:rPr>
          <w:rFonts w:ascii="Arial Narrow" w:hAnsi="Arial Narrow"/>
          <w:sz w:val="22"/>
          <w:szCs w:val="22"/>
        </w:rPr>
        <w:t xml:space="preserve"> je zjevné, že původní předpoklad </w:t>
      </w:r>
      <w:r w:rsidR="00E917BE">
        <w:rPr>
          <w:rFonts w:ascii="Arial Narrow" w:hAnsi="Arial Narrow"/>
          <w:sz w:val="22"/>
          <w:szCs w:val="22"/>
        </w:rPr>
        <w:t>situoval objednatel celý do období vhodných klimatických podmínek</w:t>
      </w:r>
      <w:r w:rsidR="003731A3">
        <w:rPr>
          <w:rFonts w:ascii="Arial Narrow" w:hAnsi="Arial Narrow"/>
          <w:sz w:val="22"/>
          <w:szCs w:val="22"/>
        </w:rPr>
        <w:t xml:space="preserve"> a tzv. hlavní stavební sezóny. </w:t>
      </w:r>
      <w:r w:rsidR="00C205EC">
        <w:rPr>
          <w:rFonts w:ascii="Arial Narrow" w:hAnsi="Arial Narrow"/>
          <w:sz w:val="22"/>
          <w:szCs w:val="22"/>
        </w:rPr>
        <w:t xml:space="preserve">Vinou pozdějšího zahájení stavebních prací oproti kalkulovanému předpokladu, a dále z důvodu </w:t>
      </w:r>
      <w:r w:rsidR="008641E8">
        <w:rPr>
          <w:rFonts w:ascii="Arial Narrow" w:hAnsi="Arial Narrow"/>
          <w:sz w:val="22"/>
          <w:szCs w:val="22"/>
        </w:rPr>
        <w:t>věcných změn provedených v rámci Dodatku č. 1 Sm</w:t>
      </w:r>
      <w:r w:rsidR="00502902">
        <w:rPr>
          <w:rFonts w:ascii="Arial Narrow" w:hAnsi="Arial Narrow"/>
          <w:sz w:val="22"/>
          <w:szCs w:val="22"/>
        </w:rPr>
        <w:t>l</w:t>
      </w:r>
      <w:r w:rsidR="008641E8">
        <w:rPr>
          <w:rFonts w:ascii="Arial Narrow" w:hAnsi="Arial Narrow"/>
          <w:sz w:val="22"/>
          <w:szCs w:val="22"/>
        </w:rPr>
        <w:t>ouvy</w:t>
      </w:r>
      <w:r w:rsidR="00502902">
        <w:rPr>
          <w:rFonts w:ascii="Arial Narrow" w:hAnsi="Arial Narrow"/>
          <w:sz w:val="22"/>
          <w:szCs w:val="22"/>
        </w:rPr>
        <w:t>, kter</w:t>
      </w:r>
      <w:r w:rsidR="004E299F">
        <w:rPr>
          <w:rFonts w:ascii="Arial Narrow" w:hAnsi="Arial Narrow"/>
          <w:sz w:val="22"/>
          <w:szCs w:val="22"/>
        </w:rPr>
        <w:t>é</w:t>
      </w:r>
      <w:r w:rsidR="00502902">
        <w:rPr>
          <w:rFonts w:ascii="Arial Narrow" w:hAnsi="Arial Narrow"/>
          <w:sz w:val="22"/>
          <w:szCs w:val="22"/>
        </w:rPr>
        <w:t xml:space="preserve"> měl</w:t>
      </w:r>
      <w:r w:rsidR="004E299F">
        <w:rPr>
          <w:rFonts w:ascii="Arial Narrow" w:hAnsi="Arial Narrow"/>
          <w:sz w:val="22"/>
          <w:szCs w:val="22"/>
        </w:rPr>
        <w:t>y</w:t>
      </w:r>
      <w:r w:rsidR="00502902">
        <w:rPr>
          <w:rFonts w:ascii="Arial Narrow" w:hAnsi="Arial Narrow"/>
          <w:sz w:val="22"/>
          <w:szCs w:val="22"/>
        </w:rPr>
        <w:t xml:space="preserve"> rovněž dopad na celkovou délku termínu plnění</w:t>
      </w:r>
      <w:r w:rsidR="008330FE">
        <w:rPr>
          <w:rFonts w:ascii="Arial Narrow" w:hAnsi="Arial Narrow"/>
          <w:sz w:val="22"/>
          <w:szCs w:val="22"/>
        </w:rPr>
        <w:t xml:space="preserve"> (</w:t>
      </w:r>
      <w:r w:rsidR="000656CF" w:rsidRPr="000656CF">
        <w:rPr>
          <w:rFonts w:ascii="Arial Narrow" w:hAnsi="Arial Narrow"/>
          <w:sz w:val="22"/>
          <w:szCs w:val="22"/>
        </w:rPr>
        <w:t>277 kalendářních dnů od předání staveniště</w:t>
      </w:r>
      <w:r w:rsidR="000656CF">
        <w:rPr>
          <w:rFonts w:ascii="Arial Narrow" w:hAnsi="Arial Narrow"/>
          <w:sz w:val="22"/>
          <w:szCs w:val="22"/>
        </w:rPr>
        <w:t>)</w:t>
      </w:r>
      <w:r w:rsidR="003E20C8">
        <w:rPr>
          <w:rFonts w:ascii="Arial Narrow" w:hAnsi="Arial Narrow"/>
          <w:sz w:val="22"/>
          <w:szCs w:val="22"/>
        </w:rPr>
        <w:t xml:space="preserve">, se </w:t>
      </w:r>
      <w:r w:rsidR="002A06E7">
        <w:rPr>
          <w:rFonts w:ascii="Arial Narrow" w:hAnsi="Arial Narrow"/>
          <w:sz w:val="22"/>
          <w:szCs w:val="22"/>
        </w:rPr>
        <w:t xml:space="preserve">část stavebních a montážních prací, které vyžadují vhodné </w:t>
      </w:r>
      <w:r w:rsidR="00BC6935">
        <w:rPr>
          <w:rFonts w:ascii="Arial Narrow" w:hAnsi="Arial Narrow"/>
          <w:sz w:val="22"/>
          <w:szCs w:val="22"/>
        </w:rPr>
        <w:t>klimatické podmínky (ze</w:t>
      </w:r>
      <w:r w:rsidR="000F03CC">
        <w:rPr>
          <w:rFonts w:ascii="Arial Narrow" w:hAnsi="Arial Narrow"/>
          <w:sz w:val="22"/>
          <w:szCs w:val="22"/>
        </w:rPr>
        <w:t>jména z hlediska tepla a vlhkosti)</w:t>
      </w:r>
      <w:r w:rsidR="004F0790">
        <w:rPr>
          <w:rFonts w:ascii="Arial Narrow" w:hAnsi="Arial Narrow"/>
          <w:sz w:val="22"/>
          <w:szCs w:val="22"/>
        </w:rPr>
        <w:t xml:space="preserve">, posunula do období, kdy takové podmínky s ohledem na roční období a jeho běžné projevy </w:t>
      </w:r>
      <w:r w:rsidR="00942F86">
        <w:rPr>
          <w:rFonts w:ascii="Arial Narrow" w:hAnsi="Arial Narrow"/>
          <w:sz w:val="22"/>
          <w:szCs w:val="22"/>
        </w:rPr>
        <w:t>nelze garantovat</w:t>
      </w:r>
      <w:r w:rsidR="00D50580">
        <w:rPr>
          <w:rFonts w:ascii="Arial Narrow" w:hAnsi="Arial Narrow"/>
          <w:sz w:val="22"/>
          <w:szCs w:val="22"/>
        </w:rPr>
        <w:t xml:space="preserve"> (listopa</w:t>
      </w:r>
      <w:r w:rsidR="0078271E">
        <w:rPr>
          <w:rFonts w:ascii="Arial Narrow" w:hAnsi="Arial Narrow"/>
          <w:sz w:val="22"/>
          <w:szCs w:val="22"/>
        </w:rPr>
        <w:t>d až leden)</w:t>
      </w:r>
      <w:r w:rsidR="00942F86">
        <w:rPr>
          <w:rFonts w:ascii="Arial Narrow" w:hAnsi="Arial Narrow"/>
          <w:sz w:val="22"/>
          <w:szCs w:val="22"/>
        </w:rPr>
        <w:t>.</w:t>
      </w:r>
      <w:r w:rsidR="00C358A1">
        <w:rPr>
          <w:rFonts w:ascii="Arial Narrow" w:hAnsi="Arial Narrow"/>
          <w:sz w:val="22"/>
          <w:szCs w:val="22"/>
        </w:rPr>
        <w:t xml:space="preserve"> Avšak i </w:t>
      </w:r>
      <w:r w:rsidR="00D46DAB">
        <w:rPr>
          <w:rFonts w:ascii="Arial Narrow" w:hAnsi="Arial Narrow"/>
          <w:sz w:val="22"/>
          <w:szCs w:val="22"/>
        </w:rPr>
        <w:t>tuto skutečnost, resp. možnost, že k ní může dojít</w:t>
      </w:r>
      <w:r w:rsidR="00D70EC8">
        <w:rPr>
          <w:rFonts w:ascii="Arial Narrow" w:hAnsi="Arial Narrow"/>
          <w:sz w:val="22"/>
          <w:szCs w:val="22"/>
        </w:rPr>
        <w:t xml:space="preserve"> (i s ohledem na fakt, že se jedná o rekonstrukci budovy</w:t>
      </w:r>
      <w:r w:rsidR="00151EB7">
        <w:rPr>
          <w:rFonts w:ascii="Arial Narrow" w:hAnsi="Arial Narrow"/>
          <w:sz w:val="22"/>
          <w:szCs w:val="22"/>
        </w:rPr>
        <w:t>), objednatel při přípravě smluvních podmínek zohlednil</w:t>
      </w:r>
      <w:r w:rsidR="009D468C">
        <w:rPr>
          <w:rFonts w:ascii="Arial Narrow" w:hAnsi="Arial Narrow"/>
          <w:sz w:val="22"/>
          <w:szCs w:val="22"/>
        </w:rPr>
        <w:t xml:space="preserve">, když vymezil vyhrazenou změnu pro uvedené případy, a </w:t>
      </w:r>
      <w:r w:rsidR="0006179D">
        <w:rPr>
          <w:rFonts w:ascii="Arial Narrow" w:hAnsi="Arial Narrow"/>
          <w:sz w:val="22"/>
          <w:szCs w:val="22"/>
        </w:rPr>
        <w:t>pro případ jejich vzniku se s</w:t>
      </w:r>
      <w:r w:rsidR="0078271E">
        <w:rPr>
          <w:rFonts w:ascii="Arial Narrow" w:hAnsi="Arial Narrow"/>
          <w:sz w:val="22"/>
          <w:szCs w:val="22"/>
        </w:rPr>
        <w:t> </w:t>
      </w:r>
      <w:r w:rsidR="0006179D">
        <w:rPr>
          <w:rFonts w:ascii="Arial Narrow" w:hAnsi="Arial Narrow"/>
          <w:sz w:val="22"/>
          <w:szCs w:val="22"/>
        </w:rPr>
        <w:t>nimi</w:t>
      </w:r>
      <w:r w:rsidR="0078271E">
        <w:rPr>
          <w:rFonts w:ascii="Arial Narrow" w:hAnsi="Arial Narrow"/>
          <w:sz w:val="22"/>
          <w:szCs w:val="22"/>
        </w:rPr>
        <w:t xml:space="preserve"> pak</w:t>
      </w:r>
      <w:r w:rsidR="0006179D">
        <w:rPr>
          <w:rFonts w:ascii="Arial Narrow" w:hAnsi="Arial Narrow"/>
          <w:sz w:val="22"/>
          <w:szCs w:val="22"/>
        </w:rPr>
        <w:t xml:space="preserve"> mohl vypořádat zákonným způsobem.</w:t>
      </w:r>
    </w:p>
    <w:p w14:paraId="1F0BB39C" w14:textId="16B1E1E2" w:rsidR="00DF7D50" w:rsidRDefault="00852B73" w:rsidP="00A22BBA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základě projednání a vyhodnocení situace za období mě</w:t>
      </w:r>
      <w:r w:rsidR="003D1BA4">
        <w:rPr>
          <w:rFonts w:ascii="Arial Narrow" w:hAnsi="Arial Narrow"/>
          <w:sz w:val="22"/>
          <w:szCs w:val="22"/>
        </w:rPr>
        <w:t>síců 11/2023 až 01/2024 mezi smluvními stranami a TDS</w:t>
      </w:r>
      <w:r w:rsidR="00700829">
        <w:rPr>
          <w:rFonts w:ascii="Arial Narrow" w:hAnsi="Arial Narrow"/>
          <w:sz w:val="22"/>
          <w:szCs w:val="22"/>
        </w:rPr>
        <w:t>, podal zhotovitel postupem v souladu s</w:t>
      </w:r>
      <w:r w:rsidR="00E66E77">
        <w:rPr>
          <w:rFonts w:ascii="Arial Narrow" w:hAnsi="Arial Narrow"/>
          <w:sz w:val="22"/>
          <w:szCs w:val="22"/>
        </w:rPr>
        <w:t> čl. 3. odst. 3.3.2. písm. e) Smlouvy návrh na</w:t>
      </w:r>
      <w:r w:rsidR="00E66E77" w:rsidRPr="00E66E77">
        <w:rPr>
          <w:rFonts w:ascii="Arial Narrow" w:hAnsi="Arial Narrow"/>
          <w:sz w:val="22"/>
          <w:szCs w:val="22"/>
        </w:rPr>
        <w:t xml:space="preserve"> prodloužení termínu dokončení a protokolárního předání a převzetí díla</w:t>
      </w:r>
      <w:r w:rsidR="00E66E77">
        <w:rPr>
          <w:rFonts w:ascii="Arial Narrow" w:hAnsi="Arial Narrow"/>
          <w:sz w:val="22"/>
          <w:szCs w:val="22"/>
        </w:rPr>
        <w:t xml:space="preserve">, a to do </w:t>
      </w:r>
      <w:r w:rsidR="004811D4">
        <w:rPr>
          <w:rFonts w:ascii="Arial Narrow" w:hAnsi="Arial Narrow"/>
          <w:sz w:val="22"/>
          <w:szCs w:val="22"/>
        </w:rPr>
        <w:t xml:space="preserve">05.04.2024, z důvodu výskytu a </w:t>
      </w:r>
      <w:r w:rsidR="000209C2">
        <w:rPr>
          <w:rFonts w:ascii="Arial Narrow" w:hAnsi="Arial Narrow"/>
          <w:sz w:val="22"/>
          <w:szCs w:val="22"/>
        </w:rPr>
        <w:t>působení nepříznivých klimatických podmínek pro provádění</w:t>
      </w:r>
      <w:r w:rsidR="004811D4">
        <w:rPr>
          <w:rFonts w:ascii="Arial Narrow" w:hAnsi="Arial Narrow"/>
          <w:sz w:val="22"/>
          <w:szCs w:val="22"/>
        </w:rPr>
        <w:t>:</w:t>
      </w:r>
    </w:p>
    <w:p w14:paraId="113D67F8" w14:textId="28D60BD1" w:rsidR="004811D4" w:rsidRPr="009C554E" w:rsidRDefault="009C554E" w:rsidP="004811D4">
      <w:pPr>
        <w:pStyle w:val="Odstavecseseznamem"/>
        <w:numPr>
          <w:ilvl w:val="0"/>
          <w:numId w:val="45"/>
        </w:numPr>
        <w:spacing w:before="120" w:after="160" w:line="269" w:lineRule="auto"/>
        <w:ind w:left="851" w:hanging="284"/>
        <w:jc w:val="both"/>
        <w:rPr>
          <w:rFonts w:ascii="Arial Narrow" w:hAnsi="Arial Narrow"/>
          <w:b/>
          <w:bCs/>
        </w:rPr>
      </w:pPr>
      <w:r w:rsidRPr="009C554E">
        <w:rPr>
          <w:rFonts w:ascii="Arial Narrow" w:hAnsi="Arial Narrow"/>
          <w:b/>
          <w:bCs/>
        </w:rPr>
        <w:t>Fasádních prací</w:t>
      </w:r>
    </w:p>
    <w:p w14:paraId="093C3304" w14:textId="30B49A25" w:rsidR="009C554E" w:rsidRDefault="009C554E" w:rsidP="009C554E">
      <w:pPr>
        <w:pStyle w:val="Odstavecseseznamem"/>
        <w:spacing w:before="120" w:after="160" w:line="269" w:lineRule="auto"/>
        <w:ind w:left="851"/>
        <w:jc w:val="both"/>
        <w:rPr>
          <w:rFonts w:ascii="Arial Narrow" w:hAnsi="Arial Narrow"/>
        </w:rPr>
      </w:pPr>
      <w:r w:rsidRPr="009C554E">
        <w:rPr>
          <w:rFonts w:ascii="Arial Narrow" w:hAnsi="Arial Narrow"/>
        </w:rPr>
        <w:t>Technologický postup pro realizace zateplené fasády ETICS dovoluje provádět práce do teplot vzduchu a teplot podkladu +5</w:t>
      </w:r>
      <w:r>
        <w:rPr>
          <w:rFonts w:ascii="Arial Narrow" w:hAnsi="Arial Narrow"/>
        </w:rPr>
        <w:t xml:space="preserve"> </w:t>
      </w:r>
      <w:r w:rsidRPr="009C554E">
        <w:rPr>
          <w:rFonts w:ascii="Arial Narrow" w:hAnsi="Arial Narrow"/>
        </w:rPr>
        <w:t>°C, kdy v případě poklesu těchto teplot pod tuto hraniční teplotu již nelze garantovat dodržení řádného provádění díla v souladu s technologickými pravidly a hrozí riziko vzniku následných vad fasády</w:t>
      </w:r>
      <w:r>
        <w:rPr>
          <w:rFonts w:ascii="Arial Narrow" w:hAnsi="Arial Narrow"/>
        </w:rPr>
        <w:t>.</w:t>
      </w:r>
    </w:p>
    <w:p w14:paraId="3EC07D36" w14:textId="77777777" w:rsidR="009C554E" w:rsidRDefault="009C554E" w:rsidP="009C554E">
      <w:pPr>
        <w:pStyle w:val="Odstavecseseznamem"/>
        <w:spacing w:before="120" w:after="160" w:line="269" w:lineRule="auto"/>
        <w:ind w:left="851"/>
        <w:jc w:val="both"/>
        <w:rPr>
          <w:rFonts w:ascii="Arial Narrow" w:hAnsi="Arial Narrow"/>
        </w:rPr>
      </w:pPr>
    </w:p>
    <w:p w14:paraId="52164646" w14:textId="46349BA6" w:rsidR="009C554E" w:rsidRPr="006969A5" w:rsidRDefault="009C554E" w:rsidP="004811D4">
      <w:pPr>
        <w:pStyle w:val="Odstavecseseznamem"/>
        <w:numPr>
          <w:ilvl w:val="0"/>
          <w:numId w:val="45"/>
        </w:numPr>
        <w:spacing w:before="120" w:after="160" w:line="269" w:lineRule="auto"/>
        <w:ind w:left="851" w:hanging="284"/>
        <w:jc w:val="both"/>
        <w:rPr>
          <w:rFonts w:ascii="Arial Narrow" w:hAnsi="Arial Narrow"/>
          <w:b/>
          <w:bCs/>
        </w:rPr>
      </w:pPr>
      <w:r w:rsidRPr="006969A5">
        <w:rPr>
          <w:rFonts w:ascii="Arial Narrow" w:hAnsi="Arial Narrow"/>
          <w:b/>
          <w:bCs/>
        </w:rPr>
        <w:t>Obklad fasády z cihelných pásků</w:t>
      </w:r>
    </w:p>
    <w:p w14:paraId="19DF9517" w14:textId="6B3CECA8" w:rsidR="006969A5" w:rsidRDefault="006969A5" w:rsidP="006969A5">
      <w:pPr>
        <w:pStyle w:val="Odstavecseseznamem"/>
        <w:spacing w:before="120" w:after="160" w:line="269" w:lineRule="auto"/>
        <w:ind w:left="851"/>
        <w:jc w:val="both"/>
        <w:rPr>
          <w:rFonts w:ascii="Arial Narrow" w:hAnsi="Arial Narrow"/>
        </w:rPr>
      </w:pPr>
      <w:r w:rsidRPr="006969A5">
        <w:rPr>
          <w:rFonts w:ascii="Arial Narrow" w:hAnsi="Arial Narrow"/>
        </w:rPr>
        <w:t>Na základě technologického postupu pro provádění lepení a spárování venkovního obkladu fasády z cihelného pásku musí být v místech provádění obkladačských prací zajištěna minimální teplota vzduchu i podkladu +5</w:t>
      </w:r>
      <w:r>
        <w:rPr>
          <w:rFonts w:ascii="Arial Narrow" w:hAnsi="Arial Narrow"/>
        </w:rPr>
        <w:t xml:space="preserve"> </w:t>
      </w:r>
      <w:r w:rsidRPr="006969A5">
        <w:rPr>
          <w:rFonts w:ascii="Arial Narrow" w:hAnsi="Arial Narrow"/>
        </w:rPr>
        <w:t>°C, přičemž udávaná optimální teplota pro tento druh obkladačských prací je +12</w:t>
      </w:r>
      <w:r>
        <w:rPr>
          <w:rFonts w:ascii="Arial Narrow" w:hAnsi="Arial Narrow"/>
        </w:rPr>
        <w:t xml:space="preserve"> </w:t>
      </w:r>
      <w:r w:rsidRPr="006969A5">
        <w:rPr>
          <w:rFonts w:ascii="Arial Narrow" w:hAnsi="Arial Narrow"/>
        </w:rPr>
        <w:t>°C až +15</w:t>
      </w:r>
      <w:r>
        <w:rPr>
          <w:rFonts w:ascii="Arial Narrow" w:hAnsi="Arial Narrow"/>
        </w:rPr>
        <w:t xml:space="preserve"> </w:t>
      </w:r>
      <w:r w:rsidRPr="006969A5">
        <w:rPr>
          <w:rFonts w:ascii="Arial Narrow" w:hAnsi="Arial Narrow"/>
        </w:rPr>
        <w:t>°C.</w:t>
      </w:r>
    </w:p>
    <w:p w14:paraId="622106A6" w14:textId="77777777" w:rsidR="006969A5" w:rsidRDefault="006969A5" w:rsidP="006969A5">
      <w:pPr>
        <w:pStyle w:val="Odstavecseseznamem"/>
        <w:spacing w:before="120" w:after="160" w:line="269" w:lineRule="auto"/>
        <w:ind w:left="851"/>
        <w:jc w:val="both"/>
        <w:rPr>
          <w:rFonts w:ascii="Arial Narrow" w:hAnsi="Arial Narrow"/>
        </w:rPr>
      </w:pPr>
    </w:p>
    <w:p w14:paraId="75DBEB58" w14:textId="77777777" w:rsidR="002020F9" w:rsidRDefault="002020F9" w:rsidP="006969A5">
      <w:pPr>
        <w:pStyle w:val="Odstavecseseznamem"/>
        <w:spacing w:before="120" w:after="160" w:line="269" w:lineRule="auto"/>
        <w:ind w:left="851"/>
        <w:jc w:val="both"/>
        <w:rPr>
          <w:rFonts w:ascii="Arial Narrow" w:hAnsi="Arial Narrow"/>
        </w:rPr>
      </w:pPr>
    </w:p>
    <w:p w14:paraId="570B04D6" w14:textId="3D3AFDDB" w:rsidR="006969A5" w:rsidRPr="00F55FB7" w:rsidRDefault="00F55FB7" w:rsidP="004811D4">
      <w:pPr>
        <w:pStyle w:val="Odstavecseseznamem"/>
        <w:numPr>
          <w:ilvl w:val="0"/>
          <w:numId w:val="45"/>
        </w:numPr>
        <w:spacing w:before="120" w:after="160" w:line="269" w:lineRule="auto"/>
        <w:ind w:left="851" w:hanging="284"/>
        <w:jc w:val="both"/>
        <w:rPr>
          <w:rFonts w:ascii="Arial Narrow" w:hAnsi="Arial Narrow"/>
          <w:b/>
          <w:bCs/>
        </w:rPr>
      </w:pPr>
      <w:r w:rsidRPr="00F55FB7">
        <w:rPr>
          <w:rFonts w:ascii="Arial Narrow" w:hAnsi="Arial Narrow"/>
          <w:b/>
          <w:bCs/>
        </w:rPr>
        <w:lastRenderedPageBreak/>
        <w:t>Instalace a posuny fasádního lešení</w:t>
      </w:r>
    </w:p>
    <w:p w14:paraId="74D6228C" w14:textId="55E41201" w:rsidR="00F55FB7" w:rsidRDefault="00F55FB7" w:rsidP="00F55FB7">
      <w:pPr>
        <w:pStyle w:val="Odstavecseseznamem"/>
        <w:spacing w:before="120" w:after="160" w:line="269" w:lineRule="auto"/>
        <w:ind w:left="851"/>
        <w:jc w:val="both"/>
        <w:rPr>
          <w:rFonts w:ascii="Arial Narrow" w:hAnsi="Arial Narrow"/>
        </w:rPr>
      </w:pPr>
      <w:r w:rsidRPr="00F55FB7">
        <w:rPr>
          <w:rFonts w:ascii="Arial Narrow" w:hAnsi="Arial Narrow"/>
        </w:rPr>
        <w:t>Nevhodné klimatické podmínky pro provádění prací na zateplení fasády ETICS a pro provádění prací na venkovním obkladu fasády z cihelného pásku</w:t>
      </w:r>
      <w:r>
        <w:rPr>
          <w:rFonts w:ascii="Arial Narrow" w:hAnsi="Arial Narrow"/>
        </w:rPr>
        <w:t xml:space="preserve"> </w:t>
      </w:r>
      <w:r w:rsidRPr="00F55FB7">
        <w:rPr>
          <w:rFonts w:ascii="Arial Narrow" w:hAnsi="Arial Narrow"/>
        </w:rPr>
        <w:t xml:space="preserve">způsobily, že fasádní lešení </w:t>
      </w:r>
      <w:r>
        <w:rPr>
          <w:rFonts w:ascii="Arial Narrow" w:hAnsi="Arial Narrow"/>
        </w:rPr>
        <w:t>nemohlo být</w:t>
      </w:r>
      <w:r w:rsidRPr="00F55FB7">
        <w:rPr>
          <w:rFonts w:ascii="Arial Narrow" w:hAnsi="Arial Narrow"/>
        </w:rPr>
        <w:t xml:space="preserve"> </w:t>
      </w:r>
      <w:proofErr w:type="spellStart"/>
      <w:r w:rsidRPr="00F55FB7">
        <w:rPr>
          <w:rFonts w:ascii="Arial Narrow" w:hAnsi="Arial Narrow"/>
        </w:rPr>
        <w:t>zdemontov</w:t>
      </w:r>
      <w:r w:rsidR="00D40B8B">
        <w:rPr>
          <w:rFonts w:ascii="Arial Narrow" w:hAnsi="Arial Narrow"/>
        </w:rPr>
        <w:t>áno</w:t>
      </w:r>
      <w:proofErr w:type="spellEnd"/>
      <w:r w:rsidRPr="00F55FB7">
        <w:rPr>
          <w:rFonts w:ascii="Arial Narrow" w:hAnsi="Arial Narrow"/>
        </w:rPr>
        <w:t xml:space="preserve"> v původně předpokládaných a uvažovaných termínech</w:t>
      </w:r>
      <w:r w:rsidR="00D40B8B">
        <w:rPr>
          <w:rFonts w:ascii="Arial Narrow" w:hAnsi="Arial Narrow"/>
        </w:rPr>
        <w:t>,</w:t>
      </w:r>
      <w:r w:rsidRPr="00F55FB7">
        <w:rPr>
          <w:rFonts w:ascii="Arial Narrow" w:hAnsi="Arial Narrow"/>
        </w:rPr>
        <w:t xml:space="preserve"> a muselo být na fasádě namontováno v podstatně delším časovém pásmu, což ve svém důsledku bránilo realizaci i následnému dokončení zpevněných ploch ze zámkových dlažeb okolo objektu.</w:t>
      </w:r>
    </w:p>
    <w:p w14:paraId="1DB38CD9" w14:textId="77777777" w:rsidR="00D40B8B" w:rsidRDefault="00D40B8B" w:rsidP="00F55FB7">
      <w:pPr>
        <w:pStyle w:val="Odstavecseseznamem"/>
        <w:spacing w:before="120" w:after="160" w:line="269" w:lineRule="auto"/>
        <w:ind w:left="851"/>
        <w:jc w:val="both"/>
        <w:rPr>
          <w:rFonts w:ascii="Arial Narrow" w:hAnsi="Arial Narrow"/>
        </w:rPr>
      </w:pPr>
    </w:p>
    <w:p w14:paraId="2293FCBB" w14:textId="54B9294B" w:rsidR="00F55FB7" w:rsidRPr="00A63F4B" w:rsidRDefault="00461134" w:rsidP="004811D4">
      <w:pPr>
        <w:pStyle w:val="Odstavecseseznamem"/>
        <w:numPr>
          <w:ilvl w:val="0"/>
          <w:numId w:val="45"/>
        </w:numPr>
        <w:spacing w:before="120" w:after="160" w:line="269" w:lineRule="auto"/>
        <w:ind w:left="851" w:hanging="284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Zpevněné plochy</w:t>
      </w:r>
      <w:r w:rsidR="00A63F4B" w:rsidRPr="00A63F4B">
        <w:rPr>
          <w:rFonts w:ascii="Arial Narrow" w:hAnsi="Arial Narrow"/>
          <w:b/>
          <w:bCs/>
        </w:rPr>
        <w:t xml:space="preserve"> a pokládka dlažeb</w:t>
      </w:r>
    </w:p>
    <w:p w14:paraId="1B767646" w14:textId="5400DAE4" w:rsidR="00A63F4B" w:rsidRPr="0034674C" w:rsidRDefault="00A63F4B" w:rsidP="0034674C">
      <w:pPr>
        <w:pStyle w:val="Odstavecseseznamem"/>
        <w:spacing w:before="120" w:after="160" w:line="269" w:lineRule="auto"/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Pr="00A63F4B">
        <w:rPr>
          <w:rFonts w:ascii="Arial Narrow" w:hAnsi="Arial Narrow"/>
        </w:rPr>
        <w:t xml:space="preserve">evyhovující stav podkladu </w:t>
      </w:r>
      <w:r w:rsidR="00461134">
        <w:rPr>
          <w:rFonts w:ascii="Arial Narrow" w:hAnsi="Arial Narrow"/>
        </w:rPr>
        <w:t>(</w:t>
      </w:r>
      <w:r w:rsidRPr="00A63F4B">
        <w:rPr>
          <w:rFonts w:ascii="Arial Narrow" w:hAnsi="Arial Narrow"/>
        </w:rPr>
        <w:t>zemní pláně</w:t>
      </w:r>
      <w:r w:rsidR="00461134">
        <w:rPr>
          <w:rFonts w:ascii="Arial Narrow" w:hAnsi="Arial Narrow"/>
        </w:rPr>
        <w:t>)</w:t>
      </w:r>
      <w:r w:rsidRPr="00A63F4B">
        <w:rPr>
          <w:rFonts w:ascii="Arial Narrow" w:hAnsi="Arial Narrow"/>
        </w:rPr>
        <w:t xml:space="preserve"> z hlediska možnosti realizace navazujících vrstev podkladních štěrkových násypů pod zámkovou dlažbu na zpevněných plochách. Z důvodu střídavého působení teplot pod bodem mrazu a následného oteplení s působením dešťových srážek byl podklad</w:t>
      </w:r>
      <w:r w:rsidR="008330FE">
        <w:rPr>
          <w:rFonts w:ascii="Arial Narrow" w:hAnsi="Arial Narrow"/>
        </w:rPr>
        <w:t xml:space="preserve"> – </w:t>
      </w:r>
      <w:r w:rsidRPr="00A63F4B">
        <w:rPr>
          <w:rFonts w:ascii="Arial Narrow" w:hAnsi="Arial Narrow"/>
        </w:rPr>
        <w:t>zemní pláň nevyhovující z hlediska požadovaného zatížení a únosnosti dle příslušného technologického předpisu.</w:t>
      </w:r>
    </w:p>
    <w:p w14:paraId="04B3FE1E" w14:textId="443543EE" w:rsidR="004811D4" w:rsidRDefault="00B40B52" w:rsidP="00A22BBA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základě vyhodnocení </w:t>
      </w:r>
      <w:r w:rsidR="001B0A65">
        <w:rPr>
          <w:rFonts w:ascii="Arial Narrow" w:hAnsi="Arial Narrow"/>
          <w:sz w:val="22"/>
          <w:szCs w:val="22"/>
        </w:rPr>
        <w:t xml:space="preserve">předložených návrhů, zápisů ve stavebním deníku, </w:t>
      </w:r>
      <w:r>
        <w:rPr>
          <w:rFonts w:ascii="Arial Narrow" w:hAnsi="Arial Narrow"/>
          <w:sz w:val="22"/>
          <w:szCs w:val="22"/>
        </w:rPr>
        <w:t xml:space="preserve">veškerých </w:t>
      </w:r>
      <w:r w:rsidR="001B0A65">
        <w:rPr>
          <w:rFonts w:ascii="Arial Narrow" w:hAnsi="Arial Narrow"/>
          <w:sz w:val="22"/>
          <w:szCs w:val="22"/>
        </w:rPr>
        <w:t xml:space="preserve">dalších </w:t>
      </w:r>
      <w:r>
        <w:rPr>
          <w:rFonts w:ascii="Arial Narrow" w:hAnsi="Arial Narrow"/>
          <w:sz w:val="22"/>
          <w:szCs w:val="22"/>
        </w:rPr>
        <w:t>skutečností</w:t>
      </w:r>
      <w:r w:rsidR="008D6FC7">
        <w:rPr>
          <w:rFonts w:ascii="Arial Narrow" w:hAnsi="Arial Narrow"/>
          <w:sz w:val="22"/>
          <w:szCs w:val="22"/>
        </w:rPr>
        <w:t xml:space="preserve">, </w:t>
      </w:r>
      <w:r w:rsidR="00812AB6">
        <w:rPr>
          <w:rFonts w:ascii="Arial Narrow" w:hAnsi="Arial Narrow"/>
          <w:sz w:val="22"/>
          <w:szCs w:val="22"/>
        </w:rPr>
        <w:t xml:space="preserve">a </w:t>
      </w:r>
      <w:r w:rsidR="008D6FC7">
        <w:rPr>
          <w:rFonts w:ascii="Arial Narrow" w:hAnsi="Arial Narrow"/>
          <w:sz w:val="22"/>
          <w:szCs w:val="22"/>
        </w:rPr>
        <w:t>odbornému posouzení</w:t>
      </w:r>
      <w:r w:rsidR="00812AB6">
        <w:rPr>
          <w:rFonts w:ascii="Arial Narrow" w:hAnsi="Arial Narrow"/>
          <w:sz w:val="22"/>
          <w:szCs w:val="22"/>
        </w:rPr>
        <w:t xml:space="preserve">, kontrole a schválení ze strany TDS, se </w:t>
      </w:r>
      <w:r w:rsidR="00505736">
        <w:rPr>
          <w:rFonts w:ascii="Arial Narrow" w:hAnsi="Arial Narrow"/>
          <w:sz w:val="22"/>
          <w:szCs w:val="22"/>
        </w:rPr>
        <w:t>smluvní stany shodly, že</w:t>
      </w:r>
      <w:r w:rsidR="005A7F47">
        <w:rPr>
          <w:rFonts w:ascii="Arial Narrow" w:hAnsi="Arial Narrow"/>
          <w:sz w:val="22"/>
          <w:szCs w:val="22"/>
        </w:rPr>
        <w:t xml:space="preserve"> objektivní dopad působení nepříznivých klimatických podmínek </w:t>
      </w:r>
      <w:r w:rsidR="00444E1C">
        <w:rPr>
          <w:rFonts w:ascii="Arial Narrow" w:hAnsi="Arial Narrow"/>
          <w:sz w:val="22"/>
          <w:szCs w:val="22"/>
        </w:rPr>
        <w:t>na realizaci vybraných stavebních a montážních prací v souladu s technickými normami,</w:t>
      </w:r>
      <w:r w:rsidR="00904904">
        <w:rPr>
          <w:rFonts w:ascii="Arial Narrow" w:hAnsi="Arial Narrow"/>
          <w:sz w:val="22"/>
          <w:szCs w:val="22"/>
        </w:rPr>
        <w:t xml:space="preserve"> </w:t>
      </w:r>
      <w:r w:rsidR="004A36E2">
        <w:rPr>
          <w:rFonts w:ascii="Arial Narrow" w:hAnsi="Arial Narrow"/>
          <w:sz w:val="22"/>
          <w:szCs w:val="22"/>
        </w:rPr>
        <w:t xml:space="preserve">doporučenými technologickými postupy či doporučeními výrobců materiálů, činí celkem </w:t>
      </w:r>
      <w:r w:rsidR="009F7193" w:rsidRPr="009F7193">
        <w:rPr>
          <w:rFonts w:ascii="Arial Narrow" w:hAnsi="Arial Narrow"/>
          <w:b/>
          <w:bCs/>
          <w:sz w:val="22"/>
          <w:szCs w:val="22"/>
        </w:rPr>
        <w:t>35 kalendářních dnů</w:t>
      </w:r>
      <w:r w:rsidR="009F7193">
        <w:rPr>
          <w:rFonts w:ascii="Arial Narrow" w:hAnsi="Arial Narrow"/>
          <w:sz w:val="22"/>
          <w:szCs w:val="22"/>
        </w:rPr>
        <w:t>, při zohlednění skutečnosti</w:t>
      </w:r>
      <w:r w:rsidR="004554B4">
        <w:rPr>
          <w:rFonts w:ascii="Arial Narrow" w:hAnsi="Arial Narrow"/>
          <w:sz w:val="22"/>
          <w:szCs w:val="22"/>
        </w:rPr>
        <w:t>, že ve dnech panujících nepříznivých klimatických podmínek bylo možné</w:t>
      </w:r>
      <w:r w:rsidR="001B02FA">
        <w:rPr>
          <w:rFonts w:ascii="Arial Narrow" w:hAnsi="Arial Narrow"/>
          <w:sz w:val="22"/>
          <w:szCs w:val="22"/>
        </w:rPr>
        <w:t xml:space="preserve"> při relativním přeskupení prací</w:t>
      </w:r>
      <w:r w:rsidR="004554B4">
        <w:rPr>
          <w:rFonts w:ascii="Arial Narrow" w:hAnsi="Arial Narrow"/>
          <w:sz w:val="22"/>
          <w:szCs w:val="22"/>
        </w:rPr>
        <w:t xml:space="preserve"> realizovat </w:t>
      </w:r>
      <w:r w:rsidR="001B02FA">
        <w:rPr>
          <w:rFonts w:ascii="Arial Narrow" w:hAnsi="Arial Narrow"/>
          <w:sz w:val="22"/>
          <w:szCs w:val="22"/>
        </w:rPr>
        <w:t>alespoň část jiných</w:t>
      </w:r>
      <w:r w:rsidR="000308A4">
        <w:rPr>
          <w:rFonts w:ascii="Arial Narrow" w:hAnsi="Arial Narrow"/>
          <w:sz w:val="22"/>
          <w:szCs w:val="22"/>
        </w:rPr>
        <w:t xml:space="preserve"> stavebních a montážních</w:t>
      </w:r>
      <w:r w:rsidR="001B02FA">
        <w:rPr>
          <w:rFonts w:ascii="Arial Narrow" w:hAnsi="Arial Narrow"/>
          <w:sz w:val="22"/>
          <w:szCs w:val="22"/>
        </w:rPr>
        <w:t xml:space="preserve"> prací,</w:t>
      </w:r>
      <w:r w:rsidR="008964B9">
        <w:rPr>
          <w:rFonts w:ascii="Arial Narrow" w:hAnsi="Arial Narrow"/>
          <w:sz w:val="22"/>
          <w:szCs w:val="22"/>
        </w:rPr>
        <w:t xml:space="preserve"> zejména ve vnitřním prostředí,</w:t>
      </w:r>
      <w:r w:rsidR="001B02FA">
        <w:rPr>
          <w:rFonts w:ascii="Arial Narrow" w:hAnsi="Arial Narrow"/>
          <w:sz w:val="22"/>
          <w:szCs w:val="22"/>
        </w:rPr>
        <w:t xml:space="preserve"> které </w:t>
      </w:r>
      <w:r w:rsidR="008964B9">
        <w:rPr>
          <w:rFonts w:ascii="Arial Narrow" w:hAnsi="Arial Narrow"/>
          <w:sz w:val="22"/>
          <w:szCs w:val="22"/>
        </w:rPr>
        <w:t>významně nepodléhají</w:t>
      </w:r>
      <w:r w:rsidR="00244569">
        <w:rPr>
          <w:rFonts w:ascii="Arial Narrow" w:hAnsi="Arial Narrow"/>
          <w:sz w:val="22"/>
          <w:szCs w:val="22"/>
        </w:rPr>
        <w:t xml:space="preserve"> působení nepříznivých klimatických podmínek. Vzhledem k rozsahu </w:t>
      </w:r>
      <w:r w:rsidR="00846F29">
        <w:rPr>
          <w:rFonts w:ascii="Arial Narrow" w:hAnsi="Arial Narrow"/>
          <w:sz w:val="22"/>
          <w:szCs w:val="22"/>
        </w:rPr>
        <w:t>klimatickými podmínkami dotčených stavebních a montážních prací</w:t>
      </w:r>
      <w:r w:rsidR="00EE53EE">
        <w:rPr>
          <w:rFonts w:ascii="Arial Narrow" w:hAnsi="Arial Narrow"/>
          <w:sz w:val="22"/>
          <w:szCs w:val="22"/>
        </w:rPr>
        <w:t xml:space="preserve"> a </w:t>
      </w:r>
      <w:r w:rsidR="00846F29">
        <w:rPr>
          <w:rFonts w:ascii="Arial Narrow" w:hAnsi="Arial Narrow"/>
          <w:sz w:val="22"/>
          <w:szCs w:val="22"/>
        </w:rPr>
        <w:t>jejich</w:t>
      </w:r>
      <w:r w:rsidR="00EE53EE">
        <w:rPr>
          <w:rFonts w:ascii="Arial Narrow" w:hAnsi="Arial Narrow"/>
          <w:sz w:val="22"/>
          <w:szCs w:val="22"/>
        </w:rPr>
        <w:t xml:space="preserve"> </w:t>
      </w:r>
      <w:r w:rsidR="00846F29">
        <w:rPr>
          <w:rFonts w:ascii="Arial Narrow" w:hAnsi="Arial Narrow"/>
          <w:sz w:val="22"/>
          <w:szCs w:val="22"/>
        </w:rPr>
        <w:t xml:space="preserve">návaznosti, však </w:t>
      </w:r>
      <w:r w:rsidR="00B276DE">
        <w:rPr>
          <w:rFonts w:ascii="Arial Narrow" w:hAnsi="Arial Narrow"/>
          <w:sz w:val="22"/>
          <w:szCs w:val="22"/>
        </w:rPr>
        <w:t xml:space="preserve">souběžně prováděné práce nemohly výrazně zkrátit období, o které je nezbytné termín pro dokončení a protokolární předání a převzetí díla </w:t>
      </w:r>
      <w:r w:rsidR="00CB5376">
        <w:rPr>
          <w:rFonts w:ascii="Arial Narrow" w:hAnsi="Arial Narrow"/>
          <w:sz w:val="22"/>
          <w:szCs w:val="22"/>
        </w:rPr>
        <w:t>prodloužit.</w:t>
      </w:r>
    </w:p>
    <w:p w14:paraId="7BD81433" w14:textId="23A8B517" w:rsidR="003263B9" w:rsidRDefault="009A7A99" w:rsidP="003263B9">
      <w:pPr>
        <w:spacing w:before="120" w:after="160" w:line="269" w:lineRule="auto"/>
        <w:ind w:left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Smluvní strany rovněž projednaly skutečnost, že </w:t>
      </w:r>
      <w:r w:rsidR="00B51E86">
        <w:rPr>
          <w:rFonts w:ascii="Arial Narrow" w:hAnsi="Arial Narrow"/>
          <w:sz w:val="22"/>
          <w:szCs w:val="22"/>
        </w:rPr>
        <w:t xml:space="preserve">v souvislosti s operativními rozhodnutími o posunutí realizace vybraných prací, resp. </w:t>
      </w:r>
      <w:r w:rsidR="00886B56">
        <w:rPr>
          <w:rFonts w:ascii="Arial Narrow" w:hAnsi="Arial Narrow"/>
          <w:sz w:val="22"/>
          <w:szCs w:val="22"/>
        </w:rPr>
        <w:t>dílčím přeskupením těchto prací, mo</w:t>
      </w:r>
      <w:r w:rsidR="00D72118">
        <w:rPr>
          <w:rFonts w:ascii="Arial Narrow" w:hAnsi="Arial Narrow"/>
          <w:sz w:val="22"/>
          <w:szCs w:val="22"/>
        </w:rPr>
        <w:t>hlo docházet ke vzniku dílčích nákladů na straně zhotovitele. Smluvní strany se dohodly, že</w:t>
      </w:r>
      <w:r w:rsidR="00696603">
        <w:rPr>
          <w:rFonts w:ascii="Arial Narrow" w:hAnsi="Arial Narrow"/>
          <w:sz w:val="22"/>
          <w:szCs w:val="22"/>
        </w:rPr>
        <w:t xml:space="preserve"> finanční riziko vyplývající z uvedených okolností </w:t>
      </w:r>
      <w:r w:rsidR="00A43AD6">
        <w:rPr>
          <w:rFonts w:ascii="Arial Narrow" w:hAnsi="Arial Narrow"/>
          <w:sz w:val="22"/>
          <w:szCs w:val="22"/>
        </w:rPr>
        <w:t>nese podle Smlouvy zhotovitel, přičemž zhotovitel nemá nárok na jejich úhradu</w:t>
      </w:r>
      <w:r w:rsidR="00000B5A">
        <w:rPr>
          <w:rFonts w:ascii="Arial Narrow" w:hAnsi="Arial Narrow"/>
          <w:sz w:val="22"/>
          <w:szCs w:val="22"/>
        </w:rPr>
        <w:t xml:space="preserve">. Úhradu </w:t>
      </w:r>
      <w:r w:rsidR="00D37402">
        <w:rPr>
          <w:rFonts w:ascii="Arial Narrow" w:hAnsi="Arial Narrow"/>
          <w:sz w:val="22"/>
          <w:szCs w:val="22"/>
        </w:rPr>
        <w:t xml:space="preserve">takto případně vzniklých nákladů zhotovil </w:t>
      </w:r>
      <w:r w:rsidR="00625D95">
        <w:rPr>
          <w:rFonts w:ascii="Arial Narrow" w:hAnsi="Arial Narrow"/>
          <w:sz w:val="22"/>
          <w:szCs w:val="22"/>
        </w:rPr>
        <w:t xml:space="preserve">neuplatňuje, a smluvní strany jsou vůči tomuto potencionálnímu nároku uzavřením tohoto dodatku </w:t>
      </w:r>
      <w:r w:rsidR="00AB7418">
        <w:rPr>
          <w:rFonts w:ascii="Arial Narrow" w:hAnsi="Arial Narrow"/>
          <w:sz w:val="22"/>
          <w:szCs w:val="22"/>
        </w:rPr>
        <w:t>i do budoucna vzájemně vypořádány.</w:t>
      </w:r>
    </w:p>
    <w:p w14:paraId="5D10AE88" w14:textId="77777777" w:rsidR="00573D55" w:rsidRDefault="00573D55" w:rsidP="003263B9">
      <w:pPr>
        <w:spacing w:before="120" w:after="160" w:line="269" w:lineRule="auto"/>
        <w:ind w:left="425"/>
        <w:jc w:val="both"/>
        <w:rPr>
          <w:rFonts w:ascii="Arial Narrow" w:hAnsi="Arial Narrow"/>
          <w:sz w:val="22"/>
          <w:szCs w:val="22"/>
        </w:rPr>
      </w:pPr>
    </w:p>
    <w:p w14:paraId="239D5CC5" w14:textId="77777777" w:rsidR="001D31F0" w:rsidRPr="00023559" w:rsidRDefault="001D31F0" w:rsidP="00713001">
      <w:pPr>
        <w:jc w:val="center"/>
        <w:rPr>
          <w:rFonts w:ascii="Arial Narrow" w:hAnsi="Arial Narrow" w:cs="Arial"/>
          <w:b/>
          <w:szCs w:val="22"/>
        </w:rPr>
      </w:pPr>
    </w:p>
    <w:p w14:paraId="0107CDB3" w14:textId="23E3B624" w:rsidR="00055E4F" w:rsidRPr="0072448C" w:rsidRDefault="00286BBC" w:rsidP="0072448C">
      <w:pPr>
        <w:numPr>
          <w:ilvl w:val="0"/>
          <w:numId w:val="4"/>
        </w:numPr>
        <w:jc w:val="center"/>
        <w:rPr>
          <w:rFonts w:ascii="Arial Narrow" w:hAnsi="Arial Narrow" w:cs="Arial"/>
          <w:b/>
          <w:sz w:val="24"/>
          <w:szCs w:val="28"/>
        </w:rPr>
      </w:pPr>
      <w:r>
        <w:rPr>
          <w:rFonts w:ascii="Arial Narrow" w:hAnsi="Arial Narrow" w:cs="Arial"/>
          <w:b/>
          <w:sz w:val="24"/>
          <w:szCs w:val="28"/>
        </w:rPr>
        <w:t xml:space="preserve">PŘEDMĚT DODATKU A </w:t>
      </w:r>
      <w:r w:rsidR="00FD0CC1" w:rsidRPr="00023559">
        <w:rPr>
          <w:rFonts w:ascii="Arial Narrow" w:hAnsi="Arial Narrow" w:cs="Arial"/>
          <w:b/>
          <w:sz w:val="24"/>
          <w:szCs w:val="28"/>
        </w:rPr>
        <w:t>ZMĚNA ZÁVAZKU ZE SMLOUVY</w:t>
      </w:r>
    </w:p>
    <w:p w14:paraId="0D4B4FC7" w14:textId="7FC77F7E" w:rsidR="00411E75" w:rsidRDefault="000875A3" w:rsidP="000D2DE5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základě skutečností popsaných </w:t>
      </w:r>
      <w:r w:rsidR="00573D55">
        <w:rPr>
          <w:rFonts w:ascii="Arial Narrow" w:hAnsi="Arial Narrow"/>
          <w:sz w:val="22"/>
          <w:szCs w:val="22"/>
        </w:rPr>
        <w:t>v</w:t>
      </w:r>
      <w:r w:rsidR="00853E4B">
        <w:rPr>
          <w:rFonts w:ascii="Arial Narrow" w:hAnsi="Arial Narrow"/>
          <w:sz w:val="22"/>
          <w:szCs w:val="22"/>
        </w:rPr>
        <w:t> odst. 2.1. až odst. 2.3. tohoto Dodatku č. 2 Smlouvy s</w:t>
      </w:r>
      <w:r w:rsidR="00F121A4">
        <w:rPr>
          <w:rFonts w:ascii="Arial Narrow" w:hAnsi="Arial Narrow"/>
          <w:sz w:val="22"/>
          <w:szCs w:val="22"/>
        </w:rPr>
        <w:t>mluvní strany souhlasně prohlašují, že z</w:t>
      </w:r>
      <w:r w:rsidR="003A0BDA">
        <w:rPr>
          <w:rFonts w:ascii="Arial Narrow" w:hAnsi="Arial Narrow"/>
          <w:sz w:val="22"/>
          <w:szCs w:val="22"/>
        </w:rPr>
        <w:t xml:space="preserve"> celkové ceny </w:t>
      </w:r>
      <w:r w:rsidR="00E278DA">
        <w:rPr>
          <w:rFonts w:ascii="Arial Narrow" w:hAnsi="Arial Narrow"/>
          <w:sz w:val="22"/>
          <w:szCs w:val="22"/>
        </w:rPr>
        <w:t>díla dle čl. 5</w:t>
      </w:r>
      <w:r w:rsidR="00587C0E">
        <w:rPr>
          <w:rFonts w:ascii="Arial Narrow" w:hAnsi="Arial Narrow"/>
          <w:sz w:val="22"/>
          <w:szCs w:val="22"/>
        </w:rPr>
        <w:t xml:space="preserve"> odst. 5.2. Smlouvy </w:t>
      </w:r>
      <w:r w:rsidR="00587C0E" w:rsidRPr="00E26D2B">
        <w:rPr>
          <w:rFonts w:ascii="Arial Narrow" w:hAnsi="Arial Narrow"/>
          <w:b/>
          <w:bCs/>
          <w:sz w:val="22"/>
          <w:szCs w:val="22"/>
        </w:rPr>
        <w:t xml:space="preserve">bylo </w:t>
      </w:r>
      <w:r w:rsidR="00587C0E">
        <w:rPr>
          <w:rFonts w:ascii="Arial Narrow" w:hAnsi="Arial Narrow"/>
          <w:sz w:val="22"/>
          <w:szCs w:val="22"/>
        </w:rPr>
        <w:t xml:space="preserve">do okamžiku uzavření tohoto Dodatku č. 2 Smlouvy </w:t>
      </w:r>
      <w:r w:rsidR="00587C0E" w:rsidRPr="00C04C28">
        <w:rPr>
          <w:rFonts w:ascii="Arial Narrow" w:hAnsi="Arial Narrow"/>
          <w:b/>
          <w:bCs/>
          <w:sz w:val="22"/>
          <w:szCs w:val="22"/>
        </w:rPr>
        <w:t>uhrazeno</w:t>
      </w:r>
      <w:r w:rsidR="00411E75">
        <w:rPr>
          <w:rFonts w:ascii="Arial Narrow" w:hAnsi="Arial Narrow"/>
          <w:sz w:val="22"/>
          <w:szCs w:val="22"/>
        </w:rPr>
        <w:t>:</w:t>
      </w:r>
      <w:r w:rsidR="00300296">
        <w:rPr>
          <w:rFonts w:ascii="Arial Narrow" w:hAnsi="Arial Narrow"/>
          <w:sz w:val="22"/>
          <w:szCs w:val="22"/>
        </w:rPr>
        <w:t xml:space="preserve"> </w:t>
      </w:r>
    </w:p>
    <w:p w14:paraId="791C7117" w14:textId="4FD0124A" w:rsidR="00D26243" w:rsidRPr="00C04C28" w:rsidRDefault="00300296" w:rsidP="00D26243">
      <w:pPr>
        <w:spacing w:line="269" w:lineRule="auto"/>
        <w:ind w:left="425"/>
        <w:contextualSpacing/>
        <w:jc w:val="center"/>
        <w:rPr>
          <w:rFonts w:ascii="Arial Narrow" w:hAnsi="Arial Narrow"/>
          <w:b/>
          <w:bCs/>
          <w:sz w:val="22"/>
          <w:szCs w:val="22"/>
        </w:rPr>
      </w:pPr>
      <w:r w:rsidRPr="00C04C28">
        <w:rPr>
          <w:rFonts w:ascii="Arial Narrow" w:hAnsi="Arial Narrow"/>
          <w:b/>
          <w:bCs/>
          <w:sz w:val="22"/>
          <w:szCs w:val="22"/>
        </w:rPr>
        <w:t>16</w:t>
      </w:r>
      <w:r w:rsidR="00411E75" w:rsidRPr="00C04C28">
        <w:rPr>
          <w:rFonts w:ascii="Arial Narrow" w:hAnsi="Arial Narrow"/>
          <w:b/>
          <w:bCs/>
          <w:sz w:val="22"/>
          <w:szCs w:val="22"/>
        </w:rPr>
        <w:t>.455.</w:t>
      </w:r>
      <w:r w:rsidR="00D26243" w:rsidRPr="00C04C28">
        <w:rPr>
          <w:rFonts w:ascii="Arial Narrow" w:hAnsi="Arial Narrow"/>
          <w:b/>
          <w:bCs/>
          <w:sz w:val="22"/>
          <w:szCs w:val="22"/>
        </w:rPr>
        <w:t>568,79 Kč bez DPH</w:t>
      </w:r>
    </w:p>
    <w:p w14:paraId="05DB797B" w14:textId="3608D31B" w:rsidR="00D26243" w:rsidRDefault="00F74E2B" w:rsidP="00D26243">
      <w:pPr>
        <w:spacing w:line="269" w:lineRule="auto"/>
        <w:ind w:left="425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</w:t>
      </w:r>
      <w:r w:rsidR="007F1E00">
        <w:rPr>
          <w:rFonts w:ascii="Arial Narrow" w:hAnsi="Arial Narrow"/>
          <w:sz w:val="22"/>
          <w:szCs w:val="22"/>
        </w:rPr>
        <w:t>468.335,32</w:t>
      </w:r>
      <w:r w:rsidR="00D26243" w:rsidRPr="00D26243">
        <w:rPr>
          <w:rFonts w:ascii="Arial Narrow" w:hAnsi="Arial Narrow"/>
          <w:sz w:val="22"/>
          <w:szCs w:val="22"/>
        </w:rPr>
        <w:t xml:space="preserve"> Kč (DPH ve snížené sazbě </w:t>
      </w:r>
      <w:r w:rsidR="00D26243" w:rsidRPr="004A256D">
        <w:rPr>
          <w:rFonts w:ascii="Arial Narrow" w:hAnsi="Arial Narrow"/>
          <w:b/>
          <w:bCs/>
          <w:sz w:val="22"/>
          <w:szCs w:val="22"/>
        </w:rPr>
        <w:t>15 %</w:t>
      </w:r>
      <w:r w:rsidR="00D26243" w:rsidRPr="00D26243">
        <w:rPr>
          <w:rFonts w:ascii="Arial Narrow" w:hAnsi="Arial Narrow"/>
          <w:sz w:val="22"/>
          <w:szCs w:val="22"/>
        </w:rPr>
        <w:t>)</w:t>
      </w:r>
    </w:p>
    <w:p w14:paraId="7760D0D6" w14:textId="2487AA96" w:rsidR="00D26243" w:rsidRDefault="006A2380" w:rsidP="00D26243">
      <w:pPr>
        <w:spacing w:line="269" w:lineRule="auto"/>
        <w:ind w:left="425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18.923.904,11 Kč včetně DPH</w:t>
      </w:r>
    </w:p>
    <w:p w14:paraId="3131A5D5" w14:textId="77777777" w:rsidR="00012F49" w:rsidRDefault="00012F49" w:rsidP="00012F49">
      <w:pPr>
        <w:spacing w:line="269" w:lineRule="auto"/>
        <w:ind w:left="425"/>
        <w:contextualSpacing/>
        <w:rPr>
          <w:rFonts w:ascii="Arial Narrow" w:hAnsi="Arial Narrow"/>
          <w:sz w:val="22"/>
          <w:szCs w:val="22"/>
        </w:rPr>
      </w:pPr>
    </w:p>
    <w:p w14:paraId="62298B14" w14:textId="62BBE98A" w:rsidR="00E26D2B" w:rsidRDefault="00E26D2B" w:rsidP="00E26D2B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Smluvní strany souhlasně prohlašují, že z celkové ceny díla dle čl. 5 odst. 5.2. Smlouvy </w:t>
      </w:r>
      <w:r w:rsidRPr="005B0551">
        <w:rPr>
          <w:rFonts w:ascii="Arial Narrow" w:hAnsi="Arial Narrow"/>
          <w:b/>
          <w:bCs/>
          <w:sz w:val="22"/>
          <w:szCs w:val="22"/>
        </w:rPr>
        <w:t>má být</w:t>
      </w:r>
      <w:r>
        <w:rPr>
          <w:rFonts w:ascii="Arial Narrow" w:hAnsi="Arial Narrow"/>
          <w:sz w:val="22"/>
          <w:szCs w:val="22"/>
        </w:rPr>
        <w:t xml:space="preserve"> </w:t>
      </w:r>
      <w:r w:rsidR="005B0551">
        <w:rPr>
          <w:rFonts w:ascii="Arial Narrow" w:hAnsi="Arial Narrow"/>
          <w:sz w:val="22"/>
          <w:szCs w:val="22"/>
        </w:rPr>
        <w:t>od</w:t>
      </w:r>
      <w:r>
        <w:rPr>
          <w:rFonts w:ascii="Arial Narrow" w:hAnsi="Arial Narrow"/>
          <w:sz w:val="22"/>
          <w:szCs w:val="22"/>
        </w:rPr>
        <w:t xml:space="preserve"> okamžiku uzavření tohoto Dodatku č. 2 Smlouvy </w:t>
      </w:r>
      <w:r w:rsidRPr="00C04C28">
        <w:rPr>
          <w:rFonts w:ascii="Arial Narrow" w:hAnsi="Arial Narrow"/>
          <w:b/>
          <w:bCs/>
          <w:sz w:val="22"/>
          <w:szCs w:val="22"/>
        </w:rPr>
        <w:t>uhrazeno</w:t>
      </w:r>
      <w:r>
        <w:rPr>
          <w:rFonts w:ascii="Arial Narrow" w:hAnsi="Arial Narrow"/>
          <w:sz w:val="22"/>
          <w:szCs w:val="22"/>
        </w:rPr>
        <w:t xml:space="preserve">: </w:t>
      </w:r>
    </w:p>
    <w:p w14:paraId="6EC96BE2" w14:textId="39722CB2" w:rsidR="00E26D2B" w:rsidRPr="00C04C28" w:rsidRDefault="001F2578" w:rsidP="00E26D2B">
      <w:pPr>
        <w:spacing w:line="269" w:lineRule="auto"/>
        <w:ind w:left="425"/>
        <w:contextualSpacing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3.646</w:t>
      </w:r>
      <w:r w:rsidR="00A13195">
        <w:rPr>
          <w:rFonts w:ascii="Arial Narrow" w:hAnsi="Arial Narrow"/>
          <w:b/>
          <w:bCs/>
          <w:sz w:val="22"/>
          <w:szCs w:val="22"/>
        </w:rPr>
        <w:t>.007,94</w:t>
      </w:r>
      <w:r w:rsidR="00E26D2B" w:rsidRPr="00C04C28">
        <w:rPr>
          <w:rFonts w:ascii="Arial Narrow" w:hAnsi="Arial Narrow"/>
          <w:b/>
          <w:bCs/>
          <w:sz w:val="22"/>
          <w:szCs w:val="22"/>
        </w:rPr>
        <w:t xml:space="preserve"> Kč bez DPH</w:t>
      </w:r>
    </w:p>
    <w:p w14:paraId="403CB357" w14:textId="55895396" w:rsidR="00E26D2B" w:rsidRDefault="00CB5588" w:rsidP="00E26D2B">
      <w:pPr>
        <w:spacing w:line="269" w:lineRule="auto"/>
        <w:ind w:left="425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437.520,95</w:t>
      </w:r>
      <w:r w:rsidR="00E26D2B" w:rsidRPr="00D26243">
        <w:rPr>
          <w:rFonts w:ascii="Arial Narrow" w:hAnsi="Arial Narrow"/>
          <w:sz w:val="22"/>
          <w:szCs w:val="22"/>
        </w:rPr>
        <w:t xml:space="preserve"> Kč (DPH ve snížené sazbě </w:t>
      </w:r>
      <w:r w:rsidR="00E26D2B" w:rsidRPr="004A256D">
        <w:rPr>
          <w:rFonts w:ascii="Arial Narrow" w:hAnsi="Arial Narrow"/>
          <w:b/>
          <w:bCs/>
          <w:sz w:val="22"/>
          <w:szCs w:val="22"/>
        </w:rPr>
        <w:t>1</w:t>
      </w:r>
      <w:r w:rsidR="00A13195">
        <w:rPr>
          <w:rFonts w:ascii="Arial Narrow" w:hAnsi="Arial Narrow"/>
          <w:b/>
          <w:bCs/>
          <w:sz w:val="22"/>
          <w:szCs w:val="22"/>
        </w:rPr>
        <w:t>2</w:t>
      </w:r>
      <w:r w:rsidR="00E26D2B" w:rsidRPr="004A256D">
        <w:rPr>
          <w:rFonts w:ascii="Arial Narrow" w:hAnsi="Arial Narrow"/>
          <w:b/>
          <w:bCs/>
          <w:sz w:val="22"/>
          <w:szCs w:val="22"/>
        </w:rPr>
        <w:t xml:space="preserve"> %</w:t>
      </w:r>
      <w:r w:rsidR="00E26D2B" w:rsidRPr="00D26243">
        <w:rPr>
          <w:rFonts w:ascii="Arial Narrow" w:hAnsi="Arial Narrow"/>
          <w:sz w:val="22"/>
          <w:szCs w:val="22"/>
        </w:rPr>
        <w:t>)</w:t>
      </w:r>
    </w:p>
    <w:p w14:paraId="66DCD382" w14:textId="2DAC2288" w:rsidR="00D26243" w:rsidRDefault="00A13195" w:rsidP="00012F49">
      <w:pPr>
        <w:spacing w:line="269" w:lineRule="auto"/>
        <w:ind w:left="425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4.083.528</w:t>
      </w:r>
      <w:r w:rsidR="00EE4CA2">
        <w:rPr>
          <w:rFonts w:ascii="Arial Narrow" w:hAnsi="Arial Narrow"/>
          <w:sz w:val="22"/>
          <w:szCs w:val="22"/>
        </w:rPr>
        <w:t>,89</w:t>
      </w:r>
      <w:r w:rsidR="00E26D2B">
        <w:rPr>
          <w:rFonts w:ascii="Arial Narrow" w:hAnsi="Arial Narrow"/>
          <w:sz w:val="22"/>
          <w:szCs w:val="22"/>
        </w:rPr>
        <w:t xml:space="preserve"> Kč včetně DPH</w:t>
      </w:r>
    </w:p>
    <w:p w14:paraId="7E405818" w14:textId="77777777" w:rsidR="00012F49" w:rsidRDefault="00012F49" w:rsidP="00012F49">
      <w:pPr>
        <w:spacing w:line="269" w:lineRule="auto"/>
        <w:ind w:left="425"/>
        <w:contextualSpacing/>
        <w:jc w:val="center"/>
        <w:rPr>
          <w:rFonts w:ascii="Arial Narrow" w:hAnsi="Arial Narrow"/>
          <w:sz w:val="22"/>
          <w:szCs w:val="22"/>
        </w:rPr>
      </w:pPr>
    </w:p>
    <w:p w14:paraId="3345467E" w14:textId="31D0B412" w:rsidR="00EE5108" w:rsidRDefault="001D5AA1" w:rsidP="000D2DE5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základě</w:t>
      </w:r>
      <w:r w:rsidR="002A0722">
        <w:rPr>
          <w:rFonts w:ascii="Arial Narrow" w:hAnsi="Arial Narrow"/>
          <w:sz w:val="22"/>
          <w:szCs w:val="22"/>
        </w:rPr>
        <w:t xml:space="preserve"> skutečností</w:t>
      </w:r>
      <w:r>
        <w:rPr>
          <w:rFonts w:ascii="Arial Narrow" w:hAnsi="Arial Narrow"/>
          <w:sz w:val="22"/>
          <w:szCs w:val="22"/>
        </w:rPr>
        <w:t xml:space="preserve"> popsaných v odst. </w:t>
      </w:r>
      <w:r w:rsidR="00E1757F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.2</w:t>
      </w:r>
      <w:r w:rsidR="002A0722">
        <w:rPr>
          <w:rFonts w:ascii="Arial Narrow" w:hAnsi="Arial Narrow"/>
          <w:sz w:val="22"/>
          <w:szCs w:val="22"/>
        </w:rPr>
        <w:t xml:space="preserve">., odst. </w:t>
      </w:r>
      <w:r w:rsidR="00012F49">
        <w:rPr>
          <w:rFonts w:ascii="Arial Narrow" w:hAnsi="Arial Narrow"/>
          <w:sz w:val="22"/>
          <w:szCs w:val="22"/>
        </w:rPr>
        <w:t>3.1. a odst. 3.2.</w:t>
      </w:r>
      <w:r>
        <w:rPr>
          <w:rFonts w:ascii="Arial Narrow" w:hAnsi="Arial Narrow"/>
          <w:sz w:val="22"/>
          <w:szCs w:val="22"/>
        </w:rPr>
        <w:t xml:space="preserve"> tohoto Dodatku č. </w:t>
      </w:r>
      <w:r w:rsidR="00E1757F">
        <w:rPr>
          <w:rFonts w:ascii="Arial Narrow" w:hAnsi="Arial Narrow"/>
          <w:sz w:val="22"/>
          <w:szCs w:val="22"/>
        </w:rPr>
        <w:t>2</w:t>
      </w:r>
      <w:r w:rsidR="00C02B6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Smlouvy se smluvní strany dohodly na </w:t>
      </w:r>
      <w:r w:rsidR="00B50780">
        <w:rPr>
          <w:rFonts w:ascii="Arial Narrow" w:hAnsi="Arial Narrow"/>
          <w:sz w:val="22"/>
          <w:szCs w:val="22"/>
        </w:rPr>
        <w:t>aktualizaci</w:t>
      </w:r>
      <w:r>
        <w:rPr>
          <w:rFonts w:ascii="Arial Narrow" w:hAnsi="Arial Narrow"/>
          <w:sz w:val="22"/>
          <w:szCs w:val="22"/>
        </w:rPr>
        <w:t xml:space="preserve"> čl. 5</w:t>
      </w:r>
      <w:r w:rsidR="000D5E3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CENA DÍLA v odst. 5.2. Smlouvy, a to tak, že nově zní:</w:t>
      </w:r>
    </w:p>
    <w:p w14:paraId="65A7E901" w14:textId="4E4C0A2B" w:rsidR="001D5AA1" w:rsidRDefault="00644835" w:rsidP="00337D70">
      <w:pPr>
        <w:spacing w:before="120" w:after="160"/>
        <w:ind w:left="851" w:hanging="426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lastRenderedPageBreak/>
        <w:t>„</w:t>
      </w:r>
      <w:r w:rsidR="001D5AA1" w:rsidRPr="001D5AA1">
        <w:rPr>
          <w:rFonts w:ascii="Arial Narrow" w:hAnsi="Arial Narrow"/>
          <w:i/>
          <w:iCs/>
          <w:sz w:val="22"/>
          <w:szCs w:val="22"/>
        </w:rPr>
        <w:t>5.2.</w:t>
      </w:r>
      <w:r w:rsidR="001D5AA1" w:rsidRPr="001D5AA1">
        <w:rPr>
          <w:rFonts w:ascii="Arial Narrow" w:hAnsi="Arial Narrow"/>
          <w:i/>
          <w:iCs/>
          <w:sz w:val="22"/>
          <w:szCs w:val="22"/>
        </w:rPr>
        <w:tab/>
        <w:t xml:space="preserve">Smluvní strany se v souladu s ustanovením zákona č. 526/1990 Sb., o cenách, ve znění pozdějších předpisů, </w:t>
      </w:r>
      <w:r w:rsidR="00337D70" w:rsidRPr="00337D70">
        <w:rPr>
          <w:rFonts w:ascii="Arial Narrow" w:hAnsi="Arial Narrow"/>
          <w:i/>
          <w:iCs/>
          <w:sz w:val="22"/>
          <w:szCs w:val="22"/>
        </w:rPr>
        <w:t xml:space="preserve">dohodly na </w:t>
      </w:r>
      <w:r w:rsidR="00ED7585">
        <w:rPr>
          <w:rFonts w:ascii="Arial Narrow" w:hAnsi="Arial Narrow"/>
          <w:i/>
          <w:iCs/>
          <w:sz w:val="22"/>
          <w:szCs w:val="22"/>
        </w:rPr>
        <w:t xml:space="preserve">úpravě </w:t>
      </w:r>
      <w:r w:rsidR="00337D70" w:rsidRPr="00337D70">
        <w:rPr>
          <w:rFonts w:ascii="Arial Narrow" w:hAnsi="Arial Narrow"/>
          <w:i/>
          <w:iCs/>
          <w:sz w:val="22"/>
          <w:szCs w:val="22"/>
        </w:rPr>
        <w:t>cen</w:t>
      </w:r>
      <w:r w:rsidR="00ED7585">
        <w:rPr>
          <w:rFonts w:ascii="Arial Narrow" w:hAnsi="Arial Narrow"/>
          <w:i/>
          <w:iCs/>
          <w:sz w:val="22"/>
          <w:szCs w:val="22"/>
        </w:rPr>
        <w:t>y</w:t>
      </w:r>
      <w:r w:rsidR="00337D70" w:rsidRPr="00337D70">
        <w:rPr>
          <w:rFonts w:ascii="Arial Narrow" w:hAnsi="Arial Narrow"/>
          <w:i/>
          <w:iCs/>
          <w:sz w:val="22"/>
          <w:szCs w:val="22"/>
        </w:rPr>
        <w:t xml:space="preserve"> za řádně</w:t>
      </w:r>
      <w:r w:rsidR="002400A5">
        <w:rPr>
          <w:rFonts w:ascii="Arial Narrow" w:hAnsi="Arial Narrow"/>
          <w:i/>
          <w:iCs/>
          <w:sz w:val="22"/>
          <w:szCs w:val="22"/>
        </w:rPr>
        <w:t xml:space="preserve"> (tj. bezvadné)</w:t>
      </w:r>
      <w:r w:rsidR="00ED7585">
        <w:rPr>
          <w:rFonts w:ascii="Arial Narrow" w:hAnsi="Arial Narrow"/>
          <w:i/>
          <w:iCs/>
          <w:sz w:val="22"/>
          <w:szCs w:val="22"/>
        </w:rPr>
        <w:t xml:space="preserve"> </w:t>
      </w:r>
      <w:r w:rsidR="00337D70" w:rsidRPr="00337D70">
        <w:rPr>
          <w:rFonts w:ascii="Arial Narrow" w:hAnsi="Arial Narrow"/>
          <w:i/>
          <w:iCs/>
          <w:sz w:val="22"/>
          <w:szCs w:val="22"/>
        </w:rPr>
        <w:t>provedené dílo v rozsahu čl. 2. této smlouvy, která</w:t>
      </w:r>
      <w:r w:rsidR="00337D70">
        <w:rPr>
          <w:rFonts w:ascii="Arial Narrow" w:hAnsi="Arial Narrow"/>
          <w:i/>
          <w:iCs/>
          <w:sz w:val="22"/>
          <w:szCs w:val="22"/>
        </w:rPr>
        <w:t xml:space="preserve"> </w:t>
      </w:r>
      <w:r w:rsidR="00337D70" w:rsidRPr="00337D70">
        <w:rPr>
          <w:rFonts w:ascii="Arial Narrow" w:hAnsi="Arial Narrow"/>
          <w:i/>
          <w:iCs/>
          <w:sz w:val="22"/>
          <w:szCs w:val="22"/>
        </w:rPr>
        <w:t>činí:</w:t>
      </w:r>
    </w:p>
    <w:p w14:paraId="703EFB2E" w14:textId="3080674A" w:rsidR="009C66F6" w:rsidRDefault="00955DE4" w:rsidP="00011FEA">
      <w:pPr>
        <w:spacing w:before="60" w:after="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20.101.</w:t>
      </w:r>
      <w:r w:rsidR="00276676">
        <w:rPr>
          <w:rFonts w:ascii="Arial Narrow" w:hAnsi="Arial Narrow"/>
          <w:b/>
          <w:bCs/>
          <w:i/>
          <w:iCs/>
          <w:sz w:val="22"/>
          <w:szCs w:val="22"/>
        </w:rPr>
        <w:t>576,73</w:t>
      </w:r>
      <w:r w:rsidR="009C66F6" w:rsidRPr="009C66F6">
        <w:rPr>
          <w:rFonts w:ascii="Arial Narrow" w:hAnsi="Arial Narrow"/>
          <w:b/>
          <w:bCs/>
          <w:i/>
          <w:iCs/>
          <w:sz w:val="22"/>
          <w:szCs w:val="22"/>
        </w:rPr>
        <w:t xml:space="preserve"> Kč </w:t>
      </w:r>
      <w:r w:rsidR="00011FEA">
        <w:rPr>
          <w:rFonts w:ascii="Arial Narrow" w:hAnsi="Arial Narrow"/>
          <w:b/>
          <w:bCs/>
          <w:i/>
          <w:iCs/>
          <w:sz w:val="22"/>
          <w:szCs w:val="22"/>
        </w:rPr>
        <w:t>(</w:t>
      </w:r>
      <w:r w:rsidR="009C66F6" w:rsidRPr="009C66F6">
        <w:rPr>
          <w:rFonts w:ascii="Arial Narrow" w:hAnsi="Arial Narrow"/>
          <w:b/>
          <w:bCs/>
          <w:i/>
          <w:iCs/>
          <w:sz w:val="22"/>
          <w:szCs w:val="22"/>
        </w:rPr>
        <w:t>bez DPH</w:t>
      </w:r>
      <w:r w:rsidR="00011FEA">
        <w:rPr>
          <w:rFonts w:ascii="Arial Narrow" w:hAnsi="Arial Narrow"/>
          <w:b/>
          <w:bCs/>
          <w:i/>
          <w:iCs/>
          <w:sz w:val="22"/>
          <w:szCs w:val="22"/>
        </w:rPr>
        <w:t>)</w:t>
      </w:r>
    </w:p>
    <w:p w14:paraId="32EF0ED0" w14:textId="2022ADE1" w:rsidR="00011FEA" w:rsidRDefault="00011FEA" w:rsidP="00011FEA">
      <w:pPr>
        <w:spacing w:before="60" w:after="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(slovy:</w:t>
      </w:r>
      <w:r w:rsidR="003A52D1" w:rsidRPr="003A52D1">
        <w:t xml:space="preserve"> </w:t>
      </w:r>
      <w:r w:rsidR="003A52D1" w:rsidRPr="003A52D1">
        <w:rPr>
          <w:rFonts w:ascii="Arial Narrow" w:hAnsi="Arial Narrow"/>
          <w:b/>
          <w:bCs/>
          <w:i/>
          <w:iCs/>
          <w:sz w:val="22"/>
          <w:szCs w:val="22"/>
        </w:rPr>
        <w:t>dvacet milionů jedno sto jedna tisíc pět set sedmdesát šest korun českých sedmdesát tři haléřů</w:t>
      </w:r>
      <w:r>
        <w:rPr>
          <w:rFonts w:ascii="Arial Narrow" w:hAnsi="Arial Narrow"/>
          <w:b/>
          <w:bCs/>
          <w:i/>
          <w:iCs/>
          <w:sz w:val="22"/>
          <w:szCs w:val="22"/>
        </w:rPr>
        <w:t>)</w:t>
      </w:r>
    </w:p>
    <w:p w14:paraId="42FB32D1" w14:textId="77777777" w:rsidR="00011FEA" w:rsidRDefault="00011FEA" w:rsidP="00011FEA">
      <w:pPr>
        <w:spacing w:before="60" w:after="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714816BA" w14:textId="283890B1" w:rsidR="00011FEA" w:rsidRDefault="00FA18E4" w:rsidP="000A76F5">
      <w:pPr>
        <w:spacing w:before="60" w:after="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 w:rsidRPr="00FA18E4">
        <w:rPr>
          <w:rFonts w:ascii="Arial Narrow" w:hAnsi="Arial Narrow"/>
          <w:b/>
          <w:bCs/>
          <w:i/>
          <w:iCs/>
          <w:sz w:val="22"/>
          <w:szCs w:val="22"/>
        </w:rPr>
        <w:t>2.468.335,32 Kč (DPH ve snížené sazbě 15 %</w:t>
      </w:r>
      <w:r>
        <w:rPr>
          <w:rFonts w:ascii="Arial Narrow" w:hAnsi="Arial Narrow"/>
          <w:b/>
          <w:bCs/>
          <w:i/>
          <w:iCs/>
          <w:sz w:val="22"/>
          <w:szCs w:val="22"/>
        </w:rPr>
        <w:t xml:space="preserve"> za </w:t>
      </w:r>
      <w:r w:rsidR="000A76F5">
        <w:rPr>
          <w:rFonts w:ascii="Arial Narrow" w:hAnsi="Arial Narrow"/>
          <w:b/>
          <w:bCs/>
          <w:i/>
          <w:iCs/>
          <w:sz w:val="22"/>
          <w:szCs w:val="22"/>
        </w:rPr>
        <w:t>plnění do 31.12.2023</w:t>
      </w:r>
      <w:r w:rsidRPr="00FA18E4">
        <w:rPr>
          <w:rFonts w:ascii="Arial Narrow" w:hAnsi="Arial Narrow"/>
          <w:b/>
          <w:bCs/>
          <w:i/>
          <w:iCs/>
          <w:sz w:val="22"/>
          <w:szCs w:val="22"/>
        </w:rPr>
        <w:t>)</w:t>
      </w:r>
    </w:p>
    <w:p w14:paraId="7E5A0B61" w14:textId="7C5BD826" w:rsidR="000A76F5" w:rsidRDefault="000A76F5" w:rsidP="000A76F5">
      <w:pPr>
        <w:spacing w:before="60" w:after="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 w:rsidRPr="000A76F5">
        <w:rPr>
          <w:rFonts w:ascii="Arial Narrow" w:hAnsi="Arial Narrow"/>
          <w:b/>
          <w:bCs/>
          <w:i/>
          <w:iCs/>
          <w:sz w:val="22"/>
          <w:szCs w:val="22"/>
        </w:rPr>
        <w:t>437.520,95 Kč (DPH ve snížené sazbě 12 %</w:t>
      </w:r>
      <w:r>
        <w:rPr>
          <w:rFonts w:ascii="Arial Narrow" w:hAnsi="Arial Narrow"/>
          <w:b/>
          <w:bCs/>
          <w:i/>
          <w:iCs/>
          <w:sz w:val="22"/>
          <w:szCs w:val="22"/>
        </w:rPr>
        <w:t xml:space="preserve"> za plnění </w:t>
      </w:r>
      <w:r w:rsidR="00FC37F0">
        <w:rPr>
          <w:rFonts w:ascii="Arial Narrow" w:hAnsi="Arial Narrow"/>
          <w:b/>
          <w:bCs/>
          <w:i/>
          <w:iCs/>
          <w:sz w:val="22"/>
          <w:szCs w:val="22"/>
        </w:rPr>
        <w:t>od 01.01.2024</w:t>
      </w:r>
      <w:r w:rsidRPr="000A76F5">
        <w:rPr>
          <w:rFonts w:ascii="Arial Narrow" w:hAnsi="Arial Narrow"/>
          <w:b/>
          <w:bCs/>
          <w:i/>
          <w:iCs/>
          <w:sz w:val="22"/>
          <w:szCs w:val="22"/>
        </w:rPr>
        <w:t>)</w:t>
      </w:r>
    </w:p>
    <w:p w14:paraId="086BA5C6" w14:textId="77777777" w:rsidR="00011FEA" w:rsidRDefault="00011FEA" w:rsidP="00011FEA">
      <w:pPr>
        <w:spacing w:before="60" w:after="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40765F6B" w14:textId="508EDA3F" w:rsidR="00011FEA" w:rsidRDefault="00276676" w:rsidP="00011FEA">
      <w:pPr>
        <w:spacing w:before="60" w:after="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23.</w:t>
      </w:r>
      <w:r w:rsidR="005655D8">
        <w:rPr>
          <w:rFonts w:ascii="Arial Narrow" w:hAnsi="Arial Narrow"/>
          <w:b/>
          <w:bCs/>
          <w:i/>
          <w:iCs/>
          <w:sz w:val="22"/>
          <w:szCs w:val="22"/>
        </w:rPr>
        <w:t>007.433,00</w:t>
      </w:r>
      <w:r w:rsidR="00011FEA">
        <w:rPr>
          <w:rFonts w:ascii="Arial Narrow" w:hAnsi="Arial Narrow"/>
          <w:b/>
          <w:bCs/>
          <w:i/>
          <w:iCs/>
          <w:sz w:val="22"/>
          <w:szCs w:val="22"/>
        </w:rPr>
        <w:t xml:space="preserve"> Kč včetně DPH</w:t>
      </w:r>
    </w:p>
    <w:p w14:paraId="1FDB6D94" w14:textId="7843614F" w:rsidR="00011FEA" w:rsidRDefault="00011FEA" w:rsidP="00011FEA">
      <w:pPr>
        <w:spacing w:before="60" w:after="1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(slovy:</w:t>
      </w:r>
      <w:r w:rsidR="0075398A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="009D51D1" w:rsidRPr="009D51D1">
        <w:rPr>
          <w:rFonts w:ascii="Arial Narrow" w:hAnsi="Arial Narrow"/>
          <w:b/>
          <w:bCs/>
          <w:i/>
          <w:iCs/>
          <w:sz w:val="22"/>
          <w:szCs w:val="22"/>
        </w:rPr>
        <w:t>dvacet tři milionů sedm tisíc čtyři sta třicet tři korun českých</w:t>
      </w:r>
      <w:r>
        <w:rPr>
          <w:rFonts w:ascii="Arial Narrow" w:hAnsi="Arial Narrow"/>
          <w:b/>
          <w:bCs/>
          <w:i/>
          <w:iCs/>
          <w:sz w:val="22"/>
          <w:szCs w:val="22"/>
        </w:rPr>
        <w:t>)</w:t>
      </w:r>
    </w:p>
    <w:p w14:paraId="2D11E35A" w14:textId="77777777" w:rsidR="009E0EFE" w:rsidRPr="009C66F6" w:rsidRDefault="009E0EFE" w:rsidP="00011FEA">
      <w:pPr>
        <w:spacing w:before="60" w:after="1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7B539E43" w14:textId="0F47B4C4" w:rsidR="000875A3" w:rsidRDefault="00A213A1" w:rsidP="000875A3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Cena díla je stanovena na základě položkového rozpočtu, který je přílohou č. 1 Smlouvy, a dle položkových rozpočtů pro dílčí změny díla dle </w:t>
      </w:r>
      <w:r w:rsidR="006A1535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 xml:space="preserve">měnových listů č. 1 a č. </w:t>
      </w:r>
      <w:r w:rsidR="006A1535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, které tvoří přílohy</w:t>
      </w:r>
      <w:r w:rsidR="00D40BB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Dodatku č. </w:t>
      </w:r>
      <w:r w:rsidR="006A1535">
        <w:rPr>
          <w:rFonts w:ascii="Arial Narrow" w:hAnsi="Arial Narrow"/>
          <w:sz w:val="22"/>
          <w:szCs w:val="22"/>
        </w:rPr>
        <w:t xml:space="preserve">1 </w:t>
      </w:r>
      <w:r>
        <w:rPr>
          <w:rFonts w:ascii="Arial Narrow" w:hAnsi="Arial Narrow"/>
          <w:sz w:val="22"/>
          <w:szCs w:val="22"/>
        </w:rPr>
        <w:t>Smlouvy.</w:t>
      </w:r>
    </w:p>
    <w:p w14:paraId="45220467" w14:textId="559DBA12" w:rsidR="00853E4B" w:rsidRDefault="00853E4B" w:rsidP="00853E4B">
      <w:pPr>
        <w:numPr>
          <w:ilvl w:val="1"/>
          <w:numId w:val="4"/>
        </w:numPr>
        <w:spacing w:before="120" w:after="160" w:line="269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základě skutečností popsaných v odst. 2.4. až odst. 2.8. tohoto Dodatku č. 2 Smlouvy</w:t>
      </w:r>
      <w:r w:rsidRPr="00853E4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se smluvní strany dohodly na úpravě čl. 4. TERMÍN A MÍSTO PLNĚNÍ v odst. 4.3.2. Smlouvy, a to tak, že nově zní:</w:t>
      </w:r>
    </w:p>
    <w:p w14:paraId="2C8DB95A" w14:textId="7AA6A8D5" w:rsidR="00853E4B" w:rsidRPr="000875A3" w:rsidRDefault="00853E4B" w:rsidP="00853E4B">
      <w:pPr>
        <w:spacing w:before="120" w:after="160" w:line="269" w:lineRule="auto"/>
        <w:ind w:left="1407" w:hanging="8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„</w:t>
      </w:r>
      <w:r w:rsidRPr="00644835">
        <w:rPr>
          <w:rFonts w:ascii="Arial Narrow" w:hAnsi="Arial Narrow"/>
          <w:i/>
          <w:iCs/>
          <w:sz w:val="22"/>
          <w:szCs w:val="22"/>
        </w:rPr>
        <w:t>4.3.2</w:t>
      </w:r>
      <w:r>
        <w:rPr>
          <w:rFonts w:ascii="Arial Narrow" w:hAnsi="Arial Narrow"/>
          <w:i/>
          <w:iCs/>
          <w:sz w:val="22"/>
          <w:szCs w:val="22"/>
        </w:rPr>
        <w:t>.</w:t>
      </w:r>
      <w:r>
        <w:rPr>
          <w:rFonts w:ascii="Arial Narrow" w:hAnsi="Arial Narrow"/>
          <w:i/>
          <w:iCs/>
          <w:sz w:val="22"/>
          <w:szCs w:val="22"/>
        </w:rPr>
        <w:tab/>
      </w:r>
      <w:r w:rsidRPr="00644835">
        <w:rPr>
          <w:rFonts w:ascii="Arial Narrow" w:hAnsi="Arial Narrow"/>
          <w:i/>
          <w:iCs/>
          <w:sz w:val="22"/>
          <w:szCs w:val="22"/>
        </w:rPr>
        <w:t xml:space="preserve">Termín </w:t>
      </w:r>
      <w:r>
        <w:rPr>
          <w:rFonts w:ascii="Arial Narrow" w:hAnsi="Arial Narrow"/>
          <w:i/>
          <w:iCs/>
          <w:sz w:val="22"/>
          <w:szCs w:val="22"/>
        </w:rPr>
        <w:t xml:space="preserve">řádného </w:t>
      </w:r>
      <w:r w:rsidRPr="000D147C">
        <w:rPr>
          <w:rFonts w:ascii="Arial Narrow" w:hAnsi="Arial Narrow"/>
          <w:i/>
          <w:iCs/>
          <w:sz w:val="22"/>
          <w:szCs w:val="22"/>
        </w:rPr>
        <w:t>(tj. bez vad a nedodělků)</w:t>
      </w:r>
      <w:r>
        <w:rPr>
          <w:rFonts w:ascii="Arial Narrow" w:hAnsi="Arial Narrow"/>
          <w:i/>
          <w:iCs/>
          <w:sz w:val="22"/>
          <w:szCs w:val="22"/>
        </w:rPr>
        <w:t xml:space="preserve"> </w:t>
      </w:r>
      <w:r w:rsidRPr="00644835">
        <w:rPr>
          <w:rFonts w:ascii="Arial Narrow" w:hAnsi="Arial Narrow"/>
          <w:i/>
          <w:iCs/>
          <w:sz w:val="22"/>
          <w:szCs w:val="22"/>
        </w:rPr>
        <w:t xml:space="preserve">dokončení a protokolárního předání a převzetí díla: </w:t>
      </w:r>
      <w:r w:rsidR="00E47390">
        <w:rPr>
          <w:rFonts w:ascii="Arial Narrow" w:hAnsi="Arial Narrow"/>
          <w:b/>
          <w:bCs/>
          <w:i/>
          <w:iCs/>
          <w:sz w:val="22"/>
          <w:szCs w:val="22"/>
        </w:rPr>
        <w:t>312</w:t>
      </w:r>
      <w:r w:rsidRPr="00644835">
        <w:rPr>
          <w:rFonts w:ascii="Arial Narrow" w:hAnsi="Arial Narrow"/>
          <w:b/>
          <w:bCs/>
          <w:i/>
          <w:iCs/>
          <w:sz w:val="22"/>
          <w:szCs w:val="22"/>
        </w:rPr>
        <w:t xml:space="preserve"> kalendářních dnů od předání staveniště</w:t>
      </w:r>
      <w:r w:rsidRPr="00644835">
        <w:rPr>
          <w:rFonts w:ascii="Arial Narrow" w:hAnsi="Arial Narrow"/>
          <w:i/>
          <w:iCs/>
          <w:sz w:val="22"/>
          <w:szCs w:val="22"/>
        </w:rPr>
        <w:t>.</w:t>
      </w:r>
      <w:r>
        <w:rPr>
          <w:rFonts w:ascii="Arial Narrow" w:hAnsi="Arial Narrow"/>
          <w:i/>
          <w:iCs/>
          <w:sz w:val="22"/>
          <w:szCs w:val="22"/>
        </w:rPr>
        <w:t>“</w:t>
      </w:r>
    </w:p>
    <w:p w14:paraId="3CA6229A" w14:textId="1CD681E6" w:rsidR="003807C1" w:rsidRDefault="003807C1" w:rsidP="00D40BB9">
      <w:pPr>
        <w:numPr>
          <w:ilvl w:val="1"/>
          <w:numId w:val="4"/>
        </w:numPr>
        <w:spacing w:before="120" w:after="160" w:line="269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831DDE">
        <w:rPr>
          <w:rFonts w:ascii="Arial Narrow" w:hAnsi="Arial Narrow"/>
          <w:sz w:val="22"/>
          <w:szCs w:val="22"/>
        </w:rPr>
        <w:t xml:space="preserve">Ostatní ujednání Smlouvy tímto </w:t>
      </w:r>
      <w:r w:rsidR="00D427B4">
        <w:rPr>
          <w:rFonts w:ascii="Arial Narrow" w:hAnsi="Arial Narrow"/>
          <w:sz w:val="22"/>
          <w:szCs w:val="22"/>
        </w:rPr>
        <w:t xml:space="preserve">Dodatkem č. </w:t>
      </w:r>
      <w:r w:rsidR="004315FD">
        <w:rPr>
          <w:rFonts w:ascii="Arial Narrow" w:hAnsi="Arial Narrow"/>
          <w:sz w:val="22"/>
          <w:szCs w:val="22"/>
        </w:rPr>
        <w:t>2</w:t>
      </w:r>
      <w:r w:rsidR="00D427B4">
        <w:rPr>
          <w:rFonts w:ascii="Arial Narrow" w:hAnsi="Arial Narrow"/>
          <w:sz w:val="22"/>
          <w:szCs w:val="22"/>
        </w:rPr>
        <w:t xml:space="preserve"> Smlouvy</w:t>
      </w:r>
      <w:r w:rsidRPr="00831DDE">
        <w:rPr>
          <w:rFonts w:ascii="Arial Narrow" w:hAnsi="Arial Narrow"/>
          <w:sz w:val="22"/>
          <w:szCs w:val="22"/>
        </w:rPr>
        <w:t xml:space="preserve"> nedotčená zůstávají v platnosti a nemění se. Uzavřením tohoto </w:t>
      </w:r>
      <w:r w:rsidR="00D427B4" w:rsidRPr="00D427B4">
        <w:rPr>
          <w:rFonts w:ascii="Arial Narrow" w:hAnsi="Arial Narrow"/>
          <w:sz w:val="22"/>
          <w:szCs w:val="22"/>
        </w:rPr>
        <w:t>Dodatk</w:t>
      </w:r>
      <w:r w:rsidR="00D427B4">
        <w:rPr>
          <w:rFonts w:ascii="Arial Narrow" w:hAnsi="Arial Narrow"/>
          <w:sz w:val="22"/>
          <w:szCs w:val="22"/>
        </w:rPr>
        <w:t>u</w:t>
      </w:r>
      <w:r w:rsidR="00D427B4" w:rsidRPr="00D427B4">
        <w:rPr>
          <w:rFonts w:ascii="Arial Narrow" w:hAnsi="Arial Narrow"/>
          <w:sz w:val="22"/>
          <w:szCs w:val="22"/>
        </w:rPr>
        <w:t xml:space="preserve"> č. </w:t>
      </w:r>
      <w:r w:rsidR="004315FD">
        <w:rPr>
          <w:rFonts w:ascii="Arial Narrow" w:hAnsi="Arial Narrow"/>
          <w:sz w:val="22"/>
          <w:szCs w:val="22"/>
        </w:rPr>
        <w:t>2</w:t>
      </w:r>
      <w:r w:rsidR="00D427B4" w:rsidRPr="00D427B4">
        <w:rPr>
          <w:rFonts w:ascii="Arial Narrow" w:hAnsi="Arial Narrow"/>
          <w:sz w:val="22"/>
          <w:szCs w:val="22"/>
        </w:rPr>
        <w:t xml:space="preserve"> Smlouvy</w:t>
      </w:r>
      <w:r w:rsidRPr="00831DDE">
        <w:rPr>
          <w:rFonts w:ascii="Arial Narrow" w:hAnsi="Arial Narrow"/>
          <w:sz w:val="22"/>
          <w:szCs w:val="22"/>
        </w:rPr>
        <w:t xml:space="preserve"> nejsou dotčena práva a povinnosti smluvních stran vzniklá za dosavadní účinnosti Smlouvy</w:t>
      </w:r>
      <w:r w:rsidRPr="00250ABA">
        <w:rPr>
          <w:rFonts w:ascii="Arial Narrow" w:hAnsi="Arial Narrow"/>
          <w:sz w:val="22"/>
          <w:szCs w:val="22"/>
        </w:rPr>
        <w:t>.</w:t>
      </w:r>
    </w:p>
    <w:p w14:paraId="6AFF203E" w14:textId="2121DAD0" w:rsidR="00D92BA2" w:rsidRPr="00A33827" w:rsidRDefault="00250ABA" w:rsidP="00853E4B">
      <w:pPr>
        <w:numPr>
          <w:ilvl w:val="1"/>
          <w:numId w:val="4"/>
        </w:numPr>
        <w:spacing w:before="120" w:after="160" w:line="269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250ABA">
        <w:rPr>
          <w:rFonts w:ascii="Arial Narrow" w:hAnsi="Arial Narrow"/>
          <w:sz w:val="22"/>
          <w:szCs w:val="22"/>
        </w:rPr>
        <w:t xml:space="preserve">Smluvní strany uzavírají tento </w:t>
      </w:r>
      <w:r w:rsidRPr="00D427B4">
        <w:rPr>
          <w:rFonts w:ascii="Arial Narrow" w:hAnsi="Arial Narrow"/>
          <w:sz w:val="22"/>
          <w:szCs w:val="22"/>
        </w:rPr>
        <w:t>Dodat</w:t>
      </w:r>
      <w:r>
        <w:rPr>
          <w:rFonts w:ascii="Arial Narrow" w:hAnsi="Arial Narrow"/>
          <w:sz w:val="22"/>
          <w:szCs w:val="22"/>
        </w:rPr>
        <w:t>ek</w:t>
      </w:r>
      <w:r w:rsidRPr="00D427B4">
        <w:rPr>
          <w:rFonts w:ascii="Arial Narrow" w:hAnsi="Arial Narrow"/>
          <w:sz w:val="22"/>
          <w:szCs w:val="22"/>
        </w:rPr>
        <w:t xml:space="preserve"> č. </w:t>
      </w:r>
      <w:r w:rsidR="008D3236">
        <w:rPr>
          <w:rFonts w:ascii="Arial Narrow" w:hAnsi="Arial Narrow"/>
          <w:sz w:val="22"/>
          <w:szCs w:val="22"/>
        </w:rPr>
        <w:t>2</w:t>
      </w:r>
      <w:r w:rsidRPr="00D427B4">
        <w:rPr>
          <w:rFonts w:ascii="Arial Narrow" w:hAnsi="Arial Narrow"/>
          <w:sz w:val="22"/>
          <w:szCs w:val="22"/>
        </w:rPr>
        <w:t xml:space="preserve"> Smlouvy</w:t>
      </w:r>
      <w:r w:rsidRPr="00250ABA">
        <w:rPr>
          <w:rFonts w:ascii="Arial Narrow" w:hAnsi="Arial Narrow"/>
          <w:sz w:val="22"/>
          <w:szCs w:val="22"/>
        </w:rPr>
        <w:t xml:space="preserve"> v dobré víře, že proveden</w:t>
      </w:r>
      <w:r w:rsidR="00F622FC">
        <w:rPr>
          <w:rFonts w:ascii="Arial Narrow" w:hAnsi="Arial Narrow"/>
          <w:sz w:val="22"/>
          <w:szCs w:val="22"/>
        </w:rPr>
        <w:t>é</w:t>
      </w:r>
      <w:r w:rsidRPr="00250ABA">
        <w:rPr>
          <w:rFonts w:ascii="Arial Narrow" w:hAnsi="Arial Narrow"/>
          <w:sz w:val="22"/>
          <w:szCs w:val="22"/>
        </w:rPr>
        <w:t xml:space="preserve"> změn</w:t>
      </w:r>
      <w:r w:rsidR="00F622FC">
        <w:rPr>
          <w:rFonts w:ascii="Arial Narrow" w:hAnsi="Arial Narrow"/>
          <w:sz w:val="22"/>
          <w:szCs w:val="22"/>
        </w:rPr>
        <w:t>y</w:t>
      </w:r>
      <w:r w:rsidRPr="00250ABA">
        <w:rPr>
          <w:rFonts w:ascii="Arial Narrow" w:hAnsi="Arial Narrow"/>
          <w:sz w:val="22"/>
          <w:szCs w:val="22"/>
        </w:rPr>
        <w:t xml:space="preserve"> nem</w:t>
      </w:r>
      <w:r w:rsidR="00F622FC">
        <w:rPr>
          <w:rFonts w:ascii="Arial Narrow" w:hAnsi="Arial Narrow"/>
          <w:sz w:val="22"/>
          <w:szCs w:val="22"/>
        </w:rPr>
        <w:t>ají</w:t>
      </w:r>
      <w:r w:rsidRPr="00250ABA">
        <w:rPr>
          <w:rFonts w:ascii="Arial Narrow" w:hAnsi="Arial Narrow"/>
          <w:sz w:val="22"/>
          <w:szCs w:val="22"/>
        </w:rPr>
        <w:t xml:space="preserve"> charakter podstatné změny </w:t>
      </w:r>
      <w:r w:rsidR="00F622FC">
        <w:rPr>
          <w:rFonts w:ascii="Arial Narrow" w:hAnsi="Arial Narrow"/>
          <w:sz w:val="22"/>
          <w:szCs w:val="22"/>
        </w:rPr>
        <w:t xml:space="preserve">závazku </w:t>
      </w:r>
      <w:r w:rsidRPr="00250ABA">
        <w:rPr>
          <w:rFonts w:ascii="Arial Narrow" w:hAnsi="Arial Narrow"/>
          <w:sz w:val="22"/>
          <w:szCs w:val="22"/>
        </w:rPr>
        <w:t>dle § 222 odst. 3 ZZVZ.</w:t>
      </w:r>
      <w:r w:rsidR="004B3F28">
        <w:rPr>
          <w:rFonts w:ascii="Arial Narrow" w:hAnsi="Arial Narrow"/>
          <w:sz w:val="22"/>
          <w:szCs w:val="22"/>
        </w:rPr>
        <w:t xml:space="preserve"> </w:t>
      </w:r>
      <w:r w:rsidR="008D3236">
        <w:rPr>
          <w:rFonts w:ascii="Arial Narrow" w:hAnsi="Arial Narrow"/>
          <w:sz w:val="22"/>
          <w:szCs w:val="22"/>
        </w:rPr>
        <w:t>Proveden</w:t>
      </w:r>
      <w:r w:rsidR="00245CA6">
        <w:rPr>
          <w:rFonts w:ascii="Arial Narrow" w:hAnsi="Arial Narrow"/>
          <w:sz w:val="22"/>
          <w:szCs w:val="22"/>
        </w:rPr>
        <w:t>é</w:t>
      </w:r>
      <w:r w:rsidR="008D3236">
        <w:rPr>
          <w:rFonts w:ascii="Arial Narrow" w:hAnsi="Arial Narrow"/>
          <w:sz w:val="22"/>
          <w:szCs w:val="22"/>
        </w:rPr>
        <w:t xml:space="preserve"> změn</w:t>
      </w:r>
      <w:r w:rsidR="00245CA6">
        <w:rPr>
          <w:rFonts w:ascii="Arial Narrow" w:hAnsi="Arial Narrow"/>
          <w:sz w:val="22"/>
          <w:szCs w:val="22"/>
        </w:rPr>
        <w:t>y</w:t>
      </w:r>
      <w:r w:rsidR="008D3236">
        <w:rPr>
          <w:rFonts w:ascii="Arial Narrow" w:hAnsi="Arial Narrow"/>
          <w:sz w:val="22"/>
          <w:szCs w:val="22"/>
        </w:rPr>
        <w:t xml:space="preserve"> reaguj</w:t>
      </w:r>
      <w:r w:rsidR="00245CA6">
        <w:rPr>
          <w:rFonts w:ascii="Arial Narrow" w:hAnsi="Arial Narrow"/>
          <w:sz w:val="22"/>
          <w:szCs w:val="22"/>
        </w:rPr>
        <w:t>í</w:t>
      </w:r>
      <w:r w:rsidR="008D3236">
        <w:rPr>
          <w:rFonts w:ascii="Arial Narrow" w:hAnsi="Arial Narrow"/>
          <w:sz w:val="22"/>
          <w:szCs w:val="22"/>
        </w:rPr>
        <w:t xml:space="preserve"> na změnu </w:t>
      </w:r>
      <w:r w:rsidR="006376A9">
        <w:rPr>
          <w:rFonts w:ascii="Arial Narrow" w:hAnsi="Arial Narrow"/>
          <w:sz w:val="22"/>
          <w:szCs w:val="22"/>
        </w:rPr>
        <w:t xml:space="preserve">daňových předpisů majících vliv na cenu díla, </w:t>
      </w:r>
      <w:r w:rsidR="00326C90">
        <w:rPr>
          <w:rFonts w:ascii="Arial Narrow" w:hAnsi="Arial Narrow"/>
          <w:sz w:val="22"/>
          <w:szCs w:val="22"/>
        </w:rPr>
        <w:t xml:space="preserve">a </w:t>
      </w:r>
      <w:r w:rsidR="0068353C">
        <w:rPr>
          <w:rFonts w:ascii="Arial Narrow" w:hAnsi="Arial Narrow"/>
          <w:sz w:val="22"/>
          <w:szCs w:val="22"/>
        </w:rPr>
        <w:t xml:space="preserve">na působení </w:t>
      </w:r>
      <w:r w:rsidR="0068353C" w:rsidRPr="0068353C">
        <w:rPr>
          <w:rFonts w:ascii="Arial Narrow" w:hAnsi="Arial Narrow"/>
          <w:sz w:val="22"/>
          <w:szCs w:val="22"/>
        </w:rPr>
        <w:t>nepříznivých klimatických podmínek majících vliv na dodržení nutných technologických postupů v rámci realizace díla</w:t>
      </w:r>
      <w:r w:rsidR="00F622FC">
        <w:rPr>
          <w:rFonts w:ascii="Arial Narrow" w:hAnsi="Arial Narrow"/>
          <w:sz w:val="22"/>
          <w:szCs w:val="22"/>
        </w:rPr>
        <w:t xml:space="preserve">, </w:t>
      </w:r>
      <w:r w:rsidR="006376A9">
        <w:rPr>
          <w:rFonts w:ascii="Arial Narrow" w:hAnsi="Arial Narrow"/>
          <w:sz w:val="22"/>
          <w:szCs w:val="22"/>
        </w:rPr>
        <w:t>kter</w:t>
      </w:r>
      <w:r w:rsidR="00F622FC">
        <w:rPr>
          <w:rFonts w:ascii="Arial Narrow" w:hAnsi="Arial Narrow"/>
          <w:sz w:val="22"/>
          <w:szCs w:val="22"/>
        </w:rPr>
        <w:t>é</w:t>
      </w:r>
      <w:r w:rsidR="006376A9">
        <w:rPr>
          <w:rFonts w:ascii="Arial Narrow" w:hAnsi="Arial Narrow"/>
          <w:sz w:val="22"/>
          <w:szCs w:val="22"/>
        </w:rPr>
        <w:t xml:space="preserve"> Smlouv</w:t>
      </w:r>
      <w:r w:rsidR="000D5F5C">
        <w:rPr>
          <w:rFonts w:ascii="Arial Narrow" w:hAnsi="Arial Narrow"/>
          <w:sz w:val="22"/>
          <w:szCs w:val="22"/>
        </w:rPr>
        <w:t>a</w:t>
      </w:r>
      <w:r w:rsidR="006376A9">
        <w:rPr>
          <w:rFonts w:ascii="Arial Narrow" w:hAnsi="Arial Narrow"/>
          <w:sz w:val="22"/>
          <w:szCs w:val="22"/>
        </w:rPr>
        <w:t xml:space="preserve"> </w:t>
      </w:r>
      <w:r w:rsidR="00F622FC">
        <w:rPr>
          <w:rFonts w:ascii="Arial Narrow" w:hAnsi="Arial Narrow"/>
          <w:sz w:val="22"/>
          <w:szCs w:val="22"/>
        </w:rPr>
        <w:t>zahrnovala</w:t>
      </w:r>
      <w:r w:rsidR="000D5F5C">
        <w:rPr>
          <w:rFonts w:ascii="Arial Narrow" w:hAnsi="Arial Narrow"/>
          <w:sz w:val="22"/>
          <w:szCs w:val="22"/>
        </w:rPr>
        <w:t>, a změn</w:t>
      </w:r>
      <w:r w:rsidR="00245CA6">
        <w:rPr>
          <w:rFonts w:ascii="Arial Narrow" w:hAnsi="Arial Narrow"/>
          <w:sz w:val="22"/>
          <w:szCs w:val="22"/>
        </w:rPr>
        <w:t>y</w:t>
      </w:r>
      <w:r w:rsidR="009C1B6A">
        <w:rPr>
          <w:rFonts w:ascii="Arial Narrow" w:hAnsi="Arial Narrow"/>
          <w:sz w:val="22"/>
          <w:szCs w:val="22"/>
        </w:rPr>
        <w:t xml:space="preserve"> </w:t>
      </w:r>
      <w:r w:rsidR="000D5F5C">
        <w:rPr>
          <w:rFonts w:ascii="Arial Narrow" w:hAnsi="Arial Narrow"/>
          <w:sz w:val="22"/>
          <w:szCs w:val="22"/>
        </w:rPr>
        <w:t>tak</w:t>
      </w:r>
      <w:r w:rsidR="00245CA6">
        <w:rPr>
          <w:rFonts w:ascii="Arial Narrow" w:hAnsi="Arial Narrow"/>
          <w:sz w:val="22"/>
          <w:szCs w:val="22"/>
        </w:rPr>
        <w:t xml:space="preserve"> mají</w:t>
      </w:r>
      <w:r w:rsidR="000D5F5C">
        <w:rPr>
          <w:rFonts w:ascii="Arial Narrow" w:hAnsi="Arial Narrow"/>
          <w:sz w:val="22"/>
          <w:szCs w:val="22"/>
        </w:rPr>
        <w:t xml:space="preserve"> </w:t>
      </w:r>
      <w:r w:rsidR="00DA1A2B">
        <w:rPr>
          <w:rFonts w:ascii="Arial Narrow" w:hAnsi="Arial Narrow"/>
          <w:sz w:val="22"/>
          <w:szCs w:val="22"/>
        </w:rPr>
        <w:t>charakter</w:t>
      </w:r>
      <w:r w:rsidR="006A131A">
        <w:rPr>
          <w:rFonts w:ascii="Arial Narrow" w:hAnsi="Arial Narrow"/>
          <w:sz w:val="22"/>
          <w:szCs w:val="22"/>
        </w:rPr>
        <w:t xml:space="preserve"> vyhrazen</w:t>
      </w:r>
      <w:r w:rsidR="00A77794">
        <w:rPr>
          <w:rFonts w:ascii="Arial Narrow" w:hAnsi="Arial Narrow"/>
          <w:sz w:val="22"/>
          <w:szCs w:val="22"/>
        </w:rPr>
        <w:t>ých</w:t>
      </w:r>
      <w:r w:rsidR="006A131A">
        <w:rPr>
          <w:rFonts w:ascii="Arial Narrow" w:hAnsi="Arial Narrow"/>
          <w:sz w:val="22"/>
          <w:szCs w:val="22"/>
        </w:rPr>
        <w:t xml:space="preserve"> změn podle § 100 odst. 1 ZZVZ, uplatněn</w:t>
      </w:r>
      <w:r w:rsidR="00A77794">
        <w:rPr>
          <w:rFonts w:ascii="Arial Narrow" w:hAnsi="Arial Narrow"/>
          <w:sz w:val="22"/>
          <w:szCs w:val="22"/>
        </w:rPr>
        <w:t>ých</w:t>
      </w:r>
      <w:r w:rsidR="006A131A">
        <w:rPr>
          <w:rFonts w:ascii="Arial Narrow" w:hAnsi="Arial Narrow"/>
          <w:sz w:val="22"/>
          <w:szCs w:val="22"/>
        </w:rPr>
        <w:t xml:space="preserve"> podle § 222 odst. 2 ZZVZ. Realizací změn nedochází </w:t>
      </w:r>
      <w:r w:rsidR="00E67F36">
        <w:rPr>
          <w:rFonts w:ascii="Arial Narrow" w:hAnsi="Arial Narrow"/>
          <w:sz w:val="22"/>
          <w:szCs w:val="22"/>
        </w:rPr>
        <w:t xml:space="preserve">k žádné změně v celkové ceně díla bez DPH; dochází k poklesu </w:t>
      </w:r>
      <w:r w:rsidR="009D200F">
        <w:rPr>
          <w:rFonts w:ascii="Arial Narrow" w:hAnsi="Arial Narrow"/>
          <w:sz w:val="22"/>
          <w:szCs w:val="22"/>
        </w:rPr>
        <w:t>celkové ceny díla včetně daně z důvodu poklesu hodnoty snížené sazby DPH.</w:t>
      </w:r>
    </w:p>
    <w:p w14:paraId="06483C8C" w14:textId="77777777" w:rsidR="00F20085" w:rsidRPr="00023559" w:rsidRDefault="00F20085" w:rsidP="009466F3">
      <w:pPr>
        <w:jc w:val="both"/>
        <w:rPr>
          <w:rFonts w:ascii="Arial Narrow" w:hAnsi="Arial Narrow" w:cs="Arial"/>
        </w:rPr>
      </w:pPr>
    </w:p>
    <w:p w14:paraId="0EC38EF7" w14:textId="44AC9517" w:rsidR="003807C1" w:rsidRPr="00023559" w:rsidRDefault="008B3DC8" w:rsidP="003279C6">
      <w:pPr>
        <w:numPr>
          <w:ilvl w:val="0"/>
          <w:numId w:val="4"/>
        </w:numPr>
        <w:jc w:val="center"/>
        <w:rPr>
          <w:rFonts w:ascii="Arial Narrow" w:hAnsi="Arial Narrow" w:cs="Arial"/>
          <w:b/>
          <w:sz w:val="24"/>
          <w:szCs w:val="28"/>
        </w:rPr>
      </w:pPr>
      <w:r w:rsidRPr="00023559">
        <w:rPr>
          <w:rFonts w:ascii="Arial Narrow" w:hAnsi="Arial Narrow" w:cs="Arial"/>
          <w:b/>
          <w:sz w:val="24"/>
          <w:szCs w:val="28"/>
        </w:rPr>
        <w:t>ZÁVĚREČNÁ USTANOVENÍ</w:t>
      </w:r>
    </w:p>
    <w:p w14:paraId="7F6D149B" w14:textId="2A3BCA52" w:rsidR="00C678B3" w:rsidRPr="00023559" w:rsidRDefault="00C678B3" w:rsidP="00557CB5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t>Tento dodatek nabývá platnosti dnem jeho podpisu oprávněnými zástupci obou smluvních stran a účinnosti dnem jeho uveřejnění v registru smluv v souladu se zákonem č. 340/2015 Sb., o zvláštních podmínkách účinnosti některých smluv, uveřejňování těchto smluv a o registru smluv (zákon o registru smluv), ve znění pozdějších předpisů.</w:t>
      </w:r>
    </w:p>
    <w:p w14:paraId="0848F63A" w14:textId="13B1D64D" w:rsidR="00936875" w:rsidRPr="00023559" w:rsidRDefault="00936875" w:rsidP="00557CB5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t>Smluvní strany se dohodly, že objednatel v zákonné lhůtě odešle tento dodatek k řádnému uveřejnění do registru smluv vedeného Ministerstvem vnitra ČR.</w:t>
      </w:r>
    </w:p>
    <w:p w14:paraId="04ED4892" w14:textId="35563777" w:rsidR="00936875" w:rsidRPr="00023559" w:rsidRDefault="00936875" w:rsidP="00557CB5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t>Zhotovitel potvrzuje pravdivost svých údajů, které jsou uvedeny v identifikaci smluvních stran a jejich shodu s platným výpisem z obchodního rejstříku. V případě, že dojde v průběhu smluvního vztahu ke změnám uvedených údajů, zavazuje se zhotovitel předat objednateli bez zbytečného odkladu platnou kopii výše uvedených dokladů.</w:t>
      </w:r>
    </w:p>
    <w:p w14:paraId="51BF7357" w14:textId="61610BE2" w:rsidR="00936875" w:rsidRPr="004A72DD" w:rsidRDefault="00936875" w:rsidP="00557CB5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t xml:space="preserve">Zhotovitel bezvýhradně souhlasí se zveřejněním plného znění dodatku tak, aby tento dodatek mohl být předmětem poskytnuté informace ve smyslu zákona č. 106/1999 Sb., o svobodném přístupu k informacím, ve znění pozdějších předpisů. Zhotovitel rovněž bezvýhradně souhlasí s uveřejněním plného znění tohoto dodatku dle § 219 zákona č. 134/2016 Sb., o zadávání veřejných zakázek, ve znění pozdějších předpisů a </w:t>
      </w:r>
      <w:r w:rsidRPr="00023559">
        <w:rPr>
          <w:rFonts w:ascii="Arial Narrow" w:hAnsi="Arial Narrow"/>
          <w:sz w:val="22"/>
          <w:szCs w:val="22"/>
        </w:rPr>
        <w:lastRenderedPageBreak/>
        <w:t>dle zákona č. 340/2015 Sb., o zvláštních podmínkách účinnosti některých smluv, uveřejňování těchto smluv a o registru smluv (zákon o registru smluv), ve znění pozdějších předpisů</w:t>
      </w:r>
      <w:r w:rsidR="00DB2891" w:rsidRPr="004A72DD">
        <w:rPr>
          <w:rFonts w:ascii="Arial Narrow" w:hAnsi="Arial Narrow"/>
          <w:sz w:val="22"/>
          <w:szCs w:val="22"/>
        </w:rPr>
        <w:t xml:space="preserve">. </w:t>
      </w:r>
      <w:r w:rsidRPr="00023559">
        <w:rPr>
          <w:rFonts w:ascii="Arial Narrow" w:hAnsi="Arial Narrow"/>
          <w:sz w:val="22"/>
          <w:szCs w:val="22"/>
        </w:rPr>
        <w:t>Smluvní strany prohlašují, že žádná část tohoto dodatku nenaplňuje znaky obchodního tajemství dle § 504 občanského zákoníku.</w:t>
      </w:r>
    </w:p>
    <w:p w14:paraId="6CD273B0" w14:textId="75F63B6C" w:rsidR="00936875" w:rsidRPr="004A72DD" w:rsidRDefault="00936875" w:rsidP="00557CB5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4A72DD">
        <w:rPr>
          <w:rFonts w:ascii="Arial Narrow" w:hAnsi="Arial Narrow"/>
          <w:sz w:val="22"/>
          <w:szCs w:val="22"/>
        </w:rPr>
        <w:t>Případná neplatnost některého ustanovení</w:t>
      </w:r>
      <w:r w:rsidR="0022143B" w:rsidRPr="004A72DD">
        <w:rPr>
          <w:rFonts w:ascii="Arial Narrow" w:hAnsi="Arial Narrow"/>
          <w:sz w:val="22"/>
          <w:szCs w:val="22"/>
        </w:rPr>
        <w:t xml:space="preserve"> (či jeho oddělitelné části)</w:t>
      </w:r>
      <w:r w:rsidRPr="004A72DD">
        <w:rPr>
          <w:rFonts w:ascii="Arial Narrow" w:hAnsi="Arial Narrow"/>
          <w:sz w:val="22"/>
          <w:szCs w:val="22"/>
        </w:rPr>
        <w:t xml:space="preserve"> tohoto dodatku nemá za následek neplatnost ostatních ustanovení. V případě, že kterékoliv ustanovení</w:t>
      </w:r>
      <w:r w:rsidR="0022143B" w:rsidRPr="004A72DD">
        <w:rPr>
          <w:rFonts w:ascii="Arial Narrow" w:hAnsi="Arial Narrow"/>
          <w:sz w:val="22"/>
          <w:szCs w:val="22"/>
        </w:rPr>
        <w:t xml:space="preserve"> (či jeho oddělitelná část)</w:t>
      </w:r>
      <w:r w:rsidRPr="004A72DD">
        <w:rPr>
          <w:rFonts w:ascii="Arial Narrow" w:hAnsi="Arial Narrow"/>
          <w:sz w:val="22"/>
          <w:szCs w:val="22"/>
        </w:rPr>
        <w:t xml:space="preserve"> tohoto </w:t>
      </w:r>
      <w:r w:rsidR="002C0DB7" w:rsidRPr="004A72DD">
        <w:rPr>
          <w:rFonts w:ascii="Arial Narrow" w:hAnsi="Arial Narrow"/>
          <w:sz w:val="22"/>
          <w:szCs w:val="22"/>
        </w:rPr>
        <w:t xml:space="preserve">dodatku </w:t>
      </w:r>
      <w:r w:rsidRPr="004A72DD">
        <w:rPr>
          <w:rFonts w:ascii="Arial Narrow" w:hAnsi="Arial Narrow"/>
          <w:sz w:val="22"/>
          <w:szCs w:val="22"/>
        </w:rPr>
        <w:t>se stane neúčinným nebo neplatným, smluvní strany se zavazují bez zbytečného odkladu nahradit takové ustanovení novým, které svým obsahem a smyslem odpovídá nejlépe obsahu a smyslu ustanovení původního.</w:t>
      </w:r>
    </w:p>
    <w:p w14:paraId="2D75ABE1" w14:textId="4FD4B53C" w:rsidR="00C678B3" w:rsidRPr="004A72DD" w:rsidRDefault="00725AF1" w:rsidP="00557CB5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t>Tento dodatek se vyhotovuje ve 3 vyhotoveních stejné právní síly (v případě, že se smluvní strany nedomluví na uzavření dodatku v elektronické podobě), z nichž objednatel obdrží 2 vyhotovení a zhotovitel obdrží 1 vyhotovení.</w:t>
      </w:r>
    </w:p>
    <w:p w14:paraId="29AB4A75" w14:textId="72537BA5" w:rsidR="008B3DC8" w:rsidRDefault="00A33827" w:rsidP="00A33827">
      <w:pPr>
        <w:numPr>
          <w:ilvl w:val="1"/>
          <w:numId w:val="4"/>
        </w:numPr>
        <w:spacing w:before="120" w:after="160" w:line="269" w:lineRule="auto"/>
        <w:ind w:left="425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Tento dodatek nemá žádné přílohy.</w:t>
      </w:r>
    </w:p>
    <w:p w14:paraId="232C68F2" w14:textId="6D6F605C" w:rsidR="005458C9" w:rsidRDefault="005458C9" w:rsidP="008B3DC8">
      <w:pPr>
        <w:pStyle w:val="Textvbloku"/>
        <w:rPr>
          <w:rFonts w:ascii="Arial Narrow" w:hAnsi="Arial Narrow" w:cs="Arial"/>
          <w:sz w:val="22"/>
          <w:szCs w:val="22"/>
        </w:rPr>
      </w:pPr>
    </w:p>
    <w:p w14:paraId="64D0A9B2" w14:textId="77777777" w:rsidR="00803037" w:rsidRPr="00023559" w:rsidRDefault="00803037" w:rsidP="008B3DC8">
      <w:pPr>
        <w:pStyle w:val="Textvbloku"/>
        <w:rPr>
          <w:rFonts w:ascii="Arial Narrow" w:hAnsi="Arial Narrow" w:cs="Arial"/>
          <w:sz w:val="22"/>
          <w:szCs w:val="22"/>
        </w:rPr>
      </w:pPr>
    </w:p>
    <w:p w14:paraId="26C09B49" w14:textId="1E24DEDC" w:rsidR="00D86F04" w:rsidRPr="00023559" w:rsidRDefault="00D86F04" w:rsidP="00D86F04">
      <w:pPr>
        <w:tabs>
          <w:tab w:val="left" w:pos="5103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023559">
        <w:rPr>
          <w:rFonts w:ascii="Arial Narrow" w:hAnsi="Arial Narrow" w:cs="Arial"/>
          <w:b/>
          <w:sz w:val="22"/>
          <w:szCs w:val="22"/>
        </w:rPr>
        <w:t>Objednatel:</w:t>
      </w:r>
      <w:r w:rsidRPr="00023559">
        <w:rPr>
          <w:rFonts w:ascii="Arial Narrow" w:hAnsi="Arial Narrow" w:cs="Arial"/>
          <w:b/>
          <w:sz w:val="22"/>
          <w:szCs w:val="22"/>
        </w:rPr>
        <w:tab/>
      </w:r>
      <w:r w:rsidRPr="00023559">
        <w:rPr>
          <w:rFonts w:ascii="Arial Narrow" w:hAnsi="Arial Narrow" w:cs="Arial"/>
          <w:b/>
          <w:sz w:val="22"/>
          <w:szCs w:val="22"/>
        </w:rPr>
        <w:tab/>
        <w:t>Zhotovitel:</w:t>
      </w:r>
    </w:p>
    <w:p w14:paraId="461218D6" w14:textId="77777777" w:rsidR="00D86F04" w:rsidRPr="00023559" w:rsidRDefault="00D86F04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</w:p>
    <w:p w14:paraId="3F4F9100" w14:textId="203D9DDF" w:rsidR="00D86F04" w:rsidRPr="00023559" w:rsidRDefault="00D86F04" w:rsidP="00D86F04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>Ve Fryštáku dne</w:t>
      </w:r>
      <w:r w:rsidR="008F43F7">
        <w:rPr>
          <w:rFonts w:ascii="Arial Narrow" w:hAnsi="Arial Narrow" w:cs="Arial"/>
          <w:sz w:val="22"/>
          <w:szCs w:val="22"/>
        </w:rPr>
        <w:t xml:space="preserve"> 1. 3. 2024</w:t>
      </w:r>
      <w:r w:rsidRPr="00023559">
        <w:rPr>
          <w:rFonts w:ascii="Arial Narrow" w:hAnsi="Arial Narrow" w:cs="Arial"/>
          <w:sz w:val="22"/>
          <w:szCs w:val="22"/>
        </w:rPr>
        <w:t xml:space="preserve"> </w:t>
      </w:r>
      <w:r w:rsidRPr="00023559">
        <w:rPr>
          <w:rFonts w:ascii="Arial Narrow" w:hAnsi="Arial Narrow" w:cs="Arial"/>
          <w:sz w:val="22"/>
          <w:szCs w:val="22"/>
        </w:rPr>
        <w:tab/>
      </w:r>
      <w:r w:rsidRPr="00023559">
        <w:rPr>
          <w:rFonts w:ascii="Arial Narrow" w:hAnsi="Arial Narrow" w:cs="Arial"/>
          <w:sz w:val="22"/>
          <w:szCs w:val="22"/>
        </w:rPr>
        <w:tab/>
        <w:t>V</w:t>
      </w:r>
      <w:r w:rsidR="00B37EEC">
        <w:rPr>
          <w:rFonts w:ascii="Arial Narrow" w:hAnsi="Arial Narrow" w:cs="Arial"/>
          <w:sz w:val="22"/>
          <w:szCs w:val="22"/>
        </w:rPr>
        <w:t>e Zlíně</w:t>
      </w:r>
      <w:r w:rsidRPr="00023559">
        <w:rPr>
          <w:rFonts w:ascii="Arial Narrow" w:hAnsi="Arial Narrow" w:cs="Arial"/>
          <w:sz w:val="22"/>
          <w:szCs w:val="22"/>
        </w:rPr>
        <w:t xml:space="preserve"> dne</w:t>
      </w:r>
      <w:r w:rsidR="008F43F7">
        <w:rPr>
          <w:rFonts w:ascii="Arial Narrow" w:hAnsi="Arial Narrow" w:cs="Arial"/>
          <w:sz w:val="22"/>
          <w:szCs w:val="22"/>
        </w:rPr>
        <w:t xml:space="preserve"> 1. 3. 2024</w:t>
      </w:r>
    </w:p>
    <w:p w14:paraId="576D0126" w14:textId="7922B6D6" w:rsidR="00D86F04" w:rsidRDefault="00D86F04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</w:p>
    <w:p w14:paraId="43CD1DD0" w14:textId="2EFD87F6" w:rsidR="00E262EA" w:rsidRDefault="00E262EA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</w:p>
    <w:p w14:paraId="2BBE23FD" w14:textId="77777777" w:rsidR="00B37EEC" w:rsidRDefault="00B37EEC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</w:p>
    <w:p w14:paraId="4F55A236" w14:textId="233CD426" w:rsidR="00E262EA" w:rsidRDefault="00E262EA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</w:p>
    <w:p w14:paraId="6FA38A2C" w14:textId="77777777" w:rsidR="00E262EA" w:rsidRPr="00023559" w:rsidRDefault="00E262EA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</w:p>
    <w:p w14:paraId="0BD1EB7F" w14:textId="77777777" w:rsidR="00D86F04" w:rsidRPr="00023559" w:rsidRDefault="00D86F04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 xml:space="preserve">____________________ </w:t>
      </w:r>
      <w:r w:rsidRPr="00023559">
        <w:rPr>
          <w:rFonts w:ascii="Arial Narrow" w:hAnsi="Arial Narrow" w:cs="Arial"/>
          <w:sz w:val="22"/>
          <w:szCs w:val="22"/>
        </w:rPr>
        <w:tab/>
      </w:r>
      <w:r w:rsidRPr="00023559">
        <w:rPr>
          <w:rFonts w:ascii="Arial Narrow" w:hAnsi="Arial Narrow" w:cs="Arial"/>
          <w:sz w:val="22"/>
          <w:szCs w:val="22"/>
        </w:rPr>
        <w:tab/>
        <w:t>____________________</w:t>
      </w:r>
    </w:p>
    <w:p w14:paraId="0F440EB4" w14:textId="470810B5" w:rsidR="00D86F04" w:rsidRPr="00023559" w:rsidRDefault="00D86F04" w:rsidP="00D86F04">
      <w:pPr>
        <w:tabs>
          <w:tab w:val="left" w:pos="5103"/>
        </w:tabs>
        <w:jc w:val="both"/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</w:pPr>
      <w:r w:rsidRPr="00023559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>Sociální služby pro osoby se zdravotním postižením,</w:t>
      </w:r>
      <w:r w:rsidRPr="00023559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ab/>
      </w:r>
      <w:r w:rsidRPr="00023559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ab/>
      </w:r>
      <w:r w:rsidR="00B37EEC" w:rsidRPr="00B37EEC">
        <w:rPr>
          <w:rFonts w:ascii="Arial Narrow" w:hAnsi="Arial Narrow" w:cs="Arial"/>
          <w:b/>
          <w:sz w:val="22"/>
          <w:szCs w:val="22"/>
        </w:rPr>
        <w:t>POZIMOS, a.s.</w:t>
      </w:r>
    </w:p>
    <w:p w14:paraId="40F4BF45" w14:textId="1944B2B8" w:rsidR="00D86F04" w:rsidRPr="00023559" w:rsidRDefault="00D86F04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b/>
          <w:bCs/>
          <w:sz w:val="22"/>
          <w:szCs w:val="22"/>
        </w:rPr>
        <w:t>příspěvková organizace</w:t>
      </w:r>
      <w:r w:rsidRPr="00023559">
        <w:rPr>
          <w:rFonts w:ascii="Arial Narrow" w:hAnsi="Arial Narrow" w:cs="Arial"/>
          <w:b/>
          <w:bCs/>
          <w:sz w:val="22"/>
          <w:szCs w:val="22"/>
        </w:rPr>
        <w:tab/>
      </w:r>
      <w:r w:rsidRPr="00023559">
        <w:rPr>
          <w:rFonts w:ascii="Arial Narrow" w:hAnsi="Arial Narrow" w:cs="Arial"/>
          <w:b/>
          <w:bCs/>
          <w:sz w:val="22"/>
          <w:szCs w:val="22"/>
        </w:rPr>
        <w:tab/>
      </w:r>
      <w:r w:rsidR="00B37EEC" w:rsidRPr="00B37EEC">
        <w:rPr>
          <w:rFonts w:ascii="Arial Narrow" w:hAnsi="Arial Narrow" w:cs="Arial"/>
          <w:sz w:val="22"/>
          <w:szCs w:val="22"/>
        </w:rPr>
        <w:t>Ing. Pavel Havlík, předseda správní rady</w:t>
      </w:r>
    </w:p>
    <w:p w14:paraId="085A9688" w14:textId="77777777" w:rsidR="00D86F04" w:rsidRPr="00023559" w:rsidRDefault="00D86F04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>Mgr. Ing. Adéla Machalová, ředitelka</w:t>
      </w:r>
      <w:r w:rsidRPr="00023559">
        <w:rPr>
          <w:rFonts w:ascii="Arial Narrow" w:hAnsi="Arial Narrow" w:cs="Arial"/>
          <w:sz w:val="22"/>
          <w:szCs w:val="22"/>
        </w:rPr>
        <w:tab/>
      </w:r>
    </w:p>
    <w:p w14:paraId="646D4556" w14:textId="68F632D5" w:rsidR="008B3DC8" w:rsidRPr="00023559" w:rsidRDefault="003C2477" w:rsidP="0046219C">
      <w:pPr>
        <w:pStyle w:val="Textvbloku"/>
        <w:jc w:val="left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 xml:space="preserve"> </w:t>
      </w:r>
    </w:p>
    <w:sectPr w:rsidR="008B3DC8" w:rsidRPr="00023559" w:rsidSect="004F78A0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992" w:right="1418" w:bottom="1134" w:left="1418" w:header="70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033BC" w14:textId="77777777" w:rsidR="004F78A0" w:rsidRDefault="004F78A0" w:rsidP="002240DC">
      <w:r>
        <w:separator/>
      </w:r>
    </w:p>
  </w:endnote>
  <w:endnote w:type="continuationSeparator" w:id="0">
    <w:p w14:paraId="62794428" w14:textId="77777777" w:rsidR="004F78A0" w:rsidRDefault="004F78A0" w:rsidP="0022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697FC" w14:textId="77777777" w:rsidR="007666D2" w:rsidRDefault="007666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719682" w14:textId="77777777" w:rsidR="007666D2" w:rsidRDefault="007666D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2"/>
        <w:szCs w:val="18"/>
      </w:rPr>
      <w:id w:val="15912687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2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53E45B" w14:textId="01044F74" w:rsidR="007666D2" w:rsidRPr="00F20085" w:rsidRDefault="00F20085" w:rsidP="00F20085">
            <w:pPr>
              <w:pStyle w:val="Zpat"/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F20085">
              <w:rPr>
                <w:rFonts w:ascii="Arial Narrow" w:hAnsi="Arial Narrow"/>
                <w:sz w:val="22"/>
                <w:szCs w:val="18"/>
              </w:rPr>
              <w:t xml:space="preserve">Stránka </w:t>
            </w:r>
            <w:r w:rsidRPr="00F2008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F20085">
              <w:rPr>
                <w:rFonts w:ascii="Arial Narrow" w:hAnsi="Arial Narrow"/>
                <w:b/>
                <w:bCs/>
                <w:sz w:val="22"/>
                <w:szCs w:val="18"/>
              </w:rPr>
              <w:instrText>PAGE</w:instrText>
            </w:r>
            <w:r w:rsidRPr="00F2008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96F98">
              <w:rPr>
                <w:rFonts w:ascii="Arial Narrow" w:hAnsi="Arial Narrow"/>
                <w:b/>
                <w:bCs/>
                <w:noProof/>
                <w:sz w:val="22"/>
                <w:szCs w:val="18"/>
              </w:rPr>
              <w:t>6</w:t>
            </w:r>
            <w:r w:rsidRPr="00F2008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F20085">
              <w:rPr>
                <w:rFonts w:ascii="Arial Narrow" w:hAnsi="Arial Narrow"/>
                <w:sz w:val="22"/>
                <w:szCs w:val="18"/>
              </w:rPr>
              <w:t xml:space="preserve"> z </w:t>
            </w:r>
            <w:r w:rsidRPr="00F2008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F20085">
              <w:rPr>
                <w:rFonts w:ascii="Arial Narrow" w:hAnsi="Arial Narrow"/>
                <w:b/>
                <w:bCs/>
                <w:sz w:val="22"/>
                <w:szCs w:val="18"/>
              </w:rPr>
              <w:instrText>NUMPAGES</w:instrText>
            </w:r>
            <w:r w:rsidRPr="00F2008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96F98">
              <w:rPr>
                <w:rFonts w:ascii="Arial Narrow" w:hAnsi="Arial Narrow"/>
                <w:b/>
                <w:bCs/>
                <w:noProof/>
                <w:sz w:val="22"/>
                <w:szCs w:val="18"/>
              </w:rPr>
              <w:t>6</w:t>
            </w:r>
            <w:r w:rsidRPr="00F2008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49A4C" w14:textId="77777777" w:rsidR="004F78A0" w:rsidRDefault="004F78A0" w:rsidP="002240DC">
      <w:r>
        <w:separator/>
      </w:r>
    </w:p>
  </w:footnote>
  <w:footnote w:type="continuationSeparator" w:id="0">
    <w:p w14:paraId="56B3F1F7" w14:textId="77777777" w:rsidR="004F78A0" w:rsidRDefault="004F78A0" w:rsidP="0022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7DA7D" w14:textId="77777777" w:rsidR="007666D2" w:rsidRDefault="007666D2">
    <w:pPr>
      <w:pStyle w:val="Zhlav"/>
      <w:tabs>
        <w:tab w:val="clear" w:pos="9072"/>
      </w:tabs>
      <w:jc w:val="left"/>
    </w:pPr>
    <w:r>
      <w:tab/>
    </w:r>
    <w:r>
      <w:tab/>
    </w:r>
    <w:r>
      <w:tab/>
    </w:r>
    <w:r>
      <w:tab/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EDF80" w14:textId="77777777" w:rsidR="00023559" w:rsidRDefault="00023559" w:rsidP="00023559">
    <w:pPr>
      <w:pStyle w:val="Zhlav"/>
      <w:rPr>
        <w:noProof/>
      </w:rPr>
    </w:pPr>
    <w:r>
      <w:rPr>
        <w:noProof/>
      </w:rPr>
      <w:drawing>
        <wp:inline distT="0" distB="0" distL="0" distR="0" wp14:anchorId="38C1ABAA" wp14:editId="78E36CD3">
          <wp:extent cx="5753100" cy="9525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E113CE" w14:textId="77777777" w:rsidR="00023559" w:rsidRPr="00023559" w:rsidRDefault="00023559" w:rsidP="00023559">
    <w:pPr>
      <w:pStyle w:val="Zhlav"/>
      <w:tabs>
        <w:tab w:val="clear" w:pos="4536"/>
        <w:tab w:val="clear" w:pos="9072"/>
        <w:tab w:val="left" w:pos="3030"/>
      </w:tabs>
      <w:rPr>
        <w:rFonts w:ascii="Arial Narrow" w:hAnsi="Arial Narrow" w:cs="Arial"/>
        <w:sz w:val="22"/>
        <w:szCs w:val="22"/>
      </w:rPr>
    </w:pPr>
    <w:r w:rsidRPr="00023559">
      <w:rPr>
        <w:rFonts w:ascii="Arial Narrow" w:hAnsi="Arial Narrow" w:cs="Arial"/>
        <w:sz w:val="22"/>
        <w:szCs w:val="22"/>
      </w:rPr>
      <w:t xml:space="preserve">Veřejná zakázka je součástí projektu Optimalizace vybraných sociálních služeb ZK, </w:t>
    </w:r>
    <w:proofErr w:type="spellStart"/>
    <w:r w:rsidRPr="00023559">
      <w:rPr>
        <w:rFonts w:ascii="Arial Narrow" w:hAnsi="Arial Narrow" w:cs="Arial"/>
        <w:sz w:val="22"/>
        <w:szCs w:val="22"/>
      </w:rPr>
      <w:t>reg</w:t>
    </w:r>
    <w:proofErr w:type="spellEnd"/>
    <w:r w:rsidRPr="00023559">
      <w:rPr>
        <w:rFonts w:ascii="Arial Narrow" w:hAnsi="Arial Narrow" w:cs="Arial"/>
        <w:sz w:val="22"/>
        <w:szCs w:val="22"/>
      </w:rPr>
      <w:t>. č. CZ.06.2.56/0.0/0.0/16_057/0013085, na který byla podána žádost o poskytnutí dotace do 61. Výzvy „Sociální infrastruktura – integrované projekty IPRÚ“, z Integrovaného regionálního operačního programu (IROP)</w:t>
    </w:r>
  </w:p>
  <w:p w14:paraId="3BA68E71" w14:textId="77777777" w:rsidR="00023559" w:rsidRDefault="000235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469E"/>
    <w:multiLevelType w:val="hybridMultilevel"/>
    <w:tmpl w:val="D12AC640"/>
    <w:lvl w:ilvl="0" w:tplc="C9E6335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47F9"/>
    <w:multiLevelType w:val="hybridMultilevel"/>
    <w:tmpl w:val="D3563D70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0D0C2E5E"/>
    <w:multiLevelType w:val="multilevel"/>
    <w:tmpl w:val="25F2143A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4E2BBE"/>
    <w:multiLevelType w:val="hybridMultilevel"/>
    <w:tmpl w:val="BC7A1672"/>
    <w:lvl w:ilvl="0" w:tplc="C930EAC8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0F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557EC6"/>
    <w:multiLevelType w:val="multilevel"/>
    <w:tmpl w:val="808862F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94003F"/>
    <w:multiLevelType w:val="multilevel"/>
    <w:tmpl w:val="1CF0A7D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42" w:hanging="600"/>
      </w:pPr>
      <w:rPr>
        <w:rFonts w:hint="default"/>
        <w:sz w:val="20"/>
        <w:szCs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02DE2"/>
    <w:multiLevelType w:val="hybridMultilevel"/>
    <w:tmpl w:val="EE2805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F0EAA"/>
    <w:multiLevelType w:val="hybridMultilevel"/>
    <w:tmpl w:val="665C3FB6"/>
    <w:lvl w:ilvl="0" w:tplc="2626E73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13AF5"/>
    <w:multiLevelType w:val="hybridMultilevel"/>
    <w:tmpl w:val="F51AA0A8"/>
    <w:lvl w:ilvl="0" w:tplc="C930EA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02783"/>
    <w:multiLevelType w:val="multilevel"/>
    <w:tmpl w:val="998E730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B738AF"/>
    <w:multiLevelType w:val="multilevel"/>
    <w:tmpl w:val="C34CBC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634" w:hanging="454"/>
      </w:pPr>
      <w:rPr>
        <w:rFonts w:ascii="Arial" w:hAnsi="Arial" w:hint="default"/>
        <w:b w:val="0"/>
        <w:i w:val="0"/>
        <w:d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98021F5"/>
    <w:multiLevelType w:val="multilevel"/>
    <w:tmpl w:val="DC16B4D4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EF18A1"/>
    <w:multiLevelType w:val="multilevel"/>
    <w:tmpl w:val="18944B02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1F355A6"/>
    <w:multiLevelType w:val="hybridMultilevel"/>
    <w:tmpl w:val="96A23910"/>
    <w:lvl w:ilvl="0" w:tplc="0405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16" w15:restartNumberingAfterBreak="0">
    <w:nsid w:val="41F4714B"/>
    <w:multiLevelType w:val="hybridMultilevel"/>
    <w:tmpl w:val="3DF2B7EC"/>
    <w:lvl w:ilvl="0" w:tplc="38A6961E">
      <w:start w:val="4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B1B18"/>
    <w:multiLevelType w:val="hybridMultilevel"/>
    <w:tmpl w:val="3646763E"/>
    <w:lvl w:ilvl="0" w:tplc="0A6C4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9C720C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B63A5E9E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39ACE048" w:tentative="1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E2B008A0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3ED4DBE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DD083C88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91946D36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3A6CB7C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7DC0E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021E9F"/>
    <w:multiLevelType w:val="multilevel"/>
    <w:tmpl w:val="DC16B4D4"/>
    <w:lvl w:ilvl="0">
      <w:start w:val="1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4C2F28"/>
    <w:multiLevelType w:val="multilevel"/>
    <w:tmpl w:val="93128770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6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F73AAD"/>
    <w:multiLevelType w:val="multilevel"/>
    <w:tmpl w:val="DBD885C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122792"/>
    <w:multiLevelType w:val="multilevel"/>
    <w:tmpl w:val="89BA0618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2097CB2"/>
    <w:multiLevelType w:val="hybridMultilevel"/>
    <w:tmpl w:val="0354FEA4"/>
    <w:lvl w:ilvl="0" w:tplc="C930EA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A2CC8"/>
    <w:multiLevelType w:val="hybridMultilevel"/>
    <w:tmpl w:val="64CC69B4"/>
    <w:lvl w:ilvl="0" w:tplc="C930EAC8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82C9E"/>
    <w:multiLevelType w:val="hybridMultilevel"/>
    <w:tmpl w:val="ECCE6076"/>
    <w:lvl w:ilvl="0" w:tplc="E6EEBD4C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41513C"/>
    <w:multiLevelType w:val="multilevel"/>
    <w:tmpl w:val="443E608E"/>
    <w:lvl w:ilvl="0">
      <w:start w:val="1"/>
      <w:numFmt w:val="decimal"/>
      <w:pStyle w:val="Odstave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63E26E0"/>
    <w:multiLevelType w:val="multilevel"/>
    <w:tmpl w:val="D750A82C"/>
    <w:lvl w:ilvl="0">
      <w:start w:val="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1B544A"/>
    <w:multiLevelType w:val="hybridMultilevel"/>
    <w:tmpl w:val="ABAA1402"/>
    <w:lvl w:ilvl="0" w:tplc="9EB2B1A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81E1E"/>
    <w:multiLevelType w:val="hybridMultilevel"/>
    <w:tmpl w:val="63E0F5F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CBE0ADC"/>
    <w:multiLevelType w:val="multilevel"/>
    <w:tmpl w:val="DC16B4D4"/>
    <w:lvl w:ilvl="0">
      <w:start w:val="1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7378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1"/>
  </w:num>
  <w:num w:numId="9">
    <w:abstractNumId w:val="25"/>
  </w:num>
  <w:num w:numId="10">
    <w:abstractNumId w:val="28"/>
  </w:num>
  <w:num w:numId="11">
    <w:abstractNumId w:val="1"/>
  </w:num>
  <w:num w:numId="12">
    <w:abstractNumId w:val="2"/>
  </w:num>
  <w:num w:numId="13">
    <w:abstractNumId w:val="6"/>
  </w:num>
  <w:num w:numId="14">
    <w:abstractNumId w:val="7"/>
  </w:num>
  <w:num w:numId="15">
    <w:abstractNumId w:val="29"/>
  </w:num>
  <w:num w:numId="16">
    <w:abstractNumId w:val="27"/>
  </w:num>
  <w:num w:numId="17">
    <w:abstractNumId w:val="8"/>
  </w:num>
  <w:num w:numId="18">
    <w:abstractNumId w:val="11"/>
  </w:num>
  <w:num w:numId="19">
    <w:abstractNumId w:val="20"/>
  </w:num>
  <w:num w:numId="20">
    <w:abstractNumId w:val="13"/>
  </w:num>
  <w:num w:numId="21">
    <w:abstractNumId w:val="30"/>
  </w:num>
  <w:num w:numId="22">
    <w:abstractNumId w:val="22"/>
  </w:num>
  <w:num w:numId="23">
    <w:abstractNumId w:val="19"/>
  </w:num>
  <w:num w:numId="24">
    <w:abstractNumId w:val="17"/>
  </w:num>
  <w:num w:numId="25">
    <w:abstractNumId w:val="0"/>
  </w:num>
  <w:num w:numId="26">
    <w:abstractNumId w:val="9"/>
  </w:num>
  <w:num w:numId="27">
    <w:abstractNumId w:val="26"/>
  </w:num>
  <w:num w:numId="28">
    <w:abstractNumId w:val="17"/>
  </w:num>
  <w:num w:numId="29">
    <w:abstractNumId w:val="3"/>
  </w:num>
  <w:num w:numId="30">
    <w:abstractNumId w:val="24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23"/>
  </w:num>
  <w:num w:numId="42">
    <w:abstractNumId w:val="10"/>
  </w:num>
  <w:num w:numId="43">
    <w:abstractNumId w:val="31"/>
  </w:num>
  <w:num w:numId="44">
    <w:abstractNumId w:val="18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C8"/>
    <w:rsid w:val="00000B5A"/>
    <w:rsid w:val="00002391"/>
    <w:rsid w:val="000023F9"/>
    <w:rsid w:val="00003100"/>
    <w:rsid w:val="0001092D"/>
    <w:rsid w:val="000116AF"/>
    <w:rsid w:val="00011FEA"/>
    <w:rsid w:val="00012F49"/>
    <w:rsid w:val="00013105"/>
    <w:rsid w:val="0001536D"/>
    <w:rsid w:val="000209C2"/>
    <w:rsid w:val="00022369"/>
    <w:rsid w:val="00023191"/>
    <w:rsid w:val="00023559"/>
    <w:rsid w:val="00026461"/>
    <w:rsid w:val="000308A4"/>
    <w:rsid w:val="00030A56"/>
    <w:rsid w:val="0003685F"/>
    <w:rsid w:val="00036F65"/>
    <w:rsid w:val="00040701"/>
    <w:rsid w:val="000433C7"/>
    <w:rsid w:val="0004435C"/>
    <w:rsid w:val="00045297"/>
    <w:rsid w:val="000459CD"/>
    <w:rsid w:val="00046503"/>
    <w:rsid w:val="00053E3A"/>
    <w:rsid w:val="0005403B"/>
    <w:rsid w:val="00055E4F"/>
    <w:rsid w:val="00056528"/>
    <w:rsid w:val="00060B0F"/>
    <w:rsid w:val="0006179D"/>
    <w:rsid w:val="00062741"/>
    <w:rsid w:val="00063033"/>
    <w:rsid w:val="000640B3"/>
    <w:rsid w:val="000656CF"/>
    <w:rsid w:val="0007147E"/>
    <w:rsid w:val="00072A40"/>
    <w:rsid w:val="00076612"/>
    <w:rsid w:val="0007721B"/>
    <w:rsid w:val="000822CD"/>
    <w:rsid w:val="00085B00"/>
    <w:rsid w:val="000875A3"/>
    <w:rsid w:val="00087FE1"/>
    <w:rsid w:val="000906C7"/>
    <w:rsid w:val="000A16E2"/>
    <w:rsid w:val="000A5B83"/>
    <w:rsid w:val="000A76F5"/>
    <w:rsid w:val="000B04A1"/>
    <w:rsid w:val="000B1C70"/>
    <w:rsid w:val="000B3296"/>
    <w:rsid w:val="000B3E89"/>
    <w:rsid w:val="000B46D2"/>
    <w:rsid w:val="000C3744"/>
    <w:rsid w:val="000C70DC"/>
    <w:rsid w:val="000D147C"/>
    <w:rsid w:val="000D1574"/>
    <w:rsid w:val="000D2DE5"/>
    <w:rsid w:val="000D33F5"/>
    <w:rsid w:val="000D53E0"/>
    <w:rsid w:val="000D5D65"/>
    <w:rsid w:val="000D5E34"/>
    <w:rsid w:val="000D5F5C"/>
    <w:rsid w:val="000E2C2B"/>
    <w:rsid w:val="000E3FA7"/>
    <w:rsid w:val="000F03CC"/>
    <w:rsid w:val="000F2DD5"/>
    <w:rsid w:val="000F50D6"/>
    <w:rsid w:val="000F56E8"/>
    <w:rsid w:val="000F6A9A"/>
    <w:rsid w:val="000F6BB1"/>
    <w:rsid w:val="00102439"/>
    <w:rsid w:val="0011065D"/>
    <w:rsid w:val="00111CD8"/>
    <w:rsid w:val="00113C22"/>
    <w:rsid w:val="001161BD"/>
    <w:rsid w:val="001226AA"/>
    <w:rsid w:val="001236B0"/>
    <w:rsid w:val="001242E2"/>
    <w:rsid w:val="0012561D"/>
    <w:rsid w:val="00131227"/>
    <w:rsid w:val="00131247"/>
    <w:rsid w:val="00136E00"/>
    <w:rsid w:val="001407D0"/>
    <w:rsid w:val="001465B3"/>
    <w:rsid w:val="00151C73"/>
    <w:rsid w:val="00151EB7"/>
    <w:rsid w:val="0015402C"/>
    <w:rsid w:val="001561DA"/>
    <w:rsid w:val="00157B71"/>
    <w:rsid w:val="00165BC1"/>
    <w:rsid w:val="00166BB8"/>
    <w:rsid w:val="001727DB"/>
    <w:rsid w:val="00174012"/>
    <w:rsid w:val="001838A4"/>
    <w:rsid w:val="001848D0"/>
    <w:rsid w:val="0018518B"/>
    <w:rsid w:val="0018631D"/>
    <w:rsid w:val="0018683F"/>
    <w:rsid w:val="00186C09"/>
    <w:rsid w:val="00190D9A"/>
    <w:rsid w:val="001975C8"/>
    <w:rsid w:val="001A0221"/>
    <w:rsid w:val="001A0703"/>
    <w:rsid w:val="001A588C"/>
    <w:rsid w:val="001B02FA"/>
    <w:rsid w:val="001B0A65"/>
    <w:rsid w:val="001B1225"/>
    <w:rsid w:val="001C371B"/>
    <w:rsid w:val="001D31F0"/>
    <w:rsid w:val="001D5AA1"/>
    <w:rsid w:val="001D62F1"/>
    <w:rsid w:val="001E240F"/>
    <w:rsid w:val="001F2578"/>
    <w:rsid w:val="001F291A"/>
    <w:rsid w:val="001F5643"/>
    <w:rsid w:val="00201230"/>
    <w:rsid w:val="002020F9"/>
    <w:rsid w:val="002033CF"/>
    <w:rsid w:val="0020479F"/>
    <w:rsid w:val="0021216B"/>
    <w:rsid w:val="0021266D"/>
    <w:rsid w:val="00212B21"/>
    <w:rsid w:val="00214911"/>
    <w:rsid w:val="00215F58"/>
    <w:rsid w:val="0022143B"/>
    <w:rsid w:val="002240DC"/>
    <w:rsid w:val="00226B39"/>
    <w:rsid w:val="0023027A"/>
    <w:rsid w:val="00234763"/>
    <w:rsid w:val="00236BA1"/>
    <w:rsid w:val="002400A5"/>
    <w:rsid w:val="0024268F"/>
    <w:rsid w:val="00244553"/>
    <w:rsid w:val="00244569"/>
    <w:rsid w:val="00245CA6"/>
    <w:rsid w:val="00250ABA"/>
    <w:rsid w:val="00251778"/>
    <w:rsid w:val="002521D3"/>
    <w:rsid w:val="0025541A"/>
    <w:rsid w:val="00255B8D"/>
    <w:rsid w:val="00260DE6"/>
    <w:rsid w:val="00263E51"/>
    <w:rsid w:val="002670A8"/>
    <w:rsid w:val="00271A54"/>
    <w:rsid w:val="00276676"/>
    <w:rsid w:val="00281626"/>
    <w:rsid w:val="002816DE"/>
    <w:rsid w:val="00281742"/>
    <w:rsid w:val="00286BBC"/>
    <w:rsid w:val="002A06E7"/>
    <w:rsid w:val="002A0722"/>
    <w:rsid w:val="002A339F"/>
    <w:rsid w:val="002A654C"/>
    <w:rsid w:val="002A7CED"/>
    <w:rsid w:val="002B6BB5"/>
    <w:rsid w:val="002C0AFB"/>
    <w:rsid w:val="002C0DB7"/>
    <w:rsid w:val="002C10E9"/>
    <w:rsid w:val="002C1A11"/>
    <w:rsid w:val="002C1AE9"/>
    <w:rsid w:val="002C4E13"/>
    <w:rsid w:val="002C61CA"/>
    <w:rsid w:val="002D0A10"/>
    <w:rsid w:val="002D2812"/>
    <w:rsid w:val="002D55B2"/>
    <w:rsid w:val="002E076F"/>
    <w:rsid w:val="002E1D9E"/>
    <w:rsid w:val="002E2AF2"/>
    <w:rsid w:val="002E32FF"/>
    <w:rsid w:val="002E6155"/>
    <w:rsid w:val="002E7706"/>
    <w:rsid w:val="002F2CAF"/>
    <w:rsid w:val="00300296"/>
    <w:rsid w:val="00304876"/>
    <w:rsid w:val="00304F3B"/>
    <w:rsid w:val="00312CBB"/>
    <w:rsid w:val="00315FD2"/>
    <w:rsid w:val="00320CBF"/>
    <w:rsid w:val="00322B71"/>
    <w:rsid w:val="003256CC"/>
    <w:rsid w:val="003263B9"/>
    <w:rsid w:val="00326C90"/>
    <w:rsid w:val="003279C6"/>
    <w:rsid w:val="003302D4"/>
    <w:rsid w:val="0033138C"/>
    <w:rsid w:val="003344BB"/>
    <w:rsid w:val="00337D70"/>
    <w:rsid w:val="0034083E"/>
    <w:rsid w:val="003413BC"/>
    <w:rsid w:val="0034674C"/>
    <w:rsid w:val="0034738B"/>
    <w:rsid w:val="00350547"/>
    <w:rsid w:val="003555F4"/>
    <w:rsid w:val="00355C98"/>
    <w:rsid w:val="00364613"/>
    <w:rsid w:val="00365639"/>
    <w:rsid w:val="00365B0A"/>
    <w:rsid w:val="00365C3C"/>
    <w:rsid w:val="003723A5"/>
    <w:rsid w:val="00372898"/>
    <w:rsid w:val="003731A3"/>
    <w:rsid w:val="00376978"/>
    <w:rsid w:val="003807C1"/>
    <w:rsid w:val="00381D4E"/>
    <w:rsid w:val="003847C6"/>
    <w:rsid w:val="00385AA5"/>
    <w:rsid w:val="00385C92"/>
    <w:rsid w:val="0039530B"/>
    <w:rsid w:val="00395FA4"/>
    <w:rsid w:val="003A0015"/>
    <w:rsid w:val="003A02F9"/>
    <w:rsid w:val="003A0BDA"/>
    <w:rsid w:val="003A3449"/>
    <w:rsid w:val="003A52D1"/>
    <w:rsid w:val="003B3774"/>
    <w:rsid w:val="003B7D40"/>
    <w:rsid w:val="003B7E77"/>
    <w:rsid w:val="003C2477"/>
    <w:rsid w:val="003D1BA4"/>
    <w:rsid w:val="003D35EF"/>
    <w:rsid w:val="003D3AE2"/>
    <w:rsid w:val="003D692F"/>
    <w:rsid w:val="003E20C8"/>
    <w:rsid w:val="003E3FAC"/>
    <w:rsid w:val="003F031C"/>
    <w:rsid w:val="003F1CE0"/>
    <w:rsid w:val="00400CCB"/>
    <w:rsid w:val="0040621A"/>
    <w:rsid w:val="004109D3"/>
    <w:rsid w:val="00410D47"/>
    <w:rsid w:val="00411E75"/>
    <w:rsid w:val="00412E66"/>
    <w:rsid w:val="004171BF"/>
    <w:rsid w:val="0042197D"/>
    <w:rsid w:val="00423ED9"/>
    <w:rsid w:val="004261D4"/>
    <w:rsid w:val="00430545"/>
    <w:rsid w:val="004315FD"/>
    <w:rsid w:val="004347C9"/>
    <w:rsid w:val="0044059D"/>
    <w:rsid w:val="00440C4A"/>
    <w:rsid w:val="004414F9"/>
    <w:rsid w:val="00441B11"/>
    <w:rsid w:val="00444E1C"/>
    <w:rsid w:val="00445333"/>
    <w:rsid w:val="00446203"/>
    <w:rsid w:val="0044626B"/>
    <w:rsid w:val="00454011"/>
    <w:rsid w:val="004551C3"/>
    <w:rsid w:val="004554B4"/>
    <w:rsid w:val="00461134"/>
    <w:rsid w:val="00461C13"/>
    <w:rsid w:val="0046219C"/>
    <w:rsid w:val="0046314B"/>
    <w:rsid w:val="0046714D"/>
    <w:rsid w:val="00471CF1"/>
    <w:rsid w:val="00472B5D"/>
    <w:rsid w:val="00477D44"/>
    <w:rsid w:val="004811D4"/>
    <w:rsid w:val="0048772D"/>
    <w:rsid w:val="00487836"/>
    <w:rsid w:val="004979E7"/>
    <w:rsid w:val="004A1B61"/>
    <w:rsid w:val="004A256D"/>
    <w:rsid w:val="004A2DCD"/>
    <w:rsid w:val="004A36E2"/>
    <w:rsid w:val="004A38E3"/>
    <w:rsid w:val="004A43FF"/>
    <w:rsid w:val="004A72DD"/>
    <w:rsid w:val="004A7B1A"/>
    <w:rsid w:val="004B0C9A"/>
    <w:rsid w:val="004B3F28"/>
    <w:rsid w:val="004C1579"/>
    <w:rsid w:val="004C18C0"/>
    <w:rsid w:val="004C5091"/>
    <w:rsid w:val="004D0E63"/>
    <w:rsid w:val="004D3835"/>
    <w:rsid w:val="004D3DB4"/>
    <w:rsid w:val="004E0700"/>
    <w:rsid w:val="004E299F"/>
    <w:rsid w:val="004E58C1"/>
    <w:rsid w:val="004F0790"/>
    <w:rsid w:val="004F0B6B"/>
    <w:rsid w:val="004F78A0"/>
    <w:rsid w:val="004F7CEF"/>
    <w:rsid w:val="00502902"/>
    <w:rsid w:val="00503AEA"/>
    <w:rsid w:val="00503C61"/>
    <w:rsid w:val="00504225"/>
    <w:rsid w:val="00505736"/>
    <w:rsid w:val="00505767"/>
    <w:rsid w:val="00512760"/>
    <w:rsid w:val="00512F28"/>
    <w:rsid w:val="00522179"/>
    <w:rsid w:val="00525B75"/>
    <w:rsid w:val="00527213"/>
    <w:rsid w:val="00531BA3"/>
    <w:rsid w:val="00537614"/>
    <w:rsid w:val="0054367F"/>
    <w:rsid w:val="00543F88"/>
    <w:rsid w:val="005458C9"/>
    <w:rsid w:val="00546894"/>
    <w:rsid w:val="00550A91"/>
    <w:rsid w:val="005525A8"/>
    <w:rsid w:val="00555093"/>
    <w:rsid w:val="00557CB5"/>
    <w:rsid w:val="0056252B"/>
    <w:rsid w:val="005655D8"/>
    <w:rsid w:val="0057219E"/>
    <w:rsid w:val="00573D55"/>
    <w:rsid w:val="005811DF"/>
    <w:rsid w:val="0058312A"/>
    <w:rsid w:val="00584E84"/>
    <w:rsid w:val="0058605C"/>
    <w:rsid w:val="00587C0E"/>
    <w:rsid w:val="005A61E7"/>
    <w:rsid w:val="005A71F6"/>
    <w:rsid w:val="005A7F47"/>
    <w:rsid w:val="005B0551"/>
    <w:rsid w:val="005B1A69"/>
    <w:rsid w:val="005B372A"/>
    <w:rsid w:val="005B6E3E"/>
    <w:rsid w:val="005C5F7E"/>
    <w:rsid w:val="005D01FD"/>
    <w:rsid w:val="005D1F41"/>
    <w:rsid w:val="005D2B3F"/>
    <w:rsid w:val="005E4404"/>
    <w:rsid w:val="005E47B7"/>
    <w:rsid w:val="005E7CB8"/>
    <w:rsid w:val="005F132E"/>
    <w:rsid w:val="005F20D0"/>
    <w:rsid w:val="005F7D70"/>
    <w:rsid w:val="00603061"/>
    <w:rsid w:val="006053A9"/>
    <w:rsid w:val="006068C9"/>
    <w:rsid w:val="00620396"/>
    <w:rsid w:val="00624F42"/>
    <w:rsid w:val="00625D95"/>
    <w:rsid w:val="00626400"/>
    <w:rsid w:val="0063018F"/>
    <w:rsid w:val="006340AC"/>
    <w:rsid w:val="00634193"/>
    <w:rsid w:val="00634811"/>
    <w:rsid w:val="00634E1F"/>
    <w:rsid w:val="006366A0"/>
    <w:rsid w:val="006376A9"/>
    <w:rsid w:val="006401D3"/>
    <w:rsid w:val="00640C18"/>
    <w:rsid w:val="00640C89"/>
    <w:rsid w:val="00644835"/>
    <w:rsid w:val="00645777"/>
    <w:rsid w:val="00651867"/>
    <w:rsid w:val="00661C06"/>
    <w:rsid w:val="00663625"/>
    <w:rsid w:val="00663670"/>
    <w:rsid w:val="006642DF"/>
    <w:rsid w:val="00667346"/>
    <w:rsid w:val="006708D7"/>
    <w:rsid w:val="006728C2"/>
    <w:rsid w:val="00673ADB"/>
    <w:rsid w:val="0067449E"/>
    <w:rsid w:val="006758F3"/>
    <w:rsid w:val="00680163"/>
    <w:rsid w:val="00681563"/>
    <w:rsid w:val="00681A55"/>
    <w:rsid w:val="0068252F"/>
    <w:rsid w:val="00682E34"/>
    <w:rsid w:val="0068353C"/>
    <w:rsid w:val="00692692"/>
    <w:rsid w:val="0069618E"/>
    <w:rsid w:val="00696603"/>
    <w:rsid w:val="006969A5"/>
    <w:rsid w:val="006A131A"/>
    <w:rsid w:val="006A1535"/>
    <w:rsid w:val="006A2380"/>
    <w:rsid w:val="006A308C"/>
    <w:rsid w:val="006A4443"/>
    <w:rsid w:val="006A51E0"/>
    <w:rsid w:val="006A5789"/>
    <w:rsid w:val="006A6720"/>
    <w:rsid w:val="006B0506"/>
    <w:rsid w:val="006B3B4A"/>
    <w:rsid w:val="006B5E30"/>
    <w:rsid w:val="006B7B3F"/>
    <w:rsid w:val="006C0657"/>
    <w:rsid w:val="006C0B8A"/>
    <w:rsid w:val="006C20EB"/>
    <w:rsid w:val="006C3CA5"/>
    <w:rsid w:val="006C596C"/>
    <w:rsid w:val="006C6C48"/>
    <w:rsid w:val="006D50F3"/>
    <w:rsid w:val="006D516F"/>
    <w:rsid w:val="006D73CB"/>
    <w:rsid w:val="006E014D"/>
    <w:rsid w:val="006E50BD"/>
    <w:rsid w:val="006E51CB"/>
    <w:rsid w:val="006F0EC9"/>
    <w:rsid w:val="006F1184"/>
    <w:rsid w:val="006F27E8"/>
    <w:rsid w:val="006F36B4"/>
    <w:rsid w:val="006F3E4A"/>
    <w:rsid w:val="006F7B25"/>
    <w:rsid w:val="00700829"/>
    <w:rsid w:val="00702508"/>
    <w:rsid w:val="007027B9"/>
    <w:rsid w:val="00703A35"/>
    <w:rsid w:val="00706316"/>
    <w:rsid w:val="00713001"/>
    <w:rsid w:val="0071345C"/>
    <w:rsid w:val="00717E48"/>
    <w:rsid w:val="00721DBF"/>
    <w:rsid w:val="00722A5A"/>
    <w:rsid w:val="007234DF"/>
    <w:rsid w:val="0072448C"/>
    <w:rsid w:val="00725AF1"/>
    <w:rsid w:val="007261D0"/>
    <w:rsid w:val="00727A68"/>
    <w:rsid w:val="00731C84"/>
    <w:rsid w:val="00733D03"/>
    <w:rsid w:val="00735275"/>
    <w:rsid w:val="007352C1"/>
    <w:rsid w:val="00735998"/>
    <w:rsid w:val="007372D4"/>
    <w:rsid w:val="00741B77"/>
    <w:rsid w:val="00745636"/>
    <w:rsid w:val="0074578F"/>
    <w:rsid w:val="0075398A"/>
    <w:rsid w:val="0075620F"/>
    <w:rsid w:val="007569CA"/>
    <w:rsid w:val="00760BC1"/>
    <w:rsid w:val="00762B90"/>
    <w:rsid w:val="007666D2"/>
    <w:rsid w:val="0077232C"/>
    <w:rsid w:val="007808FE"/>
    <w:rsid w:val="0078271E"/>
    <w:rsid w:val="007827EB"/>
    <w:rsid w:val="007832FA"/>
    <w:rsid w:val="00785415"/>
    <w:rsid w:val="00786D60"/>
    <w:rsid w:val="00790A1C"/>
    <w:rsid w:val="00791767"/>
    <w:rsid w:val="007941F4"/>
    <w:rsid w:val="0079764F"/>
    <w:rsid w:val="007A6A99"/>
    <w:rsid w:val="007B0EC9"/>
    <w:rsid w:val="007B1B7D"/>
    <w:rsid w:val="007B3C2D"/>
    <w:rsid w:val="007C12A5"/>
    <w:rsid w:val="007C4683"/>
    <w:rsid w:val="007C5CA5"/>
    <w:rsid w:val="007C6CCA"/>
    <w:rsid w:val="007C77F8"/>
    <w:rsid w:val="007D201E"/>
    <w:rsid w:val="007D2602"/>
    <w:rsid w:val="007D55CA"/>
    <w:rsid w:val="007D7ACF"/>
    <w:rsid w:val="007F1E00"/>
    <w:rsid w:val="007F4903"/>
    <w:rsid w:val="007F5694"/>
    <w:rsid w:val="007F6535"/>
    <w:rsid w:val="00803037"/>
    <w:rsid w:val="008125C7"/>
    <w:rsid w:val="00812AB6"/>
    <w:rsid w:val="00813EAB"/>
    <w:rsid w:val="00814ACE"/>
    <w:rsid w:val="00816459"/>
    <w:rsid w:val="008253D3"/>
    <w:rsid w:val="00831DDE"/>
    <w:rsid w:val="00832A71"/>
    <w:rsid w:val="00832C82"/>
    <w:rsid w:val="008330FE"/>
    <w:rsid w:val="00834BA2"/>
    <w:rsid w:val="00842D0B"/>
    <w:rsid w:val="00844F2F"/>
    <w:rsid w:val="00845402"/>
    <w:rsid w:val="00846F29"/>
    <w:rsid w:val="008500AF"/>
    <w:rsid w:val="00852B73"/>
    <w:rsid w:val="00853E4B"/>
    <w:rsid w:val="00854DE2"/>
    <w:rsid w:val="00860DBF"/>
    <w:rsid w:val="008620DE"/>
    <w:rsid w:val="008641E8"/>
    <w:rsid w:val="00867E34"/>
    <w:rsid w:val="008726DF"/>
    <w:rsid w:val="00872B3B"/>
    <w:rsid w:val="0087574B"/>
    <w:rsid w:val="00883A7E"/>
    <w:rsid w:val="00886B56"/>
    <w:rsid w:val="008914B6"/>
    <w:rsid w:val="00893681"/>
    <w:rsid w:val="00893FCC"/>
    <w:rsid w:val="008964B9"/>
    <w:rsid w:val="00896F98"/>
    <w:rsid w:val="008A07EE"/>
    <w:rsid w:val="008A11F3"/>
    <w:rsid w:val="008A54CD"/>
    <w:rsid w:val="008A5CCE"/>
    <w:rsid w:val="008B284E"/>
    <w:rsid w:val="008B3DC8"/>
    <w:rsid w:val="008B6010"/>
    <w:rsid w:val="008B740C"/>
    <w:rsid w:val="008C431A"/>
    <w:rsid w:val="008C4C0E"/>
    <w:rsid w:val="008C7D50"/>
    <w:rsid w:val="008D071E"/>
    <w:rsid w:val="008D0D95"/>
    <w:rsid w:val="008D1434"/>
    <w:rsid w:val="008D3236"/>
    <w:rsid w:val="008D481F"/>
    <w:rsid w:val="008D6FC7"/>
    <w:rsid w:val="008E5DF6"/>
    <w:rsid w:val="008E6911"/>
    <w:rsid w:val="008F43F7"/>
    <w:rsid w:val="00900413"/>
    <w:rsid w:val="0090371D"/>
    <w:rsid w:val="00904578"/>
    <w:rsid w:val="00904904"/>
    <w:rsid w:val="00906728"/>
    <w:rsid w:val="0090761C"/>
    <w:rsid w:val="0091217C"/>
    <w:rsid w:val="00913267"/>
    <w:rsid w:val="00914A16"/>
    <w:rsid w:val="00916A0F"/>
    <w:rsid w:val="009171A0"/>
    <w:rsid w:val="00920EB9"/>
    <w:rsid w:val="009245FE"/>
    <w:rsid w:val="009258FF"/>
    <w:rsid w:val="00927C34"/>
    <w:rsid w:val="00930F5C"/>
    <w:rsid w:val="0093226F"/>
    <w:rsid w:val="00936875"/>
    <w:rsid w:val="00942F86"/>
    <w:rsid w:val="00944154"/>
    <w:rsid w:val="009466F3"/>
    <w:rsid w:val="009552AC"/>
    <w:rsid w:val="00955AB2"/>
    <w:rsid w:val="00955DE4"/>
    <w:rsid w:val="00957C54"/>
    <w:rsid w:val="009658B5"/>
    <w:rsid w:val="00965FFB"/>
    <w:rsid w:val="00977707"/>
    <w:rsid w:val="00981C2B"/>
    <w:rsid w:val="009851F4"/>
    <w:rsid w:val="00993080"/>
    <w:rsid w:val="0099686C"/>
    <w:rsid w:val="009A0A40"/>
    <w:rsid w:val="009A2870"/>
    <w:rsid w:val="009A7A99"/>
    <w:rsid w:val="009B3F43"/>
    <w:rsid w:val="009C1B6A"/>
    <w:rsid w:val="009C2F95"/>
    <w:rsid w:val="009C554E"/>
    <w:rsid w:val="009C63EF"/>
    <w:rsid w:val="009C66F6"/>
    <w:rsid w:val="009D200F"/>
    <w:rsid w:val="009D2A14"/>
    <w:rsid w:val="009D468C"/>
    <w:rsid w:val="009D4B55"/>
    <w:rsid w:val="009D51D1"/>
    <w:rsid w:val="009D6228"/>
    <w:rsid w:val="009E0EFE"/>
    <w:rsid w:val="009F46C0"/>
    <w:rsid w:val="009F7193"/>
    <w:rsid w:val="00A018FF"/>
    <w:rsid w:val="00A03F01"/>
    <w:rsid w:val="00A05123"/>
    <w:rsid w:val="00A069DA"/>
    <w:rsid w:val="00A06BE0"/>
    <w:rsid w:val="00A11489"/>
    <w:rsid w:val="00A11599"/>
    <w:rsid w:val="00A13195"/>
    <w:rsid w:val="00A1324C"/>
    <w:rsid w:val="00A13C0F"/>
    <w:rsid w:val="00A1669A"/>
    <w:rsid w:val="00A213A1"/>
    <w:rsid w:val="00A22BBA"/>
    <w:rsid w:val="00A237E9"/>
    <w:rsid w:val="00A258BB"/>
    <w:rsid w:val="00A260E6"/>
    <w:rsid w:val="00A26916"/>
    <w:rsid w:val="00A33827"/>
    <w:rsid w:val="00A35A49"/>
    <w:rsid w:val="00A364E2"/>
    <w:rsid w:val="00A367D9"/>
    <w:rsid w:val="00A42BF5"/>
    <w:rsid w:val="00A43632"/>
    <w:rsid w:val="00A43AD6"/>
    <w:rsid w:val="00A470EB"/>
    <w:rsid w:val="00A569D3"/>
    <w:rsid w:val="00A56F0F"/>
    <w:rsid w:val="00A60C3C"/>
    <w:rsid w:val="00A6144A"/>
    <w:rsid w:val="00A627C9"/>
    <w:rsid w:val="00A63F4B"/>
    <w:rsid w:val="00A6571A"/>
    <w:rsid w:val="00A77794"/>
    <w:rsid w:val="00A866DC"/>
    <w:rsid w:val="00A96E94"/>
    <w:rsid w:val="00AA2E5A"/>
    <w:rsid w:val="00AA563C"/>
    <w:rsid w:val="00AB2CE9"/>
    <w:rsid w:val="00AB3CCF"/>
    <w:rsid w:val="00AB579A"/>
    <w:rsid w:val="00AB7418"/>
    <w:rsid w:val="00AB7A81"/>
    <w:rsid w:val="00AB7AEB"/>
    <w:rsid w:val="00AC4752"/>
    <w:rsid w:val="00AD0222"/>
    <w:rsid w:val="00AE3E90"/>
    <w:rsid w:val="00AE4ED1"/>
    <w:rsid w:val="00AE5499"/>
    <w:rsid w:val="00AF0DD1"/>
    <w:rsid w:val="00AF16B6"/>
    <w:rsid w:val="00AF5248"/>
    <w:rsid w:val="00B0018C"/>
    <w:rsid w:val="00B02EA7"/>
    <w:rsid w:val="00B03B64"/>
    <w:rsid w:val="00B044D8"/>
    <w:rsid w:val="00B05664"/>
    <w:rsid w:val="00B0710B"/>
    <w:rsid w:val="00B10130"/>
    <w:rsid w:val="00B10828"/>
    <w:rsid w:val="00B12B00"/>
    <w:rsid w:val="00B14797"/>
    <w:rsid w:val="00B276DE"/>
    <w:rsid w:val="00B34A14"/>
    <w:rsid w:val="00B352AB"/>
    <w:rsid w:val="00B371D4"/>
    <w:rsid w:val="00B372C1"/>
    <w:rsid w:val="00B379BA"/>
    <w:rsid w:val="00B37EEC"/>
    <w:rsid w:val="00B40B52"/>
    <w:rsid w:val="00B41A80"/>
    <w:rsid w:val="00B41D52"/>
    <w:rsid w:val="00B41EBF"/>
    <w:rsid w:val="00B46806"/>
    <w:rsid w:val="00B475FE"/>
    <w:rsid w:val="00B50780"/>
    <w:rsid w:val="00B51439"/>
    <w:rsid w:val="00B51E86"/>
    <w:rsid w:val="00B52858"/>
    <w:rsid w:val="00B53757"/>
    <w:rsid w:val="00B53B3E"/>
    <w:rsid w:val="00B60C23"/>
    <w:rsid w:val="00B63E73"/>
    <w:rsid w:val="00B674C4"/>
    <w:rsid w:val="00B67890"/>
    <w:rsid w:val="00B7010F"/>
    <w:rsid w:val="00B711DF"/>
    <w:rsid w:val="00B7133C"/>
    <w:rsid w:val="00B76CE6"/>
    <w:rsid w:val="00B77253"/>
    <w:rsid w:val="00B836AC"/>
    <w:rsid w:val="00B87D02"/>
    <w:rsid w:val="00B955F2"/>
    <w:rsid w:val="00B967A2"/>
    <w:rsid w:val="00BA1061"/>
    <w:rsid w:val="00BA4303"/>
    <w:rsid w:val="00BA4DB5"/>
    <w:rsid w:val="00BB08D0"/>
    <w:rsid w:val="00BB4257"/>
    <w:rsid w:val="00BB5374"/>
    <w:rsid w:val="00BC17B6"/>
    <w:rsid w:val="00BC2F64"/>
    <w:rsid w:val="00BC322A"/>
    <w:rsid w:val="00BC6810"/>
    <w:rsid w:val="00BC6935"/>
    <w:rsid w:val="00BD1487"/>
    <w:rsid w:val="00BD7A6E"/>
    <w:rsid w:val="00BE6562"/>
    <w:rsid w:val="00BF02A0"/>
    <w:rsid w:val="00BF22A4"/>
    <w:rsid w:val="00BF58FC"/>
    <w:rsid w:val="00BF5D6A"/>
    <w:rsid w:val="00C00330"/>
    <w:rsid w:val="00C02B6C"/>
    <w:rsid w:val="00C04C28"/>
    <w:rsid w:val="00C12C28"/>
    <w:rsid w:val="00C14081"/>
    <w:rsid w:val="00C14585"/>
    <w:rsid w:val="00C205EC"/>
    <w:rsid w:val="00C263E2"/>
    <w:rsid w:val="00C30CC6"/>
    <w:rsid w:val="00C31807"/>
    <w:rsid w:val="00C31D89"/>
    <w:rsid w:val="00C350E3"/>
    <w:rsid w:val="00C358A1"/>
    <w:rsid w:val="00C36756"/>
    <w:rsid w:val="00C37380"/>
    <w:rsid w:val="00C37491"/>
    <w:rsid w:val="00C4256F"/>
    <w:rsid w:val="00C434B4"/>
    <w:rsid w:val="00C442F3"/>
    <w:rsid w:val="00C44F7E"/>
    <w:rsid w:val="00C46899"/>
    <w:rsid w:val="00C50B34"/>
    <w:rsid w:val="00C5461C"/>
    <w:rsid w:val="00C5514C"/>
    <w:rsid w:val="00C555C7"/>
    <w:rsid w:val="00C62FA0"/>
    <w:rsid w:val="00C678B3"/>
    <w:rsid w:val="00C811C5"/>
    <w:rsid w:val="00C82C59"/>
    <w:rsid w:val="00C91C55"/>
    <w:rsid w:val="00C94EC5"/>
    <w:rsid w:val="00CA4F30"/>
    <w:rsid w:val="00CA57A7"/>
    <w:rsid w:val="00CB2F08"/>
    <w:rsid w:val="00CB5376"/>
    <w:rsid w:val="00CB5588"/>
    <w:rsid w:val="00CB5BF3"/>
    <w:rsid w:val="00CC232A"/>
    <w:rsid w:val="00CC29DB"/>
    <w:rsid w:val="00CC5882"/>
    <w:rsid w:val="00CC7E23"/>
    <w:rsid w:val="00CD0D74"/>
    <w:rsid w:val="00CD4234"/>
    <w:rsid w:val="00CD6F7A"/>
    <w:rsid w:val="00CE4EAF"/>
    <w:rsid w:val="00CF23E9"/>
    <w:rsid w:val="00CF4108"/>
    <w:rsid w:val="00CF7CF6"/>
    <w:rsid w:val="00D01A4F"/>
    <w:rsid w:val="00D07065"/>
    <w:rsid w:val="00D07091"/>
    <w:rsid w:val="00D0745E"/>
    <w:rsid w:val="00D11E1E"/>
    <w:rsid w:val="00D13564"/>
    <w:rsid w:val="00D14496"/>
    <w:rsid w:val="00D1615A"/>
    <w:rsid w:val="00D16713"/>
    <w:rsid w:val="00D170FA"/>
    <w:rsid w:val="00D17C6E"/>
    <w:rsid w:val="00D23BC9"/>
    <w:rsid w:val="00D26243"/>
    <w:rsid w:val="00D26302"/>
    <w:rsid w:val="00D30712"/>
    <w:rsid w:val="00D343B5"/>
    <w:rsid w:val="00D37402"/>
    <w:rsid w:val="00D40B8B"/>
    <w:rsid w:val="00D40BB9"/>
    <w:rsid w:val="00D427B4"/>
    <w:rsid w:val="00D46858"/>
    <w:rsid w:val="00D46DAB"/>
    <w:rsid w:val="00D470A9"/>
    <w:rsid w:val="00D50580"/>
    <w:rsid w:val="00D552EE"/>
    <w:rsid w:val="00D55D33"/>
    <w:rsid w:val="00D60577"/>
    <w:rsid w:val="00D66BBB"/>
    <w:rsid w:val="00D70ABC"/>
    <w:rsid w:val="00D70EC8"/>
    <w:rsid w:val="00D72118"/>
    <w:rsid w:val="00D7595A"/>
    <w:rsid w:val="00D84A23"/>
    <w:rsid w:val="00D859A7"/>
    <w:rsid w:val="00D863C2"/>
    <w:rsid w:val="00D86A16"/>
    <w:rsid w:val="00D86E8B"/>
    <w:rsid w:val="00D86F04"/>
    <w:rsid w:val="00D90EA7"/>
    <w:rsid w:val="00D913C9"/>
    <w:rsid w:val="00D92BA2"/>
    <w:rsid w:val="00D94593"/>
    <w:rsid w:val="00D95661"/>
    <w:rsid w:val="00D96C8B"/>
    <w:rsid w:val="00D97E3E"/>
    <w:rsid w:val="00DA0561"/>
    <w:rsid w:val="00DA0BEA"/>
    <w:rsid w:val="00DA1A2B"/>
    <w:rsid w:val="00DA1F13"/>
    <w:rsid w:val="00DA46F0"/>
    <w:rsid w:val="00DA5F54"/>
    <w:rsid w:val="00DB025D"/>
    <w:rsid w:val="00DB163B"/>
    <w:rsid w:val="00DB2891"/>
    <w:rsid w:val="00DC04C2"/>
    <w:rsid w:val="00DC34F2"/>
    <w:rsid w:val="00DD062E"/>
    <w:rsid w:val="00DD32AB"/>
    <w:rsid w:val="00DD4226"/>
    <w:rsid w:val="00DD5300"/>
    <w:rsid w:val="00DD5957"/>
    <w:rsid w:val="00DE5DDB"/>
    <w:rsid w:val="00DF0597"/>
    <w:rsid w:val="00DF2A48"/>
    <w:rsid w:val="00DF7D50"/>
    <w:rsid w:val="00E05183"/>
    <w:rsid w:val="00E11271"/>
    <w:rsid w:val="00E13896"/>
    <w:rsid w:val="00E14496"/>
    <w:rsid w:val="00E1757F"/>
    <w:rsid w:val="00E210CB"/>
    <w:rsid w:val="00E2334D"/>
    <w:rsid w:val="00E25C41"/>
    <w:rsid w:val="00E262EA"/>
    <w:rsid w:val="00E26713"/>
    <w:rsid w:val="00E26D2B"/>
    <w:rsid w:val="00E26FE0"/>
    <w:rsid w:val="00E278DA"/>
    <w:rsid w:val="00E27932"/>
    <w:rsid w:val="00E31DED"/>
    <w:rsid w:val="00E321AC"/>
    <w:rsid w:val="00E33914"/>
    <w:rsid w:val="00E360F7"/>
    <w:rsid w:val="00E37BEE"/>
    <w:rsid w:val="00E41D81"/>
    <w:rsid w:val="00E41DEB"/>
    <w:rsid w:val="00E4319F"/>
    <w:rsid w:val="00E449A8"/>
    <w:rsid w:val="00E4641A"/>
    <w:rsid w:val="00E47390"/>
    <w:rsid w:val="00E47768"/>
    <w:rsid w:val="00E47DC7"/>
    <w:rsid w:val="00E52640"/>
    <w:rsid w:val="00E570B4"/>
    <w:rsid w:val="00E618CC"/>
    <w:rsid w:val="00E666D5"/>
    <w:rsid w:val="00E66E77"/>
    <w:rsid w:val="00E6740D"/>
    <w:rsid w:val="00E67F36"/>
    <w:rsid w:val="00E77516"/>
    <w:rsid w:val="00E82197"/>
    <w:rsid w:val="00E86A4D"/>
    <w:rsid w:val="00E917BE"/>
    <w:rsid w:val="00E92AC7"/>
    <w:rsid w:val="00E9333D"/>
    <w:rsid w:val="00E94186"/>
    <w:rsid w:val="00E96562"/>
    <w:rsid w:val="00EA047C"/>
    <w:rsid w:val="00EA1320"/>
    <w:rsid w:val="00EA33DD"/>
    <w:rsid w:val="00EB01B7"/>
    <w:rsid w:val="00EB0ECE"/>
    <w:rsid w:val="00EC233A"/>
    <w:rsid w:val="00EC34C1"/>
    <w:rsid w:val="00EC36E1"/>
    <w:rsid w:val="00EC46C5"/>
    <w:rsid w:val="00EC48EB"/>
    <w:rsid w:val="00ED40CE"/>
    <w:rsid w:val="00ED6443"/>
    <w:rsid w:val="00ED6740"/>
    <w:rsid w:val="00ED702C"/>
    <w:rsid w:val="00ED7585"/>
    <w:rsid w:val="00EE11A0"/>
    <w:rsid w:val="00EE1BCD"/>
    <w:rsid w:val="00EE27F3"/>
    <w:rsid w:val="00EE4351"/>
    <w:rsid w:val="00EE46E8"/>
    <w:rsid w:val="00EE4CA2"/>
    <w:rsid w:val="00EE5108"/>
    <w:rsid w:val="00EE53EE"/>
    <w:rsid w:val="00EE6108"/>
    <w:rsid w:val="00F017FE"/>
    <w:rsid w:val="00F01939"/>
    <w:rsid w:val="00F022A7"/>
    <w:rsid w:val="00F0234A"/>
    <w:rsid w:val="00F0265C"/>
    <w:rsid w:val="00F03894"/>
    <w:rsid w:val="00F0497D"/>
    <w:rsid w:val="00F06CB9"/>
    <w:rsid w:val="00F076FE"/>
    <w:rsid w:val="00F07A45"/>
    <w:rsid w:val="00F10592"/>
    <w:rsid w:val="00F109F0"/>
    <w:rsid w:val="00F121A4"/>
    <w:rsid w:val="00F1660C"/>
    <w:rsid w:val="00F20085"/>
    <w:rsid w:val="00F20A38"/>
    <w:rsid w:val="00F21865"/>
    <w:rsid w:val="00F24E29"/>
    <w:rsid w:val="00F37D31"/>
    <w:rsid w:val="00F411A6"/>
    <w:rsid w:val="00F41DBE"/>
    <w:rsid w:val="00F475B8"/>
    <w:rsid w:val="00F55FB7"/>
    <w:rsid w:val="00F57A93"/>
    <w:rsid w:val="00F57E11"/>
    <w:rsid w:val="00F615E9"/>
    <w:rsid w:val="00F622FC"/>
    <w:rsid w:val="00F63BCB"/>
    <w:rsid w:val="00F67C0C"/>
    <w:rsid w:val="00F70034"/>
    <w:rsid w:val="00F74E2B"/>
    <w:rsid w:val="00F86278"/>
    <w:rsid w:val="00F95BC8"/>
    <w:rsid w:val="00FA004D"/>
    <w:rsid w:val="00FA18E4"/>
    <w:rsid w:val="00FA32BC"/>
    <w:rsid w:val="00FB646F"/>
    <w:rsid w:val="00FB711F"/>
    <w:rsid w:val="00FB7180"/>
    <w:rsid w:val="00FB75D1"/>
    <w:rsid w:val="00FC1B4C"/>
    <w:rsid w:val="00FC37F0"/>
    <w:rsid w:val="00FC3E87"/>
    <w:rsid w:val="00FC5EAE"/>
    <w:rsid w:val="00FC62B1"/>
    <w:rsid w:val="00FD0CC1"/>
    <w:rsid w:val="00FD1087"/>
    <w:rsid w:val="00FD3B36"/>
    <w:rsid w:val="00FD4A01"/>
    <w:rsid w:val="00FD4C97"/>
    <w:rsid w:val="00FD51F7"/>
    <w:rsid w:val="00FD5AE3"/>
    <w:rsid w:val="00FD61CF"/>
    <w:rsid w:val="00FD6537"/>
    <w:rsid w:val="00FE207A"/>
    <w:rsid w:val="00FE2146"/>
    <w:rsid w:val="00FE5F73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298AB"/>
  <w15:chartTrackingRefBased/>
  <w15:docId w15:val="{D2A3E040-FB08-41E9-8222-128D104D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DC8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D32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C8"/>
    <w:pPr>
      <w:keepNext/>
      <w:jc w:val="both"/>
      <w:outlineLvl w:val="1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8B3DC8"/>
    <w:pPr>
      <w:keepNext/>
      <w:jc w:val="both"/>
      <w:outlineLvl w:val="3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8B3DC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vbloku">
    <w:name w:val="Block Text"/>
    <w:basedOn w:val="Normln"/>
    <w:rsid w:val="008B3DC8"/>
    <w:pPr>
      <w:widowControl w:val="0"/>
      <w:ind w:right="-92"/>
      <w:jc w:val="both"/>
    </w:pPr>
    <w:rPr>
      <w:sz w:val="24"/>
    </w:rPr>
  </w:style>
  <w:style w:type="paragraph" w:customStyle="1" w:styleId="BodyTextIndent21">
    <w:name w:val="Body Text Indent 21"/>
    <w:basedOn w:val="Normln"/>
    <w:rsid w:val="008B3DC8"/>
    <w:pPr>
      <w:widowControl w:val="0"/>
      <w:ind w:left="851"/>
      <w:jc w:val="both"/>
    </w:pPr>
    <w:rPr>
      <w:snapToGrid w:val="0"/>
      <w:sz w:val="24"/>
    </w:rPr>
  </w:style>
  <w:style w:type="paragraph" w:styleId="Zpat">
    <w:name w:val="footer"/>
    <w:basedOn w:val="Normln"/>
    <w:link w:val="ZpatChar"/>
    <w:uiPriority w:val="99"/>
    <w:rsid w:val="008B3D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uiPriority w:val="99"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aliases w:val=" Char"/>
    <w:basedOn w:val="Normln"/>
    <w:link w:val="ZhlavChar"/>
    <w:uiPriority w:val="99"/>
    <w:rsid w:val="008B3D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aliases w:val=" Char Char"/>
    <w:link w:val="Zhlav"/>
    <w:uiPriority w:val="99"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8B3DC8"/>
  </w:style>
  <w:style w:type="paragraph" w:styleId="Zkladntext">
    <w:name w:val="Body Text"/>
    <w:basedOn w:val="Normln"/>
    <w:link w:val="ZkladntextChar"/>
    <w:semiHidden/>
    <w:rsid w:val="008B3DC8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semiHidden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B3DC8"/>
  </w:style>
  <w:style w:type="character" w:customStyle="1" w:styleId="TextkomenteChar">
    <w:name w:val="Text komentáře Char"/>
    <w:link w:val="Textkomente"/>
    <w:uiPriority w:val="99"/>
    <w:semiHidden/>
    <w:rsid w:val="008B3DC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8B3DC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D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3DC8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D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B3D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1975C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nhideWhenUsed/>
    <w:rsid w:val="00F57E11"/>
    <w:rPr>
      <w:color w:val="0563C1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2E2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locked/>
    <w:rsid w:val="006C0B8A"/>
    <w:rPr>
      <w:sz w:val="22"/>
      <w:szCs w:val="22"/>
      <w:lang w:eastAsia="en-US"/>
    </w:rPr>
  </w:style>
  <w:style w:type="paragraph" w:customStyle="1" w:styleId="Odstavec1">
    <w:name w:val="Odstavec1"/>
    <w:basedOn w:val="Odstavecseseznamem"/>
    <w:link w:val="Odstavec1Char"/>
    <w:qFormat/>
    <w:rsid w:val="00AB579A"/>
    <w:pPr>
      <w:numPr>
        <w:numId w:val="27"/>
      </w:numPr>
      <w:spacing w:after="0" w:line="240" w:lineRule="auto"/>
      <w:ind w:left="0"/>
      <w:contextualSpacing w:val="0"/>
      <w:jc w:val="both"/>
    </w:pPr>
    <w:rPr>
      <w:sz w:val="24"/>
      <w:szCs w:val="24"/>
      <w:lang w:eastAsia="cs-CZ"/>
    </w:rPr>
  </w:style>
  <w:style w:type="character" w:customStyle="1" w:styleId="Odstavec1Char">
    <w:name w:val="Odstavec1 Char"/>
    <w:link w:val="Odstavec1"/>
    <w:rsid w:val="00AB579A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B579A"/>
    <w:pPr>
      <w:spacing w:after="120"/>
      <w:ind w:left="283"/>
    </w:pPr>
    <w:rPr>
      <w:rFonts w:ascii="Arial" w:hAnsi="Arial"/>
    </w:rPr>
  </w:style>
  <w:style w:type="character" w:customStyle="1" w:styleId="ZkladntextodsazenChar">
    <w:name w:val="Základní text odsazený Char"/>
    <w:link w:val="Zkladntextodsazen"/>
    <w:uiPriority w:val="99"/>
    <w:semiHidden/>
    <w:rsid w:val="00AB579A"/>
    <w:rPr>
      <w:rFonts w:ascii="Arial" w:eastAsia="Times New Roman" w:hAnsi="Arial"/>
    </w:rPr>
  </w:style>
  <w:style w:type="paragraph" w:customStyle="1" w:styleId="Styl2">
    <w:name w:val="Styl2"/>
    <w:basedOn w:val="Normln"/>
    <w:link w:val="Styl2Char"/>
    <w:qFormat/>
    <w:rsid w:val="00AB579A"/>
    <w:pPr>
      <w:widowControl w:val="0"/>
      <w:tabs>
        <w:tab w:val="left" w:pos="567"/>
        <w:tab w:val="right" w:leader="dot" w:pos="9638"/>
      </w:tabs>
      <w:spacing w:before="80" w:line="240" w:lineRule="exact"/>
      <w:ind w:left="857" w:hanging="432"/>
      <w:jc w:val="both"/>
    </w:pPr>
    <w:rPr>
      <w:rFonts w:ascii="Arial" w:eastAsia="Calibri" w:hAnsi="Arial" w:cs="Arial"/>
      <w:spacing w:val="2"/>
      <w:lang w:eastAsia="en-US"/>
    </w:rPr>
  </w:style>
  <w:style w:type="character" w:customStyle="1" w:styleId="Styl2Char">
    <w:name w:val="Styl2 Char"/>
    <w:link w:val="Styl2"/>
    <w:rsid w:val="00AB579A"/>
    <w:rPr>
      <w:rFonts w:ascii="Arial" w:hAnsi="Arial" w:cs="Arial"/>
      <w:spacing w:val="2"/>
      <w:lang w:eastAsia="en-US"/>
    </w:rPr>
  </w:style>
  <w:style w:type="paragraph" w:styleId="Textpoznpodarou">
    <w:name w:val="footnote text"/>
    <w:basedOn w:val="Normln"/>
    <w:link w:val="TextpoznpodarouChar"/>
    <w:rsid w:val="008D071E"/>
  </w:style>
  <w:style w:type="character" w:customStyle="1" w:styleId="TextpoznpodarouChar">
    <w:name w:val="Text pozn. pod čarou Char"/>
    <w:link w:val="Textpoznpodarou"/>
    <w:rsid w:val="008D071E"/>
    <w:rPr>
      <w:rFonts w:ascii="Times New Roman" w:eastAsia="Times New Roman" w:hAnsi="Times New Roman"/>
    </w:rPr>
  </w:style>
  <w:style w:type="character" w:styleId="Znakapoznpodarou">
    <w:name w:val="footnote reference"/>
    <w:rsid w:val="008D071E"/>
    <w:rPr>
      <w:vertAlign w:val="superscript"/>
    </w:rPr>
  </w:style>
  <w:style w:type="character" w:customStyle="1" w:styleId="KUTun">
    <w:name w:val="KU Tučně"/>
    <w:uiPriority w:val="1"/>
    <w:qFormat/>
    <w:rsid w:val="001E240F"/>
    <w:rPr>
      <w:b/>
    </w:rPr>
  </w:style>
  <w:style w:type="paragraph" w:customStyle="1" w:styleId="KUsmlouva-1rove">
    <w:name w:val="KU smlouva - 1. úroveň"/>
    <w:basedOn w:val="Odstavecseseznamem"/>
    <w:qFormat/>
    <w:rsid w:val="001E240F"/>
    <w:pPr>
      <w:keepNext/>
      <w:spacing w:before="360" w:after="120" w:line="240" w:lineRule="auto"/>
      <w:ind w:left="0"/>
      <w:jc w:val="center"/>
      <w:outlineLvl w:val="0"/>
    </w:pPr>
    <w:rPr>
      <w:rFonts w:ascii="Arial" w:eastAsia="Times New Roman" w:hAnsi="Arial"/>
      <w:b/>
      <w:caps/>
      <w:sz w:val="20"/>
      <w:szCs w:val="20"/>
      <w:lang w:eastAsia="cs-CZ"/>
    </w:rPr>
  </w:style>
  <w:style w:type="paragraph" w:customStyle="1" w:styleId="KUsmlouva-2rove">
    <w:name w:val="KU smlouva - 2. úroveň"/>
    <w:basedOn w:val="Odstavecseseznamem"/>
    <w:qFormat/>
    <w:rsid w:val="001E240F"/>
    <w:pPr>
      <w:spacing w:before="120" w:after="120" w:line="240" w:lineRule="auto"/>
      <w:ind w:left="0"/>
      <w:contextualSpacing w:val="0"/>
      <w:jc w:val="both"/>
      <w:outlineLvl w:val="1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KUsmlouva-3rove">
    <w:name w:val="KU smlouva - 3. úroveň"/>
    <w:basedOn w:val="Normln"/>
    <w:qFormat/>
    <w:rsid w:val="001E240F"/>
    <w:pPr>
      <w:spacing w:after="60"/>
      <w:jc w:val="both"/>
      <w:outlineLvl w:val="2"/>
    </w:pPr>
    <w:rPr>
      <w:rFonts w:ascii="Arial" w:hAnsi="Arial" w:cs="Arial"/>
    </w:rPr>
  </w:style>
  <w:style w:type="paragraph" w:customStyle="1" w:styleId="KUsmlouva-4rove">
    <w:name w:val="KU smlouva - 4. úroveň"/>
    <w:basedOn w:val="Normln"/>
    <w:qFormat/>
    <w:rsid w:val="001E240F"/>
    <w:pPr>
      <w:jc w:val="both"/>
      <w:outlineLvl w:val="3"/>
    </w:pPr>
    <w:rPr>
      <w:rFonts w:ascii="Arial" w:hAnsi="Arial" w:cs="Arial"/>
    </w:rPr>
  </w:style>
  <w:style w:type="paragraph" w:styleId="Revize">
    <w:name w:val="Revision"/>
    <w:hidden/>
    <w:uiPriority w:val="99"/>
    <w:semiHidden/>
    <w:rsid w:val="00AB3CCF"/>
    <w:rPr>
      <w:rFonts w:ascii="Times New Roman" w:eastAsia="Times New Roman" w:hAnsi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DD32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4A29E50A6A7409423A8797714B59F" ma:contentTypeVersion="7" ma:contentTypeDescription="Vytvoří nový dokument" ma:contentTypeScope="" ma:versionID="86ee0dd5ecd2b56b33458b7a91998498">
  <xsd:schema xmlns:xsd="http://www.w3.org/2001/XMLSchema" xmlns:xs="http://www.w3.org/2001/XMLSchema" xmlns:p="http://schemas.microsoft.com/office/2006/metadata/properties" xmlns:ns3="17b54d2e-dc38-44b7-96ae-9486366d5d52" targetNamespace="http://schemas.microsoft.com/office/2006/metadata/properties" ma:root="true" ma:fieldsID="a8d6cdb2f9ff573ee0fa287de31e2b0b" ns3:_="">
    <xsd:import namespace="17b54d2e-dc38-44b7-96ae-9486366d5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54d2e-dc38-44b7-96ae-9486366d5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AED7-10B1-4916-8ADB-60550CB54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54d2e-dc38-44b7-96ae-9486366d5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0690F1-6CF4-4CB0-8C14-25CF18458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554CA-17E3-4CA8-8EC1-611849A6761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7b54d2e-dc38-44b7-96ae-9486366d5d52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F78C0E-69F8-45CB-9734-C618C00D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2417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Machalová</dc:creator>
  <cp:keywords/>
  <dc:description/>
  <cp:lastModifiedBy>Jana Šormová</cp:lastModifiedBy>
  <cp:revision>3</cp:revision>
  <cp:lastPrinted>2021-02-25T10:16:00Z</cp:lastPrinted>
  <dcterms:created xsi:type="dcterms:W3CDTF">2024-03-01T13:04:00Z</dcterms:created>
  <dcterms:modified xsi:type="dcterms:W3CDTF">2024-03-01T13:05:00Z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0x010100D7B4A29E50A6A7409423A8797714B59F</vt:lpwstr>
  </property>
</Properties>
</file>