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B34BD" w14:textId="77777777" w:rsidR="00F30223" w:rsidRPr="004C2AD7" w:rsidRDefault="00F30223" w:rsidP="00F30223">
      <w:pPr>
        <w:jc w:val="right"/>
        <w:rPr>
          <w:rFonts w:ascii="Arial" w:hAnsi="Arial" w:cs="Arial"/>
          <w:b/>
          <w:bCs/>
          <w:sz w:val="20"/>
          <w:szCs w:val="20"/>
        </w:rPr>
      </w:pPr>
    </w:p>
    <w:p w14:paraId="49F8FECB" w14:textId="1623F481" w:rsidR="004819A4" w:rsidRPr="007D6015" w:rsidRDefault="00F30223" w:rsidP="007D6015">
      <w:pPr>
        <w:jc w:val="center"/>
        <w:rPr>
          <w:rFonts w:ascii="Arial" w:hAnsi="Arial" w:cs="Arial"/>
          <w:b/>
          <w:bCs/>
          <w:sz w:val="36"/>
          <w:szCs w:val="36"/>
        </w:rPr>
      </w:pPr>
      <w:r w:rsidRPr="006976F7">
        <w:rPr>
          <w:rFonts w:ascii="Arial" w:hAnsi="Arial" w:cs="Arial"/>
          <w:b/>
          <w:bCs/>
          <w:sz w:val="36"/>
          <w:szCs w:val="36"/>
        </w:rPr>
        <w:t>SMLOUVA O DÍLO</w:t>
      </w:r>
      <w:r w:rsidR="004819A4" w:rsidRPr="004819A4">
        <w:rPr>
          <w:rFonts w:ascii="Arial" w:hAnsi="Arial" w:cs="Arial"/>
          <w:b/>
        </w:rPr>
        <w:t xml:space="preserve"> </w:t>
      </w:r>
    </w:p>
    <w:p w14:paraId="7053904E" w14:textId="77777777" w:rsidR="004819A4" w:rsidRPr="004819A4" w:rsidRDefault="002C48A8" w:rsidP="004819A4">
      <w:pPr>
        <w:jc w:val="center"/>
        <w:rPr>
          <w:rFonts w:ascii="Arial" w:hAnsi="Arial" w:cs="Arial"/>
          <w:b/>
        </w:rPr>
      </w:pPr>
      <w:r>
        <w:rPr>
          <w:rFonts w:ascii="Arial" w:hAnsi="Arial" w:cs="Arial"/>
          <w:b/>
        </w:rPr>
        <w:t>Výměna koncových prvků ZTI WC 1LP, 2NP, MA</w:t>
      </w:r>
    </w:p>
    <w:p w14:paraId="50D3E304" w14:textId="77777777" w:rsidR="00F30223" w:rsidRPr="004C2AD7" w:rsidRDefault="00F30223" w:rsidP="00F30223">
      <w:pPr>
        <w:jc w:val="center"/>
        <w:rPr>
          <w:rFonts w:ascii="Arial" w:hAnsi="Arial" w:cs="Arial"/>
          <w:b/>
        </w:rPr>
      </w:pPr>
      <w:r w:rsidRPr="004C2AD7">
        <w:rPr>
          <w:rFonts w:ascii="Arial" w:hAnsi="Arial" w:cs="Arial"/>
          <w:b/>
        </w:rPr>
        <w:t xml:space="preserve"> </w:t>
      </w:r>
    </w:p>
    <w:p w14:paraId="6BB8F2D5" w14:textId="1FBB2CF3" w:rsidR="00F30223" w:rsidRPr="00AB1B42" w:rsidRDefault="00F30223" w:rsidP="00F30223">
      <w:p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AB1B42">
        <w:rPr>
          <w:rFonts w:ascii="Arial" w:hAnsi="Arial" w:cs="Arial"/>
          <w:b/>
          <w14:shadow w14:blurRad="50800" w14:dist="38100" w14:dir="2700000" w14:sx="100000" w14:sy="100000" w14:kx="0" w14:ky="0" w14:algn="tl">
            <w14:srgbClr w14:val="000000">
              <w14:alpha w14:val="60000"/>
            </w14:srgbClr>
          </w14:shadow>
        </w:rPr>
        <w:t>č. sm</w:t>
      </w:r>
      <w:r w:rsidR="004503FE" w:rsidRPr="00AB1B42">
        <w:rPr>
          <w:rFonts w:ascii="Arial" w:hAnsi="Arial" w:cs="Arial"/>
          <w:b/>
          <w14:shadow w14:blurRad="50800" w14:dist="38100" w14:dir="2700000" w14:sx="100000" w14:sy="100000" w14:kx="0" w14:ky="0" w14:algn="tl">
            <w14:srgbClr w14:val="000000">
              <w14:alpha w14:val="60000"/>
            </w14:srgbClr>
          </w14:shadow>
        </w:rPr>
        <w:t xml:space="preserve">l. objednatele: </w:t>
      </w:r>
      <w:r w:rsidR="002C65DD" w:rsidRPr="002C65DD">
        <w:rPr>
          <w:rFonts w:ascii="Arial" w:hAnsi="Arial" w:cs="Arial"/>
          <w:b/>
          <w14:shadow w14:blurRad="50800" w14:dist="38100" w14:dir="2700000" w14:sx="100000" w14:sy="100000" w14:kx="0" w14:ky="0" w14:algn="tl">
            <w14:srgbClr w14:val="000000">
              <w14:alpha w14:val="60000"/>
            </w14:srgbClr>
          </w14:shadow>
        </w:rPr>
        <w:t>24SMTU0100000006</w:t>
      </w:r>
    </w:p>
    <w:p w14:paraId="3148C22D" w14:textId="77777777" w:rsidR="00F30223" w:rsidRPr="004C2AD7" w:rsidRDefault="00F30223" w:rsidP="00F30223">
      <w:pPr>
        <w:jc w:val="center"/>
        <w:rPr>
          <w:rFonts w:ascii="Arial" w:hAnsi="Arial" w:cs="Arial"/>
          <w:sz w:val="20"/>
          <w:szCs w:val="20"/>
        </w:rPr>
      </w:pPr>
    </w:p>
    <w:p w14:paraId="4F4E084C" w14:textId="77777777" w:rsidR="00F30223" w:rsidRPr="004C2AD7" w:rsidRDefault="00F30223" w:rsidP="00F30223">
      <w:pPr>
        <w:tabs>
          <w:tab w:val="left" w:pos="2977"/>
        </w:tabs>
        <w:jc w:val="center"/>
        <w:rPr>
          <w:rFonts w:ascii="Arial" w:hAnsi="Arial" w:cs="Arial"/>
          <w:b/>
          <w:sz w:val="20"/>
          <w:szCs w:val="20"/>
        </w:rPr>
      </w:pPr>
      <w:r w:rsidRPr="004C2AD7">
        <w:rPr>
          <w:rFonts w:ascii="Arial" w:hAnsi="Arial" w:cs="Arial"/>
          <w:b/>
          <w:bCs/>
          <w:sz w:val="20"/>
          <w:szCs w:val="20"/>
        </w:rPr>
        <w:t>Článek</w:t>
      </w:r>
      <w:r w:rsidRPr="004C2AD7">
        <w:rPr>
          <w:rFonts w:ascii="Arial" w:hAnsi="Arial" w:cs="Arial"/>
          <w:b/>
          <w:sz w:val="20"/>
          <w:szCs w:val="20"/>
        </w:rPr>
        <w:t xml:space="preserve"> I. </w:t>
      </w:r>
    </w:p>
    <w:p w14:paraId="7FA11E2D" w14:textId="77777777" w:rsidR="00F30223" w:rsidRPr="004C2AD7" w:rsidRDefault="00F30223" w:rsidP="00F30223">
      <w:pPr>
        <w:tabs>
          <w:tab w:val="left" w:pos="2977"/>
        </w:tabs>
        <w:jc w:val="center"/>
        <w:rPr>
          <w:rFonts w:ascii="Arial" w:hAnsi="Arial" w:cs="Arial"/>
          <w:b/>
          <w:sz w:val="20"/>
          <w:szCs w:val="20"/>
        </w:rPr>
      </w:pPr>
      <w:r w:rsidRPr="004C2AD7">
        <w:rPr>
          <w:rFonts w:ascii="Arial" w:hAnsi="Arial" w:cs="Arial"/>
          <w:b/>
          <w:sz w:val="20"/>
          <w:szCs w:val="20"/>
        </w:rPr>
        <w:t>Smluvní strany</w:t>
      </w:r>
    </w:p>
    <w:p w14:paraId="630FAAFE" w14:textId="77777777" w:rsidR="00F30223" w:rsidRPr="004C2AD7" w:rsidRDefault="00F30223" w:rsidP="00F30223">
      <w:pPr>
        <w:tabs>
          <w:tab w:val="left" w:pos="2977"/>
        </w:tabs>
        <w:jc w:val="center"/>
        <w:rPr>
          <w:rFonts w:ascii="Arial" w:hAnsi="Arial" w:cs="Arial"/>
          <w:b/>
          <w:sz w:val="20"/>
          <w:szCs w:val="20"/>
        </w:rPr>
      </w:pPr>
    </w:p>
    <w:p w14:paraId="6B1FBBD8" w14:textId="77777777" w:rsidR="00F30223" w:rsidRPr="004C2AD7" w:rsidRDefault="00F30223" w:rsidP="00F30223">
      <w:pPr>
        <w:pStyle w:val="Zkladntext"/>
        <w:spacing w:after="0"/>
        <w:ind w:firstLine="426"/>
        <w:rPr>
          <w:rFonts w:ascii="Arial" w:hAnsi="Arial" w:cs="Arial"/>
          <w:b/>
          <w:sz w:val="20"/>
          <w:szCs w:val="20"/>
        </w:rPr>
      </w:pPr>
      <w:r w:rsidRPr="004C2AD7">
        <w:rPr>
          <w:rFonts w:ascii="Arial" w:hAnsi="Arial" w:cs="Arial"/>
          <w:b/>
          <w:sz w:val="20"/>
          <w:szCs w:val="20"/>
        </w:rPr>
        <w:t>Objednatel:</w:t>
      </w:r>
      <w:r w:rsidRPr="004C2AD7">
        <w:rPr>
          <w:rFonts w:ascii="Arial" w:hAnsi="Arial" w:cs="Arial"/>
          <w:b/>
          <w:sz w:val="20"/>
          <w:szCs w:val="20"/>
        </w:rPr>
        <w:tab/>
      </w:r>
      <w:r w:rsidRPr="004C2AD7">
        <w:rPr>
          <w:rFonts w:ascii="Arial" w:hAnsi="Arial" w:cs="Arial"/>
          <w:b/>
          <w:sz w:val="20"/>
          <w:szCs w:val="20"/>
        </w:rPr>
        <w:tab/>
      </w:r>
      <w:r w:rsidRPr="004C2AD7">
        <w:rPr>
          <w:rFonts w:ascii="Arial" w:hAnsi="Arial" w:cs="Arial"/>
          <w:b/>
          <w:sz w:val="20"/>
          <w:szCs w:val="20"/>
        </w:rPr>
        <w:tab/>
      </w:r>
      <w:r w:rsidRPr="004C2AD7">
        <w:rPr>
          <w:rFonts w:ascii="Arial" w:hAnsi="Arial" w:cs="Arial"/>
          <w:b/>
          <w:bCs/>
          <w:sz w:val="20"/>
          <w:szCs w:val="20"/>
        </w:rPr>
        <w:t>Sportovní a rekreační zařízení města Ostravy, s.r.o.</w:t>
      </w:r>
    </w:p>
    <w:p w14:paraId="3B764B0D" w14:textId="77777777" w:rsidR="00F30223" w:rsidRPr="004C2AD7" w:rsidRDefault="00F30223" w:rsidP="00F30223">
      <w:pPr>
        <w:ind w:left="426"/>
        <w:jc w:val="both"/>
        <w:rPr>
          <w:rFonts w:ascii="Arial" w:hAnsi="Arial" w:cs="Arial"/>
          <w:i/>
          <w:sz w:val="20"/>
          <w:szCs w:val="20"/>
        </w:rPr>
      </w:pPr>
      <w:r w:rsidRPr="004C2AD7">
        <w:rPr>
          <w:rFonts w:ascii="Arial" w:hAnsi="Arial" w:cs="Arial"/>
          <w:i/>
          <w:sz w:val="20"/>
          <w:szCs w:val="20"/>
        </w:rPr>
        <w:t>zapsaná v</w:t>
      </w:r>
      <w:r w:rsidR="00B87387" w:rsidRPr="004C2AD7">
        <w:rPr>
          <w:rFonts w:ascii="Arial" w:hAnsi="Arial" w:cs="Arial"/>
          <w:i/>
          <w:sz w:val="20"/>
          <w:szCs w:val="20"/>
        </w:rPr>
        <w:t>e veřejném</w:t>
      </w:r>
      <w:r w:rsidRPr="004C2AD7">
        <w:rPr>
          <w:rFonts w:ascii="Arial" w:hAnsi="Arial" w:cs="Arial"/>
          <w:i/>
          <w:sz w:val="20"/>
          <w:szCs w:val="20"/>
        </w:rPr>
        <w:t xml:space="preserve"> rejstříku Krajského soudu v Ostravě, odd. C, č. vložky 17345</w:t>
      </w:r>
    </w:p>
    <w:p w14:paraId="4429F5AF" w14:textId="77777777" w:rsidR="00A6300D" w:rsidRPr="004C2AD7" w:rsidRDefault="00A6300D" w:rsidP="00F30223">
      <w:pPr>
        <w:pStyle w:val="Zkladntext"/>
        <w:spacing w:after="0"/>
        <w:ind w:left="426"/>
        <w:rPr>
          <w:rFonts w:ascii="Arial" w:hAnsi="Arial" w:cs="Arial"/>
          <w:sz w:val="20"/>
          <w:szCs w:val="20"/>
        </w:rPr>
      </w:pPr>
      <w:r w:rsidRPr="004C2AD7">
        <w:rPr>
          <w:rFonts w:ascii="Arial" w:hAnsi="Arial" w:cs="Arial"/>
          <w:sz w:val="20"/>
          <w:szCs w:val="20"/>
        </w:rPr>
        <w:t>ID datových schránek:</w:t>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t>Y9n3tvw</w:t>
      </w:r>
    </w:p>
    <w:p w14:paraId="18C30AC0" w14:textId="77777777" w:rsidR="00F30223" w:rsidRPr="004C2AD7" w:rsidRDefault="00075BF1" w:rsidP="00F30223">
      <w:pPr>
        <w:pStyle w:val="Zkladntext"/>
        <w:spacing w:after="0"/>
        <w:ind w:left="426"/>
        <w:rPr>
          <w:rFonts w:ascii="Arial" w:hAnsi="Arial" w:cs="Arial"/>
          <w:sz w:val="20"/>
          <w:szCs w:val="20"/>
        </w:rPr>
      </w:pPr>
      <w:r w:rsidRPr="004C2AD7">
        <w:rPr>
          <w:rFonts w:ascii="Arial" w:hAnsi="Arial" w:cs="Arial"/>
          <w:sz w:val="20"/>
          <w:szCs w:val="20"/>
        </w:rPr>
        <w:t>se sídlem</w:t>
      </w:r>
      <w:r w:rsidR="00F30223" w:rsidRPr="004C2AD7">
        <w:rPr>
          <w:rFonts w:ascii="Arial" w:hAnsi="Arial" w:cs="Arial"/>
          <w:sz w:val="20"/>
          <w:szCs w:val="20"/>
        </w:rPr>
        <w:t>:</w:t>
      </w:r>
      <w:r w:rsidR="00F30223" w:rsidRPr="004C2AD7">
        <w:rPr>
          <w:rFonts w:ascii="Arial" w:hAnsi="Arial" w:cs="Arial"/>
          <w:sz w:val="20"/>
          <w:szCs w:val="20"/>
        </w:rPr>
        <w:tab/>
      </w:r>
      <w:r w:rsidR="00F30223" w:rsidRPr="004C2AD7">
        <w:rPr>
          <w:rFonts w:ascii="Arial" w:hAnsi="Arial" w:cs="Arial"/>
          <w:sz w:val="20"/>
          <w:szCs w:val="20"/>
        </w:rPr>
        <w:tab/>
      </w:r>
      <w:r w:rsidR="00F30223" w:rsidRPr="004C2AD7">
        <w:rPr>
          <w:rFonts w:ascii="Arial" w:hAnsi="Arial" w:cs="Arial"/>
          <w:sz w:val="20"/>
          <w:szCs w:val="20"/>
        </w:rPr>
        <w:tab/>
      </w:r>
      <w:r w:rsidR="00F30223" w:rsidRPr="004C2AD7">
        <w:rPr>
          <w:rFonts w:ascii="Arial" w:hAnsi="Arial" w:cs="Arial"/>
          <w:sz w:val="20"/>
          <w:szCs w:val="20"/>
        </w:rPr>
        <w:tab/>
      </w:r>
      <w:r w:rsidR="00F30223" w:rsidRPr="004C2AD7">
        <w:rPr>
          <w:rFonts w:ascii="Arial" w:hAnsi="Arial" w:cs="Arial"/>
          <w:sz w:val="20"/>
          <w:szCs w:val="20"/>
        </w:rPr>
        <w:tab/>
      </w:r>
      <w:r w:rsidR="00F30223" w:rsidRPr="004C2AD7">
        <w:rPr>
          <w:rFonts w:ascii="Arial" w:hAnsi="Arial" w:cs="Arial"/>
          <w:bCs/>
          <w:sz w:val="20"/>
          <w:szCs w:val="20"/>
        </w:rPr>
        <w:t>Ostrava-Poruba, Čkalovova 6144/20, PSČ 70800</w:t>
      </w:r>
    </w:p>
    <w:p w14:paraId="0D8028DE" w14:textId="77777777" w:rsidR="00F30223" w:rsidRPr="004C2AD7" w:rsidRDefault="00F30223" w:rsidP="00F30223">
      <w:pPr>
        <w:numPr>
          <w:ilvl w:val="12"/>
          <w:numId w:val="0"/>
        </w:numPr>
        <w:tabs>
          <w:tab w:val="left" w:pos="2410"/>
        </w:tabs>
        <w:ind w:left="426"/>
        <w:jc w:val="both"/>
        <w:rPr>
          <w:rFonts w:ascii="Arial" w:hAnsi="Arial" w:cs="Arial"/>
          <w:sz w:val="20"/>
          <w:szCs w:val="20"/>
        </w:rPr>
      </w:pPr>
      <w:r w:rsidRPr="004C2AD7">
        <w:rPr>
          <w:rFonts w:ascii="Arial" w:hAnsi="Arial" w:cs="Arial"/>
          <w:sz w:val="20"/>
          <w:szCs w:val="20"/>
        </w:rPr>
        <w:t>Zastoupena ve věcech smluvních:</w:t>
      </w:r>
      <w:r w:rsidRPr="004C2AD7">
        <w:rPr>
          <w:rFonts w:ascii="Arial" w:hAnsi="Arial" w:cs="Arial"/>
          <w:sz w:val="20"/>
          <w:szCs w:val="20"/>
        </w:rPr>
        <w:tab/>
      </w:r>
      <w:r w:rsidRPr="004C2AD7">
        <w:rPr>
          <w:rFonts w:ascii="Arial" w:hAnsi="Arial" w:cs="Arial"/>
          <w:sz w:val="20"/>
          <w:szCs w:val="20"/>
        </w:rPr>
        <w:tab/>
        <w:t xml:space="preserve">Ing. </w:t>
      </w:r>
      <w:r w:rsidR="00E87D70" w:rsidRPr="004C2AD7">
        <w:rPr>
          <w:rFonts w:ascii="Arial" w:hAnsi="Arial" w:cs="Arial"/>
          <w:sz w:val="20"/>
          <w:szCs w:val="20"/>
        </w:rPr>
        <w:t xml:space="preserve">Jaroslavem Kovářem – </w:t>
      </w:r>
      <w:r w:rsidR="00022EF8" w:rsidRPr="004C2AD7">
        <w:rPr>
          <w:rFonts w:ascii="Arial" w:hAnsi="Arial" w:cs="Arial"/>
          <w:sz w:val="20"/>
          <w:szCs w:val="20"/>
        </w:rPr>
        <w:t>jednatel</w:t>
      </w:r>
    </w:p>
    <w:p w14:paraId="08AC7A35" w14:textId="104D03EA" w:rsidR="00F30223" w:rsidRPr="004C2AD7" w:rsidRDefault="00F30223" w:rsidP="00F30223">
      <w:pPr>
        <w:numPr>
          <w:ilvl w:val="12"/>
          <w:numId w:val="0"/>
        </w:numPr>
        <w:tabs>
          <w:tab w:val="left" w:pos="2410"/>
        </w:tabs>
        <w:ind w:left="4248" w:hanging="3822"/>
        <w:jc w:val="both"/>
        <w:rPr>
          <w:rFonts w:ascii="Arial" w:hAnsi="Arial" w:cs="Arial"/>
          <w:sz w:val="20"/>
          <w:szCs w:val="20"/>
        </w:rPr>
      </w:pPr>
      <w:r w:rsidRPr="004C2AD7">
        <w:rPr>
          <w:rFonts w:ascii="Arial" w:hAnsi="Arial" w:cs="Arial"/>
          <w:sz w:val="20"/>
          <w:szCs w:val="20"/>
        </w:rPr>
        <w:t>Zastoupena ve věcech technických:</w:t>
      </w:r>
      <w:r w:rsidRPr="004C2AD7">
        <w:rPr>
          <w:rFonts w:ascii="Arial" w:hAnsi="Arial" w:cs="Arial"/>
          <w:sz w:val="20"/>
          <w:szCs w:val="20"/>
        </w:rPr>
        <w:tab/>
      </w:r>
      <w:r w:rsidR="00B33D82">
        <w:rPr>
          <w:rFonts w:ascii="Arial" w:hAnsi="Arial" w:cs="Arial"/>
          <w:sz w:val="20"/>
          <w:szCs w:val="20"/>
        </w:rPr>
        <w:t>xxxxxxxxxxxxxxxxxxxx</w:t>
      </w:r>
    </w:p>
    <w:p w14:paraId="5BD90783" w14:textId="263EEF52" w:rsidR="00F30223" w:rsidRPr="004C2AD7" w:rsidRDefault="00F30223" w:rsidP="00F30223">
      <w:pPr>
        <w:pStyle w:val="Zkladntext"/>
        <w:spacing w:after="0"/>
        <w:ind w:left="4248" w:hanging="3822"/>
        <w:rPr>
          <w:rFonts w:ascii="Arial" w:hAnsi="Arial" w:cs="Arial"/>
          <w:sz w:val="20"/>
          <w:szCs w:val="20"/>
        </w:rPr>
      </w:pPr>
      <w:r w:rsidRPr="004C2AD7">
        <w:rPr>
          <w:rFonts w:ascii="Arial" w:hAnsi="Arial" w:cs="Arial"/>
          <w:sz w:val="20"/>
          <w:szCs w:val="20"/>
        </w:rPr>
        <w:t>Oprávněná osoba ve věcech technických:</w:t>
      </w:r>
      <w:r w:rsidRPr="004C2AD7">
        <w:rPr>
          <w:rFonts w:ascii="Arial" w:hAnsi="Arial" w:cs="Arial"/>
          <w:sz w:val="20"/>
          <w:szCs w:val="20"/>
        </w:rPr>
        <w:tab/>
      </w:r>
      <w:r w:rsidR="00B33D82">
        <w:rPr>
          <w:rFonts w:ascii="Arial" w:hAnsi="Arial" w:cs="Arial"/>
          <w:sz w:val="20"/>
          <w:szCs w:val="20"/>
        </w:rPr>
        <w:t>xxxxxxxxxxxxxxxxxxxxxxx</w:t>
      </w:r>
    </w:p>
    <w:p w14:paraId="300218A3" w14:textId="77777777" w:rsidR="00F30223" w:rsidRPr="004C2AD7" w:rsidRDefault="00F30223" w:rsidP="00F30223">
      <w:pPr>
        <w:pStyle w:val="Zkladntext"/>
        <w:spacing w:after="0"/>
        <w:ind w:left="426"/>
        <w:rPr>
          <w:rFonts w:ascii="Arial" w:hAnsi="Arial" w:cs="Arial"/>
          <w:bCs/>
          <w:sz w:val="20"/>
          <w:szCs w:val="20"/>
        </w:rPr>
      </w:pPr>
      <w:r w:rsidRPr="004C2AD7">
        <w:rPr>
          <w:rFonts w:ascii="Arial" w:hAnsi="Arial" w:cs="Arial"/>
          <w:sz w:val="20"/>
          <w:szCs w:val="20"/>
        </w:rPr>
        <w:t>IČ:</w:t>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bCs/>
          <w:sz w:val="20"/>
          <w:szCs w:val="20"/>
        </w:rPr>
        <w:t>253 85 691</w:t>
      </w:r>
    </w:p>
    <w:p w14:paraId="5B77FC35" w14:textId="77777777" w:rsidR="00F30223" w:rsidRPr="004C2AD7" w:rsidRDefault="00F30223" w:rsidP="00F30223">
      <w:pPr>
        <w:pStyle w:val="Zkladntext"/>
        <w:spacing w:after="0"/>
        <w:ind w:left="426"/>
        <w:rPr>
          <w:rFonts w:ascii="Arial" w:hAnsi="Arial" w:cs="Arial"/>
          <w:sz w:val="20"/>
          <w:szCs w:val="20"/>
        </w:rPr>
      </w:pPr>
      <w:r w:rsidRPr="004C2AD7">
        <w:rPr>
          <w:rFonts w:ascii="Arial" w:hAnsi="Arial" w:cs="Arial"/>
          <w:bCs/>
          <w:sz w:val="20"/>
          <w:szCs w:val="20"/>
        </w:rPr>
        <w:t>DIČ:</w:t>
      </w:r>
      <w:r w:rsidRPr="004C2AD7">
        <w:rPr>
          <w:rFonts w:ascii="Arial" w:hAnsi="Arial" w:cs="Arial"/>
          <w:bCs/>
          <w:sz w:val="20"/>
          <w:szCs w:val="20"/>
        </w:rPr>
        <w:tab/>
      </w:r>
      <w:r w:rsidRPr="004C2AD7">
        <w:rPr>
          <w:rFonts w:ascii="Arial" w:hAnsi="Arial" w:cs="Arial"/>
          <w:bCs/>
          <w:sz w:val="20"/>
          <w:szCs w:val="20"/>
        </w:rPr>
        <w:tab/>
      </w:r>
      <w:r w:rsidRPr="004C2AD7">
        <w:rPr>
          <w:rFonts w:ascii="Arial" w:hAnsi="Arial" w:cs="Arial"/>
          <w:bCs/>
          <w:sz w:val="20"/>
          <w:szCs w:val="20"/>
        </w:rPr>
        <w:tab/>
      </w:r>
      <w:r w:rsidRPr="004C2AD7">
        <w:rPr>
          <w:rFonts w:ascii="Arial" w:hAnsi="Arial" w:cs="Arial"/>
          <w:bCs/>
          <w:sz w:val="20"/>
          <w:szCs w:val="20"/>
        </w:rPr>
        <w:tab/>
      </w:r>
      <w:r w:rsidRPr="004C2AD7">
        <w:rPr>
          <w:rFonts w:ascii="Arial" w:hAnsi="Arial" w:cs="Arial"/>
          <w:bCs/>
          <w:sz w:val="20"/>
          <w:szCs w:val="20"/>
        </w:rPr>
        <w:tab/>
        <w:t>CZ 253 85 691</w:t>
      </w:r>
    </w:p>
    <w:p w14:paraId="251352AD" w14:textId="3757F04E" w:rsidR="00F30223" w:rsidRPr="004C2AD7" w:rsidRDefault="00F30223" w:rsidP="00F30223">
      <w:pPr>
        <w:pStyle w:val="Zkladntext"/>
        <w:spacing w:after="0"/>
        <w:ind w:left="426"/>
        <w:rPr>
          <w:rFonts w:ascii="Arial" w:hAnsi="Arial" w:cs="Arial"/>
          <w:sz w:val="20"/>
          <w:szCs w:val="20"/>
        </w:rPr>
      </w:pPr>
      <w:r w:rsidRPr="004C2AD7">
        <w:rPr>
          <w:rFonts w:ascii="Arial" w:hAnsi="Arial" w:cs="Arial"/>
          <w:sz w:val="20"/>
          <w:szCs w:val="20"/>
        </w:rPr>
        <w:t>E-mail:</w:t>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hyperlink r:id="rId7" w:history="1">
        <w:r w:rsidR="00B33D82">
          <w:rPr>
            <w:rStyle w:val="Hypertextovodkaz"/>
            <w:rFonts w:ascii="Arial" w:hAnsi="Arial" w:cs="Arial"/>
            <w:sz w:val="20"/>
            <w:szCs w:val="20"/>
          </w:rPr>
          <w:t>xxxxxxxxxxxxxxxxxxxxx</w:t>
        </w:r>
      </w:hyperlink>
    </w:p>
    <w:p w14:paraId="71576D05" w14:textId="38995A56" w:rsidR="00F30223" w:rsidRPr="004C2AD7" w:rsidRDefault="00F30223" w:rsidP="00F30223">
      <w:pPr>
        <w:pStyle w:val="Zkladntext"/>
        <w:ind w:left="425"/>
        <w:rPr>
          <w:rFonts w:ascii="Arial" w:hAnsi="Arial" w:cs="Arial"/>
          <w:sz w:val="20"/>
          <w:szCs w:val="20"/>
        </w:rPr>
      </w:pPr>
      <w:r w:rsidRPr="004C2AD7">
        <w:rPr>
          <w:rFonts w:ascii="Arial" w:hAnsi="Arial" w:cs="Arial"/>
          <w:sz w:val="20"/>
          <w:szCs w:val="20"/>
        </w:rPr>
        <w:t>Telefon:</w:t>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r>
      <w:r w:rsidR="00B33D82">
        <w:rPr>
          <w:rFonts w:ascii="Arial" w:hAnsi="Arial" w:cs="Arial"/>
          <w:sz w:val="20"/>
          <w:szCs w:val="20"/>
        </w:rPr>
        <w:t>xxxxxxxxxxxxxxxxxxxxxxx</w:t>
      </w:r>
    </w:p>
    <w:p w14:paraId="41FE3F2B" w14:textId="77777777" w:rsidR="00F30223" w:rsidRPr="004C2AD7" w:rsidRDefault="00F30223" w:rsidP="00F30223">
      <w:pPr>
        <w:ind w:left="426"/>
        <w:jc w:val="both"/>
        <w:rPr>
          <w:rFonts w:ascii="Arial" w:hAnsi="Arial" w:cs="Arial"/>
          <w:i/>
          <w:sz w:val="20"/>
          <w:szCs w:val="20"/>
        </w:rPr>
      </w:pPr>
      <w:r w:rsidRPr="004C2AD7">
        <w:rPr>
          <w:rFonts w:ascii="Arial" w:hAnsi="Arial" w:cs="Arial"/>
          <w:i/>
          <w:sz w:val="20"/>
          <w:szCs w:val="20"/>
        </w:rPr>
        <w:t>dále jen objednatel</w:t>
      </w:r>
    </w:p>
    <w:p w14:paraId="51CA3341" w14:textId="77777777" w:rsidR="00F30223" w:rsidRPr="004C2AD7" w:rsidRDefault="00F30223" w:rsidP="00F30223">
      <w:pPr>
        <w:jc w:val="both"/>
        <w:rPr>
          <w:rFonts w:ascii="Arial" w:hAnsi="Arial" w:cs="Arial"/>
          <w:sz w:val="20"/>
          <w:szCs w:val="20"/>
        </w:rPr>
      </w:pPr>
    </w:p>
    <w:p w14:paraId="551D2E43" w14:textId="77777777" w:rsidR="00D87805" w:rsidRPr="004C2AD7" w:rsidRDefault="00D87805" w:rsidP="00F30223">
      <w:pPr>
        <w:jc w:val="both"/>
        <w:rPr>
          <w:rFonts w:ascii="Arial" w:hAnsi="Arial" w:cs="Arial"/>
          <w:sz w:val="20"/>
          <w:szCs w:val="20"/>
        </w:rPr>
      </w:pPr>
    </w:p>
    <w:p w14:paraId="5B849E86" w14:textId="77777777" w:rsidR="00F5237B" w:rsidRPr="004C2AD7" w:rsidRDefault="00F5237B" w:rsidP="00F5237B">
      <w:pPr>
        <w:ind w:firstLine="426"/>
        <w:jc w:val="both"/>
        <w:rPr>
          <w:rFonts w:ascii="Arial" w:hAnsi="Arial" w:cs="Arial"/>
          <w:b/>
          <w:sz w:val="20"/>
          <w:szCs w:val="20"/>
        </w:rPr>
      </w:pPr>
      <w:r w:rsidRPr="004C2AD7">
        <w:rPr>
          <w:rFonts w:ascii="Arial" w:hAnsi="Arial" w:cs="Arial"/>
          <w:b/>
          <w:sz w:val="20"/>
          <w:szCs w:val="20"/>
        </w:rPr>
        <w:t>Zhotovitel:</w:t>
      </w:r>
      <w:r w:rsidRPr="004C2AD7">
        <w:rPr>
          <w:rFonts w:ascii="Arial" w:hAnsi="Arial" w:cs="Arial"/>
          <w:b/>
          <w:sz w:val="20"/>
          <w:szCs w:val="20"/>
        </w:rPr>
        <w:tab/>
      </w:r>
      <w:r w:rsidRPr="004C2AD7">
        <w:rPr>
          <w:rFonts w:ascii="Arial" w:hAnsi="Arial" w:cs="Arial"/>
          <w:b/>
          <w:sz w:val="20"/>
          <w:szCs w:val="20"/>
        </w:rPr>
        <w:tab/>
      </w:r>
      <w:r w:rsidRPr="004C2AD7">
        <w:rPr>
          <w:rFonts w:ascii="Arial" w:hAnsi="Arial" w:cs="Arial"/>
          <w:b/>
          <w:sz w:val="20"/>
          <w:szCs w:val="20"/>
        </w:rPr>
        <w:tab/>
      </w:r>
      <w:r w:rsidR="002C48A8" w:rsidRPr="002C48A8">
        <w:rPr>
          <w:rFonts w:ascii="Arial" w:hAnsi="Arial" w:cs="Arial"/>
          <w:b/>
          <w:sz w:val="20"/>
          <w:szCs w:val="20"/>
        </w:rPr>
        <w:t>VTP MORAVA s.r.o.</w:t>
      </w:r>
      <w:r w:rsidRPr="004C2AD7">
        <w:rPr>
          <w:rFonts w:ascii="Arial" w:hAnsi="Arial" w:cs="Arial"/>
          <w:b/>
          <w:sz w:val="20"/>
          <w:szCs w:val="20"/>
        </w:rPr>
        <w:tab/>
      </w:r>
    </w:p>
    <w:p w14:paraId="09C260E3" w14:textId="7E1878B5" w:rsidR="00F5237B" w:rsidRPr="004C2AD7" w:rsidRDefault="00F5237B" w:rsidP="00F5237B">
      <w:pPr>
        <w:ind w:firstLine="426"/>
        <w:jc w:val="both"/>
        <w:rPr>
          <w:rFonts w:ascii="Arial" w:hAnsi="Arial" w:cs="Arial"/>
          <w:i/>
          <w:sz w:val="20"/>
          <w:szCs w:val="20"/>
        </w:rPr>
      </w:pPr>
      <w:r w:rsidRPr="004C2AD7">
        <w:rPr>
          <w:rFonts w:ascii="Arial" w:hAnsi="Arial" w:cs="Arial"/>
          <w:i/>
          <w:sz w:val="20"/>
          <w:szCs w:val="20"/>
        </w:rPr>
        <w:t>zapsaná ve veřejném</w:t>
      </w:r>
      <w:r w:rsidR="00EA762A" w:rsidRPr="004C2AD7">
        <w:rPr>
          <w:rFonts w:ascii="Arial" w:hAnsi="Arial" w:cs="Arial"/>
          <w:i/>
          <w:sz w:val="20"/>
          <w:szCs w:val="20"/>
        </w:rPr>
        <w:t xml:space="preserve"> rejstříku Krajského soudu v</w:t>
      </w:r>
      <w:r w:rsidRPr="004C2AD7">
        <w:rPr>
          <w:rFonts w:ascii="Arial" w:hAnsi="Arial" w:cs="Arial"/>
          <w:i/>
          <w:sz w:val="20"/>
          <w:szCs w:val="20"/>
        </w:rPr>
        <w:t xml:space="preserve"> </w:t>
      </w:r>
      <w:r w:rsidR="00EA762A" w:rsidRPr="004C2AD7">
        <w:rPr>
          <w:rFonts w:ascii="Arial" w:hAnsi="Arial" w:cs="Arial"/>
          <w:i/>
          <w:sz w:val="20"/>
          <w:szCs w:val="20"/>
        </w:rPr>
        <w:t>Ostravě</w:t>
      </w:r>
      <w:r w:rsidRPr="004C2AD7">
        <w:rPr>
          <w:rFonts w:ascii="Arial" w:hAnsi="Arial" w:cs="Arial"/>
          <w:i/>
          <w:sz w:val="20"/>
          <w:szCs w:val="20"/>
        </w:rPr>
        <w:t xml:space="preserve"> odd.</w:t>
      </w:r>
      <w:r w:rsidR="00E658D8">
        <w:rPr>
          <w:rFonts w:ascii="Arial" w:hAnsi="Arial" w:cs="Arial"/>
          <w:i/>
          <w:sz w:val="20"/>
          <w:szCs w:val="20"/>
        </w:rPr>
        <w:t>C</w:t>
      </w:r>
      <w:r w:rsidR="00142EDA" w:rsidRPr="004C2AD7">
        <w:rPr>
          <w:rFonts w:ascii="Arial" w:hAnsi="Arial" w:cs="Arial"/>
          <w:i/>
          <w:sz w:val="20"/>
          <w:szCs w:val="20"/>
        </w:rPr>
        <w:t xml:space="preserve"> </w:t>
      </w:r>
      <w:r w:rsidRPr="004C2AD7">
        <w:rPr>
          <w:rFonts w:ascii="Arial" w:hAnsi="Arial" w:cs="Arial"/>
          <w:i/>
          <w:sz w:val="20"/>
          <w:szCs w:val="20"/>
        </w:rPr>
        <w:t>, č. vložky</w:t>
      </w:r>
      <w:r w:rsidR="00E658D8">
        <w:rPr>
          <w:rFonts w:ascii="Arial" w:hAnsi="Arial" w:cs="Arial"/>
          <w:i/>
          <w:sz w:val="20"/>
          <w:szCs w:val="20"/>
        </w:rPr>
        <w:t xml:space="preserve"> 31614</w:t>
      </w:r>
    </w:p>
    <w:p w14:paraId="010B8EA7" w14:textId="3300FD79" w:rsidR="00A6300D" w:rsidRPr="004C2AD7" w:rsidRDefault="00A6300D" w:rsidP="00F5237B">
      <w:pPr>
        <w:tabs>
          <w:tab w:val="left" w:pos="4253"/>
        </w:tabs>
        <w:ind w:left="426"/>
        <w:jc w:val="both"/>
        <w:rPr>
          <w:rFonts w:ascii="Arial" w:hAnsi="Arial" w:cs="Arial"/>
          <w:sz w:val="20"/>
          <w:szCs w:val="20"/>
        </w:rPr>
      </w:pPr>
      <w:r w:rsidRPr="004C2AD7">
        <w:rPr>
          <w:rFonts w:ascii="Arial" w:hAnsi="Arial" w:cs="Arial"/>
          <w:sz w:val="20"/>
          <w:szCs w:val="20"/>
        </w:rPr>
        <w:t>ID datových schránek:</w:t>
      </w:r>
      <w:r w:rsidRPr="004C2AD7">
        <w:rPr>
          <w:rFonts w:ascii="Arial" w:hAnsi="Arial" w:cs="Arial"/>
          <w:sz w:val="20"/>
          <w:szCs w:val="20"/>
        </w:rPr>
        <w:tab/>
      </w:r>
      <w:r w:rsidR="00E658D8">
        <w:rPr>
          <w:rFonts w:ascii="Arial" w:hAnsi="Arial" w:cs="Arial"/>
          <w:sz w:val="20"/>
          <w:szCs w:val="20"/>
        </w:rPr>
        <w:t>wpkbcmq</w:t>
      </w:r>
    </w:p>
    <w:p w14:paraId="336C5A43" w14:textId="7777777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se sídlem:</w:t>
      </w:r>
      <w:r w:rsidRPr="004C2AD7">
        <w:rPr>
          <w:rFonts w:ascii="Arial" w:hAnsi="Arial" w:cs="Arial"/>
          <w:sz w:val="20"/>
          <w:szCs w:val="20"/>
        </w:rPr>
        <w:tab/>
      </w:r>
      <w:r w:rsidR="002C48A8" w:rsidRPr="002C48A8">
        <w:rPr>
          <w:rFonts w:ascii="Arial" w:hAnsi="Arial" w:cs="Arial"/>
          <w:sz w:val="20"/>
          <w:szCs w:val="20"/>
        </w:rPr>
        <w:t>Plechanovova 146/21</w:t>
      </w:r>
      <w:r w:rsidR="002C48A8">
        <w:rPr>
          <w:rFonts w:ascii="Arial" w:hAnsi="Arial" w:cs="Arial"/>
          <w:sz w:val="20"/>
          <w:szCs w:val="20"/>
        </w:rPr>
        <w:t xml:space="preserve">, </w:t>
      </w:r>
      <w:r w:rsidR="002C48A8" w:rsidRPr="002C48A8">
        <w:rPr>
          <w:rFonts w:ascii="Arial" w:hAnsi="Arial" w:cs="Arial"/>
          <w:sz w:val="20"/>
          <w:szCs w:val="20"/>
        </w:rPr>
        <w:t>711 00  Ostrava - Hrušov</w:t>
      </w:r>
    </w:p>
    <w:p w14:paraId="5ECF7BA7" w14:textId="7777777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Zastoupena ve věcech smluvních:</w:t>
      </w:r>
      <w:r w:rsidRPr="004C2AD7">
        <w:rPr>
          <w:rFonts w:ascii="Arial" w:hAnsi="Arial" w:cs="Arial"/>
          <w:sz w:val="20"/>
          <w:szCs w:val="20"/>
        </w:rPr>
        <w:tab/>
      </w:r>
      <w:r w:rsidR="002C48A8" w:rsidRPr="002C48A8">
        <w:rPr>
          <w:rFonts w:ascii="Arial" w:hAnsi="Arial" w:cs="Arial"/>
          <w:sz w:val="20"/>
          <w:szCs w:val="20"/>
        </w:rPr>
        <w:t>Urbanský Jiří - ředitel</w:t>
      </w:r>
    </w:p>
    <w:p w14:paraId="58C7ADAA" w14:textId="1D57E76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Zastoupena ve věcech technických:</w:t>
      </w:r>
      <w:r w:rsidRPr="004C2AD7">
        <w:rPr>
          <w:rFonts w:ascii="Arial" w:hAnsi="Arial" w:cs="Arial"/>
          <w:sz w:val="20"/>
          <w:szCs w:val="20"/>
        </w:rPr>
        <w:tab/>
      </w:r>
      <w:r w:rsidR="00B33D82">
        <w:rPr>
          <w:rFonts w:ascii="Arial" w:hAnsi="Arial" w:cs="Arial"/>
          <w:sz w:val="20"/>
          <w:szCs w:val="20"/>
        </w:rPr>
        <w:t>xxxxxxxxxxxxxxxxxxxx</w:t>
      </w:r>
    </w:p>
    <w:p w14:paraId="7F5E3BCE" w14:textId="7777777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IČ:</w:t>
      </w:r>
      <w:r w:rsidRPr="004C2AD7">
        <w:rPr>
          <w:rFonts w:ascii="Arial" w:hAnsi="Arial" w:cs="Arial"/>
          <w:sz w:val="20"/>
          <w:szCs w:val="20"/>
        </w:rPr>
        <w:tab/>
      </w:r>
      <w:r w:rsidR="00FC2B20" w:rsidRPr="00FC2B20">
        <w:rPr>
          <w:rFonts w:ascii="Arial" w:hAnsi="Arial" w:cs="Arial"/>
          <w:sz w:val="20"/>
          <w:szCs w:val="20"/>
        </w:rPr>
        <w:t>278 50 757</w:t>
      </w:r>
    </w:p>
    <w:p w14:paraId="5D294100" w14:textId="7777777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DIČ:</w:t>
      </w:r>
      <w:r w:rsidRPr="004C2AD7">
        <w:rPr>
          <w:rFonts w:ascii="Arial" w:hAnsi="Arial" w:cs="Arial"/>
          <w:sz w:val="20"/>
          <w:szCs w:val="20"/>
        </w:rPr>
        <w:tab/>
      </w:r>
      <w:r w:rsidR="00EA762A" w:rsidRPr="004C2AD7">
        <w:rPr>
          <w:rFonts w:ascii="Arial" w:hAnsi="Arial" w:cs="Arial"/>
          <w:sz w:val="20"/>
          <w:szCs w:val="20"/>
        </w:rPr>
        <w:t>CZ</w:t>
      </w:r>
      <w:r w:rsidR="00FC2B20" w:rsidRPr="00FC2B20">
        <w:rPr>
          <w:rFonts w:ascii="Arial" w:hAnsi="Arial" w:cs="Arial"/>
          <w:sz w:val="20"/>
          <w:szCs w:val="20"/>
        </w:rPr>
        <w:t>278 50 757</w:t>
      </w:r>
      <w:r w:rsidRPr="004C2AD7">
        <w:rPr>
          <w:rFonts w:ascii="Arial" w:hAnsi="Arial" w:cs="Arial"/>
          <w:sz w:val="20"/>
          <w:szCs w:val="20"/>
        </w:rPr>
        <w:tab/>
      </w:r>
    </w:p>
    <w:p w14:paraId="12AF7DE3" w14:textId="2AA1D797"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číslo účtu:</w:t>
      </w:r>
      <w:r w:rsidRPr="004C2AD7">
        <w:rPr>
          <w:rFonts w:ascii="Arial" w:hAnsi="Arial" w:cs="Arial"/>
          <w:sz w:val="20"/>
          <w:szCs w:val="20"/>
        </w:rPr>
        <w:tab/>
      </w:r>
      <w:r w:rsidR="00B33D82">
        <w:rPr>
          <w:rFonts w:ascii="Arial" w:hAnsi="Arial" w:cs="Arial"/>
          <w:sz w:val="20"/>
          <w:szCs w:val="20"/>
        </w:rPr>
        <w:t>xxxxxxxxxxxxxxxxxxx</w:t>
      </w:r>
    </w:p>
    <w:p w14:paraId="717D1B9E" w14:textId="10EC3A86" w:rsidR="00F5237B" w:rsidRPr="004C2AD7" w:rsidRDefault="00F5237B" w:rsidP="00F5237B">
      <w:pPr>
        <w:tabs>
          <w:tab w:val="left" w:pos="4253"/>
        </w:tabs>
        <w:ind w:left="426"/>
        <w:jc w:val="both"/>
        <w:rPr>
          <w:rFonts w:ascii="Arial" w:hAnsi="Arial" w:cs="Arial"/>
          <w:sz w:val="20"/>
          <w:szCs w:val="20"/>
        </w:rPr>
      </w:pPr>
      <w:r w:rsidRPr="004C2AD7">
        <w:rPr>
          <w:rFonts w:ascii="Arial" w:hAnsi="Arial" w:cs="Arial"/>
          <w:sz w:val="20"/>
          <w:szCs w:val="20"/>
        </w:rPr>
        <w:t xml:space="preserve">bankovní spojení: </w:t>
      </w:r>
      <w:r w:rsidRPr="004C2AD7">
        <w:rPr>
          <w:rFonts w:ascii="Arial" w:hAnsi="Arial" w:cs="Arial"/>
          <w:sz w:val="20"/>
          <w:szCs w:val="20"/>
        </w:rPr>
        <w:tab/>
      </w:r>
      <w:r w:rsidR="00B33D82">
        <w:rPr>
          <w:rFonts w:ascii="Arial" w:hAnsi="Arial" w:cs="Arial"/>
          <w:sz w:val="20"/>
          <w:szCs w:val="20"/>
        </w:rPr>
        <w:t>xxxxxxxxxxxxxxxxxxxxx</w:t>
      </w:r>
    </w:p>
    <w:p w14:paraId="67997867" w14:textId="500ECC5E" w:rsidR="00F5237B" w:rsidRPr="004C2AD7" w:rsidRDefault="00F5237B" w:rsidP="00F5237B">
      <w:pPr>
        <w:tabs>
          <w:tab w:val="left" w:pos="4253"/>
        </w:tabs>
        <w:spacing w:after="120"/>
        <w:ind w:left="425"/>
        <w:jc w:val="both"/>
        <w:rPr>
          <w:rFonts w:ascii="Arial" w:hAnsi="Arial" w:cs="Arial"/>
          <w:sz w:val="20"/>
          <w:szCs w:val="20"/>
        </w:rPr>
      </w:pPr>
      <w:r w:rsidRPr="004C2AD7">
        <w:rPr>
          <w:rFonts w:ascii="Arial" w:hAnsi="Arial" w:cs="Arial"/>
          <w:sz w:val="20"/>
          <w:szCs w:val="20"/>
        </w:rPr>
        <w:t>telefon, fax, e-mail:</w:t>
      </w:r>
      <w:r w:rsidRPr="004C2AD7">
        <w:rPr>
          <w:rFonts w:ascii="Arial" w:hAnsi="Arial" w:cs="Arial"/>
          <w:sz w:val="20"/>
          <w:szCs w:val="20"/>
        </w:rPr>
        <w:tab/>
      </w:r>
      <w:r w:rsidR="00B33D82">
        <w:rPr>
          <w:rFonts w:ascii="Arial" w:hAnsi="Arial" w:cs="Arial"/>
          <w:sz w:val="20"/>
          <w:szCs w:val="20"/>
        </w:rPr>
        <w:t>xxxxxxxxxxxxxxxxxxxxx</w:t>
      </w:r>
    </w:p>
    <w:p w14:paraId="05ACF8F0" w14:textId="77777777" w:rsidR="00F5237B" w:rsidRPr="004C2AD7" w:rsidRDefault="00F5237B" w:rsidP="00F5237B">
      <w:pPr>
        <w:ind w:left="426"/>
        <w:jc w:val="both"/>
        <w:rPr>
          <w:rFonts w:ascii="Arial" w:hAnsi="Arial" w:cs="Arial"/>
          <w:i/>
          <w:sz w:val="20"/>
          <w:szCs w:val="20"/>
        </w:rPr>
      </w:pPr>
      <w:r w:rsidRPr="004C2AD7">
        <w:rPr>
          <w:rFonts w:ascii="Arial" w:hAnsi="Arial" w:cs="Arial"/>
          <w:i/>
          <w:sz w:val="20"/>
          <w:szCs w:val="20"/>
        </w:rPr>
        <w:t>dále jen zhotovitel</w:t>
      </w:r>
    </w:p>
    <w:p w14:paraId="57D6C9C8" w14:textId="77777777" w:rsidR="00F30223" w:rsidRPr="004C2AD7" w:rsidRDefault="00F30223" w:rsidP="00F30223">
      <w:pPr>
        <w:tabs>
          <w:tab w:val="left" w:pos="4253"/>
        </w:tabs>
        <w:ind w:left="426"/>
        <w:jc w:val="both"/>
        <w:rPr>
          <w:rFonts w:ascii="Arial" w:hAnsi="Arial" w:cs="Arial"/>
          <w:i/>
          <w:sz w:val="20"/>
          <w:szCs w:val="20"/>
        </w:rPr>
      </w:pPr>
      <w:r w:rsidRPr="004C2AD7">
        <w:rPr>
          <w:rFonts w:ascii="Arial" w:hAnsi="Arial" w:cs="Arial"/>
          <w:i/>
          <w:sz w:val="20"/>
          <w:szCs w:val="20"/>
        </w:rPr>
        <w:tab/>
      </w:r>
    </w:p>
    <w:p w14:paraId="6607D924" w14:textId="77777777" w:rsidR="009D3061" w:rsidRDefault="009D3061" w:rsidP="00F30223">
      <w:pPr>
        <w:pStyle w:val="Nzev"/>
        <w:tabs>
          <w:tab w:val="left" w:pos="360"/>
        </w:tabs>
        <w:rPr>
          <w:rFonts w:ascii="Arial" w:hAnsi="Arial" w:cs="Arial"/>
          <w:bCs w:val="0"/>
          <w:sz w:val="20"/>
          <w:szCs w:val="20"/>
        </w:rPr>
      </w:pPr>
    </w:p>
    <w:p w14:paraId="562231F6" w14:textId="77777777" w:rsidR="00F30223" w:rsidRPr="004C2AD7" w:rsidRDefault="00F30223" w:rsidP="00F30223">
      <w:pPr>
        <w:pStyle w:val="Nzev"/>
        <w:tabs>
          <w:tab w:val="left" w:pos="360"/>
        </w:tabs>
        <w:rPr>
          <w:rFonts w:ascii="Arial" w:hAnsi="Arial" w:cs="Arial"/>
          <w:bCs w:val="0"/>
          <w:sz w:val="20"/>
          <w:szCs w:val="20"/>
        </w:rPr>
      </w:pPr>
      <w:r w:rsidRPr="004C2AD7">
        <w:rPr>
          <w:rFonts w:ascii="Arial" w:hAnsi="Arial" w:cs="Arial"/>
          <w:bCs w:val="0"/>
          <w:sz w:val="20"/>
          <w:szCs w:val="20"/>
        </w:rPr>
        <w:t>Článek II.</w:t>
      </w:r>
    </w:p>
    <w:p w14:paraId="78E39C2E" w14:textId="77777777" w:rsidR="00F30223" w:rsidRPr="004C2AD7" w:rsidRDefault="00F30223" w:rsidP="00F30223">
      <w:pPr>
        <w:pStyle w:val="Nzev"/>
        <w:tabs>
          <w:tab w:val="left" w:pos="360"/>
        </w:tabs>
        <w:spacing w:after="120"/>
        <w:rPr>
          <w:rFonts w:ascii="Arial" w:hAnsi="Arial" w:cs="Arial"/>
          <w:bCs w:val="0"/>
          <w:sz w:val="20"/>
          <w:szCs w:val="20"/>
        </w:rPr>
      </w:pPr>
      <w:r w:rsidRPr="004C2AD7">
        <w:rPr>
          <w:rFonts w:ascii="Arial" w:hAnsi="Arial" w:cs="Arial"/>
          <w:bCs w:val="0"/>
          <w:sz w:val="20"/>
          <w:szCs w:val="20"/>
        </w:rPr>
        <w:t>Základní ustanovení</w:t>
      </w:r>
    </w:p>
    <w:p w14:paraId="4EEB8D8A" w14:textId="77777777" w:rsidR="00F30223" w:rsidRPr="004C2AD7" w:rsidRDefault="00F30223" w:rsidP="00F30223">
      <w:pPr>
        <w:pStyle w:val="Smlouva-slo0"/>
        <w:widowControl w:val="0"/>
        <w:numPr>
          <w:ilvl w:val="0"/>
          <w:numId w:val="1"/>
        </w:numPr>
        <w:tabs>
          <w:tab w:val="num" w:pos="426"/>
        </w:tabs>
        <w:snapToGrid w:val="0"/>
        <w:spacing w:before="0" w:after="120" w:line="240" w:lineRule="auto"/>
        <w:ind w:left="425" w:hanging="425"/>
        <w:rPr>
          <w:rFonts w:ascii="Arial" w:hAnsi="Arial" w:cs="Arial"/>
          <w:sz w:val="20"/>
          <w:szCs w:val="20"/>
        </w:rPr>
      </w:pPr>
      <w:r w:rsidRPr="004C2AD7">
        <w:rPr>
          <w:rFonts w:ascii="Arial" w:hAnsi="Arial" w:cs="Arial"/>
          <w:sz w:val="20"/>
          <w:szCs w:val="20"/>
        </w:rPr>
        <w:t>Smluvní strany se v souladu s </w:t>
      </w:r>
      <w:r w:rsidR="00E73D51" w:rsidRPr="004C2AD7">
        <w:rPr>
          <w:rFonts w:ascii="Arial" w:hAnsi="Arial" w:cs="Arial"/>
          <w:sz w:val="20"/>
          <w:szCs w:val="20"/>
        </w:rPr>
        <w:t xml:space="preserve">ustanovením § </w:t>
      </w:r>
      <w:smartTag w:uri="urn:schemas-microsoft-com:office:smarttags" w:element="metricconverter">
        <w:smartTagPr>
          <w:attr w:name="ProductID" w:val="2586 a"/>
        </w:smartTagPr>
        <w:r w:rsidR="00E73D51" w:rsidRPr="004C2AD7">
          <w:rPr>
            <w:rFonts w:ascii="Arial" w:hAnsi="Arial" w:cs="Arial"/>
            <w:sz w:val="20"/>
            <w:szCs w:val="20"/>
          </w:rPr>
          <w:t>2586 a</w:t>
        </w:r>
      </w:smartTag>
      <w:r w:rsidR="00E73D51" w:rsidRPr="004C2AD7">
        <w:rPr>
          <w:rFonts w:ascii="Arial" w:hAnsi="Arial" w:cs="Arial"/>
          <w:sz w:val="20"/>
          <w:szCs w:val="20"/>
        </w:rPr>
        <w:t xml:space="preserve"> následující a ustanovením § </w:t>
      </w:r>
      <w:smartTag w:uri="urn:schemas-microsoft-com:office:smarttags" w:element="metricconverter">
        <w:smartTagPr>
          <w:attr w:name="ProductID" w:val="2623 a"/>
        </w:smartTagPr>
        <w:r w:rsidR="00E73D51" w:rsidRPr="004C2AD7">
          <w:rPr>
            <w:rFonts w:ascii="Arial" w:hAnsi="Arial" w:cs="Arial"/>
            <w:sz w:val="20"/>
            <w:szCs w:val="20"/>
          </w:rPr>
          <w:t>2623 a</w:t>
        </w:r>
      </w:smartTag>
      <w:r w:rsidR="00E73D51" w:rsidRPr="004C2AD7">
        <w:rPr>
          <w:rFonts w:ascii="Arial" w:hAnsi="Arial" w:cs="Arial"/>
          <w:sz w:val="20"/>
          <w:szCs w:val="20"/>
        </w:rPr>
        <w:t xml:space="preserve"> </w:t>
      </w:r>
      <w:r w:rsidR="00421C8E" w:rsidRPr="004C2AD7">
        <w:rPr>
          <w:rFonts w:ascii="Arial" w:hAnsi="Arial" w:cs="Arial"/>
          <w:sz w:val="20"/>
          <w:szCs w:val="20"/>
        </w:rPr>
        <w:t>následující zákona</w:t>
      </w:r>
      <w:r w:rsidR="00E73D51" w:rsidRPr="004C2AD7">
        <w:rPr>
          <w:rFonts w:ascii="Arial" w:hAnsi="Arial" w:cs="Arial"/>
          <w:sz w:val="20"/>
          <w:szCs w:val="20"/>
        </w:rPr>
        <w:t xml:space="preserve"> číslo 89/2012 Sbírky – Občanský zákoník v platném znění</w:t>
      </w:r>
      <w:r w:rsidR="00E73D51" w:rsidRPr="004C2AD7">
        <w:rPr>
          <w:rFonts w:ascii="Arial" w:hAnsi="Arial" w:cs="Arial"/>
          <w:color w:val="0000FF"/>
          <w:sz w:val="20"/>
          <w:szCs w:val="20"/>
        </w:rPr>
        <w:t>,</w:t>
      </w:r>
      <w:r w:rsidRPr="004C2AD7">
        <w:rPr>
          <w:rFonts w:ascii="Arial" w:hAnsi="Arial" w:cs="Arial"/>
          <w:sz w:val="20"/>
          <w:szCs w:val="20"/>
        </w:rPr>
        <w:t xml:space="preserve"> dohodly, že se rozsah a obsah vzájemných práv a povinností v</w:t>
      </w:r>
      <w:r w:rsidR="00E73D51" w:rsidRPr="004C2AD7">
        <w:rPr>
          <w:rFonts w:ascii="Arial" w:hAnsi="Arial" w:cs="Arial"/>
          <w:sz w:val="20"/>
          <w:szCs w:val="20"/>
        </w:rPr>
        <w:t xml:space="preserve">yplývajících ze </w:t>
      </w:r>
      <w:r w:rsidR="00421C8E" w:rsidRPr="004C2AD7">
        <w:rPr>
          <w:rFonts w:ascii="Arial" w:hAnsi="Arial" w:cs="Arial"/>
          <w:sz w:val="20"/>
          <w:szCs w:val="20"/>
        </w:rPr>
        <w:t>smlouvy bude</w:t>
      </w:r>
      <w:r w:rsidRPr="004C2AD7">
        <w:rPr>
          <w:rFonts w:ascii="Arial" w:hAnsi="Arial" w:cs="Arial"/>
          <w:sz w:val="20"/>
          <w:szCs w:val="20"/>
        </w:rPr>
        <w:t xml:space="preserve"> řídit příslušnými ustanoveními citovaného </w:t>
      </w:r>
      <w:r w:rsidR="00421C8E" w:rsidRPr="004C2AD7">
        <w:rPr>
          <w:rFonts w:ascii="Arial" w:hAnsi="Arial" w:cs="Arial"/>
          <w:sz w:val="20"/>
          <w:szCs w:val="20"/>
        </w:rPr>
        <w:t>zákoníku a obecně</w:t>
      </w:r>
      <w:r w:rsidR="00E73D51" w:rsidRPr="004C2AD7">
        <w:rPr>
          <w:rFonts w:ascii="Arial" w:hAnsi="Arial" w:cs="Arial"/>
          <w:sz w:val="20"/>
          <w:szCs w:val="20"/>
        </w:rPr>
        <w:t xml:space="preserve"> závaznými právními předpisy platnými na území České republiky</w:t>
      </w:r>
      <w:r w:rsidR="00E73D51" w:rsidRPr="004C2AD7">
        <w:rPr>
          <w:rFonts w:ascii="Arial" w:hAnsi="Arial" w:cs="Arial"/>
          <w:color w:val="0000FF"/>
          <w:sz w:val="20"/>
          <w:szCs w:val="20"/>
        </w:rPr>
        <w:t>.</w:t>
      </w:r>
    </w:p>
    <w:p w14:paraId="3DA1D8A6" w14:textId="77777777" w:rsidR="00F30223" w:rsidRPr="004C2AD7" w:rsidRDefault="00F30223" w:rsidP="00F30223">
      <w:pPr>
        <w:pStyle w:val="Smlouva-slo0"/>
        <w:widowControl w:val="0"/>
        <w:numPr>
          <w:ilvl w:val="0"/>
          <w:numId w:val="1"/>
        </w:numPr>
        <w:tabs>
          <w:tab w:val="num" w:pos="426"/>
        </w:tabs>
        <w:snapToGrid w:val="0"/>
        <w:spacing w:before="0" w:after="120" w:line="240" w:lineRule="auto"/>
        <w:ind w:left="425" w:hanging="425"/>
        <w:rPr>
          <w:rFonts w:ascii="Arial" w:hAnsi="Arial" w:cs="Arial"/>
          <w:sz w:val="20"/>
          <w:szCs w:val="20"/>
        </w:rPr>
      </w:pPr>
      <w:r w:rsidRPr="004C2AD7">
        <w:rPr>
          <w:rFonts w:ascii="Arial" w:hAnsi="Arial" w:cs="Arial"/>
          <w:sz w:val="20"/>
          <w:szCs w:val="20"/>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Strany dále prohlašují, že osoby podepisující smlouvu jsou k tomuto úkonu oprávněny.</w:t>
      </w:r>
    </w:p>
    <w:p w14:paraId="05013944" w14:textId="77777777" w:rsidR="00F30223" w:rsidRPr="004C2AD7" w:rsidRDefault="00E73D51" w:rsidP="00F30223">
      <w:pPr>
        <w:pStyle w:val="Smlouva-slo0"/>
        <w:widowControl w:val="0"/>
        <w:numPr>
          <w:ilvl w:val="0"/>
          <w:numId w:val="1"/>
        </w:numPr>
        <w:tabs>
          <w:tab w:val="num" w:pos="426"/>
        </w:tabs>
        <w:snapToGrid w:val="0"/>
        <w:spacing w:before="0" w:after="120" w:line="240" w:lineRule="auto"/>
        <w:ind w:left="425" w:hanging="425"/>
        <w:rPr>
          <w:rFonts w:ascii="Arial" w:hAnsi="Arial" w:cs="Arial"/>
          <w:sz w:val="20"/>
          <w:szCs w:val="20"/>
        </w:rPr>
      </w:pPr>
      <w:r w:rsidRPr="004C2AD7">
        <w:rPr>
          <w:rFonts w:ascii="Arial" w:hAnsi="Arial" w:cs="Arial"/>
          <w:sz w:val="20"/>
          <w:szCs w:val="20"/>
        </w:rPr>
        <w:t xml:space="preserve">Smlouvou o dílo se zhotovitel zavazuje provést na svůj náklad a nebezpečí pro objednatele dílo a objednatel se zavazuje dílo převzít a zaplatit cenu díla. </w:t>
      </w:r>
      <w:r w:rsidR="00421C8E" w:rsidRPr="004C2AD7">
        <w:rPr>
          <w:rFonts w:ascii="Arial" w:hAnsi="Arial" w:cs="Arial"/>
          <w:sz w:val="20"/>
          <w:szCs w:val="20"/>
        </w:rPr>
        <w:t>Zhotovitel provede dílo s potřebnou péčí, v ujednaném čase a obstará vše, co je k provedení díla potřeba.</w:t>
      </w:r>
    </w:p>
    <w:p w14:paraId="1AFE9AD4" w14:textId="77777777" w:rsidR="00F30223" w:rsidRPr="004C2AD7" w:rsidRDefault="00F30223" w:rsidP="00F30223">
      <w:pPr>
        <w:pStyle w:val="Smlouva-slo0"/>
        <w:keepNext/>
        <w:keepLines/>
        <w:spacing w:before="0" w:line="240" w:lineRule="auto"/>
        <w:jc w:val="center"/>
        <w:rPr>
          <w:rFonts w:ascii="Arial" w:hAnsi="Arial" w:cs="Arial"/>
          <w:b/>
          <w:sz w:val="20"/>
          <w:szCs w:val="20"/>
        </w:rPr>
      </w:pPr>
      <w:r w:rsidRPr="004C2AD7">
        <w:rPr>
          <w:rFonts w:ascii="Arial" w:hAnsi="Arial" w:cs="Arial"/>
          <w:b/>
          <w:sz w:val="20"/>
          <w:szCs w:val="20"/>
        </w:rPr>
        <w:lastRenderedPageBreak/>
        <w:t>Článek III.</w:t>
      </w:r>
    </w:p>
    <w:p w14:paraId="3486888A" w14:textId="77777777" w:rsidR="00F30223" w:rsidRPr="004C2AD7" w:rsidRDefault="00F30223" w:rsidP="00F30223">
      <w:pPr>
        <w:pStyle w:val="Smlouva-slo0"/>
        <w:keepNext/>
        <w:keepLines/>
        <w:spacing w:before="0" w:after="120" w:line="240" w:lineRule="auto"/>
        <w:jc w:val="center"/>
        <w:rPr>
          <w:rFonts w:ascii="Arial" w:hAnsi="Arial" w:cs="Arial"/>
          <w:b/>
          <w:sz w:val="20"/>
          <w:szCs w:val="20"/>
        </w:rPr>
      </w:pPr>
      <w:r w:rsidRPr="004C2AD7">
        <w:rPr>
          <w:rFonts w:ascii="Arial" w:hAnsi="Arial" w:cs="Arial"/>
          <w:b/>
          <w:sz w:val="20"/>
          <w:szCs w:val="20"/>
        </w:rPr>
        <w:t>Předmět smlouvy</w:t>
      </w:r>
    </w:p>
    <w:p w14:paraId="2830E196" w14:textId="63F6BA59" w:rsidR="00AE795D" w:rsidRPr="004C2AD7" w:rsidRDefault="00F30223" w:rsidP="00AE795D">
      <w:pPr>
        <w:pStyle w:val="Default"/>
        <w:numPr>
          <w:ilvl w:val="0"/>
          <w:numId w:val="23"/>
        </w:numPr>
        <w:spacing w:after="120"/>
        <w:ind w:left="425" w:hanging="425"/>
        <w:jc w:val="both"/>
        <w:rPr>
          <w:rFonts w:ascii="Arial" w:hAnsi="Arial" w:cs="Arial"/>
          <w:sz w:val="20"/>
          <w:szCs w:val="20"/>
        </w:rPr>
      </w:pPr>
      <w:r w:rsidRPr="000F0870">
        <w:rPr>
          <w:rFonts w:ascii="Arial" w:hAnsi="Arial" w:cs="Arial"/>
          <w:sz w:val="20"/>
          <w:szCs w:val="20"/>
        </w:rPr>
        <w:t>Předmě</w:t>
      </w:r>
      <w:r w:rsidR="004819A4" w:rsidRPr="000F0870">
        <w:rPr>
          <w:rFonts w:ascii="Arial" w:hAnsi="Arial" w:cs="Arial"/>
          <w:sz w:val="20"/>
          <w:szCs w:val="20"/>
        </w:rPr>
        <w:t xml:space="preserve">tem smlouvy je zhotovení stavby </w:t>
      </w:r>
      <w:r w:rsidR="004819A4" w:rsidRPr="000F0870">
        <w:rPr>
          <w:rFonts w:ascii="Arial" w:hAnsi="Arial" w:cs="Arial"/>
          <w:b/>
          <w:sz w:val="20"/>
          <w:szCs w:val="20"/>
        </w:rPr>
        <w:t>"</w:t>
      </w:r>
      <w:r w:rsidR="00FC2B20" w:rsidRPr="000F0870">
        <w:rPr>
          <w:rFonts w:ascii="Arial" w:hAnsi="Arial" w:cs="Arial"/>
          <w:b/>
          <w:sz w:val="20"/>
          <w:szCs w:val="20"/>
        </w:rPr>
        <w:t>Výměna koncových prvků ZTI WC 1LP, 2NP, MA</w:t>
      </w:r>
      <w:r w:rsidR="004819A4" w:rsidRPr="000F0870">
        <w:rPr>
          <w:rFonts w:ascii="Arial" w:hAnsi="Arial" w:cs="Arial"/>
          <w:sz w:val="20"/>
          <w:szCs w:val="20"/>
        </w:rPr>
        <w:t>"</w:t>
      </w:r>
      <w:r w:rsidRPr="000F0870">
        <w:rPr>
          <w:rFonts w:ascii="Arial" w:hAnsi="Arial" w:cs="Arial"/>
          <w:b/>
          <w:sz w:val="20"/>
          <w:szCs w:val="20"/>
        </w:rPr>
        <w:t>,</w:t>
      </w:r>
      <w:r w:rsidR="00FC2B20" w:rsidRPr="000F0870">
        <w:rPr>
          <w:rFonts w:ascii="Arial" w:hAnsi="Arial" w:cs="Arial"/>
          <w:b/>
          <w:sz w:val="20"/>
          <w:szCs w:val="20"/>
        </w:rPr>
        <w:t xml:space="preserve"> místnosti č. 225, 208, 207, 204212, 233, 223</w:t>
      </w:r>
      <w:r w:rsidRPr="000F0870">
        <w:rPr>
          <w:rFonts w:ascii="Arial" w:hAnsi="Arial" w:cs="Arial"/>
          <w:sz w:val="20"/>
          <w:szCs w:val="20"/>
        </w:rPr>
        <w:t xml:space="preserve"> v rozsahu dle </w:t>
      </w:r>
      <w:r w:rsidR="00FC2B20" w:rsidRPr="000F0870">
        <w:rPr>
          <w:rFonts w:ascii="Arial" w:hAnsi="Arial" w:cs="Arial"/>
          <w:sz w:val="20"/>
          <w:szCs w:val="20"/>
        </w:rPr>
        <w:t>cenové</w:t>
      </w:r>
      <w:r w:rsidR="00FC2B20">
        <w:rPr>
          <w:rFonts w:ascii="Arial" w:hAnsi="Arial" w:cs="Arial"/>
          <w:sz w:val="20"/>
          <w:szCs w:val="20"/>
        </w:rPr>
        <w:t xml:space="preserve"> nabídky ze dne </w:t>
      </w:r>
      <w:r w:rsidR="00E658D8">
        <w:rPr>
          <w:rFonts w:ascii="Arial" w:hAnsi="Arial" w:cs="Arial"/>
          <w:sz w:val="20"/>
          <w:szCs w:val="20"/>
        </w:rPr>
        <w:t xml:space="preserve">28.2.2024 </w:t>
      </w:r>
      <w:r w:rsidR="002152B4">
        <w:rPr>
          <w:rFonts w:ascii="Arial" w:hAnsi="Arial" w:cs="Arial"/>
          <w:sz w:val="20"/>
          <w:szCs w:val="20"/>
        </w:rPr>
        <w:t xml:space="preserve">- </w:t>
      </w:r>
      <w:r w:rsidR="000558FA" w:rsidRPr="004819A4">
        <w:rPr>
          <w:rFonts w:ascii="Arial" w:hAnsi="Arial" w:cs="Arial"/>
          <w:sz w:val="20"/>
          <w:szCs w:val="20"/>
        </w:rPr>
        <w:t>definované rozpočtem - příloha</w:t>
      </w:r>
      <w:r w:rsidR="00914214" w:rsidRPr="004C2AD7">
        <w:rPr>
          <w:rFonts w:ascii="Arial" w:hAnsi="Arial" w:cs="Arial"/>
          <w:sz w:val="20"/>
          <w:szCs w:val="20"/>
        </w:rPr>
        <w:t xml:space="preserve"> č</w:t>
      </w:r>
      <w:r w:rsidR="004819A4">
        <w:rPr>
          <w:rFonts w:ascii="Arial" w:hAnsi="Arial" w:cs="Arial"/>
          <w:sz w:val="20"/>
          <w:szCs w:val="20"/>
        </w:rPr>
        <w:t>.</w:t>
      </w:r>
      <w:r w:rsidR="00914214" w:rsidRPr="004C2AD7">
        <w:rPr>
          <w:rFonts w:ascii="Arial" w:hAnsi="Arial" w:cs="Arial"/>
          <w:sz w:val="20"/>
          <w:szCs w:val="20"/>
        </w:rPr>
        <w:t xml:space="preserve"> 1</w:t>
      </w:r>
      <w:r w:rsidR="002152B4">
        <w:rPr>
          <w:rFonts w:ascii="Arial" w:hAnsi="Arial" w:cs="Arial"/>
          <w:sz w:val="20"/>
          <w:szCs w:val="20"/>
        </w:rPr>
        <w:t xml:space="preserve"> S</w:t>
      </w:r>
      <w:r w:rsidR="000558FA" w:rsidRPr="004C2AD7">
        <w:rPr>
          <w:rFonts w:ascii="Arial" w:hAnsi="Arial" w:cs="Arial"/>
          <w:sz w:val="20"/>
          <w:szCs w:val="20"/>
        </w:rPr>
        <w:t>mlouvy o dílo</w:t>
      </w:r>
      <w:r w:rsidRPr="004C2AD7">
        <w:rPr>
          <w:rFonts w:ascii="Arial" w:hAnsi="Arial" w:cs="Arial"/>
          <w:sz w:val="20"/>
          <w:szCs w:val="20"/>
        </w:rPr>
        <w:t>.</w:t>
      </w:r>
      <w:r w:rsidR="004503FE" w:rsidRPr="004C2AD7">
        <w:rPr>
          <w:rFonts w:ascii="Arial" w:hAnsi="Arial" w:cs="Arial"/>
          <w:sz w:val="20"/>
          <w:szCs w:val="20"/>
        </w:rPr>
        <w:t xml:space="preserve"> </w:t>
      </w:r>
      <w:r w:rsidR="00E73D51" w:rsidRPr="004C2AD7">
        <w:rPr>
          <w:rFonts w:ascii="Arial" w:hAnsi="Arial" w:cs="Arial"/>
          <w:color w:val="auto"/>
          <w:sz w:val="20"/>
          <w:szCs w:val="20"/>
        </w:rPr>
        <w:t>Zhotovitel prohlašuje, že rozpočet</w:t>
      </w:r>
      <w:r w:rsidR="00487908" w:rsidRPr="004C2AD7">
        <w:rPr>
          <w:rFonts w:ascii="Arial" w:hAnsi="Arial" w:cs="Arial"/>
          <w:color w:val="auto"/>
          <w:sz w:val="20"/>
          <w:szCs w:val="20"/>
        </w:rPr>
        <w:t xml:space="preserve"> je zaručený, obsahuje veškeré položky a ceny, které jsou nutné k dokončení díla.</w:t>
      </w:r>
    </w:p>
    <w:p w14:paraId="764B0DF5" w14:textId="77777777" w:rsidR="00AE795D" w:rsidRPr="004C2AD7" w:rsidRDefault="00F30223" w:rsidP="00AE795D">
      <w:pPr>
        <w:pStyle w:val="Default"/>
        <w:numPr>
          <w:ilvl w:val="0"/>
          <w:numId w:val="23"/>
        </w:numPr>
        <w:spacing w:after="120"/>
        <w:ind w:left="425" w:hanging="425"/>
        <w:jc w:val="both"/>
        <w:rPr>
          <w:rFonts w:ascii="Arial" w:hAnsi="Arial" w:cs="Arial"/>
          <w:sz w:val="20"/>
          <w:szCs w:val="20"/>
        </w:rPr>
      </w:pPr>
      <w:r w:rsidRPr="004C2AD7">
        <w:rPr>
          <w:rFonts w:ascii="Arial" w:hAnsi="Arial" w:cs="Arial"/>
          <w:sz w:val="20"/>
          <w:szCs w:val="20"/>
        </w:rPr>
        <w:t>Dodávkou stavby se rozumí úplné a standardní provedení všech stavebních a montážních prací, konstrukcí, dodávek materiálů, technických a technologických zařízení, včetně všech činností spojených s plněním předmětu smlouvy a nezbytných pro uvedení předmětu smlouvy do užívání.</w:t>
      </w:r>
    </w:p>
    <w:p w14:paraId="3863615F" w14:textId="77777777" w:rsidR="00AE795D" w:rsidRPr="004C2AD7" w:rsidRDefault="00F30223" w:rsidP="00AE795D">
      <w:pPr>
        <w:pStyle w:val="Default"/>
        <w:numPr>
          <w:ilvl w:val="0"/>
          <w:numId w:val="23"/>
        </w:numPr>
        <w:spacing w:after="120"/>
        <w:ind w:left="425" w:hanging="425"/>
        <w:jc w:val="both"/>
        <w:rPr>
          <w:rFonts w:ascii="Arial" w:hAnsi="Arial" w:cs="Arial"/>
          <w:sz w:val="20"/>
          <w:szCs w:val="20"/>
        </w:rPr>
      </w:pPr>
      <w:r w:rsidRPr="004C2AD7">
        <w:rPr>
          <w:rFonts w:ascii="Arial" w:hAnsi="Arial" w:cs="Arial"/>
          <w:sz w:val="20"/>
          <w:szCs w:val="20"/>
        </w:rPr>
        <w:t xml:space="preserve">Objednatel se zavazuje </w:t>
      </w:r>
      <w:r w:rsidR="00487908" w:rsidRPr="004C2AD7">
        <w:rPr>
          <w:rFonts w:ascii="Arial" w:hAnsi="Arial" w:cs="Arial"/>
          <w:sz w:val="20"/>
          <w:szCs w:val="20"/>
        </w:rPr>
        <w:t>předmět smlouvy</w:t>
      </w:r>
      <w:r w:rsidR="0001706F" w:rsidRPr="004C2AD7">
        <w:rPr>
          <w:rFonts w:ascii="Arial" w:hAnsi="Arial" w:cs="Arial"/>
          <w:sz w:val="20"/>
          <w:szCs w:val="20"/>
        </w:rPr>
        <w:t xml:space="preserve"> - </w:t>
      </w:r>
      <w:r w:rsidR="00487908" w:rsidRPr="004C2AD7">
        <w:rPr>
          <w:rFonts w:ascii="Arial" w:hAnsi="Arial" w:cs="Arial"/>
          <w:sz w:val="20"/>
          <w:szCs w:val="20"/>
        </w:rPr>
        <w:t>dílo</w:t>
      </w:r>
      <w:r w:rsidR="00AE4017" w:rsidRPr="004C2AD7">
        <w:rPr>
          <w:rFonts w:ascii="Arial" w:hAnsi="Arial" w:cs="Arial"/>
          <w:sz w:val="20"/>
          <w:szCs w:val="20"/>
        </w:rPr>
        <w:t xml:space="preserve"> </w:t>
      </w:r>
      <w:r w:rsidR="00487908" w:rsidRPr="004C2AD7">
        <w:rPr>
          <w:rFonts w:ascii="Arial" w:hAnsi="Arial" w:cs="Arial"/>
          <w:sz w:val="20"/>
          <w:szCs w:val="20"/>
        </w:rPr>
        <w:t>převzít je-li dílo dokončeno</w:t>
      </w:r>
      <w:r w:rsidR="0001706F" w:rsidRPr="004C2AD7">
        <w:rPr>
          <w:rFonts w:ascii="Arial" w:hAnsi="Arial" w:cs="Arial"/>
          <w:sz w:val="20"/>
          <w:szCs w:val="20"/>
        </w:rPr>
        <w:t>,</w:t>
      </w:r>
      <w:r w:rsidR="007B0B20" w:rsidRPr="004C2AD7">
        <w:rPr>
          <w:rFonts w:ascii="Arial" w:hAnsi="Arial" w:cs="Arial"/>
          <w:sz w:val="20"/>
          <w:szCs w:val="20"/>
        </w:rPr>
        <w:t xml:space="preserve"> a</w:t>
      </w:r>
      <w:r w:rsidR="00487908" w:rsidRPr="004C2AD7">
        <w:rPr>
          <w:rFonts w:ascii="Arial" w:hAnsi="Arial" w:cs="Arial"/>
          <w:sz w:val="20"/>
          <w:szCs w:val="20"/>
        </w:rPr>
        <w:t xml:space="preserve"> je-li </w:t>
      </w:r>
      <w:r w:rsidR="00421C8E" w:rsidRPr="004C2AD7">
        <w:rPr>
          <w:rFonts w:ascii="Arial" w:hAnsi="Arial" w:cs="Arial"/>
          <w:sz w:val="20"/>
          <w:szCs w:val="20"/>
        </w:rPr>
        <w:t>předvedena jeho</w:t>
      </w:r>
      <w:r w:rsidR="00487908" w:rsidRPr="004C2AD7">
        <w:rPr>
          <w:rFonts w:ascii="Arial" w:hAnsi="Arial" w:cs="Arial"/>
          <w:sz w:val="20"/>
          <w:szCs w:val="20"/>
        </w:rPr>
        <w:t xml:space="preserve"> způsobilost sloužit svému účelu.</w:t>
      </w:r>
    </w:p>
    <w:p w14:paraId="579B4C9B" w14:textId="77777777" w:rsidR="00AE795D" w:rsidRPr="004C2AD7" w:rsidRDefault="00F30223" w:rsidP="00AE795D">
      <w:pPr>
        <w:pStyle w:val="Default"/>
        <w:numPr>
          <w:ilvl w:val="0"/>
          <w:numId w:val="23"/>
        </w:numPr>
        <w:spacing w:after="120"/>
        <w:ind w:left="425" w:hanging="425"/>
        <w:jc w:val="both"/>
        <w:rPr>
          <w:rFonts w:ascii="Arial" w:hAnsi="Arial" w:cs="Arial"/>
          <w:sz w:val="20"/>
          <w:szCs w:val="20"/>
        </w:rPr>
      </w:pPr>
      <w:r w:rsidRPr="004C2AD7">
        <w:rPr>
          <w:rFonts w:ascii="Arial" w:hAnsi="Arial" w:cs="Arial"/>
          <w:sz w:val="20"/>
          <w:szCs w:val="20"/>
        </w:rPr>
        <w:t>Zhotovitel provede dílo vlastním jménem, na vlastní odpovědnost a na své nebezpečí.</w:t>
      </w:r>
    </w:p>
    <w:p w14:paraId="7BD6C101" w14:textId="77777777" w:rsidR="00AE795D" w:rsidRPr="004C2AD7" w:rsidRDefault="00F30223" w:rsidP="00AE795D">
      <w:pPr>
        <w:pStyle w:val="Default"/>
        <w:numPr>
          <w:ilvl w:val="0"/>
          <w:numId w:val="23"/>
        </w:numPr>
        <w:spacing w:after="120"/>
        <w:ind w:left="425" w:hanging="425"/>
        <w:jc w:val="both"/>
        <w:rPr>
          <w:rFonts w:ascii="Arial" w:hAnsi="Arial" w:cs="Arial"/>
          <w:sz w:val="20"/>
          <w:szCs w:val="20"/>
        </w:rPr>
      </w:pPr>
      <w:r w:rsidRPr="004C2AD7">
        <w:rPr>
          <w:rFonts w:ascii="Arial" w:hAnsi="Arial" w:cs="Arial"/>
          <w:sz w:val="20"/>
          <w:szCs w:val="20"/>
        </w:rPr>
        <w:t>Smluvní strany prohlašují, že předmět smlouvy není plněním nemožným a že smlouvu uzavírají po pečlivém zvážení všech možných důsledků.</w:t>
      </w:r>
    </w:p>
    <w:p w14:paraId="78B73660" w14:textId="77777777" w:rsidR="00F30223" w:rsidRPr="004C2AD7" w:rsidRDefault="00F30223" w:rsidP="00AE795D">
      <w:pPr>
        <w:pStyle w:val="Default"/>
        <w:numPr>
          <w:ilvl w:val="0"/>
          <w:numId w:val="23"/>
        </w:numPr>
        <w:spacing w:after="120"/>
        <w:ind w:left="425" w:hanging="425"/>
        <w:jc w:val="both"/>
        <w:rPr>
          <w:rFonts w:ascii="Arial" w:hAnsi="Arial" w:cs="Arial"/>
          <w:sz w:val="20"/>
          <w:szCs w:val="20"/>
        </w:rPr>
      </w:pPr>
      <w:r w:rsidRPr="004C2AD7">
        <w:rPr>
          <w:rFonts w:ascii="Arial" w:hAnsi="Arial" w:cs="Arial"/>
          <w:sz w:val="20"/>
          <w:szCs w:val="20"/>
        </w:rPr>
        <w:t xml:space="preserve">Mimo všechny definované činnosti patří </w:t>
      </w:r>
      <w:r w:rsidRPr="004C2AD7">
        <w:rPr>
          <w:rFonts w:ascii="Arial" w:hAnsi="Arial" w:cs="Arial"/>
          <w:sz w:val="20"/>
          <w:szCs w:val="20"/>
          <w:u w:val="single"/>
        </w:rPr>
        <w:t>do dodávky díla i následující práce a činnosti</w:t>
      </w:r>
      <w:r w:rsidRPr="004C2AD7">
        <w:rPr>
          <w:rFonts w:ascii="Arial" w:hAnsi="Arial" w:cs="Arial"/>
          <w:sz w:val="20"/>
          <w:szCs w:val="20"/>
        </w:rPr>
        <w:t xml:space="preserve"> (pokud bud</w:t>
      </w:r>
      <w:r w:rsidR="0034541E" w:rsidRPr="004C2AD7">
        <w:rPr>
          <w:rFonts w:ascii="Arial" w:hAnsi="Arial" w:cs="Arial"/>
          <w:sz w:val="20"/>
          <w:szCs w:val="20"/>
        </w:rPr>
        <w:t>ou potřebné pro realizaci díla):</w:t>
      </w:r>
    </w:p>
    <w:p w14:paraId="27ADFA30" w14:textId="77777777" w:rsidR="00F30223" w:rsidRPr="004C2AD7" w:rsidRDefault="00F30223" w:rsidP="00F30223">
      <w:pPr>
        <w:numPr>
          <w:ilvl w:val="0"/>
          <w:numId w:val="3"/>
        </w:numPr>
        <w:ind w:left="993" w:hanging="567"/>
        <w:jc w:val="both"/>
        <w:rPr>
          <w:rFonts w:ascii="Arial" w:hAnsi="Arial" w:cs="Arial"/>
          <w:snapToGrid w:val="0"/>
          <w:sz w:val="20"/>
          <w:szCs w:val="20"/>
        </w:rPr>
      </w:pPr>
      <w:r w:rsidRPr="004C2AD7">
        <w:rPr>
          <w:rFonts w:ascii="Arial" w:hAnsi="Arial" w:cs="Arial"/>
          <w:snapToGrid w:val="0"/>
          <w:sz w:val="20"/>
          <w:szCs w:val="20"/>
        </w:rPr>
        <w:t xml:space="preserve">zpracování případného dalšího stupně projektové dokumentace, popřípadě podrobnější dokumentace (dílenská dokumentace, dokumentace upřesňující návaznosti technologických celků nebo stavebních detailů, apod.) – </w:t>
      </w:r>
      <w:r w:rsidR="0099512B" w:rsidRPr="004C2AD7">
        <w:rPr>
          <w:rFonts w:ascii="Arial" w:hAnsi="Arial" w:cs="Arial"/>
          <w:snapToGrid w:val="0"/>
          <w:sz w:val="20"/>
          <w:szCs w:val="20"/>
        </w:rPr>
        <w:t xml:space="preserve">jen </w:t>
      </w:r>
      <w:r w:rsidRPr="004C2AD7">
        <w:rPr>
          <w:rFonts w:ascii="Arial" w:hAnsi="Arial" w:cs="Arial"/>
          <w:snapToGrid w:val="0"/>
          <w:sz w:val="20"/>
          <w:szCs w:val="20"/>
        </w:rPr>
        <w:t>pokud je to potřeba,</w:t>
      </w:r>
    </w:p>
    <w:p w14:paraId="5863B9E9" w14:textId="77777777" w:rsidR="00F30223" w:rsidRPr="004C2AD7" w:rsidRDefault="00F30223" w:rsidP="00F30223">
      <w:pPr>
        <w:numPr>
          <w:ilvl w:val="0"/>
          <w:numId w:val="3"/>
        </w:numPr>
        <w:ind w:left="993" w:hanging="567"/>
        <w:jc w:val="both"/>
        <w:rPr>
          <w:rFonts w:ascii="Arial" w:hAnsi="Arial" w:cs="Arial"/>
          <w:snapToGrid w:val="0"/>
          <w:sz w:val="20"/>
          <w:szCs w:val="20"/>
        </w:rPr>
      </w:pPr>
      <w:r w:rsidRPr="004C2AD7">
        <w:rPr>
          <w:rFonts w:ascii="Arial" w:hAnsi="Arial" w:cs="Arial"/>
          <w:snapToGrid w:val="0"/>
          <w:sz w:val="20"/>
          <w:szCs w:val="20"/>
        </w:rPr>
        <w:t xml:space="preserve">zajištění a provedení všech opatření organizačního a stavebně technologického charakteru k řádnému provedení díla, </w:t>
      </w:r>
    </w:p>
    <w:p w14:paraId="04DFFB83" w14:textId="77777777" w:rsidR="00F30223" w:rsidRPr="004C2AD7" w:rsidRDefault="00F30223" w:rsidP="00F30223">
      <w:pPr>
        <w:numPr>
          <w:ilvl w:val="0"/>
          <w:numId w:val="3"/>
        </w:numPr>
        <w:ind w:left="993" w:hanging="567"/>
        <w:jc w:val="both"/>
        <w:rPr>
          <w:rFonts w:ascii="Arial" w:hAnsi="Arial" w:cs="Arial"/>
          <w:snapToGrid w:val="0"/>
          <w:sz w:val="20"/>
          <w:szCs w:val="20"/>
        </w:rPr>
      </w:pPr>
      <w:r w:rsidRPr="004C2AD7">
        <w:rPr>
          <w:rFonts w:ascii="Arial" w:hAnsi="Arial" w:cs="Arial"/>
          <w:snapToGrid w:val="0"/>
          <w:sz w:val="20"/>
          <w:szCs w:val="20"/>
        </w:rPr>
        <w:t>zajištění bezpečnosti práce při provádění stavebních prací, v případě dodávky</w:t>
      </w:r>
      <w:r w:rsidR="00AE4017" w:rsidRPr="004C2AD7">
        <w:rPr>
          <w:rFonts w:ascii="Arial" w:hAnsi="Arial" w:cs="Arial"/>
          <w:snapToGrid w:val="0"/>
          <w:sz w:val="20"/>
          <w:szCs w:val="20"/>
        </w:rPr>
        <w:t xml:space="preserve"> části stavby subdodavatelsky </w:t>
      </w:r>
      <w:r w:rsidRPr="004C2AD7">
        <w:rPr>
          <w:rFonts w:ascii="Arial" w:hAnsi="Arial" w:cs="Arial"/>
          <w:snapToGrid w:val="0"/>
          <w:sz w:val="20"/>
          <w:szCs w:val="20"/>
        </w:rPr>
        <w:t xml:space="preserve">zajištění zpracování plánu BOZP a jeho schválení na IBP Ostrava, zajištění a financování koordinátora BOZP na staveništi dle </w:t>
      </w:r>
      <w:r w:rsidR="0034541E" w:rsidRPr="004C2AD7">
        <w:rPr>
          <w:rFonts w:ascii="Arial" w:hAnsi="Arial" w:cs="Arial"/>
          <w:snapToGrid w:val="0"/>
          <w:sz w:val="20"/>
          <w:szCs w:val="20"/>
        </w:rPr>
        <w:t>Z</w:t>
      </w:r>
      <w:r w:rsidRPr="004C2AD7">
        <w:rPr>
          <w:rFonts w:ascii="Arial" w:hAnsi="Arial" w:cs="Arial"/>
          <w:snapToGrid w:val="0"/>
          <w:sz w:val="20"/>
          <w:szCs w:val="20"/>
        </w:rPr>
        <w:t>ákona č.</w:t>
      </w:r>
      <w:r w:rsidR="0034541E" w:rsidRPr="004C2AD7">
        <w:rPr>
          <w:rFonts w:ascii="Arial" w:hAnsi="Arial" w:cs="Arial"/>
          <w:snapToGrid w:val="0"/>
          <w:sz w:val="20"/>
          <w:szCs w:val="20"/>
        </w:rPr>
        <w:t xml:space="preserve"> </w:t>
      </w:r>
      <w:r w:rsidRPr="004C2AD7">
        <w:rPr>
          <w:rFonts w:ascii="Arial" w:hAnsi="Arial" w:cs="Arial"/>
          <w:snapToGrid w:val="0"/>
          <w:sz w:val="20"/>
          <w:szCs w:val="20"/>
        </w:rPr>
        <w:t xml:space="preserve">309/2006 Sb., </w:t>
      </w:r>
    </w:p>
    <w:p w14:paraId="1FC0783B" w14:textId="77777777" w:rsidR="00F30223" w:rsidRPr="004C2AD7" w:rsidRDefault="00F30223" w:rsidP="00F30223">
      <w:pPr>
        <w:numPr>
          <w:ilvl w:val="0"/>
          <w:numId w:val="3"/>
        </w:numPr>
        <w:ind w:left="993" w:hanging="567"/>
        <w:jc w:val="both"/>
        <w:rPr>
          <w:rFonts w:ascii="Arial" w:hAnsi="Arial" w:cs="Arial"/>
          <w:snapToGrid w:val="0"/>
          <w:sz w:val="20"/>
          <w:szCs w:val="20"/>
        </w:rPr>
      </w:pPr>
      <w:r w:rsidRPr="004C2AD7">
        <w:rPr>
          <w:rFonts w:ascii="Arial" w:hAnsi="Arial" w:cs="Arial"/>
          <w:snapToGrid w:val="0"/>
          <w:sz w:val="20"/>
          <w:szCs w:val="20"/>
        </w:rPr>
        <w:t xml:space="preserve">odvoz a uložení vybouraných hmot a stavební suti na skládku včetně poplatku za uskladnění v souladu s ustanoveními zákona č. </w:t>
      </w:r>
      <w:r w:rsidR="00B079E0">
        <w:rPr>
          <w:rFonts w:ascii="Arial" w:hAnsi="Arial" w:cs="Arial"/>
          <w:snapToGrid w:val="0"/>
          <w:sz w:val="20"/>
          <w:szCs w:val="20"/>
        </w:rPr>
        <w:t>541/2020</w:t>
      </w:r>
      <w:r w:rsidRPr="004C2AD7">
        <w:rPr>
          <w:rFonts w:ascii="Arial" w:hAnsi="Arial" w:cs="Arial"/>
          <w:snapToGrid w:val="0"/>
          <w:sz w:val="20"/>
          <w:szCs w:val="20"/>
        </w:rPr>
        <w:t xml:space="preserve"> Sb., o odpadech, ve znění pozdějších předpisů,</w:t>
      </w:r>
    </w:p>
    <w:p w14:paraId="35D12648" w14:textId="77777777" w:rsidR="00F30223" w:rsidRPr="004C2AD7" w:rsidRDefault="00F30223" w:rsidP="00F30223">
      <w:pPr>
        <w:numPr>
          <w:ilvl w:val="0"/>
          <w:numId w:val="3"/>
        </w:numPr>
        <w:ind w:left="993" w:hanging="567"/>
        <w:jc w:val="both"/>
        <w:rPr>
          <w:rFonts w:ascii="Arial" w:hAnsi="Arial" w:cs="Arial"/>
          <w:snapToGrid w:val="0"/>
          <w:sz w:val="20"/>
          <w:szCs w:val="20"/>
        </w:rPr>
      </w:pPr>
      <w:r w:rsidRPr="004C2AD7">
        <w:rPr>
          <w:rFonts w:ascii="Arial" w:hAnsi="Arial" w:cs="Arial"/>
          <w:snapToGrid w:val="0"/>
          <w:sz w:val="20"/>
          <w:szCs w:val="20"/>
        </w:rPr>
        <w:t>předložení prohlášení o shodě a návodů</w:t>
      </w:r>
      <w:r w:rsidR="00AE4017" w:rsidRPr="004C2AD7">
        <w:rPr>
          <w:rFonts w:ascii="Arial" w:hAnsi="Arial" w:cs="Arial"/>
          <w:snapToGrid w:val="0"/>
          <w:sz w:val="20"/>
          <w:szCs w:val="20"/>
        </w:rPr>
        <w:t>,</w:t>
      </w:r>
      <w:r w:rsidRPr="004C2AD7">
        <w:rPr>
          <w:rFonts w:ascii="Arial" w:hAnsi="Arial" w:cs="Arial"/>
          <w:snapToGrid w:val="0"/>
          <w:sz w:val="20"/>
          <w:szCs w:val="20"/>
        </w:rPr>
        <w:t xml:space="preserve"> a to k přejímacímu řízení,</w:t>
      </w:r>
    </w:p>
    <w:p w14:paraId="33B6707F" w14:textId="77777777" w:rsidR="00F30223" w:rsidRPr="004C2AD7" w:rsidRDefault="00F30223" w:rsidP="0038430D">
      <w:pPr>
        <w:ind w:left="993"/>
        <w:jc w:val="both"/>
        <w:rPr>
          <w:rFonts w:ascii="Arial" w:hAnsi="Arial" w:cs="Arial"/>
          <w:snapToGrid w:val="0"/>
          <w:sz w:val="20"/>
          <w:szCs w:val="20"/>
        </w:rPr>
      </w:pPr>
    </w:p>
    <w:p w14:paraId="790697E4" w14:textId="77777777" w:rsidR="00D87805" w:rsidRPr="004C2AD7" w:rsidRDefault="00D87805" w:rsidP="0038430D">
      <w:pPr>
        <w:ind w:left="993"/>
        <w:jc w:val="both"/>
        <w:rPr>
          <w:rFonts w:ascii="Arial" w:hAnsi="Arial" w:cs="Arial"/>
          <w:snapToGrid w:val="0"/>
          <w:sz w:val="20"/>
          <w:szCs w:val="20"/>
        </w:rPr>
      </w:pPr>
    </w:p>
    <w:p w14:paraId="0CFE0B47" w14:textId="77777777" w:rsidR="00F30223" w:rsidRPr="004C2AD7" w:rsidRDefault="00F30223" w:rsidP="00F30223">
      <w:pPr>
        <w:jc w:val="center"/>
        <w:rPr>
          <w:rFonts w:ascii="Arial" w:hAnsi="Arial" w:cs="Arial"/>
          <w:sz w:val="20"/>
          <w:szCs w:val="20"/>
        </w:rPr>
      </w:pPr>
      <w:r w:rsidRPr="004C2AD7">
        <w:rPr>
          <w:rFonts w:ascii="Arial" w:hAnsi="Arial" w:cs="Arial"/>
          <w:b/>
          <w:bCs/>
          <w:sz w:val="20"/>
          <w:szCs w:val="20"/>
        </w:rPr>
        <w:t>Článek IV.</w:t>
      </w:r>
    </w:p>
    <w:p w14:paraId="0903699B"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Vlastnictví</w:t>
      </w:r>
    </w:p>
    <w:p w14:paraId="62F7055F" w14:textId="77777777" w:rsidR="00F30223" w:rsidRPr="004C2AD7" w:rsidRDefault="00F30223" w:rsidP="00F30223">
      <w:pPr>
        <w:pStyle w:val="Smlouva-slo"/>
        <w:numPr>
          <w:ilvl w:val="0"/>
          <w:numId w:val="4"/>
        </w:numPr>
        <w:spacing w:before="0" w:after="120" w:line="240" w:lineRule="auto"/>
        <w:ind w:left="426" w:hanging="426"/>
        <w:rPr>
          <w:rFonts w:ascii="Arial" w:hAnsi="Arial" w:cs="Arial"/>
          <w:sz w:val="20"/>
          <w:szCs w:val="20"/>
        </w:rPr>
      </w:pPr>
      <w:r w:rsidRPr="004C2AD7">
        <w:rPr>
          <w:rFonts w:ascii="Arial" w:hAnsi="Arial" w:cs="Arial"/>
          <w:sz w:val="20"/>
          <w:szCs w:val="20"/>
        </w:rPr>
        <w:t>Vlastníkem</w:t>
      </w:r>
      <w:r w:rsidR="002D656A" w:rsidRPr="004C2AD7">
        <w:rPr>
          <w:rFonts w:ascii="Arial" w:hAnsi="Arial" w:cs="Arial"/>
          <w:sz w:val="20"/>
          <w:szCs w:val="20"/>
        </w:rPr>
        <w:t xml:space="preserve"> zhotovovaného díla</w:t>
      </w:r>
      <w:r w:rsidR="002D656A" w:rsidRPr="004C2AD7">
        <w:rPr>
          <w:rFonts w:ascii="Arial" w:hAnsi="Arial" w:cs="Arial"/>
          <w:color w:val="0000FF"/>
          <w:sz w:val="20"/>
          <w:szCs w:val="20"/>
        </w:rPr>
        <w:t xml:space="preserve"> </w:t>
      </w:r>
      <w:r w:rsidRPr="004C2AD7">
        <w:rPr>
          <w:rFonts w:ascii="Arial" w:hAnsi="Arial" w:cs="Arial"/>
          <w:sz w:val="20"/>
          <w:szCs w:val="20"/>
        </w:rPr>
        <w:t>je objednatel.</w:t>
      </w:r>
    </w:p>
    <w:p w14:paraId="3995F1D7" w14:textId="77777777" w:rsidR="00F30223" w:rsidRPr="004C2AD7" w:rsidRDefault="00F30223" w:rsidP="00F30223">
      <w:pPr>
        <w:pStyle w:val="Smlouva-slo"/>
        <w:numPr>
          <w:ilvl w:val="0"/>
          <w:numId w:val="4"/>
        </w:numPr>
        <w:spacing w:before="0" w:after="120" w:line="240" w:lineRule="auto"/>
        <w:ind w:left="426" w:hanging="426"/>
        <w:rPr>
          <w:rFonts w:ascii="Arial" w:hAnsi="Arial" w:cs="Arial"/>
          <w:sz w:val="20"/>
          <w:szCs w:val="20"/>
        </w:rPr>
      </w:pPr>
      <w:r w:rsidRPr="004C2AD7">
        <w:rPr>
          <w:rFonts w:ascii="Arial" w:hAnsi="Arial" w:cs="Arial"/>
          <w:sz w:val="20"/>
          <w:szCs w:val="20"/>
        </w:rPr>
        <w:t>Vlastníkem zařízení staveniště, včetně používaných strojů, mechanismů a dalších věcí potřebných pro provedení díla, je zhotovitel, který nese nebezpečí škody na těchto věcech.</w:t>
      </w:r>
    </w:p>
    <w:p w14:paraId="486BA743" w14:textId="77777777" w:rsidR="00F30223" w:rsidRPr="004C2AD7" w:rsidRDefault="00F30223" w:rsidP="00F30223">
      <w:pPr>
        <w:pStyle w:val="Smlouva-slo"/>
        <w:numPr>
          <w:ilvl w:val="0"/>
          <w:numId w:val="4"/>
        </w:numPr>
        <w:spacing w:before="0" w:after="120" w:line="240" w:lineRule="auto"/>
        <w:ind w:left="426" w:hanging="426"/>
        <w:rPr>
          <w:rFonts w:ascii="Arial" w:hAnsi="Arial" w:cs="Arial"/>
          <w:sz w:val="20"/>
          <w:szCs w:val="20"/>
        </w:rPr>
      </w:pPr>
      <w:r w:rsidRPr="004C2AD7">
        <w:rPr>
          <w:rFonts w:ascii="Arial" w:hAnsi="Arial" w:cs="Arial"/>
          <w:bCs/>
          <w:sz w:val="20"/>
          <w:szCs w:val="20"/>
        </w:rPr>
        <w:t>Za škody vzniklé na prováděném díle nese zodpovědnost</w:t>
      </w:r>
      <w:r w:rsidR="00444F11" w:rsidRPr="004C2AD7">
        <w:rPr>
          <w:rFonts w:ascii="Arial" w:hAnsi="Arial" w:cs="Arial"/>
          <w:bCs/>
          <w:sz w:val="20"/>
          <w:szCs w:val="20"/>
        </w:rPr>
        <w:t>,</w:t>
      </w:r>
      <w:r w:rsidRPr="004C2AD7">
        <w:rPr>
          <w:rFonts w:ascii="Arial" w:hAnsi="Arial" w:cs="Arial"/>
          <w:bCs/>
          <w:sz w:val="20"/>
          <w:szCs w:val="20"/>
        </w:rPr>
        <w:t xml:space="preserve"> až do převzetí díla objednatelem</w:t>
      </w:r>
      <w:r w:rsidR="00444F11" w:rsidRPr="004C2AD7">
        <w:rPr>
          <w:rFonts w:ascii="Arial" w:hAnsi="Arial" w:cs="Arial"/>
          <w:bCs/>
          <w:sz w:val="20"/>
          <w:szCs w:val="20"/>
        </w:rPr>
        <w:t xml:space="preserve">, </w:t>
      </w:r>
      <w:r w:rsidRPr="004C2AD7">
        <w:rPr>
          <w:rFonts w:ascii="Arial" w:hAnsi="Arial" w:cs="Arial"/>
          <w:bCs/>
          <w:sz w:val="20"/>
          <w:szCs w:val="20"/>
        </w:rPr>
        <w:t>zhotovitel. Veškeré náklady vzniklé v souvislosti s odstraňováním škod (včetně případné sjednané spoluúčasti pojistné události v případě plnění pojišťovny) nese zhotovitel a tyto náklady nemají vliv na sjednanou cenu díla.</w:t>
      </w:r>
    </w:p>
    <w:p w14:paraId="64FC8D3B" w14:textId="77777777" w:rsidR="00D87805" w:rsidRPr="004C2AD7" w:rsidRDefault="00D87805" w:rsidP="00F30223">
      <w:pPr>
        <w:pStyle w:val="Smlouva-slo"/>
        <w:tabs>
          <w:tab w:val="left" w:pos="360"/>
        </w:tabs>
        <w:spacing w:before="0" w:line="240" w:lineRule="auto"/>
        <w:jc w:val="center"/>
        <w:rPr>
          <w:rFonts w:ascii="Arial" w:hAnsi="Arial" w:cs="Arial"/>
          <w:bCs/>
          <w:sz w:val="20"/>
          <w:szCs w:val="20"/>
        </w:rPr>
      </w:pPr>
    </w:p>
    <w:p w14:paraId="47C2ECBF" w14:textId="77777777" w:rsidR="00F30223" w:rsidRPr="004C2AD7" w:rsidRDefault="00F30223" w:rsidP="00F30223">
      <w:pPr>
        <w:pStyle w:val="Smlouva-slo"/>
        <w:tabs>
          <w:tab w:val="left" w:pos="360"/>
        </w:tabs>
        <w:spacing w:before="0" w:line="240" w:lineRule="auto"/>
        <w:jc w:val="center"/>
        <w:rPr>
          <w:rFonts w:ascii="Arial" w:hAnsi="Arial" w:cs="Arial"/>
          <w:bCs/>
          <w:sz w:val="20"/>
          <w:szCs w:val="20"/>
        </w:rPr>
      </w:pPr>
      <w:r w:rsidRPr="004C2AD7">
        <w:rPr>
          <w:rFonts w:ascii="Arial" w:hAnsi="Arial" w:cs="Arial"/>
          <w:b/>
          <w:bCs/>
          <w:sz w:val="20"/>
          <w:szCs w:val="20"/>
        </w:rPr>
        <w:t>Článek V.</w:t>
      </w:r>
    </w:p>
    <w:p w14:paraId="1C012CD6" w14:textId="77777777" w:rsidR="00F30223" w:rsidRPr="004C2AD7" w:rsidRDefault="00F30223" w:rsidP="00F30223">
      <w:pPr>
        <w:pStyle w:val="Smlouva-slo"/>
        <w:tabs>
          <w:tab w:val="left" w:pos="0"/>
        </w:tabs>
        <w:spacing w:before="0" w:after="120" w:line="240" w:lineRule="auto"/>
        <w:jc w:val="center"/>
        <w:rPr>
          <w:rFonts w:ascii="Arial" w:hAnsi="Arial" w:cs="Arial"/>
          <w:b/>
          <w:bCs/>
          <w:sz w:val="20"/>
          <w:szCs w:val="20"/>
        </w:rPr>
      </w:pPr>
      <w:r w:rsidRPr="004C2AD7">
        <w:rPr>
          <w:rFonts w:ascii="Arial" w:hAnsi="Arial" w:cs="Arial"/>
          <w:b/>
          <w:bCs/>
          <w:sz w:val="20"/>
          <w:szCs w:val="20"/>
        </w:rPr>
        <w:t>Místo plnění</w:t>
      </w:r>
    </w:p>
    <w:p w14:paraId="7421D239" w14:textId="77777777" w:rsidR="00F30223" w:rsidRPr="004C2AD7" w:rsidRDefault="004819A4" w:rsidP="00C0233A">
      <w:pPr>
        <w:tabs>
          <w:tab w:val="left" w:pos="0"/>
          <w:tab w:val="num" w:pos="500"/>
        </w:tabs>
        <w:spacing w:after="120"/>
        <w:jc w:val="both"/>
        <w:rPr>
          <w:rFonts w:ascii="Arial" w:hAnsi="Arial" w:cs="Arial"/>
          <w:sz w:val="20"/>
          <w:szCs w:val="20"/>
        </w:rPr>
      </w:pPr>
      <w:r w:rsidRPr="00C45ABE">
        <w:rPr>
          <w:rFonts w:ascii="Arial" w:hAnsi="Arial" w:cs="Arial"/>
          <w:sz w:val="20"/>
        </w:rPr>
        <w:t xml:space="preserve">Místem plnění je prostor </w:t>
      </w:r>
      <w:r w:rsidR="000F0870">
        <w:rPr>
          <w:rFonts w:ascii="Arial" w:hAnsi="Arial" w:cs="Arial"/>
          <w:sz w:val="20"/>
        </w:rPr>
        <w:t>Multifunkční arény v Ostravě – Porubě.</w:t>
      </w:r>
    </w:p>
    <w:p w14:paraId="508AD5A8" w14:textId="77777777" w:rsidR="00F30223" w:rsidRDefault="00F30223" w:rsidP="00F30223">
      <w:pPr>
        <w:pStyle w:val="Smlouva-slo"/>
        <w:tabs>
          <w:tab w:val="left" w:pos="0"/>
        </w:tabs>
        <w:spacing w:before="0" w:line="240" w:lineRule="auto"/>
        <w:rPr>
          <w:rFonts w:ascii="Arial" w:hAnsi="Arial" w:cs="Arial"/>
          <w:sz w:val="20"/>
          <w:szCs w:val="20"/>
        </w:rPr>
      </w:pPr>
    </w:p>
    <w:p w14:paraId="79337F18" w14:textId="77777777" w:rsidR="00F30223" w:rsidRPr="004C2AD7" w:rsidRDefault="00F30223" w:rsidP="00F30223">
      <w:pPr>
        <w:pStyle w:val="Smlouva-slo"/>
        <w:tabs>
          <w:tab w:val="left" w:pos="0"/>
        </w:tabs>
        <w:spacing w:before="0" w:line="240" w:lineRule="auto"/>
        <w:jc w:val="center"/>
        <w:rPr>
          <w:rFonts w:ascii="Arial" w:hAnsi="Arial" w:cs="Arial"/>
          <w:sz w:val="20"/>
          <w:szCs w:val="20"/>
        </w:rPr>
      </w:pPr>
      <w:r w:rsidRPr="004C2AD7">
        <w:rPr>
          <w:rFonts w:ascii="Arial" w:hAnsi="Arial" w:cs="Arial"/>
          <w:b/>
          <w:bCs/>
          <w:sz w:val="20"/>
          <w:szCs w:val="20"/>
        </w:rPr>
        <w:t>Článek VI.</w:t>
      </w:r>
    </w:p>
    <w:p w14:paraId="479FBF98" w14:textId="77777777" w:rsidR="00F30223" w:rsidRPr="004C2AD7" w:rsidRDefault="00F30223" w:rsidP="00F30223">
      <w:pPr>
        <w:pStyle w:val="Smlouva-slo"/>
        <w:tabs>
          <w:tab w:val="left" w:pos="0"/>
        </w:tabs>
        <w:spacing w:before="0" w:after="120" w:line="240" w:lineRule="auto"/>
        <w:jc w:val="center"/>
        <w:rPr>
          <w:rFonts w:ascii="Arial" w:hAnsi="Arial" w:cs="Arial"/>
          <w:b/>
          <w:bCs/>
          <w:sz w:val="20"/>
          <w:szCs w:val="20"/>
        </w:rPr>
      </w:pPr>
      <w:r w:rsidRPr="004C2AD7">
        <w:rPr>
          <w:rFonts w:ascii="Arial" w:hAnsi="Arial" w:cs="Arial"/>
          <w:b/>
          <w:bCs/>
          <w:sz w:val="20"/>
          <w:szCs w:val="20"/>
        </w:rPr>
        <w:t>Doba plnění a dílčí termíny plnění</w:t>
      </w:r>
    </w:p>
    <w:p w14:paraId="5685F811" w14:textId="77777777" w:rsidR="00061D40" w:rsidRPr="006976F7" w:rsidRDefault="00F30223" w:rsidP="00061D40">
      <w:pPr>
        <w:pStyle w:val="Smlouva-slo"/>
        <w:numPr>
          <w:ilvl w:val="0"/>
          <w:numId w:val="6"/>
        </w:numPr>
        <w:tabs>
          <w:tab w:val="left" w:pos="-1900"/>
          <w:tab w:val="left" w:pos="0"/>
        </w:tabs>
        <w:spacing w:before="0" w:after="120" w:line="240" w:lineRule="auto"/>
        <w:rPr>
          <w:rFonts w:ascii="Arial" w:hAnsi="Arial" w:cs="Arial"/>
          <w:b/>
          <w:sz w:val="20"/>
          <w:szCs w:val="20"/>
        </w:rPr>
      </w:pPr>
      <w:r w:rsidRPr="006976F7">
        <w:rPr>
          <w:rFonts w:ascii="Arial" w:hAnsi="Arial" w:cs="Arial"/>
          <w:sz w:val="20"/>
          <w:szCs w:val="20"/>
        </w:rPr>
        <w:t>Práce na realizaci předmětu smlouvy budou započaty po podpisu smlouvy</w:t>
      </w:r>
      <w:r w:rsidR="00266805" w:rsidRPr="006976F7">
        <w:rPr>
          <w:rFonts w:ascii="Arial" w:hAnsi="Arial" w:cs="Arial"/>
          <w:sz w:val="20"/>
          <w:szCs w:val="20"/>
        </w:rPr>
        <w:t xml:space="preserve"> a následné písemné výzvě objednatele</w:t>
      </w:r>
      <w:r w:rsidR="00C97724" w:rsidRPr="006976F7">
        <w:rPr>
          <w:rFonts w:ascii="Arial" w:hAnsi="Arial" w:cs="Arial"/>
          <w:sz w:val="20"/>
          <w:szCs w:val="20"/>
        </w:rPr>
        <w:t>, práce v místě plnění budou zahájeny po</w:t>
      </w:r>
      <w:r w:rsidRPr="006976F7">
        <w:rPr>
          <w:rFonts w:ascii="Arial" w:hAnsi="Arial" w:cs="Arial"/>
          <w:sz w:val="20"/>
          <w:szCs w:val="20"/>
        </w:rPr>
        <w:t xml:space="preserve"> před</w:t>
      </w:r>
      <w:r w:rsidR="00DA67F9" w:rsidRPr="006976F7">
        <w:rPr>
          <w:rFonts w:ascii="Arial" w:hAnsi="Arial" w:cs="Arial"/>
          <w:sz w:val="20"/>
          <w:szCs w:val="20"/>
        </w:rPr>
        <w:t>ání staveniště</w:t>
      </w:r>
      <w:r w:rsidR="00FA0713" w:rsidRPr="006976F7">
        <w:rPr>
          <w:rFonts w:ascii="Arial" w:hAnsi="Arial" w:cs="Arial"/>
          <w:sz w:val="20"/>
          <w:szCs w:val="20"/>
        </w:rPr>
        <w:t>.</w:t>
      </w:r>
      <w:r w:rsidR="00266805" w:rsidRPr="006976F7">
        <w:rPr>
          <w:rFonts w:ascii="Arial" w:hAnsi="Arial" w:cs="Arial"/>
          <w:sz w:val="20"/>
          <w:szCs w:val="20"/>
        </w:rPr>
        <w:t xml:space="preserve"> </w:t>
      </w:r>
      <w:r w:rsidR="00061D40" w:rsidRPr="006976F7">
        <w:rPr>
          <w:rFonts w:ascii="Arial" w:hAnsi="Arial" w:cs="Arial"/>
          <w:sz w:val="20"/>
          <w:szCs w:val="20"/>
        </w:rPr>
        <w:t xml:space="preserve">Kompletní dokončení </w:t>
      </w:r>
      <w:r w:rsidR="004819A4">
        <w:rPr>
          <w:rFonts w:ascii="Arial" w:hAnsi="Arial" w:cs="Arial"/>
          <w:sz w:val="20"/>
          <w:szCs w:val="20"/>
        </w:rPr>
        <w:t>díla a předání díla:</w:t>
      </w:r>
      <w:r w:rsidR="00266805" w:rsidRPr="006976F7">
        <w:rPr>
          <w:rFonts w:ascii="Arial" w:hAnsi="Arial" w:cs="Arial"/>
          <w:sz w:val="20"/>
          <w:szCs w:val="20"/>
        </w:rPr>
        <w:tab/>
      </w:r>
      <w:r w:rsidR="00266805" w:rsidRPr="006976F7">
        <w:rPr>
          <w:rFonts w:ascii="Arial" w:hAnsi="Arial" w:cs="Arial"/>
          <w:sz w:val="20"/>
          <w:szCs w:val="20"/>
        </w:rPr>
        <w:tab/>
      </w:r>
    </w:p>
    <w:p w14:paraId="6C8A99D0" w14:textId="77777777" w:rsidR="006976F7" w:rsidRPr="000A343A" w:rsidRDefault="006976F7" w:rsidP="006976F7">
      <w:pPr>
        <w:tabs>
          <w:tab w:val="left" w:pos="-1900"/>
        </w:tabs>
        <w:ind w:left="360"/>
        <w:jc w:val="both"/>
        <w:rPr>
          <w:rFonts w:ascii="Arial" w:hAnsi="Arial" w:cs="Arial"/>
          <w:b/>
          <w:sz w:val="20"/>
        </w:rPr>
      </w:pPr>
      <w:r w:rsidRPr="000A343A">
        <w:rPr>
          <w:rFonts w:ascii="Arial" w:hAnsi="Arial" w:cs="Arial"/>
          <w:b/>
          <w:sz w:val="20"/>
        </w:rPr>
        <w:t>Zahájení</w:t>
      </w:r>
      <w:r>
        <w:rPr>
          <w:rFonts w:ascii="Arial" w:hAnsi="Arial" w:cs="Arial"/>
          <w:b/>
          <w:sz w:val="20"/>
        </w:rPr>
        <w:t xml:space="preserve"> prací</w:t>
      </w:r>
      <w:r w:rsidRPr="000A343A">
        <w:rPr>
          <w:rFonts w:ascii="Arial" w:hAnsi="Arial" w:cs="Arial"/>
          <w:b/>
          <w:sz w:val="20"/>
        </w:rPr>
        <w:t xml:space="preserve">: </w:t>
      </w:r>
      <w:r w:rsidRPr="000A343A">
        <w:rPr>
          <w:rFonts w:ascii="Arial" w:hAnsi="Arial" w:cs="Arial"/>
          <w:b/>
          <w:sz w:val="20"/>
        </w:rPr>
        <w:tab/>
      </w:r>
      <w:r w:rsidRPr="000A343A">
        <w:rPr>
          <w:rFonts w:ascii="Arial" w:hAnsi="Arial" w:cs="Arial"/>
          <w:b/>
          <w:sz w:val="20"/>
        </w:rPr>
        <w:tab/>
      </w:r>
      <w:r>
        <w:rPr>
          <w:rFonts w:ascii="Arial" w:hAnsi="Arial" w:cs="Arial"/>
          <w:b/>
          <w:sz w:val="20"/>
        </w:rPr>
        <w:tab/>
      </w:r>
      <w:r w:rsidR="000F0870">
        <w:rPr>
          <w:rFonts w:ascii="Arial" w:hAnsi="Arial" w:cs="Arial"/>
          <w:b/>
          <w:sz w:val="20"/>
        </w:rPr>
        <w:t>18.3.2024</w:t>
      </w:r>
    </w:p>
    <w:p w14:paraId="1C3BA126" w14:textId="77777777" w:rsidR="006976F7" w:rsidRPr="006976F7" w:rsidRDefault="006976F7" w:rsidP="006976F7">
      <w:pPr>
        <w:pStyle w:val="Smlouva-slo"/>
        <w:tabs>
          <w:tab w:val="left" w:pos="-1900"/>
          <w:tab w:val="left" w:pos="0"/>
        </w:tabs>
        <w:spacing w:before="0" w:after="120" w:line="240" w:lineRule="auto"/>
        <w:ind w:left="360"/>
        <w:rPr>
          <w:rFonts w:ascii="Arial" w:hAnsi="Arial" w:cs="Arial"/>
          <w:b/>
          <w:sz w:val="20"/>
          <w:szCs w:val="20"/>
        </w:rPr>
      </w:pPr>
      <w:r w:rsidRPr="000A343A">
        <w:rPr>
          <w:rFonts w:ascii="Arial" w:hAnsi="Arial" w:cs="Arial"/>
          <w:b/>
          <w:sz w:val="20"/>
        </w:rPr>
        <w:t xml:space="preserve">Ukončení nejpozději: </w:t>
      </w:r>
      <w:r w:rsidRPr="000A343A">
        <w:rPr>
          <w:rFonts w:ascii="Arial" w:hAnsi="Arial" w:cs="Arial"/>
          <w:b/>
          <w:sz w:val="20"/>
        </w:rPr>
        <w:tab/>
      </w:r>
      <w:r>
        <w:rPr>
          <w:rFonts w:ascii="Arial" w:hAnsi="Arial" w:cs="Arial"/>
          <w:b/>
          <w:sz w:val="20"/>
        </w:rPr>
        <w:tab/>
      </w:r>
      <w:r w:rsidR="000453FA">
        <w:rPr>
          <w:rFonts w:ascii="Arial" w:hAnsi="Arial" w:cs="Arial"/>
          <w:b/>
          <w:sz w:val="20"/>
        </w:rPr>
        <w:t>30</w:t>
      </w:r>
      <w:r w:rsidR="000F0870">
        <w:rPr>
          <w:rFonts w:ascii="Arial" w:hAnsi="Arial" w:cs="Arial"/>
          <w:b/>
          <w:sz w:val="20"/>
        </w:rPr>
        <w:t>.4.2024</w:t>
      </w:r>
    </w:p>
    <w:p w14:paraId="36A1E787" w14:textId="77777777" w:rsidR="00C97724" w:rsidRPr="004C2AD7" w:rsidRDefault="002D656A" w:rsidP="00C97724">
      <w:pPr>
        <w:pStyle w:val="Smlouva-slo"/>
        <w:numPr>
          <w:ilvl w:val="0"/>
          <w:numId w:val="6"/>
        </w:numPr>
        <w:tabs>
          <w:tab w:val="left" w:pos="0"/>
        </w:tabs>
        <w:spacing w:before="0" w:after="120" w:line="240" w:lineRule="auto"/>
        <w:rPr>
          <w:rFonts w:ascii="Arial" w:hAnsi="Arial" w:cs="Arial"/>
          <w:sz w:val="20"/>
          <w:szCs w:val="20"/>
        </w:rPr>
      </w:pPr>
      <w:r w:rsidRPr="004C2AD7">
        <w:rPr>
          <w:rFonts w:ascii="Arial" w:hAnsi="Arial" w:cs="Arial"/>
          <w:sz w:val="20"/>
          <w:szCs w:val="20"/>
        </w:rPr>
        <w:lastRenderedPageBreak/>
        <w:t>Termínem konečného do</w:t>
      </w:r>
      <w:r w:rsidR="00F30223" w:rsidRPr="004C2AD7">
        <w:rPr>
          <w:rFonts w:ascii="Arial" w:hAnsi="Arial" w:cs="Arial"/>
          <w:sz w:val="20"/>
          <w:szCs w:val="20"/>
        </w:rPr>
        <w:t>končení stavby se rozumí</w:t>
      </w:r>
      <w:r w:rsidR="00421C8E" w:rsidRPr="004C2AD7">
        <w:rPr>
          <w:rFonts w:ascii="Arial" w:hAnsi="Arial" w:cs="Arial"/>
          <w:sz w:val="20"/>
          <w:szCs w:val="20"/>
        </w:rPr>
        <w:t>,</w:t>
      </w:r>
      <w:r w:rsidR="00F30223" w:rsidRPr="004C2AD7">
        <w:rPr>
          <w:rFonts w:ascii="Arial" w:hAnsi="Arial" w:cs="Arial"/>
          <w:sz w:val="20"/>
          <w:szCs w:val="20"/>
        </w:rPr>
        <w:t xml:space="preserve"> </w:t>
      </w:r>
      <w:r w:rsidR="00444F11" w:rsidRPr="004C2AD7">
        <w:rPr>
          <w:rFonts w:ascii="Arial" w:hAnsi="Arial" w:cs="Arial"/>
          <w:sz w:val="20"/>
          <w:szCs w:val="20"/>
        </w:rPr>
        <w:t xml:space="preserve">je-li dílo dokončeno a předáno </w:t>
      </w:r>
      <w:r w:rsidR="00421C8E" w:rsidRPr="004C2AD7">
        <w:rPr>
          <w:rFonts w:ascii="Arial" w:hAnsi="Arial" w:cs="Arial"/>
          <w:sz w:val="20"/>
          <w:szCs w:val="20"/>
        </w:rPr>
        <w:t xml:space="preserve">a </w:t>
      </w:r>
      <w:r w:rsidRPr="004C2AD7">
        <w:rPr>
          <w:rFonts w:ascii="Arial" w:hAnsi="Arial" w:cs="Arial"/>
          <w:sz w:val="20"/>
          <w:szCs w:val="20"/>
        </w:rPr>
        <w:t>je-li předvedena jeho způsobilost sloužit svému účelu.</w:t>
      </w:r>
      <w:r w:rsidRPr="004C2AD7">
        <w:rPr>
          <w:rFonts w:ascii="Arial" w:hAnsi="Arial" w:cs="Arial"/>
          <w:color w:val="0000FF"/>
          <w:sz w:val="20"/>
          <w:szCs w:val="20"/>
        </w:rPr>
        <w:t xml:space="preserve"> </w:t>
      </w:r>
    </w:p>
    <w:p w14:paraId="7C3BECC6" w14:textId="77777777" w:rsidR="00F30223" w:rsidRPr="004C2AD7" w:rsidRDefault="00F30223" w:rsidP="00F30223">
      <w:pPr>
        <w:pStyle w:val="Smlouva-slo"/>
        <w:numPr>
          <w:ilvl w:val="0"/>
          <w:numId w:val="6"/>
        </w:numPr>
        <w:tabs>
          <w:tab w:val="left" w:pos="0"/>
        </w:tabs>
        <w:spacing w:before="0" w:after="120" w:line="240" w:lineRule="auto"/>
        <w:rPr>
          <w:rFonts w:ascii="Arial" w:hAnsi="Arial" w:cs="Arial"/>
          <w:sz w:val="20"/>
          <w:szCs w:val="20"/>
        </w:rPr>
      </w:pPr>
      <w:r w:rsidRPr="004C2AD7">
        <w:rPr>
          <w:rFonts w:ascii="Arial" w:hAnsi="Arial" w:cs="Arial"/>
          <w:sz w:val="20"/>
          <w:szCs w:val="20"/>
        </w:rPr>
        <w:t xml:space="preserve">O předání a převzetí díla bude sepsán protokol, v jehož závěru objednatel prohlásí, zda </w:t>
      </w:r>
      <w:r w:rsidR="002D656A" w:rsidRPr="004C2AD7">
        <w:rPr>
          <w:rFonts w:ascii="Arial" w:hAnsi="Arial" w:cs="Arial"/>
          <w:sz w:val="20"/>
          <w:szCs w:val="20"/>
        </w:rPr>
        <w:t>přijímá dílo bez výhrad, a</w:t>
      </w:r>
      <w:r w:rsidR="006976F7">
        <w:rPr>
          <w:rFonts w:ascii="Arial" w:hAnsi="Arial" w:cs="Arial"/>
          <w:sz w:val="20"/>
          <w:szCs w:val="20"/>
        </w:rPr>
        <w:t xml:space="preserve"> </w:t>
      </w:r>
      <w:r w:rsidR="002D656A" w:rsidRPr="004C2AD7">
        <w:rPr>
          <w:rFonts w:ascii="Arial" w:hAnsi="Arial" w:cs="Arial"/>
          <w:sz w:val="20"/>
          <w:szCs w:val="20"/>
        </w:rPr>
        <w:t>nebo s výhradami.</w:t>
      </w:r>
    </w:p>
    <w:p w14:paraId="21F753C1" w14:textId="77777777" w:rsidR="0090351F" w:rsidRPr="004C2AD7" w:rsidRDefault="0090351F" w:rsidP="0090351F">
      <w:pPr>
        <w:pStyle w:val="Smlouva-slo"/>
        <w:tabs>
          <w:tab w:val="left" w:pos="0"/>
        </w:tabs>
        <w:spacing w:before="0" w:after="120" w:line="240" w:lineRule="auto"/>
        <w:ind w:left="360"/>
        <w:rPr>
          <w:rFonts w:ascii="Arial" w:hAnsi="Arial" w:cs="Arial"/>
          <w:sz w:val="20"/>
          <w:szCs w:val="20"/>
        </w:rPr>
      </w:pPr>
    </w:p>
    <w:p w14:paraId="2854D547" w14:textId="77777777" w:rsidR="00F30223" w:rsidRPr="004C2AD7" w:rsidRDefault="00F30223" w:rsidP="00F30223">
      <w:pPr>
        <w:pStyle w:val="Smlouva-slo"/>
        <w:tabs>
          <w:tab w:val="left" w:pos="0"/>
        </w:tabs>
        <w:spacing w:before="0" w:line="240" w:lineRule="auto"/>
        <w:jc w:val="center"/>
        <w:rPr>
          <w:rFonts w:ascii="Arial" w:hAnsi="Arial" w:cs="Arial"/>
          <w:sz w:val="20"/>
          <w:szCs w:val="20"/>
        </w:rPr>
      </w:pPr>
      <w:r w:rsidRPr="004C2AD7">
        <w:rPr>
          <w:rFonts w:ascii="Arial" w:hAnsi="Arial" w:cs="Arial"/>
          <w:b/>
          <w:bCs/>
          <w:sz w:val="20"/>
          <w:szCs w:val="20"/>
        </w:rPr>
        <w:t>Článek VII.</w:t>
      </w:r>
    </w:p>
    <w:p w14:paraId="5986C72E" w14:textId="77777777" w:rsidR="00F30223" w:rsidRPr="004C2AD7" w:rsidRDefault="00F30223" w:rsidP="00F30223">
      <w:pPr>
        <w:pStyle w:val="Smlouva-slo"/>
        <w:tabs>
          <w:tab w:val="left" w:pos="0"/>
        </w:tabs>
        <w:spacing w:before="0" w:after="120" w:line="240" w:lineRule="auto"/>
        <w:jc w:val="center"/>
        <w:rPr>
          <w:rFonts w:ascii="Arial" w:hAnsi="Arial" w:cs="Arial"/>
          <w:b/>
          <w:bCs/>
          <w:sz w:val="20"/>
          <w:szCs w:val="20"/>
        </w:rPr>
      </w:pPr>
      <w:r w:rsidRPr="004C2AD7">
        <w:rPr>
          <w:rFonts w:ascii="Arial" w:hAnsi="Arial" w:cs="Arial"/>
          <w:b/>
          <w:bCs/>
          <w:sz w:val="20"/>
          <w:szCs w:val="20"/>
        </w:rPr>
        <w:t>Cena díla</w:t>
      </w:r>
    </w:p>
    <w:p w14:paraId="22940701" w14:textId="77777777" w:rsidR="000558FA" w:rsidRPr="004C2AD7" w:rsidRDefault="00F30223" w:rsidP="00F30223">
      <w:pPr>
        <w:pStyle w:val="Smlouva-slo0"/>
        <w:widowControl w:val="0"/>
        <w:numPr>
          <w:ilvl w:val="0"/>
          <w:numId w:val="7"/>
        </w:numPr>
        <w:snapToGrid w:val="0"/>
        <w:spacing w:before="0" w:after="120"/>
        <w:rPr>
          <w:rFonts w:ascii="Arial" w:hAnsi="Arial" w:cs="Arial"/>
          <w:sz w:val="20"/>
          <w:szCs w:val="20"/>
        </w:rPr>
      </w:pPr>
      <w:r w:rsidRPr="004C2AD7">
        <w:rPr>
          <w:rFonts w:ascii="Arial" w:hAnsi="Arial" w:cs="Arial"/>
          <w:sz w:val="20"/>
          <w:szCs w:val="20"/>
        </w:rPr>
        <w:t xml:space="preserve">Cena za provedené dílo je stanovena dohodou smluvních stran v absolutní částce dle </w:t>
      </w:r>
      <w:r w:rsidR="000558FA" w:rsidRPr="004C2AD7">
        <w:rPr>
          <w:rFonts w:ascii="Arial" w:hAnsi="Arial" w:cs="Arial"/>
          <w:sz w:val="20"/>
          <w:szCs w:val="20"/>
        </w:rPr>
        <w:t xml:space="preserve">nabídky zhotovitele </w:t>
      </w:r>
      <w:r w:rsidRPr="004C2AD7">
        <w:rPr>
          <w:rFonts w:ascii="Arial" w:hAnsi="Arial" w:cs="Arial"/>
          <w:sz w:val="20"/>
          <w:szCs w:val="20"/>
        </w:rPr>
        <w:t>– rozpočtu</w:t>
      </w:r>
      <w:r w:rsidR="000558FA" w:rsidRPr="004C2AD7">
        <w:rPr>
          <w:rFonts w:ascii="Arial" w:hAnsi="Arial" w:cs="Arial"/>
          <w:sz w:val="20"/>
          <w:szCs w:val="20"/>
        </w:rPr>
        <w:t>.</w:t>
      </w:r>
    </w:p>
    <w:p w14:paraId="23DD7C4B" w14:textId="77777777" w:rsidR="00F30223" w:rsidRPr="004C2AD7" w:rsidRDefault="00F30223" w:rsidP="00F30223">
      <w:pPr>
        <w:pStyle w:val="Smlouva-slo0"/>
        <w:widowControl w:val="0"/>
        <w:numPr>
          <w:ilvl w:val="0"/>
          <w:numId w:val="7"/>
        </w:numPr>
        <w:snapToGrid w:val="0"/>
        <w:spacing w:before="0" w:after="120"/>
        <w:rPr>
          <w:rFonts w:ascii="Arial" w:hAnsi="Arial" w:cs="Arial"/>
          <w:sz w:val="20"/>
          <w:szCs w:val="20"/>
        </w:rPr>
      </w:pPr>
      <w:r w:rsidRPr="004C2AD7">
        <w:rPr>
          <w:rFonts w:ascii="Arial" w:hAnsi="Arial" w:cs="Arial"/>
          <w:sz w:val="20"/>
          <w:szCs w:val="20"/>
        </w:rPr>
        <w:t>Cena je stanovena jako nejvýše přípustná a platná až do doby ukončení platnosti smlouvy.</w:t>
      </w:r>
    </w:p>
    <w:p w14:paraId="02F6154D" w14:textId="77777777" w:rsidR="00F30223" w:rsidRPr="004C2AD7" w:rsidRDefault="00F30223" w:rsidP="00F30223">
      <w:pPr>
        <w:pStyle w:val="Smlouva-slo0"/>
        <w:widowControl w:val="0"/>
        <w:numPr>
          <w:ilvl w:val="0"/>
          <w:numId w:val="7"/>
        </w:numPr>
        <w:snapToGrid w:val="0"/>
        <w:spacing w:before="0" w:after="120"/>
        <w:rPr>
          <w:rFonts w:ascii="Arial" w:hAnsi="Arial" w:cs="Arial"/>
          <w:bCs/>
          <w:sz w:val="20"/>
          <w:szCs w:val="20"/>
        </w:rPr>
      </w:pPr>
      <w:r w:rsidRPr="004C2AD7">
        <w:rPr>
          <w:rFonts w:ascii="Arial" w:hAnsi="Arial" w:cs="Arial"/>
          <w:sz w:val="20"/>
          <w:szCs w:val="20"/>
        </w:rPr>
        <w:t>Cena celkem je stanovena takto:</w:t>
      </w:r>
    </w:p>
    <w:tbl>
      <w:tblPr>
        <w:tblW w:w="9072" w:type="dxa"/>
        <w:tblInd w:w="15" w:type="dxa"/>
        <w:tblCellMar>
          <w:left w:w="0" w:type="dxa"/>
          <w:right w:w="0" w:type="dxa"/>
        </w:tblCellMar>
        <w:tblLook w:val="0000" w:firstRow="0" w:lastRow="0" w:firstColumn="0" w:lastColumn="0" w:noHBand="0" w:noVBand="0"/>
      </w:tblPr>
      <w:tblGrid>
        <w:gridCol w:w="5953"/>
        <w:gridCol w:w="3119"/>
      </w:tblGrid>
      <w:tr w:rsidR="00F30223" w:rsidRPr="004C2AD7" w14:paraId="44AD8CB9" w14:textId="77777777" w:rsidTr="00421C8E">
        <w:trPr>
          <w:trHeight w:val="268"/>
        </w:trPr>
        <w:tc>
          <w:tcPr>
            <w:tcW w:w="5953" w:type="dxa"/>
            <w:tcBorders>
              <w:top w:val="single" w:sz="8" w:space="0" w:color="auto"/>
              <w:left w:val="single" w:sz="8" w:space="0" w:color="auto"/>
              <w:bottom w:val="single" w:sz="8" w:space="0" w:color="auto"/>
              <w:right w:val="nil"/>
            </w:tcBorders>
            <w:shd w:val="pct20" w:color="auto" w:fill="auto"/>
            <w:noWrap/>
            <w:tcMar>
              <w:top w:w="15" w:type="dxa"/>
              <w:left w:w="15" w:type="dxa"/>
              <w:bottom w:w="0" w:type="dxa"/>
              <w:right w:w="15" w:type="dxa"/>
            </w:tcMar>
            <w:vAlign w:val="bottom"/>
          </w:tcPr>
          <w:p w14:paraId="359BEC76" w14:textId="77777777" w:rsidR="00F30223" w:rsidRPr="004C2AD7" w:rsidRDefault="00F30223">
            <w:pPr>
              <w:rPr>
                <w:rFonts w:ascii="Arial" w:hAnsi="Arial" w:cs="Arial"/>
                <w:b/>
                <w:bCs/>
                <w:sz w:val="20"/>
                <w:szCs w:val="20"/>
              </w:rPr>
            </w:pPr>
            <w:r w:rsidRPr="004C2AD7">
              <w:rPr>
                <w:rFonts w:ascii="Arial" w:hAnsi="Arial" w:cs="Arial"/>
                <w:b/>
                <w:bCs/>
                <w:sz w:val="20"/>
                <w:szCs w:val="20"/>
              </w:rPr>
              <w:t> </w:t>
            </w:r>
          </w:p>
        </w:tc>
        <w:tc>
          <w:tcPr>
            <w:tcW w:w="3119" w:type="dxa"/>
            <w:tcBorders>
              <w:top w:val="single" w:sz="8" w:space="0" w:color="auto"/>
              <w:left w:val="single" w:sz="8" w:space="0" w:color="auto"/>
              <w:bottom w:val="single" w:sz="8" w:space="0" w:color="auto"/>
              <w:right w:val="single" w:sz="8" w:space="0" w:color="auto"/>
            </w:tcBorders>
            <w:shd w:val="pct20" w:color="auto" w:fill="auto"/>
            <w:noWrap/>
            <w:tcMar>
              <w:top w:w="15" w:type="dxa"/>
              <w:left w:w="15" w:type="dxa"/>
              <w:bottom w:w="0" w:type="dxa"/>
              <w:right w:w="15" w:type="dxa"/>
            </w:tcMar>
            <w:vAlign w:val="bottom"/>
          </w:tcPr>
          <w:p w14:paraId="39CB3B45" w14:textId="77777777" w:rsidR="00F30223" w:rsidRPr="004C2AD7" w:rsidRDefault="00F30223">
            <w:pPr>
              <w:jc w:val="center"/>
              <w:rPr>
                <w:rFonts w:ascii="Arial" w:hAnsi="Arial" w:cs="Arial"/>
                <w:b/>
                <w:bCs/>
                <w:sz w:val="20"/>
                <w:szCs w:val="20"/>
              </w:rPr>
            </w:pPr>
            <w:r w:rsidRPr="004C2AD7">
              <w:rPr>
                <w:rFonts w:ascii="Arial" w:hAnsi="Arial" w:cs="Arial"/>
                <w:b/>
                <w:bCs/>
                <w:sz w:val="20"/>
                <w:szCs w:val="20"/>
              </w:rPr>
              <w:t>Kč bez DPH</w:t>
            </w:r>
          </w:p>
        </w:tc>
      </w:tr>
      <w:tr w:rsidR="00F30223" w:rsidRPr="004C2AD7" w14:paraId="32666739" w14:textId="77777777"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14:paraId="50FC7A0F" w14:textId="77777777" w:rsidR="00F30223" w:rsidRPr="004C2AD7" w:rsidRDefault="00F30223">
            <w:pPr>
              <w:jc w:val="center"/>
              <w:rPr>
                <w:rFonts w:ascii="Arial" w:hAnsi="Arial" w:cs="Arial"/>
                <w:bCs/>
                <w:sz w:val="20"/>
                <w:szCs w:val="20"/>
              </w:rPr>
            </w:pPr>
            <w:r w:rsidRPr="004C2AD7">
              <w:rPr>
                <w:rFonts w:ascii="Arial" w:hAnsi="Arial" w:cs="Arial"/>
                <w:bCs/>
                <w:sz w:val="20"/>
                <w:szCs w:val="20"/>
              </w:rPr>
              <w:t>Cena za zhotovení díla celkem bez DPH</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00E37E06" w14:textId="6D9EE5D1" w:rsidR="00F30223" w:rsidRPr="004C2AD7" w:rsidRDefault="00E658D8">
            <w:pPr>
              <w:jc w:val="center"/>
              <w:rPr>
                <w:rFonts w:ascii="Arial" w:hAnsi="Arial" w:cs="Arial"/>
                <w:b/>
                <w:bCs/>
                <w:sz w:val="20"/>
                <w:szCs w:val="20"/>
              </w:rPr>
            </w:pPr>
            <w:r>
              <w:rPr>
                <w:rFonts w:ascii="Arial" w:hAnsi="Arial" w:cs="Arial"/>
                <w:b/>
                <w:bCs/>
                <w:sz w:val="20"/>
                <w:szCs w:val="20"/>
              </w:rPr>
              <w:t xml:space="preserve">553.552,13 </w:t>
            </w:r>
            <w:r w:rsidR="00EA762A" w:rsidRPr="00E658D8">
              <w:rPr>
                <w:rFonts w:ascii="Arial" w:hAnsi="Arial" w:cs="Arial"/>
                <w:b/>
                <w:bCs/>
                <w:sz w:val="20"/>
                <w:szCs w:val="20"/>
              </w:rPr>
              <w:t>Kč</w:t>
            </w:r>
          </w:p>
        </w:tc>
      </w:tr>
    </w:tbl>
    <w:p w14:paraId="1D92D4A5" w14:textId="77777777" w:rsidR="00F30223" w:rsidRPr="004C2AD7" w:rsidRDefault="00F30223" w:rsidP="00F30223">
      <w:pPr>
        <w:pStyle w:val="Smlouva-slo0"/>
        <w:widowControl w:val="0"/>
        <w:tabs>
          <w:tab w:val="right" w:pos="5103"/>
        </w:tabs>
        <w:snapToGrid w:val="0"/>
        <w:spacing w:before="0"/>
        <w:ind w:left="397"/>
        <w:rPr>
          <w:rFonts w:ascii="Arial" w:hAnsi="Arial" w:cs="Arial"/>
          <w:sz w:val="20"/>
          <w:szCs w:val="20"/>
        </w:rPr>
      </w:pPr>
    </w:p>
    <w:p w14:paraId="24F4823E" w14:textId="77777777" w:rsidR="00F30223" w:rsidRPr="004C2AD7" w:rsidRDefault="00C76920" w:rsidP="00F30223">
      <w:pPr>
        <w:numPr>
          <w:ilvl w:val="0"/>
          <w:numId w:val="7"/>
        </w:numPr>
        <w:spacing w:after="120"/>
        <w:jc w:val="both"/>
        <w:rPr>
          <w:rFonts w:ascii="Arial" w:hAnsi="Arial" w:cs="Arial"/>
          <w:sz w:val="20"/>
          <w:szCs w:val="20"/>
        </w:rPr>
      </w:pPr>
      <w:r w:rsidRPr="004C2AD7">
        <w:rPr>
          <w:rFonts w:ascii="Arial" w:hAnsi="Arial" w:cs="Arial"/>
          <w:sz w:val="20"/>
          <w:szCs w:val="20"/>
        </w:rPr>
        <w:t>K ceně díla bude</w:t>
      </w:r>
      <w:r w:rsidR="008948D9" w:rsidRPr="004C2AD7">
        <w:rPr>
          <w:rFonts w:ascii="Arial" w:hAnsi="Arial" w:cs="Arial"/>
          <w:sz w:val="20"/>
          <w:szCs w:val="20"/>
        </w:rPr>
        <w:t xml:space="preserve">, </w:t>
      </w:r>
      <w:r w:rsidR="00444F11" w:rsidRPr="004C2AD7">
        <w:rPr>
          <w:rFonts w:ascii="Arial" w:hAnsi="Arial" w:cs="Arial"/>
          <w:sz w:val="20"/>
          <w:szCs w:val="20"/>
        </w:rPr>
        <w:t xml:space="preserve">v případě, </w:t>
      </w:r>
      <w:r w:rsidRPr="004C2AD7">
        <w:rPr>
          <w:rFonts w:ascii="Arial" w:hAnsi="Arial" w:cs="Arial"/>
          <w:sz w:val="20"/>
          <w:szCs w:val="20"/>
        </w:rPr>
        <w:t>že ne</w:t>
      </w:r>
      <w:r w:rsidR="0020169D" w:rsidRPr="004C2AD7">
        <w:rPr>
          <w:rFonts w:ascii="Arial" w:hAnsi="Arial" w:cs="Arial"/>
          <w:sz w:val="20"/>
          <w:szCs w:val="20"/>
        </w:rPr>
        <w:t>jde</w:t>
      </w:r>
      <w:r w:rsidRPr="004C2AD7">
        <w:rPr>
          <w:rFonts w:ascii="Arial" w:hAnsi="Arial" w:cs="Arial"/>
          <w:sz w:val="20"/>
          <w:szCs w:val="20"/>
        </w:rPr>
        <w:t xml:space="preserve"> o stavební</w:t>
      </w:r>
      <w:r w:rsidR="0020169D" w:rsidRPr="004C2AD7">
        <w:rPr>
          <w:rFonts w:ascii="Arial" w:hAnsi="Arial" w:cs="Arial"/>
          <w:sz w:val="20"/>
          <w:szCs w:val="20"/>
        </w:rPr>
        <w:t xml:space="preserve"> práce</w:t>
      </w:r>
      <w:r w:rsidR="0020169D" w:rsidRPr="004C2AD7">
        <w:rPr>
          <w:rFonts w:ascii="Arial" w:hAnsi="Arial" w:cs="Arial"/>
          <w:color w:val="FF0000"/>
          <w:sz w:val="20"/>
          <w:szCs w:val="20"/>
        </w:rPr>
        <w:t xml:space="preserve"> </w:t>
      </w:r>
      <w:r w:rsidR="0020169D" w:rsidRPr="004C2AD7">
        <w:rPr>
          <w:rFonts w:ascii="Arial" w:hAnsi="Arial" w:cs="Arial"/>
          <w:sz w:val="20"/>
          <w:szCs w:val="20"/>
        </w:rPr>
        <w:t>a nepodléhají režimu přenesení daňové povinnosti dle §92e Zákona 235/2004 Sb.</w:t>
      </w:r>
      <w:r w:rsidRPr="004C2AD7">
        <w:rPr>
          <w:rFonts w:ascii="Arial" w:hAnsi="Arial" w:cs="Arial"/>
          <w:sz w:val="20"/>
          <w:szCs w:val="20"/>
        </w:rPr>
        <w:t>, účtována daň z přidané hodnoty dle příslušných platných zákonů.</w:t>
      </w:r>
    </w:p>
    <w:p w14:paraId="53353A82" w14:textId="77777777" w:rsidR="00F30223" w:rsidRPr="004C2AD7" w:rsidRDefault="00F30223" w:rsidP="00F30223">
      <w:pPr>
        <w:pStyle w:val="Smlouva-slo0"/>
        <w:widowControl w:val="0"/>
        <w:numPr>
          <w:ilvl w:val="0"/>
          <w:numId w:val="7"/>
        </w:numPr>
        <w:tabs>
          <w:tab w:val="right" w:pos="5103"/>
        </w:tabs>
        <w:snapToGrid w:val="0"/>
        <w:spacing w:before="0" w:after="120"/>
        <w:rPr>
          <w:rFonts w:ascii="Arial" w:hAnsi="Arial" w:cs="Arial"/>
          <w:sz w:val="20"/>
          <w:szCs w:val="20"/>
        </w:rPr>
      </w:pPr>
      <w:r w:rsidRPr="004C2AD7">
        <w:rPr>
          <w:rFonts w:ascii="Arial" w:hAnsi="Arial" w:cs="Arial"/>
          <w:sz w:val="20"/>
          <w:szCs w:val="20"/>
        </w:rPr>
        <w:t>Přílohou</w:t>
      </w:r>
      <w:r w:rsidR="00B57996" w:rsidRPr="004C2AD7">
        <w:rPr>
          <w:rFonts w:ascii="Arial" w:hAnsi="Arial" w:cs="Arial"/>
          <w:sz w:val="20"/>
          <w:szCs w:val="20"/>
        </w:rPr>
        <w:t xml:space="preserve"> číslo 1</w:t>
      </w:r>
      <w:r w:rsidRPr="004C2AD7">
        <w:rPr>
          <w:rFonts w:ascii="Arial" w:hAnsi="Arial" w:cs="Arial"/>
          <w:sz w:val="20"/>
          <w:szCs w:val="20"/>
        </w:rPr>
        <w:t xml:space="preserve"> této smlouvy je </w:t>
      </w:r>
      <w:r w:rsidR="002D656A" w:rsidRPr="004C2AD7">
        <w:rPr>
          <w:rFonts w:ascii="Arial" w:hAnsi="Arial" w:cs="Arial"/>
          <w:sz w:val="20"/>
          <w:szCs w:val="20"/>
        </w:rPr>
        <w:t>z</w:t>
      </w:r>
      <w:r w:rsidR="00E91F72" w:rsidRPr="004C2AD7">
        <w:rPr>
          <w:rFonts w:ascii="Arial" w:hAnsi="Arial" w:cs="Arial"/>
          <w:sz w:val="20"/>
          <w:szCs w:val="20"/>
        </w:rPr>
        <w:t>aručený</w:t>
      </w:r>
      <w:r w:rsidRPr="004C2AD7">
        <w:rPr>
          <w:rFonts w:ascii="Arial" w:hAnsi="Arial" w:cs="Arial"/>
          <w:sz w:val="20"/>
          <w:szCs w:val="20"/>
        </w:rPr>
        <w:t xml:space="preserve"> rozpočet objednatele.</w:t>
      </w:r>
    </w:p>
    <w:p w14:paraId="3C127557" w14:textId="77777777" w:rsidR="00D87805" w:rsidRPr="004C2AD7" w:rsidRDefault="00F30223" w:rsidP="006C4FFF">
      <w:pPr>
        <w:pStyle w:val="Smlouva-slo0"/>
        <w:widowControl w:val="0"/>
        <w:numPr>
          <w:ilvl w:val="0"/>
          <w:numId w:val="7"/>
        </w:numPr>
        <w:tabs>
          <w:tab w:val="right" w:pos="5103"/>
        </w:tabs>
        <w:snapToGrid w:val="0"/>
        <w:spacing w:before="0" w:after="120"/>
        <w:rPr>
          <w:rFonts w:ascii="Arial" w:hAnsi="Arial" w:cs="Arial"/>
          <w:bCs/>
          <w:sz w:val="20"/>
          <w:szCs w:val="20"/>
        </w:rPr>
      </w:pPr>
      <w:r w:rsidRPr="004C2AD7">
        <w:rPr>
          <w:rFonts w:ascii="Arial" w:hAnsi="Arial" w:cs="Arial"/>
          <w:sz w:val="20"/>
          <w:szCs w:val="20"/>
        </w:rPr>
        <w:t>V</w:t>
      </w:r>
      <w:r w:rsidR="002D656A" w:rsidRPr="004C2AD7">
        <w:rPr>
          <w:rFonts w:ascii="Arial" w:hAnsi="Arial" w:cs="Arial"/>
          <w:sz w:val="20"/>
          <w:szCs w:val="20"/>
        </w:rPr>
        <w:t> ceně stanovené</w:t>
      </w:r>
      <w:r w:rsidR="00C76920" w:rsidRPr="004C2AD7">
        <w:rPr>
          <w:rFonts w:ascii="Arial" w:hAnsi="Arial" w:cs="Arial"/>
          <w:sz w:val="20"/>
          <w:szCs w:val="20"/>
        </w:rPr>
        <w:t xml:space="preserve"> zaručeným</w:t>
      </w:r>
      <w:r w:rsidR="002D656A" w:rsidRPr="004C2AD7">
        <w:rPr>
          <w:rFonts w:ascii="Arial" w:hAnsi="Arial" w:cs="Arial"/>
          <w:sz w:val="20"/>
          <w:szCs w:val="20"/>
        </w:rPr>
        <w:t xml:space="preserve"> rozpočtem</w:t>
      </w:r>
      <w:r w:rsidRPr="004C2AD7">
        <w:rPr>
          <w:rFonts w:ascii="Arial" w:hAnsi="Arial" w:cs="Arial"/>
          <w:sz w:val="20"/>
          <w:szCs w:val="20"/>
        </w:rPr>
        <w:t xml:space="preserve"> jsou také zahrnuty náklady zhotovitele na vybudování, provoz a demontáž zařízení staveniště, náklady nezbytné pro </w:t>
      </w:r>
      <w:r w:rsidR="00421C8E" w:rsidRPr="004C2AD7">
        <w:rPr>
          <w:rFonts w:ascii="Arial" w:hAnsi="Arial" w:cs="Arial"/>
          <w:sz w:val="20"/>
          <w:szCs w:val="20"/>
        </w:rPr>
        <w:t>řádné a úplné</w:t>
      </w:r>
      <w:r w:rsidRPr="004C2AD7">
        <w:rPr>
          <w:rFonts w:ascii="Arial" w:hAnsi="Arial" w:cs="Arial"/>
          <w:sz w:val="20"/>
          <w:szCs w:val="20"/>
        </w:rPr>
        <w:t xml:space="preserve"> zhotovení díla, a případné další související náklady </w:t>
      </w:r>
      <w:r w:rsidR="00421C8E" w:rsidRPr="004C2AD7">
        <w:rPr>
          <w:rFonts w:ascii="Arial" w:hAnsi="Arial" w:cs="Arial"/>
          <w:sz w:val="20"/>
          <w:szCs w:val="20"/>
        </w:rPr>
        <w:t>dle čl.</w:t>
      </w:r>
      <w:r w:rsidRPr="004C2AD7">
        <w:rPr>
          <w:rFonts w:ascii="Arial" w:hAnsi="Arial" w:cs="Arial"/>
          <w:sz w:val="20"/>
          <w:szCs w:val="20"/>
        </w:rPr>
        <w:t xml:space="preserve"> III. odst. 6 této smlouvy.</w:t>
      </w:r>
    </w:p>
    <w:p w14:paraId="2B2C602D" w14:textId="77777777" w:rsidR="006C4FFF" w:rsidRPr="004C2AD7" w:rsidRDefault="006C4FFF" w:rsidP="006C4FFF">
      <w:pPr>
        <w:pStyle w:val="Smlouva-slo0"/>
        <w:widowControl w:val="0"/>
        <w:tabs>
          <w:tab w:val="right" w:pos="5103"/>
        </w:tabs>
        <w:snapToGrid w:val="0"/>
        <w:spacing w:before="0" w:after="120"/>
        <w:rPr>
          <w:rFonts w:ascii="Arial" w:hAnsi="Arial" w:cs="Arial"/>
          <w:bCs/>
          <w:sz w:val="20"/>
          <w:szCs w:val="20"/>
        </w:rPr>
      </w:pPr>
    </w:p>
    <w:p w14:paraId="60726275" w14:textId="77777777" w:rsidR="00F30223" w:rsidRPr="004C2AD7" w:rsidRDefault="00F30223" w:rsidP="00F30223">
      <w:pPr>
        <w:pStyle w:val="Smlouva-slo"/>
        <w:tabs>
          <w:tab w:val="left" w:pos="0"/>
        </w:tabs>
        <w:spacing w:before="0" w:line="240" w:lineRule="auto"/>
        <w:jc w:val="center"/>
        <w:rPr>
          <w:rFonts w:ascii="Arial" w:hAnsi="Arial" w:cs="Arial"/>
          <w:b/>
          <w:sz w:val="20"/>
          <w:szCs w:val="20"/>
        </w:rPr>
      </w:pPr>
      <w:r w:rsidRPr="004C2AD7">
        <w:rPr>
          <w:rFonts w:ascii="Arial" w:hAnsi="Arial" w:cs="Arial"/>
          <w:b/>
          <w:bCs/>
          <w:sz w:val="20"/>
          <w:szCs w:val="20"/>
        </w:rPr>
        <w:t>Článek VIII.</w:t>
      </w:r>
    </w:p>
    <w:p w14:paraId="1F38009E"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 xml:space="preserve">Platební podmínky </w:t>
      </w:r>
    </w:p>
    <w:p w14:paraId="427C6645" w14:textId="77777777" w:rsidR="007672AB" w:rsidRPr="004C2AD7" w:rsidRDefault="007672AB" w:rsidP="007672AB">
      <w:pPr>
        <w:pStyle w:val="Smlouva-slo0"/>
        <w:widowControl w:val="0"/>
        <w:numPr>
          <w:ilvl w:val="0"/>
          <w:numId w:val="8"/>
        </w:numPr>
        <w:tabs>
          <w:tab w:val="left" w:pos="426"/>
        </w:tabs>
        <w:snapToGrid w:val="0"/>
        <w:spacing w:before="0" w:after="120"/>
        <w:ind w:left="426" w:hanging="426"/>
        <w:rPr>
          <w:rFonts w:ascii="Arial" w:hAnsi="Arial" w:cs="Arial"/>
          <w:sz w:val="20"/>
          <w:szCs w:val="20"/>
        </w:rPr>
      </w:pPr>
      <w:r w:rsidRPr="004C2AD7">
        <w:rPr>
          <w:rFonts w:ascii="Arial" w:hAnsi="Arial" w:cs="Arial"/>
          <w:sz w:val="20"/>
          <w:szCs w:val="20"/>
        </w:rPr>
        <w:t>Zálohy nejsou sjednány.</w:t>
      </w:r>
    </w:p>
    <w:p w14:paraId="396C39BC" w14:textId="77777777" w:rsidR="007672AB" w:rsidRPr="004C2AD7" w:rsidRDefault="007672AB" w:rsidP="007672AB">
      <w:pPr>
        <w:pStyle w:val="Smlouva-slo0"/>
        <w:widowControl w:val="0"/>
        <w:numPr>
          <w:ilvl w:val="0"/>
          <w:numId w:val="8"/>
        </w:numPr>
        <w:tabs>
          <w:tab w:val="left" w:pos="426"/>
        </w:tabs>
        <w:snapToGrid w:val="0"/>
        <w:spacing w:before="0" w:after="120"/>
        <w:ind w:left="426" w:hanging="426"/>
        <w:rPr>
          <w:rFonts w:ascii="Arial" w:hAnsi="Arial" w:cs="Arial"/>
          <w:sz w:val="20"/>
          <w:szCs w:val="20"/>
        </w:rPr>
      </w:pPr>
      <w:r w:rsidRPr="004C2AD7">
        <w:rPr>
          <w:rFonts w:ascii="Arial" w:hAnsi="Arial" w:cs="Arial"/>
          <w:sz w:val="20"/>
          <w:szCs w:val="20"/>
        </w:rPr>
        <w:t>Práce budou uhrazeny po provedení všech stavebních a montážních prací na základě vystaveného daňového dokladu. Součástí daňového dokladu bude soupis provedených prací a dodávek s uvedením data a podpisů oprávněných zástupců objednatele a zhotovitele vzájemně potvrzující uskutečněné zdanitelné plnění na díle.</w:t>
      </w:r>
    </w:p>
    <w:p w14:paraId="07EFC4E1" w14:textId="77777777" w:rsidR="007672AB" w:rsidRPr="004C2AD7" w:rsidRDefault="007672AB" w:rsidP="007672AB">
      <w:pPr>
        <w:pStyle w:val="Smlouva-slo0"/>
        <w:widowControl w:val="0"/>
        <w:numPr>
          <w:ilvl w:val="0"/>
          <w:numId w:val="8"/>
        </w:numPr>
        <w:tabs>
          <w:tab w:val="left" w:pos="426"/>
        </w:tabs>
        <w:snapToGrid w:val="0"/>
        <w:spacing w:before="0" w:after="120"/>
        <w:ind w:left="426" w:hanging="426"/>
        <w:rPr>
          <w:rFonts w:ascii="Arial" w:hAnsi="Arial" w:cs="Arial"/>
          <w:sz w:val="20"/>
          <w:szCs w:val="20"/>
        </w:rPr>
      </w:pPr>
      <w:r w:rsidRPr="004C2AD7">
        <w:rPr>
          <w:rFonts w:ascii="Arial" w:hAnsi="Arial" w:cs="Arial"/>
          <w:sz w:val="20"/>
          <w:szCs w:val="20"/>
        </w:rPr>
        <w:t>Daňový doklad bude uhrazen objednatelem na základě skutečně provedených prací do výše 90% celkové ceny díla. Zbývající pozastavená část ve výši 10 % plateb z ceny díla bude uhrazena po odstranění všech případných vad a nedodělků. V případě předání díla bez vad a nedodělků bude daňový doklad uhrazen celý.</w:t>
      </w:r>
    </w:p>
    <w:p w14:paraId="1460AE94" w14:textId="699FFE89" w:rsidR="007672AB" w:rsidRDefault="007672AB" w:rsidP="007672AB">
      <w:pPr>
        <w:pStyle w:val="Smlouva-slo0"/>
        <w:widowControl w:val="0"/>
        <w:numPr>
          <w:ilvl w:val="0"/>
          <w:numId w:val="8"/>
        </w:numPr>
        <w:tabs>
          <w:tab w:val="left" w:pos="426"/>
        </w:tabs>
        <w:snapToGrid w:val="0"/>
        <w:spacing w:before="0" w:after="120"/>
        <w:ind w:left="426" w:hanging="426"/>
        <w:rPr>
          <w:rFonts w:ascii="Arial" w:hAnsi="Arial" w:cs="Arial"/>
          <w:sz w:val="20"/>
          <w:szCs w:val="20"/>
        </w:rPr>
      </w:pPr>
      <w:r w:rsidRPr="004C2AD7">
        <w:rPr>
          <w:rFonts w:ascii="Arial" w:hAnsi="Arial" w:cs="Arial"/>
          <w:sz w:val="20"/>
          <w:szCs w:val="20"/>
        </w:rPr>
        <w:t xml:space="preserve">Lhůta splatnosti daňového dokladu činí do 30 dnů od jejího prokazatelného doručení. </w:t>
      </w:r>
    </w:p>
    <w:p w14:paraId="5C161824" w14:textId="1088FFCB" w:rsidR="00B649F7" w:rsidRPr="006F6671" w:rsidRDefault="00B649F7" w:rsidP="006F6671">
      <w:pPr>
        <w:pStyle w:val="Smlouva-slo0"/>
        <w:widowControl w:val="0"/>
        <w:numPr>
          <w:ilvl w:val="0"/>
          <w:numId w:val="8"/>
        </w:numPr>
        <w:tabs>
          <w:tab w:val="left" w:pos="426"/>
        </w:tabs>
        <w:snapToGrid w:val="0"/>
        <w:spacing w:before="0" w:after="120"/>
        <w:ind w:left="426" w:hanging="426"/>
        <w:rPr>
          <w:rFonts w:ascii="Arial" w:hAnsi="Arial" w:cs="Arial"/>
          <w:sz w:val="20"/>
          <w:szCs w:val="20"/>
        </w:rPr>
      </w:pPr>
      <w:r w:rsidRPr="006F6671">
        <w:rPr>
          <w:rFonts w:ascii="Arial" w:hAnsi="Arial" w:cs="Arial"/>
          <w:bCs/>
          <w:sz w:val="20"/>
        </w:rPr>
        <w:t>Faktury zhotovitele budou prostřednictvím elektronické komunikace zasílány e-mailem dle platné legislativy ve formátu PDF</w:t>
      </w:r>
      <w:r w:rsidR="00E658D8" w:rsidRPr="006F6671">
        <w:rPr>
          <w:rFonts w:ascii="Arial" w:hAnsi="Arial" w:cs="Arial"/>
          <w:bCs/>
          <w:sz w:val="20"/>
        </w:rPr>
        <w:t xml:space="preserve"> z e-mailové adresy zhotovitele </w:t>
      </w:r>
      <w:r w:rsidR="00B33D82">
        <w:t>xxxxxxxxxxxxxxxxxxxx</w:t>
      </w:r>
      <w:r w:rsidRPr="006F6671">
        <w:rPr>
          <w:rFonts w:ascii="Arial" w:hAnsi="Arial" w:cs="Arial"/>
          <w:bCs/>
          <w:sz w:val="20"/>
        </w:rPr>
        <w:t xml:space="preserve">na e-mailovou adresu objednatele </w:t>
      </w:r>
      <w:hyperlink r:id="rId8" w:history="1">
        <w:r w:rsidR="00B33D82">
          <w:rPr>
            <w:rStyle w:val="Hypertextovodkaz"/>
            <w:rFonts w:ascii="Arial" w:hAnsi="Arial" w:cs="Arial"/>
            <w:bCs/>
            <w:sz w:val="20"/>
          </w:rPr>
          <w:t>xxxxxxxxxxxxxxxxxxx</w:t>
        </w:r>
        <w:bookmarkStart w:id="0" w:name="_GoBack"/>
        <w:bookmarkEnd w:id="0"/>
      </w:hyperlink>
      <w:r w:rsidRPr="006F6671">
        <w:rPr>
          <w:rFonts w:ascii="Arial" w:hAnsi="Arial" w:cs="Arial"/>
          <w:bCs/>
          <w:sz w:val="20"/>
        </w:rPr>
        <w:t>. Objednatel je oprávněn si vytisknout faktury zhotovitele a nakládat s nimi s platností originálu faktury. Objednatel se zavazuje provozovat uvedenou e-mailovou adresu po celou dobu trvání smlouvy mezi zhotovitelem a objednatelem. Změna e-mailové adresy objednatele je umožněna pouze po dohodě mezi zhotovitelem a objednatelem a současně po předchozím písemném oznámení objednatele ve lhůtě 10 dní před nabytím platnosti nové e-mailové adresy objednatele. Potvrzení o doručení objednateli nebude zhotovitelem vyžadováno. Objednatel souhlasí se zasíláním  faktur v elektronické podobě ve formátu PDF, kdy na každé faktuře bude podpis odpovědného zaměstnance zhotovitele. Tato forma zajišťuje převoditelnost do čitelné formy a splňuje tak náležitosti ustanovení o účetních záznamech dle ustanovení § 33 zákona číslo 563/1991 Sb. o účetnictví v platném znění.</w:t>
      </w:r>
    </w:p>
    <w:p w14:paraId="56A8F5A4" w14:textId="77777777" w:rsidR="007672AB" w:rsidRPr="004C2AD7" w:rsidRDefault="007672AB" w:rsidP="00B649F7">
      <w:pPr>
        <w:pStyle w:val="Smlouva-slo0"/>
        <w:widowControl w:val="0"/>
        <w:tabs>
          <w:tab w:val="left" w:pos="426"/>
        </w:tabs>
        <w:snapToGrid w:val="0"/>
        <w:spacing w:before="0" w:after="120"/>
        <w:ind w:left="425"/>
        <w:rPr>
          <w:rFonts w:ascii="Arial" w:hAnsi="Arial" w:cs="Arial"/>
          <w:sz w:val="20"/>
          <w:szCs w:val="20"/>
        </w:rPr>
      </w:pPr>
    </w:p>
    <w:p w14:paraId="2AE4893E"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lastRenderedPageBreak/>
        <w:t>Objednatel je oprávněn provádět kontrolu vyúčtovaných prací dle stavebního a materiálového deníku, soupisu provedených prací a přímo na staveništi.</w:t>
      </w:r>
    </w:p>
    <w:p w14:paraId="1C71E23F"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t>Zhotovitel je povinen oprávněným zástupcům objednatele provedení kontroly umožnit.</w:t>
      </w:r>
    </w:p>
    <w:p w14:paraId="580152BE"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t>Objednatel je oprávněn pozastavit financování v případě, že zhotovitel bezdůvodně přeruší práce, práce provádí v rozporu s projektovou dokumentací, ustanoveními této smlouvy, vyhlášenými podmínkami zadávacího řízení nebo pokyny objednatele.</w:t>
      </w:r>
    </w:p>
    <w:p w14:paraId="45D02448"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bCs/>
          <w:sz w:val="20"/>
          <w:szCs w:val="20"/>
        </w:rPr>
        <w:t>V případě, že objednatel neuhradí řádně a včas daňový doklad, ponese sankce stanovené v článku XIV. této smlouvy.</w:t>
      </w:r>
    </w:p>
    <w:p w14:paraId="5D0CAF27"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t>Podkladem pro úhradu ceny dodaného díla bude daňový doklad, dále jen „faktura“, která musí mít náležitosti daňového dokladu podle platného zákona o DPH.</w:t>
      </w:r>
    </w:p>
    <w:p w14:paraId="4AA85292"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t xml:space="preserve">Povinnost zaplatit je splněna dnem odepsání příslušné částky z účtu </w:t>
      </w:r>
      <w:r w:rsidRPr="004C2AD7">
        <w:rPr>
          <w:rFonts w:ascii="Arial" w:hAnsi="Arial" w:cs="Arial"/>
          <w:bCs/>
          <w:sz w:val="20"/>
          <w:szCs w:val="20"/>
        </w:rPr>
        <w:t>smluvní strany, která provádí platbu – plní svoji povinnost zaplatit</w:t>
      </w:r>
      <w:r w:rsidRPr="004C2AD7">
        <w:rPr>
          <w:rFonts w:ascii="Arial" w:hAnsi="Arial" w:cs="Arial"/>
          <w:sz w:val="20"/>
          <w:szCs w:val="20"/>
        </w:rPr>
        <w:t>.</w:t>
      </w:r>
    </w:p>
    <w:p w14:paraId="367477FE"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eastAsia="Calibri" w:hAnsi="Arial" w:cs="Arial"/>
          <w:sz w:val="20"/>
          <w:szCs w:val="20"/>
        </w:rPr>
        <w:t xml:space="preserve">Předmět smlouvy může být rozšířen o práce a činnosti, které vyplynou ze změn, které objednatel jednající s náležitou péčí nemohl předvídat, výhradně však na základě souhlasného stanoviska nebo požadavku objednatele (vícepráce). Smluvní strany se zavazují v případě vzniku víceprací zahájit jednání o rozsahu víceprací a uzavření dodatku k této smlouvě. Zhotovitel se zavazuje ocenit vícepráce dle jednotkových cen použitých z nabídkového položkového rozpočtu a není-li toto možné, pak ocení položky stavebních a montážních prací takto: </w:t>
      </w:r>
    </w:p>
    <w:p w14:paraId="2D2C13A8" w14:textId="77777777" w:rsidR="007672AB" w:rsidRPr="004C2AD7" w:rsidRDefault="007672AB" w:rsidP="007672AB">
      <w:pPr>
        <w:pStyle w:val="Smlouva-slo0"/>
        <w:widowControl w:val="0"/>
        <w:numPr>
          <w:ilvl w:val="0"/>
          <w:numId w:val="30"/>
        </w:numPr>
        <w:snapToGrid w:val="0"/>
        <w:spacing w:before="0" w:after="120"/>
        <w:rPr>
          <w:rFonts w:ascii="Arial" w:hAnsi="Arial" w:cs="Arial"/>
          <w:sz w:val="20"/>
          <w:szCs w:val="20"/>
        </w:rPr>
      </w:pPr>
      <w:r w:rsidRPr="004C2AD7">
        <w:rPr>
          <w:rFonts w:ascii="Arial" w:eastAsia="Calibri" w:hAnsi="Arial" w:cs="Arial"/>
          <w:sz w:val="20"/>
          <w:szCs w:val="20"/>
        </w:rPr>
        <w:t>v případě, že celková cena díla je vyšší nebo rovna předpokládané hodnotě veřejné zakázky na realizaci díla dle této smlouvy, zhotovitel stanoví cenu víceprací dohodou s objednatelem, nejvýše však v úrovni dle ceníku stavebních prací společnosti ÚRS Praha, a.s. v cenové soustavě ÚRS platné v době uzavření dodatku k této smlouvě;</w:t>
      </w:r>
    </w:p>
    <w:p w14:paraId="0EFAD958" w14:textId="77777777" w:rsidR="007672AB" w:rsidRPr="004C2AD7" w:rsidRDefault="007672AB" w:rsidP="007672AB">
      <w:pPr>
        <w:pStyle w:val="Odstavecseseznamem"/>
        <w:numPr>
          <w:ilvl w:val="0"/>
          <w:numId w:val="30"/>
        </w:numPr>
        <w:jc w:val="both"/>
        <w:rPr>
          <w:rFonts w:ascii="Arial" w:eastAsia="Calibri" w:hAnsi="Arial" w:cs="Arial"/>
          <w:sz w:val="20"/>
          <w:szCs w:val="20"/>
        </w:rPr>
      </w:pPr>
      <w:r w:rsidRPr="004C2AD7">
        <w:rPr>
          <w:rFonts w:ascii="Arial" w:eastAsia="Calibri" w:hAnsi="Arial" w:cs="Arial"/>
          <w:sz w:val="20"/>
          <w:szCs w:val="20"/>
        </w:rPr>
        <w:t xml:space="preserve">v případě provedení menšího objemu prací či dodávek materiálu oproti množství stanoveném v rozpočtu (méněpráce), nebudou tyto práce fakturovány a smluvní strany mohou uzavřít dodatek k této smlouvě, kdy méněpráce, tedy dodávka materiálu či objemu prací bude snížena dle zaručeného položkového rozpočtu, který je součástí této smlouvy. </w:t>
      </w:r>
    </w:p>
    <w:p w14:paraId="4870B91E" w14:textId="77777777" w:rsidR="007672AB" w:rsidRPr="004C2AD7" w:rsidRDefault="007672AB" w:rsidP="007672AB">
      <w:pPr>
        <w:pStyle w:val="Smlouva-slo0"/>
        <w:widowControl w:val="0"/>
        <w:tabs>
          <w:tab w:val="left" w:pos="426"/>
        </w:tabs>
        <w:snapToGrid w:val="0"/>
        <w:spacing w:before="0" w:after="120"/>
        <w:ind w:left="425"/>
        <w:rPr>
          <w:rFonts w:ascii="Arial" w:hAnsi="Arial" w:cs="Arial"/>
          <w:sz w:val="20"/>
          <w:szCs w:val="20"/>
        </w:rPr>
      </w:pPr>
    </w:p>
    <w:p w14:paraId="277A9DEC" w14:textId="77777777" w:rsidR="007672AB" w:rsidRPr="004C2AD7" w:rsidRDefault="007672AB" w:rsidP="007672AB">
      <w:pPr>
        <w:pStyle w:val="Smlouva-slo0"/>
        <w:widowControl w:val="0"/>
        <w:numPr>
          <w:ilvl w:val="0"/>
          <w:numId w:val="8"/>
        </w:numPr>
        <w:tabs>
          <w:tab w:val="left" w:pos="426"/>
        </w:tabs>
        <w:snapToGrid w:val="0"/>
        <w:spacing w:before="0" w:after="120"/>
        <w:ind w:left="425" w:hanging="425"/>
        <w:rPr>
          <w:rFonts w:ascii="Arial" w:hAnsi="Arial" w:cs="Arial"/>
          <w:sz w:val="20"/>
          <w:szCs w:val="20"/>
        </w:rPr>
      </w:pPr>
      <w:r w:rsidRPr="004C2AD7">
        <w:rPr>
          <w:rFonts w:ascii="Arial" w:hAnsi="Arial" w:cs="Arial"/>
          <w:sz w:val="20"/>
          <w:szCs w:val="20"/>
        </w:rPr>
        <w:t>Zjistí-li zhotovitel při provádění díla skryté překážky týkající se místa, kde má být dílo provedeno, znemožňující provést dílo dohodnutým způsobem, oznámí to bez zbytečného dokladu objednateli a navrhne mu změnu díla. Do dosažení dohody o změně díla může jeho provádění přerušit.</w:t>
      </w:r>
    </w:p>
    <w:p w14:paraId="26094166" w14:textId="77777777" w:rsidR="006976F7" w:rsidRDefault="006976F7" w:rsidP="00F30223">
      <w:pPr>
        <w:pStyle w:val="Smlouva-slo0"/>
        <w:keepNext/>
        <w:keepLines/>
        <w:spacing w:before="0" w:line="240" w:lineRule="auto"/>
        <w:jc w:val="center"/>
        <w:rPr>
          <w:rFonts w:ascii="Arial" w:hAnsi="Arial" w:cs="Arial"/>
          <w:b/>
          <w:bCs/>
          <w:sz w:val="20"/>
          <w:szCs w:val="20"/>
        </w:rPr>
      </w:pPr>
    </w:p>
    <w:p w14:paraId="4C1EB7A7" w14:textId="77777777" w:rsidR="00F30223" w:rsidRPr="004C2AD7" w:rsidRDefault="00F30223" w:rsidP="00F30223">
      <w:pPr>
        <w:pStyle w:val="Smlouva-slo0"/>
        <w:keepNext/>
        <w:keepLines/>
        <w:spacing w:before="0" w:line="240" w:lineRule="auto"/>
        <w:jc w:val="center"/>
        <w:rPr>
          <w:rFonts w:ascii="Arial" w:hAnsi="Arial" w:cs="Arial"/>
          <w:b/>
          <w:sz w:val="20"/>
          <w:szCs w:val="20"/>
        </w:rPr>
      </w:pPr>
      <w:r w:rsidRPr="004C2AD7">
        <w:rPr>
          <w:rFonts w:ascii="Arial" w:hAnsi="Arial" w:cs="Arial"/>
          <w:b/>
          <w:bCs/>
          <w:sz w:val="20"/>
          <w:szCs w:val="20"/>
        </w:rPr>
        <w:t>Článek IX.</w:t>
      </w:r>
    </w:p>
    <w:p w14:paraId="51785417"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Jakost díla</w:t>
      </w:r>
    </w:p>
    <w:p w14:paraId="103EC8B4" w14:textId="77777777" w:rsidR="00F30223" w:rsidRPr="004C2AD7" w:rsidRDefault="00F30223" w:rsidP="00F30223">
      <w:pPr>
        <w:tabs>
          <w:tab w:val="left" w:pos="400"/>
        </w:tabs>
        <w:spacing w:after="120"/>
        <w:ind w:left="360" w:hanging="360"/>
        <w:jc w:val="both"/>
        <w:rPr>
          <w:rFonts w:ascii="Arial" w:hAnsi="Arial" w:cs="Arial"/>
          <w:sz w:val="20"/>
          <w:szCs w:val="20"/>
        </w:rPr>
      </w:pPr>
      <w:r w:rsidRPr="004C2AD7">
        <w:rPr>
          <w:rFonts w:ascii="Arial" w:hAnsi="Arial" w:cs="Arial"/>
          <w:sz w:val="20"/>
          <w:szCs w:val="20"/>
        </w:rPr>
        <w:t>1.</w:t>
      </w:r>
      <w:r w:rsidRPr="004C2AD7">
        <w:rPr>
          <w:rFonts w:ascii="Arial" w:hAnsi="Arial" w:cs="Arial"/>
          <w:sz w:val="20"/>
          <w:szCs w:val="20"/>
        </w:rPr>
        <w:tab/>
        <w:t>Zhotovitel se zavazuje,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w:t>
      </w:r>
      <w:r w:rsidR="00370040" w:rsidRPr="004C2AD7">
        <w:rPr>
          <w:rFonts w:ascii="Arial" w:hAnsi="Arial" w:cs="Arial"/>
          <w:sz w:val="20"/>
          <w:szCs w:val="20"/>
        </w:rPr>
        <w:t>m</w:t>
      </w:r>
      <w:r w:rsidRPr="004C2AD7">
        <w:rPr>
          <w:rFonts w:ascii="Arial" w:hAnsi="Arial" w:cs="Arial"/>
          <w:sz w:val="20"/>
          <w:szCs w:val="20"/>
        </w:rPr>
        <w:t xml:space="preserve"> k zadávacímu řízení a této smlouvě. K tomu se zhotovitel zavazuje použít výhradně materiály a konstrukce, vyhovující požadavkům kladeným na jakost a mající prohlášení o shodě dle příslušného zákona o technických požadavcích na výrobky.</w:t>
      </w:r>
    </w:p>
    <w:p w14:paraId="53A66CC5" w14:textId="77777777" w:rsidR="00F30223" w:rsidRPr="004C2AD7" w:rsidRDefault="00F30223" w:rsidP="00F30223">
      <w:pPr>
        <w:tabs>
          <w:tab w:val="left" w:pos="400"/>
        </w:tabs>
        <w:spacing w:after="120"/>
        <w:ind w:left="360" w:hanging="360"/>
        <w:jc w:val="both"/>
        <w:rPr>
          <w:rFonts w:ascii="Arial" w:hAnsi="Arial" w:cs="Arial"/>
          <w:sz w:val="20"/>
          <w:szCs w:val="20"/>
        </w:rPr>
      </w:pPr>
      <w:r w:rsidRPr="004C2AD7">
        <w:rPr>
          <w:rFonts w:ascii="Arial" w:hAnsi="Arial" w:cs="Arial"/>
          <w:sz w:val="20"/>
          <w:szCs w:val="20"/>
        </w:rPr>
        <w:t>2.</w:t>
      </w:r>
      <w:r w:rsidRPr="004C2AD7">
        <w:rPr>
          <w:rFonts w:ascii="Arial" w:hAnsi="Arial" w:cs="Arial"/>
          <w:sz w:val="20"/>
          <w:szCs w:val="20"/>
        </w:rPr>
        <w:tab/>
        <w:t xml:space="preserve">Zhotovitel bude při provádění díla postupovat v souladu se zadávací dokumentací stavby, s platnými </w:t>
      </w:r>
      <w:r w:rsidR="00370040" w:rsidRPr="004C2AD7">
        <w:rPr>
          <w:rFonts w:ascii="Arial" w:hAnsi="Arial" w:cs="Arial"/>
          <w:sz w:val="20"/>
          <w:szCs w:val="20"/>
        </w:rPr>
        <w:t xml:space="preserve">právními předpisy souvisejícími </w:t>
      </w:r>
      <w:r w:rsidRPr="004C2AD7">
        <w:rPr>
          <w:rFonts w:ascii="Arial" w:hAnsi="Arial" w:cs="Arial"/>
          <w:sz w:val="20"/>
          <w:szCs w:val="20"/>
        </w:rPr>
        <w:t xml:space="preserve">s výstavbou, podle schválených technologických postupů stanovených platnými i doporučenými českými nebo evropskými technickými </w:t>
      </w:r>
      <w:r w:rsidR="00421C8E" w:rsidRPr="004C2AD7">
        <w:rPr>
          <w:rFonts w:ascii="Arial" w:hAnsi="Arial" w:cs="Arial"/>
          <w:sz w:val="20"/>
          <w:szCs w:val="20"/>
        </w:rPr>
        <w:t>normami a bezpečnostními</w:t>
      </w:r>
      <w:r w:rsidRPr="004C2AD7">
        <w:rPr>
          <w:rFonts w:ascii="Arial" w:hAnsi="Arial" w:cs="Arial"/>
          <w:sz w:val="20"/>
          <w:szCs w:val="20"/>
        </w:rPr>
        <w:t xml:space="preserve">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14:paraId="32A79111" w14:textId="77777777" w:rsidR="00F30223" w:rsidRPr="004C2AD7" w:rsidRDefault="00F30223" w:rsidP="00F30223">
      <w:pPr>
        <w:tabs>
          <w:tab w:val="left" w:pos="400"/>
        </w:tabs>
        <w:spacing w:after="120"/>
        <w:ind w:left="360" w:hanging="360"/>
        <w:jc w:val="both"/>
        <w:rPr>
          <w:rFonts w:ascii="Arial" w:hAnsi="Arial" w:cs="Arial"/>
          <w:sz w:val="20"/>
          <w:szCs w:val="20"/>
        </w:rPr>
      </w:pPr>
      <w:r w:rsidRPr="004C2AD7">
        <w:rPr>
          <w:rFonts w:ascii="Arial" w:hAnsi="Arial" w:cs="Arial"/>
          <w:sz w:val="20"/>
          <w:szCs w:val="20"/>
        </w:rPr>
        <w:t>3.</w:t>
      </w:r>
      <w:r w:rsidRPr="004C2AD7">
        <w:rPr>
          <w:rFonts w:ascii="Arial" w:hAnsi="Arial" w:cs="Arial"/>
          <w:sz w:val="20"/>
          <w:szCs w:val="20"/>
        </w:rPr>
        <w:tab/>
        <w:t xml:space="preserve">Dílo musí vykazovat parametry stanovené zadávací dokumentací stavby a nesmí se odchýlit od ČSN a technických požadavků na výstavbu, dle kterých je zadávací dokumentace stavby zpracovaná. Parametry této projektové dokumentace jsou pro zhotovitele závazné. </w:t>
      </w:r>
    </w:p>
    <w:p w14:paraId="6175084C" w14:textId="77777777" w:rsidR="00F30223" w:rsidRPr="004C2AD7" w:rsidRDefault="00F30223" w:rsidP="00F30223">
      <w:pPr>
        <w:tabs>
          <w:tab w:val="left" w:pos="400"/>
        </w:tabs>
        <w:spacing w:after="120"/>
        <w:ind w:left="360" w:hanging="360"/>
        <w:jc w:val="both"/>
        <w:rPr>
          <w:rFonts w:ascii="Arial" w:hAnsi="Arial" w:cs="Arial"/>
          <w:bCs/>
          <w:sz w:val="20"/>
          <w:szCs w:val="20"/>
        </w:rPr>
      </w:pPr>
      <w:r w:rsidRPr="004C2AD7">
        <w:rPr>
          <w:rFonts w:ascii="Arial" w:hAnsi="Arial" w:cs="Arial"/>
          <w:sz w:val="20"/>
          <w:szCs w:val="20"/>
        </w:rPr>
        <w:lastRenderedPageBreak/>
        <w:t>4.</w:t>
      </w:r>
      <w:r w:rsidRPr="004C2AD7">
        <w:rPr>
          <w:rFonts w:ascii="Arial" w:hAnsi="Arial" w:cs="Arial"/>
          <w:sz w:val="20"/>
          <w:szCs w:val="20"/>
        </w:rPr>
        <w:tab/>
        <w:t xml:space="preserve">V případě, že bude nutno použít postupy a materiály, které nejsou uvedeny v zadávací dokumentaci stavby, lze použít pouze takových, které v době realizace díla budou v souladu s platnými i doporučenými českými nebo evropskými technickými normami. Jakékoliv změny oproti zadávací dokumentaci stavby musí být předem odsouhlaseny </w:t>
      </w:r>
      <w:r w:rsidRPr="004C2AD7">
        <w:rPr>
          <w:rFonts w:ascii="Arial" w:hAnsi="Arial" w:cs="Arial"/>
          <w:bCs/>
          <w:sz w:val="20"/>
          <w:szCs w:val="20"/>
        </w:rPr>
        <w:t>objednatelem a stavebním dozorem.</w:t>
      </w:r>
    </w:p>
    <w:p w14:paraId="61CC449E" w14:textId="77777777" w:rsidR="00F30223" w:rsidRPr="004C2AD7" w:rsidRDefault="00F30223" w:rsidP="00F30223">
      <w:pPr>
        <w:tabs>
          <w:tab w:val="left" w:pos="400"/>
        </w:tabs>
        <w:spacing w:after="120"/>
        <w:ind w:left="360" w:hanging="360"/>
        <w:jc w:val="both"/>
        <w:rPr>
          <w:rFonts w:ascii="Arial" w:hAnsi="Arial" w:cs="Arial"/>
          <w:sz w:val="20"/>
          <w:szCs w:val="20"/>
        </w:rPr>
      </w:pPr>
      <w:r w:rsidRPr="004C2AD7">
        <w:rPr>
          <w:rFonts w:ascii="Arial" w:hAnsi="Arial" w:cs="Arial"/>
          <w:bCs/>
          <w:sz w:val="20"/>
          <w:szCs w:val="20"/>
        </w:rPr>
        <w:t>5.</w:t>
      </w:r>
      <w:r w:rsidRPr="004C2AD7">
        <w:rPr>
          <w:rFonts w:ascii="Arial" w:hAnsi="Arial" w:cs="Arial"/>
          <w:bCs/>
          <w:sz w:val="20"/>
          <w:szCs w:val="20"/>
        </w:rPr>
        <w:tab/>
      </w:r>
      <w:r w:rsidRPr="004C2AD7">
        <w:rPr>
          <w:rFonts w:ascii="Arial" w:hAnsi="Arial" w:cs="Arial"/>
          <w:sz w:val="20"/>
          <w:szCs w:val="20"/>
        </w:rPr>
        <w:t>Jakost dodávaných materiálů a konstrukcí bude dokladována předepsaným způsobem při kontrolních prohlídkách a při předání a převzetí díla nebo jeho části.</w:t>
      </w:r>
    </w:p>
    <w:p w14:paraId="747148A6" w14:textId="77777777" w:rsidR="00D87805" w:rsidRPr="004C2AD7" w:rsidRDefault="00D87805" w:rsidP="00F30223">
      <w:pPr>
        <w:jc w:val="both"/>
        <w:rPr>
          <w:rFonts w:ascii="Arial" w:hAnsi="Arial" w:cs="Arial"/>
          <w:sz w:val="20"/>
          <w:szCs w:val="20"/>
        </w:rPr>
      </w:pPr>
    </w:p>
    <w:p w14:paraId="38FCEDAF" w14:textId="77777777" w:rsidR="00F30223" w:rsidRPr="004C2AD7" w:rsidRDefault="00F30223" w:rsidP="00F30223">
      <w:pPr>
        <w:jc w:val="center"/>
        <w:rPr>
          <w:rFonts w:ascii="Arial" w:hAnsi="Arial" w:cs="Arial"/>
          <w:sz w:val="20"/>
          <w:szCs w:val="20"/>
        </w:rPr>
      </w:pPr>
      <w:r w:rsidRPr="004C2AD7">
        <w:rPr>
          <w:rFonts w:ascii="Arial" w:hAnsi="Arial" w:cs="Arial"/>
          <w:b/>
          <w:bCs/>
          <w:sz w:val="20"/>
          <w:szCs w:val="20"/>
        </w:rPr>
        <w:t>Článek X.</w:t>
      </w:r>
    </w:p>
    <w:p w14:paraId="5A372345"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Provádění díla</w:t>
      </w:r>
    </w:p>
    <w:p w14:paraId="1050FFF6" w14:textId="77777777" w:rsidR="00F30223" w:rsidRPr="004C2AD7" w:rsidRDefault="00F30223" w:rsidP="00F30223">
      <w:pPr>
        <w:numPr>
          <w:ilvl w:val="0"/>
          <w:numId w:val="10"/>
        </w:numPr>
        <w:tabs>
          <w:tab w:val="num" w:pos="360"/>
        </w:tabs>
        <w:spacing w:after="120"/>
        <w:ind w:left="357" w:hanging="357"/>
        <w:jc w:val="both"/>
        <w:rPr>
          <w:rFonts w:ascii="Arial" w:hAnsi="Arial" w:cs="Arial"/>
          <w:sz w:val="20"/>
          <w:szCs w:val="20"/>
        </w:rPr>
      </w:pPr>
      <w:r w:rsidRPr="004C2AD7">
        <w:rPr>
          <w:rFonts w:ascii="Arial" w:hAnsi="Arial" w:cs="Arial"/>
          <w:sz w:val="20"/>
          <w:szCs w:val="20"/>
        </w:rPr>
        <w:t xml:space="preserve">Zhotovitel se zavazuje, že dílo provede svým jménem a na vlastní zodpovědnost. </w:t>
      </w:r>
    </w:p>
    <w:p w14:paraId="0E783771" w14:textId="77777777" w:rsidR="00F30223" w:rsidRPr="004C2AD7" w:rsidRDefault="00F30223" w:rsidP="00F30223">
      <w:pPr>
        <w:numPr>
          <w:ilvl w:val="0"/>
          <w:numId w:val="10"/>
        </w:numPr>
        <w:tabs>
          <w:tab w:val="num" w:pos="360"/>
        </w:tabs>
        <w:spacing w:after="120"/>
        <w:ind w:left="357" w:hanging="357"/>
        <w:jc w:val="both"/>
        <w:rPr>
          <w:rFonts w:ascii="Arial" w:hAnsi="Arial" w:cs="Arial"/>
          <w:sz w:val="20"/>
          <w:szCs w:val="20"/>
        </w:rPr>
      </w:pPr>
      <w:r w:rsidRPr="004C2AD7">
        <w:rPr>
          <w:rFonts w:ascii="Arial" w:hAnsi="Arial" w:cs="Arial"/>
          <w:sz w:val="20"/>
          <w:szCs w:val="20"/>
        </w:rPr>
        <w:t>Dále zhotovitel zabezpečí přístup a příjezd k jednotlivým nemovitostem, a to včetně případného zásobování, pokud to charakter stavby vyžaduje.</w:t>
      </w:r>
    </w:p>
    <w:p w14:paraId="34F3B0EF" w14:textId="77777777" w:rsidR="00F30223" w:rsidRPr="004C2AD7" w:rsidRDefault="00DE141E" w:rsidP="00F30223">
      <w:pPr>
        <w:pStyle w:val="Smlouva-slo0"/>
        <w:widowControl w:val="0"/>
        <w:numPr>
          <w:ilvl w:val="0"/>
          <w:numId w:val="11"/>
        </w:numPr>
        <w:snapToGrid w:val="0"/>
        <w:spacing w:before="0" w:after="120"/>
        <w:ind w:left="357" w:hanging="357"/>
        <w:rPr>
          <w:rFonts w:ascii="Arial" w:hAnsi="Arial" w:cs="Arial"/>
          <w:sz w:val="20"/>
          <w:szCs w:val="20"/>
        </w:rPr>
      </w:pPr>
      <w:r w:rsidRPr="004C2AD7">
        <w:rPr>
          <w:rFonts w:ascii="Arial" w:hAnsi="Arial" w:cs="Arial"/>
          <w:sz w:val="20"/>
          <w:szCs w:val="20"/>
        </w:rPr>
        <w:t xml:space="preserve">Zhotovitel upozorní objednatele bez zbytečného odkladu na nevhodnou povahu věci, </w:t>
      </w:r>
      <w:r w:rsidR="00421C8E" w:rsidRPr="004C2AD7">
        <w:rPr>
          <w:rFonts w:ascii="Arial" w:hAnsi="Arial" w:cs="Arial"/>
          <w:sz w:val="20"/>
          <w:szCs w:val="20"/>
        </w:rPr>
        <w:t>kterou mu</w:t>
      </w:r>
      <w:r w:rsidRPr="004C2AD7">
        <w:rPr>
          <w:rFonts w:ascii="Arial" w:hAnsi="Arial" w:cs="Arial"/>
          <w:sz w:val="20"/>
          <w:szCs w:val="20"/>
        </w:rPr>
        <w:t xml:space="preserve"> objednatel k provedení díla předal nebo příkazu, který mu objednatel dal. Překáží-li nevhodný </w:t>
      </w:r>
      <w:r w:rsidR="00421C8E" w:rsidRPr="004C2AD7">
        <w:rPr>
          <w:rFonts w:ascii="Arial" w:hAnsi="Arial" w:cs="Arial"/>
          <w:sz w:val="20"/>
          <w:szCs w:val="20"/>
        </w:rPr>
        <w:t>příkaz v řádném</w:t>
      </w:r>
      <w:r w:rsidRPr="004C2AD7">
        <w:rPr>
          <w:rFonts w:ascii="Arial" w:hAnsi="Arial" w:cs="Arial"/>
          <w:sz w:val="20"/>
          <w:szCs w:val="20"/>
        </w:rPr>
        <w:t xml:space="preserve"> provádění díla, zhotovitel v nezbytném roz</w:t>
      </w:r>
      <w:r w:rsidR="00725E84" w:rsidRPr="004C2AD7">
        <w:rPr>
          <w:rFonts w:ascii="Arial" w:hAnsi="Arial" w:cs="Arial"/>
          <w:sz w:val="20"/>
          <w:szCs w:val="20"/>
        </w:rPr>
        <w:t>sahu</w:t>
      </w:r>
      <w:r w:rsidRPr="004C2AD7">
        <w:rPr>
          <w:rFonts w:ascii="Arial" w:hAnsi="Arial" w:cs="Arial"/>
          <w:sz w:val="20"/>
          <w:szCs w:val="20"/>
        </w:rPr>
        <w:t xml:space="preserve"> může přerušit provádění díla do doby změny příkazu. Trvá-li objednatel na provádění díla podle nevhodného příkazu, má zhotovitel právo požadovat, aby tak objednatel učinil v písemné formě. Dále bude postupováno podle ustanovení § 2594, odst. 3, </w:t>
      </w:r>
      <w:smartTag w:uri="urn:schemas-microsoft-com:office:smarttags" w:element="metricconverter">
        <w:smartTagPr>
          <w:attr w:name="ProductID" w:val="4 a"/>
        </w:smartTagPr>
        <w:r w:rsidRPr="004C2AD7">
          <w:rPr>
            <w:rFonts w:ascii="Arial" w:hAnsi="Arial" w:cs="Arial"/>
            <w:sz w:val="20"/>
            <w:szCs w:val="20"/>
          </w:rPr>
          <w:t>4 a</w:t>
        </w:r>
      </w:smartTag>
      <w:r w:rsidRPr="004C2AD7">
        <w:rPr>
          <w:rFonts w:ascii="Arial" w:hAnsi="Arial" w:cs="Arial"/>
          <w:sz w:val="20"/>
          <w:szCs w:val="20"/>
        </w:rPr>
        <w:t xml:space="preserve"> ustanovení § 2595 Občanského zákoníku.</w:t>
      </w:r>
    </w:p>
    <w:p w14:paraId="03D79439" w14:textId="77777777" w:rsidR="00F30223" w:rsidRPr="004C2AD7" w:rsidRDefault="00F30223" w:rsidP="00F30223">
      <w:pPr>
        <w:pStyle w:val="Smlouva-slo0"/>
        <w:widowControl w:val="0"/>
        <w:numPr>
          <w:ilvl w:val="0"/>
          <w:numId w:val="11"/>
        </w:numPr>
        <w:snapToGrid w:val="0"/>
        <w:spacing w:before="0" w:after="120"/>
        <w:rPr>
          <w:rFonts w:ascii="Arial" w:hAnsi="Arial" w:cs="Arial"/>
          <w:sz w:val="20"/>
          <w:szCs w:val="20"/>
        </w:rPr>
      </w:pPr>
      <w:r w:rsidRPr="004C2AD7">
        <w:rPr>
          <w:rFonts w:ascii="Arial" w:hAnsi="Arial" w:cs="Arial"/>
          <w:sz w:val="20"/>
          <w:szCs w:val="20"/>
        </w:rPr>
        <w:t>Zhotovitel je povinen na převzatém staveništi udržovat pořádek a čistotu, sám zajistit skládky na všechny druhy odpadů vyplývajících z realizace předmětu díla.</w:t>
      </w:r>
    </w:p>
    <w:p w14:paraId="005E088E" w14:textId="77777777" w:rsidR="00F30223" w:rsidRPr="004C2AD7" w:rsidRDefault="00F30223" w:rsidP="00F30223">
      <w:pPr>
        <w:widowControl w:val="0"/>
        <w:numPr>
          <w:ilvl w:val="0"/>
          <w:numId w:val="11"/>
        </w:numPr>
        <w:snapToGrid w:val="0"/>
        <w:spacing w:after="120"/>
        <w:jc w:val="both"/>
        <w:rPr>
          <w:rFonts w:ascii="Arial" w:hAnsi="Arial" w:cs="Arial"/>
          <w:b/>
          <w:sz w:val="20"/>
          <w:szCs w:val="20"/>
        </w:rPr>
      </w:pPr>
      <w:r w:rsidRPr="004C2AD7">
        <w:rPr>
          <w:rFonts w:ascii="Arial" w:hAnsi="Arial" w:cs="Arial"/>
          <w:sz w:val="20"/>
          <w:szCs w:val="20"/>
        </w:rPr>
        <w:t xml:space="preserve">Zhotovitel v plné míře zodpovídá za bezpečnost a ochranu všech osob v prostoru staveniště a zabezpečí jejich vybavení ochrannými pracovními pomůckami. </w:t>
      </w:r>
    </w:p>
    <w:p w14:paraId="327AEBC1" w14:textId="77777777" w:rsidR="00F30223" w:rsidRPr="004C2AD7" w:rsidRDefault="00F30223" w:rsidP="00F30223">
      <w:pPr>
        <w:pStyle w:val="Smlouva-slo0"/>
        <w:widowControl w:val="0"/>
        <w:numPr>
          <w:ilvl w:val="0"/>
          <w:numId w:val="11"/>
        </w:numPr>
        <w:snapToGrid w:val="0"/>
        <w:spacing w:before="0" w:after="120"/>
        <w:rPr>
          <w:rFonts w:ascii="Arial" w:hAnsi="Arial" w:cs="Arial"/>
          <w:sz w:val="20"/>
          <w:szCs w:val="20"/>
        </w:rPr>
      </w:pPr>
      <w:r w:rsidRPr="004C2AD7">
        <w:rPr>
          <w:rFonts w:ascii="Arial" w:hAnsi="Arial" w:cs="Arial"/>
          <w:sz w:val="20"/>
          <w:szCs w:val="20"/>
        </w:rPr>
        <w:t xml:space="preserve">Zhotovitel se zavazuje realizovat práce vyžadující zvláštní způsobilost nebo povolení podle příslušných předpisů osobami, které tuto podmínku splňují. </w:t>
      </w:r>
    </w:p>
    <w:p w14:paraId="30B31F7C" w14:textId="77777777" w:rsidR="00F30223" w:rsidRPr="004C2AD7" w:rsidRDefault="00F30223" w:rsidP="00F30223">
      <w:pPr>
        <w:pStyle w:val="Smlouva-slo0"/>
        <w:widowControl w:val="0"/>
        <w:numPr>
          <w:ilvl w:val="0"/>
          <w:numId w:val="11"/>
        </w:numPr>
        <w:snapToGrid w:val="0"/>
        <w:spacing w:before="0" w:after="120"/>
        <w:rPr>
          <w:rFonts w:ascii="Arial" w:hAnsi="Arial" w:cs="Arial"/>
          <w:bCs/>
          <w:sz w:val="20"/>
          <w:szCs w:val="20"/>
        </w:rPr>
      </w:pPr>
      <w:r w:rsidRPr="004C2AD7">
        <w:rPr>
          <w:rFonts w:ascii="Arial" w:hAnsi="Arial" w:cs="Arial"/>
          <w:sz w:val="20"/>
          <w:szCs w:val="20"/>
        </w:rPr>
        <w:t xml:space="preserve">Zhotovitel prokazatelně písemně vyzve objednatele nejméně 3 pracovní dny předem </w:t>
      </w:r>
      <w:r w:rsidR="00421C8E" w:rsidRPr="004C2AD7">
        <w:rPr>
          <w:rFonts w:ascii="Arial" w:hAnsi="Arial" w:cs="Arial"/>
          <w:sz w:val="20"/>
          <w:szCs w:val="20"/>
        </w:rPr>
        <w:t>ke kontrole</w:t>
      </w:r>
      <w:r w:rsidRPr="004C2AD7">
        <w:rPr>
          <w:rFonts w:ascii="Arial" w:hAnsi="Arial" w:cs="Arial"/>
          <w:sz w:val="20"/>
          <w:szCs w:val="20"/>
        </w:rPr>
        <w:t xml:space="preserve"> prací, jež budou dalším postupem při zhotovování díla zakryty. V případě, že se na tuto výzvu objednatel bez vážných důvodů nedostaví, může zhotovitel pokračovat v provádění díla</w:t>
      </w:r>
      <w:r w:rsidRPr="004C2AD7">
        <w:rPr>
          <w:rFonts w:ascii="Arial" w:hAnsi="Arial" w:cs="Arial"/>
          <w:bCs/>
          <w:sz w:val="20"/>
          <w:szCs w:val="20"/>
        </w:rPr>
        <w:t xml:space="preserve">. Pokud tato písemná výzva nebude objednateli prokazatelně doručena a objednatel se pro tyto překážky nedostaví a zhotovitel přesto bude pokračovat v provádění díla, nebudou mu tyto provedené práce uhrazeny. </w:t>
      </w:r>
    </w:p>
    <w:p w14:paraId="62CBAE23" w14:textId="77777777" w:rsidR="00F30223" w:rsidRPr="004C2AD7" w:rsidRDefault="00F30223" w:rsidP="00F30223">
      <w:pPr>
        <w:pStyle w:val="Smlouva-slo0"/>
        <w:widowControl w:val="0"/>
        <w:numPr>
          <w:ilvl w:val="0"/>
          <w:numId w:val="11"/>
        </w:numPr>
        <w:snapToGrid w:val="0"/>
        <w:spacing w:before="0" w:after="120"/>
        <w:rPr>
          <w:rFonts w:ascii="Arial" w:hAnsi="Arial" w:cs="Arial"/>
          <w:sz w:val="20"/>
          <w:szCs w:val="20"/>
        </w:rPr>
      </w:pPr>
      <w:r w:rsidRPr="004C2AD7">
        <w:rPr>
          <w:rFonts w:ascii="Arial" w:hAnsi="Arial" w:cs="Arial"/>
          <w:sz w:val="20"/>
          <w:szCs w:val="20"/>
        </w:rPr>
        <w:t>Věci, které jsou potřebné k provedení díla</w:t>
      </w:r>
      <w:r w:rsidR="00DE141E" w:rsidRPr="004C2AD7">
        <w:rPr>
          <w:rFonts w:ascii="Arial" w:hAnsi="Arial" w:cs="Arial"/>
          <w:sz w:val="20"/>
          <w:szCs w:val="20"/>
        </w:rPr>
        <w:t>,</w:t>
      </w:r>
      <w:r w:rsidRPr="004C2AD7">
        <w:rPr>
          <w:rFonts w:ascii="Arial" w:hAnsi="Arial" w:cs="Arial"/>
          <w:sz w:val="20"/>
          <w:szCs w:val="20"/>
        </w:rPr>
        <w:t xml:space="preserve"> je povinen zajistit zhotovitel.</w:t>
      </w:r>
    </w:p>
    <w:p w14:paraId="3AE4699B" w14:textId="77777777" w:rsidR="00F30223" w:rsidRPr="004C2AD7" w:rsidRDefault="00F30223" w:rsidP="00F30223">
      <w:pPr>
        <w:pStyle w:val="Smlouva-slo0"/>
        <w:widowControl w:val="0"/>
        <w:numPr>
          <w:ilvl w:val="0"/>
          <w:numId w:val="11"/>
        </w:numPr>
        <w:snapToGrid w:val="0"/>
        <w:spacing w:before="0" w:after="120"/>
        <w:rPr>
          <w:rFonts w:ascii="Arial" w:hAnsi="Arial" w:cs="Arial"/>
          <w:b/>
          <w:bCs/>
          <w:sz w:val="20"/>
          <w:szCs w:val="20"/>
        </w:rPr>
      </w:pPr>
      <w:r w:rsidRPr="004C2AD7">
        <w:rPr>
          <w:rFonts w:ascii="Arial" w:hAnsi="Arial" w:cs="Arial"/>
          <w:sz w:val="20"/>
          <w:szCs w:val="20"/>
        </w:rPr>
        <w:t>Zhotovitel je povinen zajistit a financovat veškeré subdodavatelské práce a nese za ně odpovědnost, jako by je prováděl sám.</w:t>
      </w:r>
    </w:p>
    <w:p w14:paraId="67B42092" w14:textId="77777777" w:rsidR="00D87805" w:rsidRPr="004C2AD7" w:rsidRDefault="00D87805" w:rsidP="00F30223">
      <w:pPr>
        <w:pStyle w:val="Smlouva-slo0"/>
        <w:spacing w:before="0"/>
        <w:jc w:val="center"/>
        <w:rPr>
          <w:rFonts w:ascii="Arial" w:hAnsi="Arial" w:cs="Arial"/>
          <w:b/>
          <w:bCs/>
          <w:sz w:val="20"/>
          <w:szCs w:val="20"/>
        </w:rPr>
      </w:pPr>
    </w:p>
    <w:p w14:paraId="045262E6" w14:textId="77777777" w:rsidR="00F30223" w:rsidRPr="004C2AD7" w:rsidRDefault="00F30223" w:rsidP="00F30223">
      <w:pPr>
        <w:pStyle w:val="Smlouva-slo0"/>
        <w:spacing w:before="0"/>
        <w:jc w:val="center"/>
        <w:rPr>
          <w:rFonts w:ascii="Arial" w:hAnsi="Arial" w:cs="Arial"/>
          <w:b/>
          <w:bCs/>
          <w:sz w:val="20"/>
          <w:szCs w:val="20"/>
        </w:rPr>
      </w:pPr>
      <w:r w:rsidRPr="004C2AD7">
        <w:rPr>
          <w:rFonts w:ascii="Arial" w:hAnsi="Arial" w:cs="Arial"/>
          <w:b/>
          <w:bCs/>
          <w:sz w:val="20"/>
          <w:szCs w:val="20"/>
        </w:rPr>
        <w:t>Článek XI.</w:t>
      </w:r>
    </w:p>
    <w:p w14:paraId="67A8CD92" w14:textId="77777777" w:rsidR="00F30223" w:rsidRPr="004C2AD7" w:rsidRDefault="008E0AEC"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Stavebně - montážní</w:t>
      </w:r>
      <w:r w:rsidR="00F30223" w:rsidRPr="004C2AD7">
        <w:rPr>
          <w:rFonts w:ascii="Arial" w:hAnsi="Arial" w:cs="Arial"/>
          <w:b/>
          <w:bCs/>
          <w:sz w:val="20"/>
          <w:szCs w:val="20"/>
        </w:rPr>
        <w:t xml:space="preserve"> deník</w:t>
      </w:r>
    </w:p>
    <w:p w14:paraId="51E346D6" w14:textId="77777777" w:rsidR="00F30223" w:rsidRPr="004C2AD7" w:rsidRDefault="00F30223" w:rsidP="00F30223">
      <w:pPr>
        <w:pStyle w:val="Zkladntext2"/>
        <w:numPr>
          <w:ilvl w:val="0"/>
          <w:numId w:val="12"/>
        </w:numPr>
        <w:tabs>
          <w:tab w:val="left" w:pos="0"/>
        </w:tabs>
        <w:spacing w:after="120"/>
      </w:pPr>
      <w:r w:rsidRPr="004C2AD7">
        <w:t>Zhotovitel povede stavebn</w:t>
      </w:r>
      <w:r w:rsidR="008E0AEC" w:rsidRPr="004C2AD7">
        <w:t>ě - montážní</w:t>
      </w:r>
      <w:r w:rsidRPr="004C2AD7">
        <w:t xml:space="preserve"> deník v přiměřeném rozsahu a dle podmínek § 43 vyhlášky č.132/98 Sb. Toto ustanovení je dle dohody zadavatele a uchazeče součástí této smlouvy. Zhotovitel bude prostřednictvím pověřeného pracovníka zapisovat denně do deníku všechny údaje, které pokládá za důležité pro řádné provádění díla, respektive, které vyplývají z této smlouvy.</w:t>
      </w:r>
    </w:p>
    <w:p w14:paraId="17214FB2" w14:textId="77777777" w:rsidR="00F30223" w:rsidRPr="004C2AD7" w:rsidRDefault="00F30223" w:rsidP="00F30223">
      <w:pPr>
        <w:pStyle w:val="Zkladntext2"/>
        <w:numPr>
          <w:ilvl w:val="0"/>
          <w:numId w:val="12"/>
        </w:numPr>
        <w:spacing w:after="120"/>
      </w:pPr>
      <w:r w:rsidRPr="004C2AD7">
        <w:t>Za objednatele je oprávněn do deníku nahlížet a zapisovat objednatel a pracovník k tomu objednatelem pověřený. Zhotovitel zápis v deníku neprodleně předloží objednateli nebo jeho zástupci k vyjádření. Pověřený pracovník objednatele je povinen vyjádřit se k</w:t>
      </w:r>
      <w:r w:rsidR="008E0AEC" w:rsidRPr="004C2AD7">
        <w:t> zápisu zhotovitele v</w:t>
      </w:r>
      <w:r w:rsidRPr="004C2AD7">
        <w:t xml:space="preserve"> deníku ve lhůtě tří pracovních dnů od jeho předložení zástupci zhotovitele, jinak se má za to, že s obsahem zápisu souhlasí (nemá k němu připomínky). Smluvní strany se zavazují považovat zápisy v deníku za závazný podklad pro smluvní úpravy smlouvy a jako důkazní prostředek pro případ sporu.</w:t>
      </w:r>
    </w:p>
    <w:p w14:paraId="73FB0BDE" w14:textId="77777777" w:rsidR="00F30223" w:rsidRPr="004C2AD7" w:rsidRDefault="008E0AEC" w:rsidP="00F30223">
      <w:pPr>
        <w:pStyle w:val="Zkladntext2"/>
        <w:numPr>
          <w:ilvl w:val="0"/>
          <w:numId w:val="12"/>
        </w:numPr>
        <w:tabs>
          <w:tab w:val="left" w:pos="0"/>
        </w:tabs>
        <w:spacing w:after="120"/>
      </w:pPr>
      <w:r w:rsidRPr="004C2AD7">
        <w:t>Stavebně - montážní</w:t>
      </w:r>
      <w:r w:rsidR="00F30223" w:rsidRPr="004C2AD7">
        <w:t xml:space="preserve"> deník musí obsahovat zejména:</w:t>
      </w:r>
    </w:p>
    <w:p w14:paraId="01034A4C" w14:textId="77777777" w:rsidR="00F30223" w:rsidRPr="004C2AD7" w:rsidRDefault="00F30223" w:rsidP="00F30223">
      <w:pPr>
        <w:numPr>
          <w:ilvl w:val="0"/>
          <w:numId w:val="13"/>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základní list s uvedením názvu a sídla objednatele, zhotovitele a projektanta a případné změny těchto údajů,</w:t>
      </w:r>
    </w:p>
    <w:p w14:paraId="764608D1" w14:textId="77777777" w:rsidR="00F30223" w:rsidRPr="004C2AD7" w:rsidRDefault="00F30223" w:rsidP="00F30223">
      <w:pPr>
        <w:numPr>
          <w:ilvl w:val="0"/>
          <w:numId w:val="13"/>
        </w:numPr>
        <w:tabs>
          <w:tab w:val="clear" w:pos="360"/>
          <w:tab w:val="num" w:pos="700"/>
        </w:tabs>
        <w:ind w:left="700" w:hanging="300"/>
        <w:jc w:val="both"/>
        <w:rPr>
          <w:rFonts w:ascii="Arial" w:hAnsi="Arial" w:cs="Arial"/>
          <w:sz w:val="20"/>
          <w:szCs w:val="20"/>
        </w:rPr>
      </w:pPr>
      <w:r w:rsidRPr="004C2AD7">
        <w:rPr>
          <w:rFonts w:ascii="Arial" w:hAnsi="Arial" w:cs="Arial"/>
          <w:sz w:val="20"/>
          <w:szCs w:val="20"/>
        </w:rPr>
        <w:lastRenderedPageBreak/>
        <w:t>základní údaje o stavbě v souladu s realizační projektovou dokumentací stavby,</w:t>
      </w:r>
    </w:p>
    <w:p w14:paraId="77CD3781" w14:textId="77777777" w:rsidR="00F30223" w:rsidRPr="004C2AD7" w:rsidRDefault="00F30223" w:rsidP="00F30223">
      <w:pPr>
        <w:numPr>
          <w:ilvl w:val="0"/>
          <w:numId w:val="13"/>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seznam dokladů a úředních opatření, týkajících se stavby,</w:t>
      </w:r>
    </w:p>
    <w:p w14:paraId="16D745BA" w14:textId="77777777" w:rsidR="00F30223" w:rsidRPr="004C2AD7" w:rsidRDefault="00F30223" w:rsidP="00F30223">
      <w:pPr>
        <w:numPr>
          <w:ilvl w:val="0"/>
          <w:numId w:val="13"/>
        </w:numPr>
        <w:tabs>
          <w:tab w:val="clear" w:pos="360"/>
          <w:tab w:val="num" w:pos="700"/>
        </w:tabs>
        <w:spacing w:after="120"/>
        <w:ind w:left="700" w:hanging="300"/>
        <w:jc w:val="both"/>
        <w:rPr>
          <w:rFonts w:ascii="Arial" w:hAnsi="Arial" w:cs="Arial"/>
          <w:sz w:val="20"/>
          <w:szCs w:val="20"/>
        </w:rPr>
      </w:pPr>
      <w:r w:rsidRPr="004C2AD7">
        <w:rPr>
          <w:rFonts w:ascii="Arial" w:hAnsi="Arial" w:cs="Arial"/>
          <w:sz w:val="20"/>
          <w:szCs w:val="20"/>
        </w:rPr>
        <w:t>přehled smluv a dodatků, případně změn.</w:t>
      </w:r>
    </w:p>
    <w:p w14:paraId="5B9ABFC5" w14:textId="77777777" w:rsidR="00F30223" w:rsidRPr="004C2AD7" w:rsidRDefault="00F30223" w:rsidP="00F30223">
      <w:pPr>
        <w:pStyle w:val="Zkladntext2"/>
        <w:numPr>
          <w:ilvl w:val="0"/>
          <w:numId w:val="12"/>
        </w:numPr>
        <w:tabs>
          <w:tab w:val="left" w:pos="0"/>
        </w:tabs>
        <w:spacing w:after="120"/>
      </w:pPr>
      <w:r w:rsidRPr="004C2AD7">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14:paraId="5ABBC22E" w14:textId="77777777" w:rsidR="00F30223" w:rsidRPr="004C2AD7" w:rsidRDefault="00F30223" w:rsidP="00F30223">
      <w:pPr>
        <w:pStyle w:val="Zkladntext2"/>
        <w:numPr>
          <w:ilvl w:val="0"/>
          <w:numId w:val="12"/>
        </w:numPr>
        <w:tabs>
          <w:tab w:val="left" w:pos="0"/>
        </w:tabs>
      </w:pPr>
      <w:r w:rsidRPr="004C2AD7">
        <w:t>Do deníku budou zapsány všechny skutečnosti související s plněním smlouvy</w:t>
      </w:r>
      <w:r w:rsidR="008E0AEC" w:rsidRPr="004C2AD7">
        <w:t>,</w:t>
      </w:r>
      <w:r w:rsidRPr="004C2AD7">
        <w:t xml:space="preserve"> zejména </w:t>
      </w:r>
      <w:r w:rsidR="008E0AEC" w:rsidRPr="004C2AD7">
        <w:t xml:space="preserve">se jedná </w:t>
      </w:r>
      <w:r w:rsidRPr="004C2AD7">
        <w:t>o:</w:t>
      </w:r>
    </w:p>
    <w:p w14:paraId="701541D7" w14:textId="77777777" w:rsidR="00F30223" w:rsidRPr="004C2AD7" w:rsidRDefault="00F30223" w:rsidP="00F30223">
      <w:pPr>
        <w:numPr>
          <w:ilvl w:val="0"/>
          <w:numId w:val="14"/>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časo</w:t>
      </w:r>
      <w:r w:rsidR="0092096F" w:rsidRPr="004C2AD7">
        <w:rPr>
          <w:rFonts w:ascii="Arial" w:hAnsi="Arial" w:cs="Arial"/>
          <w:sz w:val="20"/>
          <w:szCs w:val="20"/>
        </w:rPr>
        <w:t>vý postup prací a jejich kvalita</w:t>
      </w:r>
      <w:r w:rsidRPr="004C2AD7">
        <w:rPr>
          <w:rFonts w:ascii="Arial" w:hAnsi="Arial" w:cs="Arial"/>
          <w:sz w:val="20"/>
          <w:szCs w:val="20"/>
        </w:rPr>
        <w:t>,</w:t>
      </w:r>
    </w:p>
    <w:p w14:paraId="7A8BBADB" w14:textId="77777777" w:rsidR="00F30223" w:rsidRPr="004C2AD7" w:rsidRDefault="00F30223" w:rsidP="00F30223">
      <w:pPr>
        <w:numPr>
          <w:ilvl w:val="0"/>
          <w:numId w:val="14"/>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druh použitých materiálů a technologií,</w:t>
      </w:r>
    </w:p>
    <w:p w14:paraId="5D8C572C" w14:textId="77777777" w:rsidR="00F30223" w:rsidRPr="004C2AD7" w:rsidRDefault="00F30223" w:rsidP="00F30223">
      <w:pPr>
        <w:numPr>
          <w:ilvl w:val="0"/>
          <w:numId w:val="14"/>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zdůvodnění odchylek v postupech prací a v použitých materiálech oproti realizační dokumentaci stavby a další údaje, které souvisí s hospodárností a bezpečností práce,</w:t>
      </w:r>
    </w:p>
    <w:p w14:paraId="6BF91750" w14:textId="77777777" w:rsidR="00F30223" w:rsidRPr="004C2AD7" w:rsidRDefault="00F30223" w:rsidP="00F30223">
      <w:pPr>
        <w:numPr>
          <w:ilvl w:val="0"/>
          <w:numId w:val="14"/>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stanovení termínů k odstranění zjištěných závad, vad a nedodělků v průběhu výstavby</w:t>
      </w:r>
      <w:r w:rsidR="00C76920" w:rsidRPr="004C2AD7">
        <w:rPr>
          <w:rFonts w:ascii="Arial" w:hAnsi="Arial" w:cs="Arial"/>
          <w:sz w:val="20"/>
          <w:szCs w:val="20"/>
        </w:rPr>
        <w:t>,</w:t>
      </w:r>
    </w:p>
    <w:p w14:paraId="4E003A38" w14:textId="77777777" w:rsidR="00C76920" w:rsidRPr="004C2AD7" w:rsidRDefault="00C76920" w:rsidP="00F30223">
      <w:pPr>
        <w:numPr>
          <w:ilvl w:val="0"/>
          <w:numId w:val="14"/>
        </w:numPr>
        <w:tabs>
          <w:tab w:val="clear" w:pos="360"/>
          <w:tab w:val="num" w:pos="700"/>
        </w:tabs>
        <w:ind w:left="700" w:hanging="300"/>
        <w:jc w:val="both"/>
        <w:rPr>
          <w:rFonts w:ascii="Arial" w:hAnsi="Arial" w:cs="Arial"/>
          <w:sz w:val="20"/>
          <w:szCs w:val="20"/>
        </w:rPr>
      </w:pPr>
      <w:r w:rsidRPr="004C2AD7">
        <w:rPr>
          <w:rFonts w:ascii="Arial" w:hAnsi="Arial" w:cs="Arial"/>
          <w:sz w:val="20"/>
          <w:szCs w:val="20"/>
        </w:rPr>
        <w:t xml:space="preserve">výzvy k účasti na zkouškách. </w:t>
      </w:r>
    </w:p>
    <w:p w14:paraId="79C64E62" w14:textId="77777777" w:rsidR="00F30223" w:rsidRPr="004C2AD7" w:rsidRDefault="008E0AEC" w:rsidP="00C76920">
      <w:pPr>
        <w:numPr>
          <w:ilvl w:val="0"/>
          <w:numId w:val="15"/>
        </w:numPr>
        <w:spacing w:after="120"/>
        <w:jc w:val="both"/>
        <w:rPr>
          <w:rFonts w:ascii="Arial" w:hAnsi="Arial" w:cs="Arial"/>
          <w:sz w:val="20"/>
          <w:szCs w:val="20"/>
        </w:rPr>
      </w:pPr>
      <w:r w:rsidRPr="004C2AD7">
        <w:rPr>
          <w:rFonts w:ascii="Arial" w:hAnsi="Arial" w:cs="Arial"/>
          <w:sz w:val="20"/>
          <w:szCs w:val="20"/>
        </w:rPr>
        <w:t>D</w:t>
      </w:r>
      <w:r w:rsidR="00F30223" w:rsidRPr="004C2AD7">
        <w:rPr>
          <w:rFonts w:ascii="Arial" w:hAnsi="Arial" w:cs="Arial"/>
          <w:sz w:val="20"/>
          <w:szCs w:val="20"/>
        </w:rPr>
        <w:t>eník vede a dokladuje zhotovitel ode dne převzetí stavby až do konce záruční doby sjednané v této smlouvě a odstranění poslední vady, reklamované objednatelem v záruční době. Provádění pravidelných denních záznamů končí dnem předání a převzetí díla objednatelem.</w:t>
      </w:r>
    </w:p>
    <w:p w14:paraId="47B9EFDA" w14:textId="77777777" w:rsidR="00F30223" w:rsidRPr="004C2AD7" w:rsidRDefault="00F30223" w:rsidP="00F30223">
      <w:pPr>
        <w:numPr>
          <w:ilvl w:val="0"/>
          <w:numId w:val="15"/>
        </w:numPr>
        <w:spacing w:after="120"/>
        <w:jc w:val="both"/>
        <w:rPr>
          <w:rFonts w:ascii="Arial" w:hAnsi="Arial" w:cs="Arial"/>
          <w:sz w:val="20"/>
          <w:szCs w:val="20"/>
        </w:rPr>
      </w:pPr>
      <w:r w:rsidRPr="004C2AD7">
        <w:rPr>
          <w:rFonts w:ascii="Arial" w:hAnsi="Arial" w:cs="Arial"/>
          <w:sz w:val="20"/>
          <w:szCs w:val="20"/>
        </w:rPr>
        <w:t>Zhotovitel bude odevzdávat objednateli nebo jeho oprávněnému zástupci po dobu provádění díla prvý průpis denních záznamů z deníku při prováděné kontrolní činnosti.</w:t>
      </w:r>
    </w:p>
    <w:p w14:paraId="4333478D" w14:textId="77777777" w:rsidR="00D87805" w:rsidRPr="004C2AD7" w:rsidRDefault="00D87805" w:rsidP="00F30223">
      <w:pPr>
        <w:jc w:val="both"/>
        <w:rPr>
          <w:rFonts w:ascii="Arial" w:hAnsi="Arial" w:cs="Arial"/>
          <w:b/>
          <w:bCs/>
          <w:sz w:val="20"/>
          <w:szCs w:val="20"/>
        </w:rPr>
      </w:pPr>
    </w:p>
    <w:p w14:paraId="214CBF65" w14:textId="77777777" w:rsidR="00F30223" w:rsidRPr="004C2AD7" w:rsidRDefault="00F30223" w:rsidP="00F30223">
      <w:pPr>
        <w:jc w:val="center"/>
        <w:rPr>
          <w:rFonts w:ascii="Arial" w:hAnsi="Arial" w:cs="Arial"/>
          <w:b/>
          <w:bCs/>
          <w:sz w:val="20"/>
          <w:szCs w:val="20"/>
        </w:rPr>
      </w:pPr>
      <w:r w:rsidRPr="004C2AD7">
        <w:rPr>
          <w:rFonts w:ascii="Arial" w:hAnsi="Arial" w:cs="Arial"/>
          <w:b/>
          <w:bCs/>
          <w:sz w:val="20"/>
          <w:szCs w:val="20"/>
        </w:rPr>
        <w:t>Článek XII.</w:t>
      </w:r>
    </w:p>
    <w:p w14:paraId="185750FF" w14:textId="77777777" w:rsidR="00F30223" w:rsidRPr="004C2AD7" w:rsidRDefault="00F30223" w:rsidP="00F30223">
      <w:pPr>
        <w:spacing w:after="120"/>
        <w:jc w:val="center"/>
        <w:rPr>
          <w:rFonts w:ascii="Arial" w:hAnsi="Arial" w:cs="Arial"/>
          <w:b/>
          <w:bCs/>
          <w:sz w:val="20"/>
          <w:szCs w:val="20"/>
        </w:rPr>
      </w:pPr>
      <w:r w:rsidRPr="004C2AD7">
        <w:rPr>
          <w:rFonts w:ascii="Arial" w:hAnsi="Arial" w:cs="Arial"/>
          <w:b/>
          <w:bCs/>
          <w:sz w:val="20"/>
          <w:szCs w:val="20"/>
        </w:rPr>
        <w:t>Předání a převzetí díla</w:t>
      </w:r>
    </w:p>
    <w:p w14:paraId="68CB0F2A" w14:textId="77777777" w:rsidR="00F30223" w:rsidRPr="004C2AD7" w:rsidRDefault="00154B25" w:rsidP="00F30223">
      <w:pPr>
        <w:pStyle w:val="Smlouva-slo0"/>
        <w:widowControl w:val="0"/>
        <w:numPr>
          <w:ilvl w:val="0"/>
          <w:numId w:val="16"/>
        </w:numPr>
        <w:snapToGrid w:val="0"/>
        <w:spacing w:before="0" w:after="120"/>
        <w:rPr>
          <w:rFonts w:ascii="Arial" w:hAnsi="Arial" w:cs="Arial"/>
          <w:sz w:val="20"/>
          <w:szCs w:val="20"/>
        </w:rPr>
      </w:pPr>
      <w:r w:rsidRPr="004C2AD7">
        <w:rPr>
          <w:rFonts w:ascii="Arial" w:hAnsi="Arial" w:cs="Arial"/>
          <w:sz w:val="20"/>
          <w:szCs w:val="20"/>
        </w:rPr>
        <w:t>Objednatel nemá právo odmítnout převzetí stavby pro ojedinělé drobné vady, které samy o sobě ani ve spojení s jinými nebrání užívání stavby funkčně nebo esteticky</w:t>
      </w:r>
      <w:r w:rsidR="0092096F" w:rsidRPr="004C2AD7">
        <w:rPr>
          <w:rFonts w:ascii="Arial" w:hAnsi="Arial" w:cs="Arial"/>
          <w:sz w:val="20"/>
          <w:szCs w:val="20"/>
        </w:rPr>
        <w:t>,</w:t>
      </w:r>
      <w:r w:rsidRPr="004C2AD7">
        <w:rPr>
          <w:rFonts w:ascii="Arial" w:hAnsi="Arial" w:cs="Arial"/>
          <w:sz w:val="20"/>
          <w:szCs w:val="20"/>
        </w:rPr>
        <w:t xml:space="preserve"> ani její užívání podstatným způsobem neomezují. Zhotovitel se zavazuje vyrozumět objednatele o ukončení díla, a to zápisem do stavebního deníku ve lhůtě 5 (pět) dní před zahájením přejímacího řízení.</w:t>
      </w:r>
    </w:p>
    <w:p w14:paraId="5111B7DE" w14:textId="77777777" w:rsidR="00F30223" w:rsidRPr="004C2AD7" w:rsidRDefault="00F30223" w:rsidP="00F30223">
      <w:pPr>
        <w:pStyle w:val="Smlouva-slo0"/>
        <w:widowControl w:val="0"/>
        <w:numPr>
          <w:ilvl w:val="0"/>
          <w:numId w:val="16"/>
        </w:numPr>
        <w:snapToGrid w:val="0"/>
        <w:spacing w:before="0" w:after="120"/>
        <w:ind w:right="-144"/>
        <w:rPr>
          <w:rFonts w:ascii="Arial" w:hAnsi="Arial" w:cs="Arial"/>
          <w:sz w:val="20"/>
          <w:szCs w:val="20"/>
        </w:rPr>
      </w:pPr>
      <w:r w:rsidRPr="004C2AD7">
        <w:rPr>
          <w:rFonts w:ascii="Arial" w:hAnsi="Arial" w:cs="Arial"/>
          <w:sz w:val="20"/>
          <w:szCs w:val="20"/>
        </w:rPr>
        <w:t>O předání díla nebo jeho části bude sepsán zápis, který sepíše zhotovitel a bude obsahovat zejména:</w:t>
      </w:r>
    </w:p>
    <w:p w14:paraId="2FC791EC"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označení díla,</w:t>
      </w:r>
    </w:p>
    <w:p w14:paraId="1635CF26"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označení objednatele a zhotovitele díla,</w:t>
      </w:r>
    </w:p>
    <w:p w14:paraId="29589210" w14:textId="77777777" w:rsidR="00F30223" w:rsidRPr="004C2AD7" w:rsidRDefault="002152B4" w:rsidP="00F30223">
      <w:pPr>
        <w:numPr>
          <w:ilvl w:val="0"/>
          <w:numId w:val="17"/>
        </w:numPr>
        <w:tabs>
          <w:tab w:val="clear" w:pos="360"/>
          <w:tab w:val="num" w:pos="709"/>
        </w:tabs>
        <w:ind w:left="426" w:firstLine="0"/>
        <w:jc w:val="both"/>
        <w:rPr>
          <w:rFonts w:ascii="Arial" w:hAnsi="Arial" w:cs="Arial"/>
          <w:sz w:val="20"/>
          <w:szCs w:val="20"/>
        </w:rPr>
      </w:pPr>
      <w:r>
        <w:rPr>
          <w:rFonts w:ascii="Arial" w:hAnsi="Arial" w:cs="Arial"/>
          <w:sz w:val="20"/>
          <w:szCs w:val="20"/>
        </w:rPr>
        <w:t>číslo a datum uzavření S</w:t>
      </w:r>
      <w:r w:rsidR="00F30223" w:rsidRPr="004C2AD7">
        <w:rPr>
          <w:rFonts w:ascii="Arial" w:hAnsi="Arial" w:cs="Arial"/>
          <w:sz w:val="20"/>
          <w:szCs w:val="20"/>
        </w:rPr>
        <w:t>mlouvy o dílo, včetně čísel a dat uzavření jejích dodatků,</w:t>
      </w:r>
    </w:p>
    <w:p w14:paraId="45E83E90"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datum vydání a čísla stavebních povolení,</w:t>
      </w:r>
    </w:p>
    <w:p w14:paraId="79B4F07A"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zahájení a dokončení prací na zhotovovaném díle,</w:t>
      </w:r>
    </w:p>
    <w:p w14:paraId="2D7A742E"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prohláše</w:t>
      </w:r>
      <w:r w:rsidR="00154B25" w:rsidRPr="004C2AD7">
        <w:rPr>
          <w:rFonts w:ascii="Arial" w:hAnsi="Arial" w:cs="Arial"/>
          <w:sz w:val="20"/>
          <w:szCs w:val="20"/>
        </w:rPr>
        <w:t>ní objednatele, že dílo přejímá bez výhrad, anebo s výhradami,</w:t>
      </w:r>
    </w:p>
    <w:p w14:paraId="4DC7C5ED"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datum a místo sepsání zápisu,</w:t>
      </w:r>
    </w:p>
    <w:p w14:paraId="0400FE4D"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jména a podpisy zástupců objednatele a zhotovitele,</w:t>
      </w:r>
    </w:p>
    <w:p w14:paraId="35288459"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 xml:space="preserve">seznam převzaté dokumentace, </w:t>
      </w:r>
    </w:p>
    <w:p w14:paraId="6E6A22E5"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soupis nákladů od zahájení po dokončení díla nebo jeho části,</w:t>
      </w:r>
    </w:p>
    <w:p w14:paraId="78C99FDA"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termín vyklizení staveniště,</w:t>
      </w:r>
    </w:p>
    <w:p w14:paraId="6A06675A" w14:textId="77777777" w:rsidR="00F30223" w:rsidRPr="004C2AD7" w:rsidRDefault="00F30223" w:rsidP="00F30223">
      <w:pPr>
        <w:numPr>
          <w:ilvl w:val="0"/>
          <w:numId w:val="17"/>
        </w:numPr>
        <w:tabs>
          <w:tab w:val="clear" w:pos="360"/>
          <w:tab w:val="num" w:pos="709"/>
        </w:tabs>
        <w:ind w:left="426" w:firstLine="0"/>
        <w:jc w:val="both"/>
        <w:rPr>
          <w:rFonts w:ascii="Arial" w:hAnsi="Arial" w:cs="Arial"/>
          <w:sz w:val="20"/>
          <w:szCs w:val="20"/>
        </w:rPr>
      </w:pPr>
      <w:r w:rsidRPr="004C2AD7">
        <w:rPr>
          <w:rFonts w:ascii="Arial" w:hAnsi="Arial" w:cs="Arial"/>
          <w:sz w:val="20"/>
          <w:szCs w:val="20"/>
        </w:rPr>
        <w:t xml:space="preserve">datum </w:t>
      </w:r>
      <w:r w:rsidR="00421C8E" w:rsidRPr="004C2AD7">
        <w:rPr>
          <w:rFonts w:ascii="Arial" w:hAnsi="Arial" w:cs="Arial"/>
          <w:sz w:val="20"/>
          <w:szCs w:val="20"/>
        </w:rPr>
        <w:t>ukončení smluvní</w:t>
      </w:r>
      <w:r w:rsidR="00154B25" w:rsidRPr="004C2AD7">
        <w:rPr>
          <w:rFonts w:ascii="Arial" w:hAnsi="Arial" w:cs="Arial"/>
          <w:sz w:val="20"/>
          <w:szCs w:val="20"/>
        </w:rPr>
        <w:t xml:space="preserve"> </w:t>
      </w:r>
      <w:r w:rsidRPr="004C2AD7">
        <w:rPr>
          <w:rFonts w:ascii="Arial" w:hAnsi="Arial" w:cs="Arial"/>
          <w:sz w:val="20"/>
          <w:szCs w:val="20"/>
        </w:rPr>
        <w:t>záruky na dílo,</w:t>
      </w:r>
    </w:p>
    <w:p w14:paraId="12B7DCF6" w14:textId="77777777" w:rsidR="00F30223" w:rsidRDefault="00154B25" w:rsidP="00F30223">
      <w:pPr>
        <w:numPr>
          <w:ilvl w:val="0"/>
          <w:numId w:val="17"/>
        </w:numPr>
        <w:tabs>
          <w:tab w:val="clear" w:pos="360"/>
          <w:tab w:val="num" w:pos="709"/>
        </w:tabs>
        <w:ind w:left="709" w:hanging="284"/>
        <w:jc w:val="both"/>
        <w:rPr>
          <w:rFonts w:ascii="Arial" w:hAnsi="Arial" w:cs="Arial"/>
          <w:sz w:val="20"/>
          <w:szCs w:val="20"/>
        </w:rPr>
      </w:pPr>
      <w:r w:rsidRPr="004C2AD7">
        <w:rPr>
          <w:rFonts w:ascii="Arial" w:hAnsi="Arial" w:cs="Arial"/>
          <w:sz w:val="20"/>
          <w:szCs w:val="20"/>
        </w:rPr>
        <w:t xml:space="preserve">veškeré vady a nedodělky v případě </w:t>
      </w:r>
      <w:r w:rsidR="00421C8E" w:rsidRPr="004C2AD7">
        <w:rPr>
          <w:rFonts w:ascii="Arial" w:hAnsi="Arial" w:cs="Arial"/>
          <w:sz w:val="20"/>
          <w:szCs w:val="20"/>
        </w:rPr>
        <w:t>převzetí díla</w:t>
      </w:r>
      <w:r w:rsidR="006976F7">
        <w:rPr>
          <w:rFonts w:ascii="Arial" w:hAnsi="Arial" w:cs="Arial"/>
          <w:sz w:val="20"/>
          <w:szCs w:val="20"/>
        </w:rPr>
        <w:t xml:space="preserve"> s výhradami</w:t>
      </w:r>
    </w:p>
    <w:p w14:paraId="32A4871C" w14:textId="77777777" w:rsidR="006976F7" w:rsidRPr="004C2AD7" w:rsidRDefault="006976F7" w:rsidP="006976F7">
      <w:pPr>
        <w:ind w:left="709"/>
        <w:jc w:val="both"/>
        <w:rPr>
          <w:rFonts w:ascii="Arial" w:hAnsi="Arial" w:cs="Arial"/>
          <w:sz w:val="20"/>
          <w:szCs w:val="20"/>
        </w:rPr>
      </w:pPr>
    </w:p>
    <w:p w14:paraId="6CE00A6C" w14:textId="77777777" w:rsidR="00F30223" w:rsidRPr="004C2AD7" w:rsidRDefault="00F30223" w:rsidP="00F30223">
      <w:pPr>
        <w:pStyle w:val="Smlouva-slo0"/>
        <w:widowControl w:val="0"/>
        <w:numPr>
          <w:ilvl w:val="0"/>
          <w:numId w:val="18"/>
        </w:numPr>
        <w:snapToGrid w:val="0"/>
        <w:spacing w:before="0" w:after="120"/>
        <w:rPr>
          <w:rFonts w:ascii="Arial" w:hAnsi="Arial" w:cs="Arial"/>
          <w:sz w:val="20"/>
          <w:szCs w:val="20"/>
        </w:rPr>
      </w:pPr>
      <w:r w:rsidRPr="004C2AD7">
        <w:rPr>
          <w:rFonts w:ascii="Arial" w:hAnsi="Arial" w:cs="Arial"/>
          <w:sz w:val="20"/>
          <w:szCs w:val="20"/>
        </w:rPr>
        <w:t xml:space="preserve">Zhotovitel zároveň předá objednateli doklady o řádném provedení díla dle </w:t>
      </w:r>
      <w:r w:rsidR="00421C8E" w:rsidRPr="004C2AD7">
        <w:rPr>
          <w:rFonts w:ascii="Arial" w:hAnsi="Arial" w:cs="Arial"/>
          <w:sz w:val="20"/>
          <w:szCs w:val="20"/>
        </w:rPr>
        <w:t>technických norem</w:t>
      </w:r>
      <w:r w:rsidRPr="004C2AD7">
        <w:rPr>
          <w:rFonts w:ascii="Arial" w:hAnsi="Arial" w:cs="Arial"/>
          <w:sz w:val="20"/>
          <w:szCs w:val="20"/>
        </w:rPr>
        <w:t xml:space="preserve"> a předpisů, provedených zkouškách, atestech a dokumentaci podle této smlouvy, včetně prohlášení o shodě. </w:t>
      </w:r>
    </w:p>
    <w:p w14:paraId="69FCB57C" w14:textId="77777777" w:rsidR="0020169D" w:rsidRPr="004C2AD7" w:rsidRDefault="00E772EB" w:rsidP="0020169D">
      <w:pPr>
        <w:pStyle w:val="Smlouva-slo0"/>
        <w:widowControl w:val="0"/>
        <w:numPr>
          <w:ilvl w:val="0"/>
          <w:numId w:val="18"/>
        </w:numPr>
        <w:snapToGrid w:val="0"/>
        <w:spacing w:before="0" w:after="120"/>
        <w:rPr>
          <w:rFonts w:ascii="Arial" w:hAnsi="Arial" w:cs="Arial"/>
          <w:sz w:val="20"/>
          <w:szCs w:val="20"/>
        </w:rPr>
      </w:pPr>
      <w:r w:rsidRPr="004C2AD7">
        <w:rPr>
          <w:rFonts w:ascii="Arial" w:hAnsi="Arial" w:cs="Arial"/>
          <w:sz w:val="20"/>
          <w:szCs w:val="20"/>
        </w:rPr>
        <w:t xml:space="preserve">Zhotovitel a objednatel se dohodli, že veškeré vady díla a nedodělky budou uvedeny v předávacím protokolu </w:t>
      </w:r>
      <w:r w:rsidR="0020169D" w:rsidRPr="004C2AD7">
        <w:rPr>
          <w:rFonts w:ascii="Arial" w:hAnsi="Arial" w:cs="Arial"/>
          <w:sz w:val="20"/>
          <w:szCs w:val="20"/>
        </w:rPr>
        <w:t>Zhotovitel a objednatel se dohodli, že veškeré vady díla a nedodělky uvedené v předávacím protokolu bud</w:t>
      </w:r>
      <w:r w:rsidR="007B0B20" w:rsidRPr="004C2AD7">
        <w:rPr>
          <w:rFonts w:ascii="Arial" w:hAnsi="Arial" w:cs="Arial"/>
          <w:sz w:val="20"/>
          <w:szCs w:val="20"/>
        </w:rPr>
        <w:t>o</w:t>
      </w:r>
      <w:r w:rsidR="0020169D" w:rsidRPr="004C2AD7">
        <w:rPr>
          <w:rFonts w:ascii="Arial" w:hAnsi="Arial" w:cs="Arial"/>
          <w:sz w:val="20"/>
          <w:szCs w:val="20"/>
        </w:rPr>
        <w:t>u odstraněny do 14 (čtrnácti) dnů ode dne podpisu předávacího protokolu, pokud se smluvní strany nedohodnou jinak.</w:t>
      </w:r>
    </w:p>
    <w:p w14:paraId="1ECB57C0" w14:textId="77777777" w:rsidR="00F30223" w:rsidRPr="004C2AD7" w:rsidRDefault="00F30223" w:rsidP="00F30223">
      <w:pPr>
        <w:pStyle w:val="Smlouva-slo0"/>
        <w:widowControl w:val="0"/>
        <w:numPr>
          <w:ilvl w:val="0"/>
          <w:numId w:val="18"/>
        </w:numPr>
        <w:snapToGrid w:val="0"/>
        <w:spacing w:before="0" w:after="120"/>
        <w:rPr>
          <w:rFonts w:ascii="Arial" w:hAnsi="Arial" w:cs="Arial"/>
          <w:b/>
          <w:bCs/>
          <w:sz w:val="20"/>
          <w:szCs w:val="20"/>
        </w:rPr>
      </w:pPr>
      <w:r w:rsidRPr="004C2AD7">
        <w:rPr>
          <w:rFonts w:ascii="Arial" w:hAnsi="Arial" w:cs="Arial"/>
          <w:sz w:val="20"/>
          <w:szCs w:val="20"/>
        </w:rPr>
        <w:t>Zhotovitel a objednatel jsou dále oprávněni uvést v zápise cokoliv, co budou považovat za nutné.</w:t>
      </w:r>
    </w:p>
    <w:p w14:paraId="79F22455" w14:textId="77777777" w:rsidR="00D87805" w:rsidRPr="004C2AD7" w:rsidRDefault="00D87805" w:rsidP="00F30223">
      <w:pPr>
        <w:pStyle w:val="Smlouva-slo0"/>
        <w:spacing w:before="0"/>
        <w:rPr>
          <w:rFonts w:ascii="Arial" w:hAnsi="Arial" w:cs="Arial"/>
          <w:b/>
          <w:bCs/>
          <w:sz w:val="20"/>
          <w:szCs w:val="20"/>
        </w:rPr>
      </w:pPr>
    </w:p>
    <w:p w14:paraId="5968CAF0" w14:textId="77777777" w:rsidR="00F30223" w:rsidRPr="004C2AD7" w:rsidRDefault="00F30223" w:rsidP="00F30223">
      <w:pPr>
        <w:pStyle w:val="Smlouva-slo0"/>
        <w:keepNext/>
        <w:keepLines/>
        <w:spacing w:before="0" w:line="240" w:lineRule="auto"/>
        <w:jc w:val="center"/>
        <w:rPr>
          <w:rFonts w:ascii="Arial" w:hAnsi="Arial" w:cs="Arial"/>
          <w:b/>
          <w:bCs/>
          <w:sz w:val="20"/>
          <w:szCs w:val="20"/>
        </w:rPr>
      </w:pPr>
      <w:r w:rsidRPr="004C2AD7">
        <w:rPr>
          <w:rFonts w:ascii="Arial" w:hAnsi="Arial" w:cs="Arial"/>
          <w:b/>
          <w:bCs/>
          <w:sz w:val="20"/>
          <w:szCs w:val="20"/>
        </w:rPr>
        <w:t>Článek XIII.</w:t>
      </w:r>
    </w:p>
    <w:p w14:paraId="243E2EFB"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Záruční podmínky a vady díla</w:t>
      </w:r>
    </w:p>
    <w:p w14:paraId="009D2C34"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 xml:space="preserve">Dílo má vady, jestliže jeho provedení neodpovídá požadavkům uvedeným ve smlouvě, příslušným </w:t>
      </w:r>
      <w:r w:rsidRPr="004C2AD7">
        <w:rPr>
          <w:rFonts w:ascii="Arial" w:hAnsi="Arial" w:cs="Arial"/>
          <w:sz w:val="20"/>
          <w:szCs w:val="20"/>
        </w:rPr>
        <w:lastRenderedPageBreak/>
        <w:t>právním předpisům, normám nebo jiné dokumentaci vztahující se k provedení díla, popř. pokud neumožňuje užívání, k němuž bylo určeno a zhotoveno.</w:t>
      </w:r>
    </w:p>
    <w:p w14:paraId="28B57247"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 xml:space="preserve">Zhotovitel odpovídá za vady, jež má dílo v průběhu výstavby, kolaudační vady a vady, které se projeví v záruční době. </w:t>
      </w:r>
    </w:p>
    <w:p w14:paraId="53EDC7CA" w14:textId="77777777" w:rsidR="00F30223" w:rsidRPr="004C2AD7" w:rsidRDefault="00154B25"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Zhotovitel poskytuje objednateli smluvní záruku za jakost díla v délce</w:t>
      </w:r>
      <w:r w:rsidR="006976F7">
        <w:rPr>
          <w:rFonts w:ascii="Arial" w:hAnsi="Arial" w:cs="Arial"/>
          <w:sz w:val="20"/>
          <w:szCs w:val="20"/>
        </w:rPr>
        <w:t xml:space="preserve"> </w:t>
      </w:r>
      <w:r w:rsidR="006976F7">
        <w:rPr>
          <w:rFonts w:ascii="Arial" w:hAnsi="Arial" w:cs="Arial"/>
          <w:b/>
          <w:sz w:val="20"/>
          <w:szCs w:val="20"/>
        </w:rPr>
        <w:t>36</w:t>
      </w:r>
      <w:r w:rsidR="00F30223" w:rsidRPr="004C2AD7">
        <w:rPr>
          <w:rFonts w:ascii="Arial" w:hAnsi="Arial" w:cs="Arial"/>
          <w:b/>
          <w:sz w:val="20"/>
          <w:szCs w:val="20"/>
        </w:rPr>
        <w:t xml:space="preserve"> měsíců</w:t>
      </w:r>
      <w:r w:rsidRPr="004C2AD7">
        <w:rPr>
          <w:rFonts w:ascii="Arial" w:hAnsi="Arial" w:cs="Arial"/>
          <w:b/>
          <w:sz w:val="20"/>
          <w:szCs w:val="20"/>
        </w:rPr>
        <w:t xml:space="preserve"> </w:t>
      </w:r>
      <w:r w:rsidRPr="004C2AD7">
        <w:rPr>
          <w:rFonts w:ascii="Arial" w:hAnsi="Arial" w:cs="Arial"/>
          <w:sz w:val="20"/>
          <w:szCs w:val="20"/>
        </w:rPr>
        <w:t>ode dne předání a převzetí díla. Zárukou za jakost díla se zhotovitel zavazuje, že dílo bude po určitou dobu způsobilé k použití pro obvyklý účel a zachová si obvyklé vlastnosti</w:t>
      </w:r>
      <w:r w:rsidR="00F30223" w:rsidRPr="004C2AD7">
        <w:rPr>
          <w:rFonts w:ascii="Arial" w:hAnsi="Arial" w:cs="Arial"/>
          <w:sz w:val="20"/>
          <w:szCs w:val="20"/>
        </w:rPr>
        <w:t xml:space="preserve">. </w:t>
      </w:r>
    </w:p>
    <w:p w14:paraId="641665FD"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Před uplynutím sjednané záruční</w:t>
      </w:r>
      <w:r w:rsidR="00154B25" w:rsidRPr="004C2AD7">
        <w:rPr>
          <w:rFonts w:ascii="Arial" w:hAnsi="Arial" w:cs="Arial"/>
          <w:sz w:val="20"/>
          <w:szCs w:val="20"/>
        </w:rPr>
        <w:t xml:space="preserve"> doby</w:t>
      </w:r>
      <w:r w:rsidRPr="004C2AD7">
        <w:rPr>
          <w:rFonts w:ascii="Arial" w:hAnsi="Arial" w:cs="Arial"/>
          <w:sz w:val="20"/>
          <w:szCs w:val="20"/>
        </w:rPr>
        <w:t xml:space="preserve"> se zhotovitel zavazuje odstranit případné vady, které se vyskytnou v rámci níže specifikovaných konstrukcí</w:t>
      </w:r>
      <w:r w:rsidR="0092096F" w:rsidRPr="004C2AD7">
        <w:rPr>
          <w:rFonts w:ascii="Arial" w:hAnsi="Arial" w:cs="Arial"/>
          <w:sz w:val="20"/>
          <w:szCs w:val="20"/>
        </w:rPr>
        <w:t>,</w:t>
      </w:r>
      <w:r w:rsidRPr="004C2AD7">
        <w:rPr>
          <w:rFonts w:ascii="Arial" w:hAnsi="Arial" w:cs="Arial"/>
          <w:sz w:val="20"/>
          <w:szCs w:val="20"/>
        </w:rPr>
        <w:t xml:space="preserve"> v níže uvedených lhůtách a za podmínek sjednaných pro záruční vady. </w:t>
      </w:r>
    </w:p>
    <w:p w14:paraId="4A5375B9" w14:textId="77777777" w:rsidR="00F30223" w:rsidRPr="004C2AD7" w:rsidRDefault="00F30223" w:rsidP="00F30223">
      <w:pPr>
        <w:pStyle w:val="Smlouva-slo0"/>
        <w:widowControl w:val="0"/>
        <w:numPr>
          <w:ilvl w:val="0"/>
          <w:numId w:val="19"/>
        </w:numPr>
        <w:snapToGrid w:val="0"/>
        <w:spacing w:before="0" w:after="120"/>
        <w:rPr>
          <w:rFonts w:ascii="Arial" w:hAnsi="Arial" w:cs="Arial"/>
          <w:bCs/>
          <w:sz w:val="20"/>
          <w:szCs w:val="20"/>
        </w:rPr>
      </w:pPr>
      <w:r w:rsidRPr="004C2AD7">
        <w:rPr>
          <w:rFonts w:ascii="Arial" w:hAnsi="Arial" w:cs="Arial"/>
          <w:bCs/>
          <w:sz w:val="20"/>
          <w:szCs w:val="20"/>
        </w:rPr>
        <w:t xml:space="preserve">Záruční doba začíná plynout </w:t>
      </w:r>
      <w:r w:rsidR="00F617C5" w:rsidRPr="004C2AD7">
        <w:rPr>
          <w:rFonts w:ascii="Arial" w:hAnsi="Arial" w:cs="Arial"/>
          <w:bCs/>
          <w:sz w:val="20"/>
          <w:szCs w:val="20"/>
        </w:rPr>
        <w:t>předáním a převzetím díla.</w:t>
      </w:r>
    </w:p>
    <w:p w14:paraId="7ED819BD"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 xml:space="preserve">Vyskytne-li se vada na provedeném díle </w:t>
      </w:r>
      <w:r w:rsidR="00C76920" w:rsidRPr="004C2AD7">
        <w:rPr>
          <w:rFonts w:ascii="Arial" w:hAnsi="Arial" w:cs="Arial"/>
          <w:sz w:val="20"/>
          <w:szCs w:val="20"/>
        </w:rPr>
        <w:t>v průběhu záruční doby</w:t>
      </w:r>
      <w:r w:rsidRPr="004C2AD7">
        <w:rPr>
          <w:rFonts w:ascii="Arial" w:hAnsi="Arial" w:cs="Arial"/>
          <w:sz w:val="20"/>
          <w:szCs w:val="20"/>
        </w:rPr>
        <w:t xml:space="preserve">, objednatel písemně oznámí zhotoviteli její výskyt, vadu popíše a uvede, jak se projevuje. </w:t>
      </w:r>
      <w:r w:rsidR="00F617C5" w:rsidRPr="004C2AD7">
        <w:rPr>
          <w:rFonts w:ascii="Arial" w:hAnsi="Arial" w:cs="Arial"/>
          <w:sz w:val="20"/>
          <w:szCs w:val="20"/>
        </w:rPr>
        <w:t xml:space="preserve"> </w:t>
      </w:r>
      <w:r w:rsidR="0092096F" w:rsidRPr="004C2AD7">
        <w:rPr>
          <w:rFonts w:ascii="Arial" w:hAnsi="Arial" w:cs="Arial"/>
          <w:sz w:val="20"/>
          <w:szCs w:val="20"/>
        </w:rPr>
        <w:t xml:space="preserve">V případě vad díla </w:t>
      </w:r>
      <w:r w:rsidR="00981F7F" w:rsidRPr="004C2AD7">
        <w:rPr>
          <w:rFonts w:ascii="Arial" w:hAnsi="Arial" w:cs="Arial"/>
          <w:sz w:val="20"/>
          <w:szCs w:val="20"/>
        </w:rPr>
        <w:t>se postupuje</w:t>
      </w:r>
      <w:r w:rsidR="00311867" w:rsidRPr="004C2AD7">
        <w:rPr>
          <w:rFonts w:ascii="Arial" w:hAnsi="Arial" w:cs="Arial"/>
          <w:sz w:val="20"/>
          <w:szCs w:val="20"/>
        </w:rPr>
        <w:t xml:space="preserve"> dle ustanovení § </w:t>
      </w:r>
      <w:smartTag w:uri="urn:schemas-microsoft-com:office:smarttags" w:element="metricconverter">
        <w:smartTagPr>
          <w:attr w:name="ProductID" w:val="2106 a"/>
        </w:smartTagPr>
        <w:r w:rsidR="00311867" w:rsidRPr="004C2AD7">
          <w:rPr>
            <w:rFonts w:ascii="Arial" w:hAnsi="Arial" w:cs="Arial"/>
            <w:sz w:val="20"/>
            <w:szCs w:val="20"/>
          </w:rPr>
          <w:t>2106 a</w:t>
        </w:r>
      </w:smartTag>
      <w:r w:rsidR="0092096F" w:rsidRPr="004C2AD7">
        <w:rPr>
          <w:rFonts w:ascii="Arial" w:hAnsi="Arial" w:cs="Arial"/>
          <w:sz w:val="20"/>
          <w:szCs w:val="20"/>
        </w:rPr>
        <w:t xml:space="preserve"> § 2107 Občanského</w:t>
      </w:r>
      <w:r w:rsidR="00981F7F" w:rsidRPr="004C2AD7">
        <w:rPr>
          <w:rFonts w:ascii="Arial" w:hAnsi="Arial" w:cs="Arial"/>
          <w:sz w:val="20"/>
          <w:szCs w:val="20"/>
        </w:rPr>
        <w:t xml:space="preserve"> zákoníku</w:t>
      </w:r>
      <w:r w:rsidR="00D53D37" w:rsidRPr="004C2AD7">
        <w:rPr>
          <w:rFonts w:ascii="Arial" w:hAnsi="Arial" w:cs="Arial"/>
          <w:sz w:val="20"/>
          <w:szCs w:val="20"/>
        </w:rPr>
        <w:t>.</w:t>
      </w:r>
      <w:r w:rsidR="00981F7F" w:rsidRPr="004C2AD7">
        <w:rPr>
          <w:rFonts w:ascii="Arial" w:hAnsi="Arial" w:cs="Arial"/>
          <w:sz w:val="20"/>
          <w:szCs w:val="20"/>
        </w:rPr>
        <w:t xml:space="preserve"> Objednatel vždy písemně sdělí zhotoviteli, jakým způsobem žádá o odstranění vady. Objednatel zašle oznámení o vadách zhotoviteli doporučeným dopisem s dodejkou</w:t>
      </w:r>
      <w:r w:rsidRPr="004C2AD7">
        <w:rPr>
          <w:rFonts w:ascii="Arial" w:hAnsi="Arial" w:cs="Arial"/>
          <w:sz w:val="20"/>
          <w:szCs w:val="20"/>
        </w:rPr>
        <w:t>.</w:t>
      </w:r>
    </w:p>
    <w:p w14:paraId="43605834"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 xml:space="preserve">Zhotovitel je povinen nejpozději do 3 </w:t>
      </w:r>
      <w:r w:rsidR="00D53D37" w:rsidRPr="004C2AD7">
        <w:rPr>
          <w:rFonts w:ascii="Arial" w:hAnsi="Arial" w:cs="Arial"/>
          <w:sz w:val="20"/>
          <w:szCs w:val="20"/>
        </w:rPr>
        <w:t xml:space="preserve">(tří) </w:t>
      </w:r>
      <w:r w:rsidRPr="004C2AD7">
        <w:rPr>
          <w:rFonts w:ascii="Arial" w:hAnsi="Arial" w:cs="Arial"/>
          <w:sz w:val="20"/>
          <w:szCs w:val="20"/>
        </w:rPr>
        <w:t>dnů po obdržení reklamace písemně</w:t>
      </w:r>
      <w:r w:rsidR="0092096F" w:rsidRPr="004C2AD7">
        <w:rPr>
          <w:rFonts w:ascii="Arial" w:hAnsi="Arial" w:cs="Arial"/>
          <w:sz w:val="20"/>
          <w:szCs w:val="20"/>
        </w:rPr>
        <w:t>,</w:t>
      </w:r>
      <w:r w:rsidR="00981F7F" w:rsidRPr="004C2AD7">
        <w:rPr>
          <w:rFonts w:ascii="Arial" w:hAnsi="Arial" w:cs="Arial"/>
          <w:color w:val="0000FF"/>
          <w:sz w:val="20"/>
          <w:szCs w:val="20"/>
        </w:rPr>
        <w:t xml:space="preserve"> </w:t>
      </w:r>
      <w:r w:rsidR="00981F7F" w:rsidRPr="004C2AD7">
        <w:rPr>
          <w:rFonts w:ascii="Arial" w:hAnsi="Arial" w:cs="Arial"/>
          <w:sz w:val="20"/>
          <w:szCs w:val="20"/>
        </w:rPr>
        <w:t>doporučeným dopisem s</w:t>
      </w:r>
      <w:r w:rsidR="0092096F" w:rsidRPr="004C2AD7">
        <w:rPr>
          <w:rFonts w:ascii="Arial" w:hAnsi="Arial" w:cs="Arial"/>
          <w:sz w:val="20"/>
          <w:szCs w:val="20"/>
        </w:rPr>
        <w:t> </w:t>
      </w:r>
      <w:r w:rsidR="00981F7F" w:rsidRPr="004C2AD7">
        <w:rPr>
          <w:rFonts w:ascii="Arial" w:hAnsi="Arial" w:cs="Arial"/>
          <w:sz w:val="20"/>
          <w:szCs w:val="20"/>
        </w:rPr>
        <w:t>dodejkou</w:t>
      </w:r>
      <w:r w:rsidR="0092096F" w:rsidRPr="004C2AD7">
        <w:rPr>
          <w:rFonts w:ascii="Arial" w:hAnsi="Arial" w:cs="Arial"/>
          <w:sz w:val="20"/>
          <w:szCs w:val="20"/>
        </w:rPr>
        <w:t>,</w:t>
      </w:r>
      <w:r w:rsidR="00981F7F" w:rsidRPr="004C2AD7">
        <w:rPr>
          <w:rFonts w:ascii="Arial" w:hAnsi="Arial" w:cs="Arial"/>
          <w:sz w:val="20"/>
          <w:szCs w:val="20"/>
        </w:rPr>
        <w:t xml:space="preserve"> </w:t>
      </w:r>
      <w:r w:rsidRPr="004C2AD7">
        <w:rPr>
          <w:rFonts w:ascii="Arial" w:hAnsi="Arial" w:cs="Arial"/>
          <w:sz w:val="20"/>
          <w:szCs w:val="20"/>
        </w:rPr>
        <w:t>oznámit obj</w:t>
      </w:r>
      <w:r w:rsidR="00E772EB" w:rsidRPr="004C2AD7">
        <w:rPr>
          <w:rFonts w:ascii="Arial" w:hAnsi="Arial" w:cs="Arial"/>
          <w:sz w:val="20"/>
          <w:szCs w:val="20"/>
        </w:rPr>
        <w:t xml:space="preserve">ednateli, zda reklamaci uznává </w:t>
      </w:r>
      <w:r w:rsidRPr="004C2AD7">
        <w:rPr>
          <w:rFonts w:ascii="Arial" w:hAnsi="Arial" w:cs="Arial"/>
          <w:sz w:val="20"/>
          <w:szCs w:val="20"/>
        </w:rPr>
        <w:t>nebo z jakých důvodů reklamaci neuznává. Pokud tak neučiní, má se za to, že reklamaci objednatele uznává.</w:t>
      </w:r>
      <w:r w:rsidR="00E772EB" w:rsidRPr="004C2AD7">
        <w:rPr>
          <w:rFonts w:ascii="Arial" w:hAnsi="Arial" w:cs="Arial"/>
          <w:sz w:val="20"/>
          <w:szCs w:val="20"/>
        </w:rPr>
        <w:t xml:space="preserve"> Vada bude odstraněna do 10 (deseti) pracovních dnů od započetí prací, nejpozději však do 15 (patnácti) dnů ode dne, kdy byla reklamace vad doručena zhotoviteli.</w:t>
      </w:r>
    </w:p>
    <w:p w14:paraId="62249622" w14:textId="77777777" w:rsidR="00F30223" w:rsidRPr="004C2AD7" w:rsidRDefault="00E772EB" w:rsidP="00F30223">
      <w:pPr>
        <w:pStyle w:val="Smlouva-slo0"/>
        <w:widowControl w:val="0"/>
        <w:numPr>
          <w:ilvl w:val="0"/>
          <w:numId w:val="19"/>
        </w:numPr>
        <w:snapToGrid w:val="0"/>
        <w:spacing w:before="0" w:after="120"/>
        <w:rPr>
          <w:rFonts w:ascii="Arial" w:hAnsi="Arial" w:cs="Arial"/>
          <w:bCs/>
          <w:sz w:val="20"/>
          <w:szCs w:val="20"/>
        </w:rPr>
      </w:pPr>
      <w:r w:rsidRPr="004C2AD7">
        <w:rPr>
          <w:rFonts w:ascii="Arial" w:hAnsi="Arial" w:cs="Arial"/>
          <w:bCs/>
          <w:sz w:val="20"/>
          <w:szCs w:val="20"/>
        </w:rPr>
        <w:t>V případě, že zhotovitel reklamované vady neuz</w:t>
      </w:r>
      <w:r w:rsidR="00D53D37" w:rsidRPr="004C2AD7">
        <w:rPr>
          <w:rFonts w:ascii="Arial" w:hAnsi="Arial" w:cs="Arial"/>
          <w:bCs/>
          <w:sz w:val="20"/>
          <w:szCs w:val="20"/>
        </w:rPr>
        <w:t>nává, je povinen nejpozději do 7</w:t>
      </w:r>
      <w:r w:rsidRPr="004C2AD7">
        <w:rPr>
          <w:rFonts w:ascii="Arial" w:hAnsi="Arial" w:cs="Arial"/>
          <w:bCs/>
          <w:sz w:val="20"/>
          <w:szCs w:val="20"/>
        </w:rPr>
        <w:t xml:space="preserve"> (</w:t>
      </w:r>
      <w:r w:rsidR="00421C8E" w:rsidRPr="004C2AD7">
        <w:rPr>
          <w:rFonts w:ascii="Arial" w:hAnsi="Arial" w:cs="Arial"/>
          <w:bCs/>
          <w:sz w:val="20"/>
          <w:szCs w:val="20"/>
        </w:rPr>
        <w:t>sedmi) dnů</w:t>
      </w:r>
      <w:r w:rsidRPr="004C2AD7">
        <w:rPr>
          <w:rFonts w:ascii="Arial" w:hAnsi="Arial" w:cs="Arial"/>
          <w:bCs/>
          <w:sz w:val="20"/>
          <w:szCs w:val="20"/>
        </w:rPr>
        <w:t xml:space="preserve"> ode dne, kdy mu byla doručena</w:t>
      </w:r>
      <w:r w:rsidR="00F30223" w:rsidRPr="004C2AD7">
        <w:rPr>
          <w:rFonts w:ascii="Arial" w:hAnsi="Arial" w:cs="Arial"/>
          <w:bCs/>
          <w:sz w:val="20"/>
          <w:szCs w:val="20"/>
        </w:rPr>
        <w:t xml:space="preserve"> reklamace,</w:t>
      </w:r>
      <w:r w:rsidRPr="004C2AD7">
        <w:rPr>
          <w:rFonts w:ascii="Arial" w:hAnsi="Arial" w:cs="Arial"/>
          <w:bCs/>
          <w:sz w:val="20"/>
          <w:szCs w:val="20"/>
        </w:rPr>
        <w:t xml:space="preserve"> zahájit práce na odstranění vady</w:t>
      </w:r>
      <w:r w:rsidR="00F30223" w:rsidRPr="004C2AD7">
        <w:rPr>
          <w:rFonts w:ascii="Arial" w:hAnsi="Arial" w:cs="Arial"/>
          <w:bCs/>
          <w:sz w:val="20"/>
          <w:szCs w:val="20"/>
        </w:rPr>
        <w:t>. Náklady na odstranění reklamované vady nese zhotovitel i ve sporných případech až do rozhodnutí soudu.</w:t>
      </w:r>
    </w:p>
    <w:p w14:paraId="30A08EFD"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 xml:space="preserve">V případě havárie, kdy nelze dílo nebo část díla užívat, započne zhotovitel s odstraněním vady do 24 hodin </w:t>
      </w:r>
      <w:r w:rsidR="00981F7F" w:rsidRPr="004C2AD7">
        <w:rPr>
          <w:rFonts w:ascii="Arial" w:hAnsi="Arial" w:cs="Arial"/>
          <w:sz w:val="20"/>
          <w:szCs w:val="20"/>
        </w:rPr>
        <w:t xml:space="preserve">ode dne převzetí </w:t>
      </w:r>
      <w:r w:rsidRPr="004C2AD7">
        <w:rPr>
          <w:rFonts w:ascii="Arial" w:hAnsi="Arial" w:cs="Arial"/>
          <w:sz w:val="20"/>
          <w:szCs w:val="20"/>
        </w:rPr>
        <w:t>oznámení objednatelem</w:t>
      </w:r>
      <w:r w:rsidR="00981F7F" w:rsidRPr="004C2AD7">
        <w:rPr>
          <w:rFonts w:ascii="Arial" w:hAnsi="Arial" w:cs="Arial"/>
          <w:sz w:val="20"/>
          <w:szCs w:val="20"/>
        </w:rPr>
        <w:t>, které bylo odesláno doporučeným dopisem s</w:t>
      </w:r>
      <w:r w:rsidR="00E772EB" w:rsidRPr="004C2AD7">
        <w:rPr>
          <w:rFonts w:ascii="Arial" w:hAnsi="Arial" w:cs="Arial"/>
          <w:sz w:val="20"/>
          <w:szCs w:val="20"/>
        </w:rPr>
        <w:t> </w:t>
      </w:r>
      <w:r w:rsidR="00981F7F" w:rsidRPr="004C2AD7">
        <w:rPr>
          <w:rFonts w:ascii="Arial" w:hAnsi="Arial" w:cs="Arial"/>
          <w:sz w:val="20"/>
          <w:szCs w:val="20"/>
        </w:rPr>
        <w:t>dodejko</w:t>
      </w:r>
      <w:r w:rsidR="00E772EB" w:rsidRPr="004C2AD7">
        <w:rPr>
          <w:rFonts w:ascii="Arial" w:hAnsi="Arial" w:cs="Arial"/>
          <w:sz w:val="20"/>
          <w:szCs w:val="20"/>
        </w:rPr>
        <w:t xml:space="preserve">u, </w:t>
      </w:r>
      <w:r w:rsidR="00421C8E" w:rsidRPr="004C2AD7">
        <w:rPr>
          <w:rFonts w:ascii="Arial" w:hAnsi="Arial" w:cs="Arial"/>
          <w:sz w:val="20"/>
          <w:szCs w:val="20"/>
        </w:rPr>
        <w:t>anebo pokud</w:t>
      </w:r>
      <w:r w:rsidR="00E772EB" w:rsidRPr="004C2AD7">
        <w:rPr>
          <w:rFonts w:ascii="Arial" w:hAnsi="Arial" w:cs="Arial"/>
          <w:sz w:val="20"/>
          <w:szCs w:val="20"/>
        </w:rPr>
        <w:t xml:space="preserve"> se objednatel a zhotovitel dohodne prostřednictvím e-mailu, tak neprodleně. Vady budou odstraněny</w:t>
      </w:r>
      <w:r w:rsidRPr="004C2AD7">
        <w:rPr>
          <w:rFonts w:ascii="Arial" w:hAnsi="Arial" w:cs="Arial"/>
          <w:sz w:val="20"/>
          <w:szCs w:val="20"/>
        </w:rPr>
        <w:t xml:space="preserve"> nejpozději do 10</w:t>
      </w:r>
      <w:r w:rsidR="00E772EB" w:rsidRPr="004C2AD7">
        <w:rPr>
          <w:rFonts w:ascii="Arial" w:hAnsi="Arial" w:cs="Arial"/>
          <w:sz w:val="20"/>
          <w:szCs w:val="20"/>
        </w:rPr>
        <w:t xml:space="preserve"> (deseti)</w:t>
      </w:r>
      <w:r w:rsidRPr="004C2AD7">
        <w:rPr>
          <w:rFonts w:ascii="Arial" w:hAnsi="Arial" w:cs="Arial"/>
          <w:sz w:val="20"/>
          <w:szCs w:val="20"/>
        </w:rPr>
        <w:t xml:space="preserve"> pracovních dnů</w:t>
      </w:r>
      <w:r w:rsidR="00E772EB" w:rsidRPr="004C2AD7">
        <w:rPr>
          <w:rFonts w:ascii="Arial" w:hAnsi="Arial" w:cs="Arial"/>
          <w:sz w:val="20"/>
          <w:szCs w:val="20"/>
        </w:rPr>
        <w:t>.</w:t>
      </w:r>
    </w:p>
    <w:p w14:paraId="1A9A4453" w14:textId="77777777" w:rsidR="00F30223" w:rsidRPr="004C2AD7" w:rsidRDefault="00F30223" w:rsidP="00F30223">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Provedenou opravu vady zhotovitel objednateli předá písemně formou předávacího protokolu.</w:t>
      </w:r>
    </w:p>
    <w:p w14:paraId="2B3BD169" w14:textId="77777777" w:rsidR="00F30223" w:rsidRPr="004C2AD7" w:rsidRDefault="00F30223" w:rsidP="00D87805">
      <w:pPr>
        <w:pStyle w:val="Smlouva-slo0"/>
        <w:widowControl w:val="0"/>
        <w:numPr>
          <w:ilvl w:val="0"/>
          <w:numId w:val="19"/>
        </w:numPr>
        <w:snapToGrid w:val="0"/>
        <w:spacing w:before="0" w:after="120"/>
        <w:rPr>
          <w:rFonts w:ascii="Arial" w:hAnsi="Arial" w:cs="Arial"/>
          <w:sz w:val="20"/>
          <w:szCs w:val="20"/>
        </w:rPr>
      </w:pPr>
      <w:r w:rsidRPr="004C2AD7">
        <w:rPr>
          <w:rFonts w:ascii="Arial" w:hAnsi="Arial" w:cs="Arial"/>
          <w:sz w:val="20"/>
          <w:szCs w:val="20"/>
        </w:rPr>
        <w:t>V případě, že zhotovitel nenastoupí dl</w:t>
      </w:r>
      <w:r w:rsidR="00AD27E5" w:rsidRPr="004C2AD7">
        <w:rPr>
          <w:rFonts w:ascii="Arial" w:hAnsi="Arial" w:cs="Arial"/>
          <w:sz w:val="20"/>
          <w:szCs w:val="20"/>
        </w:rPr>
        <w:t xml:space="preserve">e ustanovení článku XIII, bodů </w:t>
      </w:r>
      <w:smartTag w:uri="urn:schemas-microsoft-com:office:smarttags" w:element="metricconverter">
        <w:smartTagPr>
          <w:attr w:name="ProductID" w:val="7 a"/>
        </w:smartTagPr>
        <w:r w:rsidR="00AD27E5" w:rsidRPr="004C2AD7">
          <w:rPr>
            <w:rFonts w:ascii="Arial" w:hAnsi="Arial" w:cs="Arial"/>
            <w:sz w:val="20"/>
            <w:szCs w:val="20"/>
          </w:rPr>
          <w:t>7 a</w:t>
        </w:r>
      </w:smartTag>
      <w:r w:rsidR="00AD27E5" w:rsidRPr="004C2AD7">
        <w:rPr>
          <w:rFonts w:ascii="Arial" w:hAnsi="Arial" w:cs="Arial"/>
          <w:sz w:val="20"/>
          <w:szCs w:val="20"/>
        </w:rPr>
        <w:t xml:space="preserve"> 8</w:t>
      </w:r>
      <w:r w:rsidRPr="004C2AD7">
        <w:rPr>
          <w:rFonts w:ascii="Arial" w:hAnsi="Arial" w:cs="Arial"/>
          <w:sz w:val="20"/>
          <w:szCs w:val="20"/>
        </w:rPr>
        <w:t xml:space="preserve"> této smlouvy k odstranění reklamované vady</w:t>
      </w:r>
      <w:r w:rsidR="00D6211F" w:rsidRPr="004C2AD7">
        <w:rPr>
          <w:rFonts w:ascii="Arial" w:hAnsi="Arial" w:cs="Arial"/>
          <w:sz w:val="20"/>
          <w:szCs w:val="20"/>
        </w:rPr>
        <w:t>,</w:t>
      </w:r>
      <w:r w:rsidRPr="004C2AD7">
        <w:rPr>
          <w:rFonts w:ascii="Arial" w:hAnsi="Arial" w:cs="Arial"/>
          <w:sz w:val="20"/>
          <w:szCs w:val="20"/>
        </w:rPr>
        <w:t xml:space="preserve"> či reklamovaných vad ve stanovené lhůtě, anebo </w:t>
      </w:r>
      <w:r w:rsidR="00421C8E" w:rsidRPr="004C2AD7">
        <w:rPr>
          <w:rFonts w:ascii="Arial" w:hAnsi="Arial" w:cs="Arial"/>
          <w:sz w:val="20"/>
          <w:szCs w:val="20"/>
        </w:rPr>
        <w:t>neodstraní havárii</w:t>
      </w:r>
      <w:r w:rsidRPr="004C2AD7">
        <w:rPr>
          <w:rFonts w:ascii="Arial" w:hAnsi="Arial" w:cs="Arial"/>
          <w:sz w:val="20"/>
          <w:szCs w:val="20"/>
        </w:rPr>
        <w:t xml:space="preserve"> ve </w:t>
      </w:r>
      <w:r w:rsidR="00AD27E5" w:rsidRPr="004C2AD7">
        <w:rPr>
          <w:rFonts w:ascii="Arial" w:hAnsi="Arial" w:cs="Arial"/>
          <w:sz w:val="20"/>
          <w:szCs w:val="20"/>
        </w:rPr>
        <w:t>stanovené lhůtě dle článku XIII, bodu 9</w:t>
      </w:r>
      <w:r w:rsidRPr="004C2AD7">
        <w:rPr>
          <w:rFonts w:ascii="Arial" w:hAnsi="Arial" w:cs="Arial"/>
          <w:sz w:val="20"/>
          <w:szCs w:val="20"/>
        </w:rPr>
        <w:t xml:space="preserve"> této smlouvy, je oprávněn objednatel provést odstranění těchto reklamovaných vad jinou firmou. Úhradu za odstranění reklamovaných vad jinou firmou uplatní objednatel u banky z banko</w:t>
      </w:r>
      <w:r w:rsidR="00D53D37" w:rsidRPr="004C2AD7">
        <w:rPr>
          <w:rFonts w:ascii="Arial" w:hAnsi="Arial" w:cs="Arial"/>
          <w:sz w:val="20"/>
          <w:szCs w:val="20"/>
        </w:rPr>
        <w:t>vní záruky, anebo bude vymáhána po zhotoviteli.</w:t>
      </w:r>
    </w:p>
    <w:p w14:paraId="30DD77E5" w14:textId="77777777" w:rsidR="00D87805" w:rsidRPr="004C2AD7" w:rsidRDefault="00D87805" w:rsidP="00F30223">
      <w:pPr>
        <w:pStyle w:val="Smlouva-slo0"/>
        <w:keepNext/>
        <w:keepLines/>
        <w:spacing w:before="0" w:line="240" w:lineRule="auto"/>
        <w:jc w:val="center"/>
        <w:rPr>
          <w:rFonts w:ascii="Arial" w:hAnsi="Arial" w:cs="Arial"/>
          <w:b/>
          <w:bCs/>
          <w:sz w:val="20"/>
          <w:szCs w:val="20"/>
        </w:rPr>
      </w:pPr>
    </w:p>
    <w:p w14:paraId="3B4D625C" w14:textId="77777777" w:rsidR="00F30223" w:rsidRPr="004C2AD7" w:rsidRDefault="00F30223" w:rsidP="00F30223">
      <w:pPr>
        <w:pStyle w:val="Smlouva-slo0"/>
        <w:keepNext/>
        <w:keepLines/>
        <w:spacing w:before="0" w:line="240" w:lineRule="auto"/>
        <w:jc w:val="center"/>
        <w:rPr>
          <w:rFonts w:ascii="Arial" w:hAnsi="Arial" w:cs="Arial"/>
          <w:b/>
          <w:bCs/>
          <w:sz w:val="20"/>
          <w:szCs w:val="20"/>
        </w:rPr>
      </w:pPr>
      <w:r w:rsidRPr="004C2AD7">
        <w:rPr>
          <w:rFonts w:ascii="Arial" w:hAnsi="Arial" w:cs="Arial"/>
          <w:b/>
          <w:bCs/>
          <w:sz w:val="20"/>
          <w:szCs w:val="20"/>
        </w:rPr>
        <w:t>Článek XIV.</w:t>
      </w:r>
    </w:p>
    <w:p w14:paraId="22C338EB"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Smluvní pokuty</w:t>
      </w:r>
    </w:p>
    <w:p w14:paraId="366B4C83" w14:textId="77777777" w:rsidR="00F30223" w:rsidRPr="004C2AD7" w:rsidRDefault="00F30223" w:rsidP="00F30223">
      <w:pPr>
        <w:pStyle w:val="Smlouva-slo0"/>
        <w:widowControl w:val="0"/>
        <w:numPr>
          <w:ilvl w:val="0"/>
          <w:numId w:val="20"/>
        </w:numPr>
        <w:snapToGrid w:val="0"/>
        <w:spacing w:before="0" w:after="120"/>
        <w:rPr>
          <w:rFonts w:ascii="Arial" w:hAnsi="Arial" w:cs="Arial"/>
          <w:bCs/>
          <w:sz w:val="20"/>
          <w:szCs w:val="20"/>
        </w:rPr>
      </w:pPr>
      <w:r w:rsidRPr="004C2AD7">
        <w:rPr>
          <w:rFonts w:ascii="Arial" w:hAnsi="Arial" w:cs="Arial"/>
          <w:bCs/>
          <w:sz w:val="20"/>
          <w:szCs w:val="20"/>
        </w:rPr>
        <w:t xml:space="preserve">Smluvní pokuta v případě prodlení s předáním díla, kterou je oprávněn objednatel vymáhat po zhotoviteli, se sjednává ve výši </w:t>
      </w:r>
      <w:r w:rsidR="007672AB" w:rsidRPr="004C2AD7">
        <w:rPr>
          <w:rFonts w:ascii="Arial" w:hAnsi="Arial" w:cs="Arial"/>
          <w:b/>
          <w:bCs/>
          <w:sz w:val="20"/>
          <w:szCs w:val="20"/>
        </w:rPr>
        <w:t>1</w:t>
      </w:r>
      <w:r w:rsidR="00981F7F" w:rsidRPr="004C2AD7">
        <w:rPr>
          <w:rFonts w:ascii="Arial" w:hAnsi="Arial" w:cs="Arial"/>
          <w:b/>
          <w:bCs/>
          <w:sz w:val="20"/>
          <w:szCs w:val="20"/>
        </w:rPr>
        <w:t xml:space="preserve"> </w:t>
      </w:r>
      <w:r w:rsidRPr="004C2AD7">
        <w:rPr>
          <w:rFonts w:ascii="Arial" w:hAnsi="Arial" w:cs="Arial"/>
          <w:b/>
          <w:bCs/>
          <w:sz w:val="20"/>
          <w:szCs w:val="20"/>
        </w:rPr>
        <w:t>%</w:t>
      </w:r>
      <w:r w:rsidRPr="004C2AD7">
        <w:rPr>
          <w:rFonts w:ascii="Arial" w:hAnsi="Arial" w:cs="Arial"/>
          <w:bCs/>
          <w:sz w:val="20"/>
          <w:szCs w:val="20"/>
        </w:rPr>
        <w:t xml:space="preserve"> z</w:t>
      </w:r>
      <w:r w:rsidR="00981F7F" w:rsidRPr="004C2AD7">
        <w:rPr>
          <w:rFonts w:ascii="Arial" w:hAnsi="Arial" w:cs="Arial"/>
          <w:bCs/>
          <w:sz w:val="20"/>
          <w:szCs w:val="20"/>
        </w:rPr>
        <w:t> ceny díla bez DPH</w:t>
      </w:r>
      <w:r w:rsidRPr="004C2AD7">
        <w:rPr>
          <w:rFonts w:ascii="Arial" w:hAnsi="Arial" w:cs="Arial"/>
          <w:bCs/>
          <w:sz w:val="20"/>
          <w:szCs w:val="20"/>
        </w:rPr>
        <w:t>, a to za každý</w:t>
      </w:r>
      <w:r w:rsidR="00D6211F" w:rsidRPr="004C2AD7">
        <w:rPr>
          <w:rFonts w:ascii="Arial" w:hAnsi="Arial" w:cs="Arial"/>
          <w:bCs/>
          <w:sz w:val="20"/>
          <w:szCs w:val="20"/>
        </w:rPr>
        <w:t>,</w:t>
      </w:r>
      <w:r w:rsidRPr="004C2AD7">
        <w:rPr>
          <w:rFonts w:ascii="Arial" w:hAnsi="Arial" w:cs="Arial"/>
          <w:bCs/>
          <w:sz w:val="20"/>
          <w:szCs w:val="20"/>
        </w:rPr>
        <w:t xml:space="preserve"> i započatý den </w:t>
      </w:r>
      <w:r w:rsidR="00981F7F" w:rsidRPr="004C2AD7">
        <w:rPr>
          <w:rFonts w:ascii="Arial" w:hAnsi="Arial" w:cs="Arial"/>
          <w:bCs/>
          <w:sz w:val="20"/>
          <w:szCs w:val="20"/>
        </w:rPr>
        <w:t>prodlení s předáním díla</w:t>
      </w:r>
      <w:r w:rsidRPr="004C2AD7">
        <w:rPr>
          <w:rFonts w:ascii="Arial" w:hAnsi="Arial" w:cs="Arial"/>
          <w:bCs/>
          <w:sz w:val="20"/>
          <w:szCs w:val="20"/>
        </w:rPr>
        <w:t>.</w:t>
      </w:r>
    </w:p>
    <w:p w14:paraId="4D631FD2" w14:textId="77777777" w:rsidR="00F30223" w:rsidRPr="004C2AD7" w:rsidRDefault="00F30223" w:rsidP="00F30223">
      <w:pPr>
        <w:pStyle w:val="Smlouva-slo0"/>
        <w:widowControl w:val="0"/>
        <w:numPr>
          <w:ilvl w:val="0"/>
          <w:numId w:val="20"/>
        </w:numPr>
        <w:snapToGrid w:val="0"/>
        <w:spacing w:before="0" w:after="120"/>
        <w:rPr>
          <w:rFonts w:ascii="Arial" w:hAnsi="Arial" w:cs="Arial"/>
          <w:bCs/>
          <w:sz w:val="20"/>
          <w:szCs w:val="20"/>
        </w:rPr>
      </w:pPr>
      <w:r w:rsidRPr="004C2AD7">
        <w:rPr>
          <w:rFonts w:ascii="Arial" w:hAnsi="Arial" w:cs="Arial"/>
          <w:sz w:val="20"/>
          <w:szCs w:val="20"/>
        </w:rPr>
        <w:t xml:space="preserve">V případě prodlení </w:t>
      </w:r>
      <w:r w:rsidR="00D6211F" w:rsidRPr="004C2AD7">
        <w:rPr>
          <w:rFonts w:ascii="Arial" w:hAnsi="Arial" w:cs="Arial"/>
          <w:sz w:val="20"/>
          <w:szCs w:val="20"/>
        </w:rPr>
        <w:t xml:space="preserve">objednatele s placením faktury </w:t>
      </w:r>
      <w:r w:rsidRPr="004C2AD7">
        <w:rPr>
          <w:rFonts w:ascii="Arial" w:hAnsi="Arial" w:cs="Arial"/>
          <w:sz w:val="20"/>
          <w:szCs w:val="20"/>
        </w:rPr>
        <w:t xml:space="preserve">je zhotovitel oprávněn vymáhat po zhotoviteli smluvní pokutu ve výši </w:t>
      </w:r>
      <w:r w:rsidRPr="004C2AD7">
        <w:rPr>
          <w:rFonts w:ascii="Arial" w:hAnsi="Arial" w:cs="Arial"/>
          <w:b/>
          <w:sz w:val="20"/>
          <w:szCs w:val="20"/>
        </w:rPr>
        <w:t>0,3 %</w:t>
      </w:r>
      <w:r w:rsidRPr="004C2AD7">
        <w:rPr>
          <w:rFonts w:ascii="Arial" w:hAnsi="Arial" w:cs="Arial"/>
          <w:sz w:val="20"/>
          <w:szCs w:val="20"/>
        </w:rPr>
        <w:t xml:space="preserve"> z dlužné částky za každý započatý den prodlení s úhradou. </w:t>
      </w:r>
    </w:p>
    <w:p w14:paraId="6EC89A25" w14:textId="77777777" w:rsidR="00F30223" w:rsidRPr="004C2AD7" w:rsidRDefault="00F30223" w:rsidP="00F30223">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 xml:space="preserve">Objednatel je oprávněn po zhotoviteli vymáhat smluvní pokutu ve výši </w:t>
      </w:r>
      <w:r w:rsidR="007672AB" w:rsidRPr="004C2AD7">
        <w:rPr>
          <w:rFonts w:ascii="Arial" w:hAnsi="Arial" w:cs="Arial"/>
          <w:b/>
          <w:sz w:val="20"/>
          <w:szCs w:val="20"/>
        </w:rPr>
        <w:t>5</w:t>
      </w:r>
      <w:r w:rsidRPr="004C2AD7">
        <w:rPr>
          <w:rFonts w:ascii="Arial" w:hAnsi="Arial" w:cs="Arial"/>
          <w:b/>
          <w:sz w:val="20"/>
          <w:szCs w:val="20"/>
        </w:rPr>
        <w:t xml:space="preserve">00,- </w:t>
      </w:r>
      <w:r w:rsidR="00421C8E" w:rsidRPr="004C2AD7">
        <w:rPr>
          <w:rFonts w:ascii="Arial" w:hAnsi="Arial" w:cs="Arial"/>
          <w:b/>
          <w:sz w:val="20"/>
          <w:szCs w:val="20"/>
        </w:rPr>
        <w:t>Kč</w:t>
      </w:r>
      <w:r w:rsidR="00421C8E" w:rsidRPr="004C2AD7">
        <w:rPr>
          <w:rFonts w:ascii="Arial" w:hAnsi="Arial" w:cs="Arial"/>
          <w:sz w:val="20"/>
          <w:szCs w:val="20"/>
        </w:rPr>
        <w:t xml:space="preserve"> za</w:t>
      </w:r>
      <w:r w:rsidRPr="004C2AD7">
        <w:rPr>
          <w:rFonts w:ascii="Arial" w:hAnsi="Arial" w:cs="Arial"/>
          <w:sz w:val="20"/>
          <w:szCs w:val="20"/>
        </w:rPr>
        <w:t xml:space="preserve"> každý</w:t>
      </w:r>
      <w:r w:rsidR="00D6211F" w:rsidRPr="004C2AD7">
        <w:rPr>
          <w:rFonts w:ascii="Arial" w:hAnsi="Arial" w:cs="Arial"/>
          <w:sz w:val="20"/>
          <w:szCs w:val="20"/>
        </w:rPr>
        <w:t>,</w:t>
      </w:r>
      <w:r w:rsidRPr="004C2AD7">
        <w:rPr>
          <w:rFonts w:ascii="Arial" w:hAnsi="Arial" w:cs="Arial"/>
          <w:sz w:val="20"/>
          <w:szCs w:val="20"/>
        </w:rPr>
        <w:t xml:space="preserve"> i započatý den prodlení s vyklizením a vyčištěním staveniště ve sjednané lhůtě.</w:t>
      </w:r>
    </w:p>
    <w:p w14:paraId="20CE7BFF" w14:textId="77777777" w:rsidR="00F30223" w:rsidRPr="004C2AD7" w:rsidRDefault="00F30223" w:rsidP="00F30223">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Objednatel je oprávněn po zhotoviteli vymáhat smluvní pokutu ve výši</w:t>
      </w:r>
      <w:r w:rsidRPr="004C2AD7">
        <w:rPr>
          <w:rFonts w:ascii="Arial" w:hAnsi="Arial" w:cs="Arial"/>
          <w:b/>
          <w:sz w:val="20"/>
          <w:szCs w:val="20"/>
        </w:rPr>
        <w:t xml:space="preserve"> </w:t>
      </w:r>
      <w:r w:rsidR="007672AB" w:rsidRPr="004C2AD7">
        <w:rPr>
          <w:rFonts w:ascii="Arial" w:hAnsi="Arial" w:cs="Arial"/>
          <w:b/>
          <w:bCs/>
          <w:sz w:val="20"/>
          <w:szCs w:val="20"/>
        </w:rPr>
        <w:t>5</w:t>
      </w:r>
      <w:r w:rsidRPr="004C2AD7">
        <w:rPr>
          <w:rFonts w:ascii="Arial" w:hAnsi="Arial" w:cs="Arial"/>
          <w:b/>
          <w:bCs/>
          <w:sz w:val="20"/>
          <w:szCs w:val="20"/>
        </w:rPr>
        <w:t>00,- Kč</w:t>
      </w:r>
      <w:r w:rsidRPr="004C2AD7">
        <w:rPr>
          <w:rFonts w:ascii="Arial" w:hAnsi="Arial" w:cs="Arial"/>
          <w:bCs/>
          <w:sz w:val="20"/>
          <w:szCs w:val="20"/>
        </w:rPr>
        <w:t xml:space="preserve"> </w:t>
      </w:r>
      <w:r w:rsidRPr="004C2AD7">
        <w:rPr>
          <w:rFonts w:ascii="Arial" w:hAnsi="Arial" w:cs="Arial"/>
          <w:sz w:val="20"/>
          <w:szCs w:val="20"/>
        </w:rPr>
        <w:t>za každý prokazatelně zjištěný případ nedodržení pořádku na pracovišti. Pokuta bude vyúčtována až poté, kdy zhotovitel zjištěné nedostatky zapsané ve stavebním deníku objednatelem nebo jeho oprávněným zástupcem ve stanoveném dodatečném termínu neodstraní.</w:t>
      </w:r>
    </w:p>
    <w:p w14:paraId="2C77B789" w14:textId="77777777" w:rsidR="00421C8E" w:rsidRPr="004C2AD7" w:rsidRDefault="00421C8E" w:rsidP="00421C8E">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 xml:space="preserve">V případě nedodržení termínu k odstranění vady či vad dle ustanovení článku XIII, bodů </w:t>
      </w:r>
      <w:smartTag w:uri="urn:schemas-microsoft-com:office:smarttags" w:element="metricconverter">
        <w:smartTagPr>
          <w:attr w:name="ProductID" w:val="7 a"/>
        </w:smartTagPr>
        <w:r w:rsidRPr="004C2AD7">
          <w:rPr>
            <w:rFonts w:ascii="Arial" w:hAnsi="Arial" w:cs="Arial"/>
            <w:sz w:val="20"/>
            <w:szCs w:val="20"/>
          </w:rPr>
          <w:t>7 a</w:t>
        </w:r>
      </w:smartTag>
      <w:r w:rsidRPr="004C2AD7">
        <w:rPr>
          <w:rFonts w:ascii="Arial" w:hAnsi="Arial" w:cs="Arial"/>
          <w:sz w:val="20"/>
          <w:szCs w:val="20"/>
        </w:rPr>
        <w:t xml:space="preserve"> 8 této </w:t>
      </w:r>
      <w:r w:rsidRPr="004C2AD7">
        <w:rPr>
          <w:rFonts w:ascii="Arial" w:hAnsi="Arial" w:cs="Arial"/>
          <w:sz w:val="20"/>
          <w:szCs w:val="20"/>
        </w:rPr>
        <w:lastRenderedPageBreak/>
        <w:t xml:space="preserve">smlouvy, které se projevily v záruční době, havárie dle ustanovení článku XIII, bodu 9, </w:t>
      </w:r>
      <w:r w:rsidR="0090351F" w:rsidRPr="004C2AD7">
        <w:rPr>
          <w:rFonts w:ascii="Arial" w:hAnsi="Arial" w:cs="Arial"/>
          <w:sz w:val="20"/>
          <w:szCs w:val="20"/>
        </w:rPr>
        <w:t xml:space="preserve">a </w:t>
      </w:r>
      <w:r w:rsidRPr="004C2AD7">
        <w:rPr>
          <w:rFonts w:ascii="Arial" w:hAnsi="Arial" w:cs="Arial"/>
          <w:sz w:val="20"/>
          <w:szCs w:val="20"/>
        </w:rPr>
        <w:t xml:space="preserve">vady či </w:t>
      </w:r>
      <w:r w:rsidR="0020169D" w:rsidRPr="004C2AD7">
        <w:rPr>
          <w:rFonts w:ascii="Arial" w:hAnsi="Arial" w:cs="Arial"/>
          <w:sz w:val="20"/>
          <w:szCs w:val="20"/>
        </w:rPr>
        <w:t>nedodělky</w:t>
      </w:r>
      <w:r w:rsidRPr="004C2AD7">
        <w:rPr>
          <w:rFonts w:ascii="Arial" w:hAnsi="Arial" w:cs="Arial"/>
          <w:sz w:val="20"/>
          <w:szCs w:val="20"/>
        </w:rPr>
        <w:t xml:space="preserve"> uveden</w:t>
      </w:r>
      <w:r w:rsidR="0020169D" w:rsidRPr="004C2AD7">
        <w:rPr>
          <w:rFonts w:ascii="Arial" w:hAnsi="Arial" w:cs="Arial"/>
          <w:sz w:val="20"/>
          <w:szCs w:val="20"/>
        </w:rPr>
        <w:t>é</w:t>
      </w:r>
      <w:r w:rsidRPr="004C2AD7">
        <w:rPr>
          <w:rFonts w:ascii="Arial" w:hAnsi="Arial" w:cs="Arial"/>
          <w:sz w:val="20"/>
          <w:szCs w:val="20"/>
        </w:rPr>
        <w:t xml:space="preserve"> v předávacím protokolu dle ustanovení článku XII, bodu 4, je objednatel oprávněn po zhotoviteli vymáhat smluvní pokutu ve výši </w:t>
      </w:r>
      <w:r w:rsidRPr="004C2AD7">
        <w:rPr>
          <w:rFonts w:ascii="Arial" w:hAnsi="Arial" w:cs="Arial"/>
          <w:b/>
          <w:sz w:val="20"/>
          <w:szCs w:val="20"/>
        </w:rPr>
        <w:t>1.000,- Kč</w:t>
      </w:r>
      <w:r w:rsidRPr="004C2AD7">
        <w:rPr>
          <w:rFonts w:ascii="Arial" w:hAnsi="Arial" w:cs="Arial"/>
          <w:bCs/>
          <w:sz w:val="20"/>
          <w:szCs w:val="20"/>
        </w:rPr>
        <w:t xml:space="preserve"> </w:t>
      </w:r>
      <w:r w:rsidRPr="004C2AD7">
        <w:rPr>
          <w:rFonts w:ascii="Arial" w:hAnsi="Arial" w:cs="Arial"/>
          <w:sz w:val="20"/>
          <w:szCs w:val="20"/>
        </w:rPr>
        <w:t>za každou jednotlivou vadu či nedodělek</w:t>
      </w:r>
      <w:r w:rsidR="00D6211F" w:rsidRPr="004C2AD7">
        <w:rPr>
          <w:rFonts w:ascii="Arial" w:hAnsi="Arial" w:cs="Arial"/>
          <w:sz w:val="20"/>
          <w:szCs w:val="20"/>
        </w:rPr>
        <w:t>,</w:t>
      </w:r>
      <w:r w:rsidRPr="004C2AD7">
        <w:rPr>
          <w:rFonts w:ascii="Arial" w:hAnsi="Arial" w:cs="Arial"/>
          <w:sz w:val="20"/>
          <w:szCs w:val="20"/>
        </w:rPr>
        <w:t xml:space="preserve"> a za každý</w:t>
      </w:r>
      <w:r w:rsidR="00D6211F" w:rsidRPr="004C2AD7">
        <w:rPr>
          <w:rFonts w:ascii="Arial" w:hAnsi="Arial" w:cs="Arial"/>
          <w:sz w:val="20"/>
          <w:szCs w:val="20"/>
        </w:rPr>
        <w:t>,</w:t>
      </w:r>
      <w:r w:rsidRPr="004C2AD7">
        <w:rPr>
          <w:rFonts w:ascii="Arial" w:hAnsi="Arial" w:cs="Arial"/>
          <w:sz w:val="20"/>
          <w:szCs w:val="20"/>
        </w:rPr>
        <w:t xml:space="preserve"> i započatý den prodlení v případě, že vady, nedodělky nebo havárie nebudou odstraněny ve stanovené lhůtě.</w:t>
      </w:r>
    </w:p>
    <w:p w14:paraId="07C8CAB4" w14:textId="77777777" w:rsidR="00D53D37" w:rsidRPr="004C2AD7" w:rsidRDefault="00D53D37" w:rsidP="00D53D37">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 xml:space="preserve">V případě, že zhotovitel nenastoupí ve stanovené lhůtě k odstraňování vady či havárie, které se projevily v záruční době, je objednatel oprávněn po zhotoviteli vymáhat smluvní pokutu ve výši </w:t>
      </w:r>
      <w:r w:rsidRPr="004C2AD7">
        <w:rPr>
          <w:rFonts w:ascii="Arial" w:hAnsi="Arial" w:cs="Arial"/>
          <w:b/>
          <w:sz w:val="20"/>
          <w:szCs w:val="20"/>
        </w:rPr>
        <w:t>1.000,- Kč</w:t>
      </w:r>
      <w:r w:rsidRPr="004C2AD7">
        <w:rPr>
          <w:rFonts w:ascii="Arial" w:hAnsi="Arial" w:cs="Arial"/>
          <w:sz w:val="20"/>
          <w:szCs w:val="20"/>
        </w:rPr>
        <w:t xml:space="preserve"> za každou jednotlivou vadu a za každý</w:t>
      </w:r>
      <w:r w:rsidR="00D6211F" w:rsidRPr="004C2AD7">
        <w:rPr>
          <w:rFonts w:ascii="Arial" w:hAnsi="Arial" w:cs="Arial"/>
          <w:sz w:val="20"/>
          <w:szCs w:val="20"/>
        </w:rPr>
        <w:t>,</w:t>
      </w:r>
      <w:r w:rsidRPr="004C2AD7">
        <w:rPr>
          <w:rFonts w:ascii="Arial" w:hAnsi="Arial" w:cs="Arial"/>
          <w:sz w:val="20"/>
          <w:szCs w:val="20"/>
        </w:rPr>
        <w:t xml:space="preserve"> i započatý den, kdy nenastoup</w:t>
      </w:r>
      <w:r w:rsidR="00AD27E5" w:rsidRPr="004C2AD7">
        <w:rPr>
          <w:rFonts w:ascii="Arial" w:hAnsi="Arial" w:cs="Arial"/>
          <w:sz w:val="20"/>
          <w:szCs w:val="20"/>
        </w:rPr>
        <w:t>í</w:t>
      </w:r>
      <w:r w:rsidRPr="004C2AD7">
        <w:rPr>
          <w:rFonts w:ascii="Arial" w:hAnsi="Arial" w:cs="Arial"/>
          <w:sz w:val="20"/>
          <w:szCs w:val="20"/>
        </w:rPr>
        <w:t xml:space="preserve"> zhotovitel na odstranění vad</w:t>
      </w:r>
      <w:r w:rsidR="00AD27E5" w:rsidRPr="004C2AD7">
        <w:rPr>
          <w:rFonts w:ascii="Arial" w:hAnsi="Arial" w:cs="Arial"/>
          <w:sz w:val="20"/>
          <w:szCs w:val="20"/>
        </w:rPr>
        <w:t xml:space="preserve"> či havárie.</w:t>
      </w:r>
    </w:p>
    <w:p w14:paraId="3D151D41" w14:textId="77777777" w:rsidR="00F30223" w:rsidRPr="004C2AD7" w:rsidRDefault="00F30223" w:rsidP="00F30223">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V případě, že zhotovitel poruší závažným způsobem předpisy BOZP nebo provozní řád a jiné instrukce</w:t>
      </w:r>
      <w:r w:rsidR="00D53D37" w:rsidRPr="004C2AD7">
        <w:rPr>
          <w:rFonts w:ascii="Arial" w:hAnsi="Arial" w:cs="Arial"/>
          <w:sz w:val="20"/>
          <w:szCs w:val="20"/>
        </w:rPr>
        <w:t>,</w:t>
      </w:r>
      <w:r w:rsidRPr="004C2AD7">
        <w:rPr>
          <w:rFonts w:ascii="Arial" w:hAnsi="Arial" w:cs="Arial"/>
          <w:sz w:val="20"/>
          <w:szCs w:val="20"/>
        </w:rPr>
        <w:t xml:space="preserve"> se kterými bude seznámen, je objednatel oprávněn vymáhat po zhotoviteli smluvní pokutu ve výši:</w:t>
      </w:r>
    </w:p>
    <w:p w14:paraId="6E10137D" w14:textId="77777777" w:rsidR="00F30223" w:rsidRPr="004C2AD7" w:rsidRDefault="007672AB" w:rsidP="00F30223">
      <w:pPr>
        <w:numPr>
          <w:ilvl w:val="0"/>
          <w:numId w:val="21"/>
        </w:numPr>
        <w:tabs>
          <w:tab w:val="left" w:pos="851"/>
        </w:tabs>
        <w:spacing w:before="120"/>
        <w:ind w:left="851" w:hanging="425"/>
        <w:jc w:val="both"/>
        <w:rPr>
          <w:rFonts w:ascii="Arial" w:hAnsi="Arial" w:cs="Arial"/>
          <w:sz w:val="20"/>
          <w:szCs w:val="20"/>
        </w:rPr>
      </w:pPr>
      <w:r w:rsidRPr="004C2AD7">
        <w:rPr>
          <w:rFonts w:ascii="Arial" w:hAnsi="Arial" w:cs="Arial"/>
          <w:sz w:val="20"/>
          <w:szCs w:val="20"/>
        </w:rPr>
        <w:t>10</w:t>
      </w:r>
      <w:r w:rsidR="00981F7F" w:rsidRPr="004C2AD7">
        <w:rPr>
          <w:rFonts w:ascii="Arial" w:hAnsi="Arial" w:cs="Arial"/>
          <w:sz w:val="20"/>
          <w:szCs w:val="20"/>
        </w:rPr>
        <w:t>.</w:t>
      </w:r>
      <w:r w:rsidR="00F30223" w:rsidRPr="004C2AD7">
        <w:rPr>
          <w:rFonts w:ascii="Arial" w:hAnsi="Arial" w:cs="Arial"/>
          <w:sz w:val="20"/>
          <w:szCs w:val="20"/>
        </w:rPr>
        <w:t>000,- Kč, pokud bylo nutno zastavit práce z důvodu přímého ohrožení životů pracovn</w:t>
      </w:r>
      <w:r w:rsidR="00D6211F" w:rsidRPr="004C2AD7">
        <w:rPr>
          <w:rFonts w:ascii="Arial" w:hAnsi="Arial" w:cs="Arial"/>
          <w:sz w:val="20"/>
          <w:szCs w:val="20"/>
        </w:rPr>
        <w:t>íků na stavbě (např. závady zdvi</w:t>
      </w:r>
      <w:r w:rsidR="00F30223" w:rsidRPr="004C2AD7">
        <w:rPr>
          <w:rFonts w:ascii="Arial" w:hAnsi="Arial" w:cs="Arial"/>
          <w:sz w:val="20"/>
          <w:szCs w:val="20"/>
        </w:rPr>
        <w:t>hacích zařízeních, životu nebezpečné elektrické instalace, neodborná manipulace s nebezpečnými látkami</w:t>
      </w:r>
      <w:r w:rsidR="00D6211F" w:rsidRPr="004C2AD7">
        <w:rPr>
          <w:rFonts w:ascii="Arial" w:hAnsi="Arial" w:cs="Arial"/>
          <w:sz w:val="20"/>
          <w:szCs w:val="20"/>
        </w:rPr>
        <w:t>,</w:t>
      </w:r>
      <w:r w:rsidR="00F30223" w:rsidRPr="004C2AD7">
        <w:rPr>
          <w:rFonts w:ascii="Arial" w:hAnsi="Arial" w:cs="Arial"/>
          <w:sz w:val="20"/>
          <w:szCs w:val="20"/>
        </w:rPr>
        <w:t xml:space="preserve"> apod.) nebo pokud zhotovitel poškozuje zařízení sloužící k zajištění bezpečnosti (kry</w:t>
      </w:r>
      <w:r w:rsidR="00D6211F" w:rsidRPr="004C2AD7">
        <w:rPr>
          <w:rFonts w:ascii="Arial" w:hAnsi="Arial" w:cs="Arial"/>
          <w:sz w:val="20"/>
          <w:szCs w:val="20"/>
        </w:rPr>
        <w:t>ty</w:t>
      </w:r>
      <w:r w:rsidR="00F30223" w:rsidRPr="004C2AD7">
        <w:rPr>
          <w:rFonts w:ascii="Arial" w:hAnsi="Arial" w:cs="Arial"/>
          <w:sz w:val="20"/>
          <w:szCs w:val="20"/>
        </w:rPr>
        <w:t xml:space="preserve"> otvorů apod.)</w:t>
      </w:r>
    </w:p>
    <w:p w14:paraId="79C88A2F" w14:textId="77777777" w:rsidR="00F30223" w:rsidRPr="004C2AD7" w:rsidRDefault="00981F7F" w:rsidP="00F30223">
      <w:pPr>
        <w:numPr>
          <w:ilvl w:val="0"/>
          <w:numId w:val="21"/>
        </w:numPr>
        <w:tabs>
          <w:tab w:val="left" w:pos="851"/>
        </w:tabs>
        <w:spacing w:before="120"/>
        <w:ind w:left="851" w:hanging="425"/>
        <w:jc w:val="both"/>
        <w:rPr>
          <w:rFonts w:ascii="Arial" w:hAnsi="Arial" w:cs="Arial"/>
          <w:sz w:val="20"/>
          <w:szCs w:val="20"/>
        </w:rPr>
      </w:pPr>
      <w:r w:rsidRPr="004C2AD7">
        <w:rPr>
          <w:rFonts w:ascii="Arial" w:hAnsi="Arial" w:cs="Arial"/>
          <w:sz w:val="20"/>
          <w:szCs w:val="20"/>
        </w:rPr>
        <w:t>1.</w:t>
      </w:r>
      <w:r w:rsidR="00F30223" w:rsidRPr="004C2AD7">
        <w:rPr>
          <w:rFonts w:ascii="Arial" w:hAnsi="Arial" w:cs="Arial"/>
          <w:sz w:val="20"/>
          <w:szCs w:val="20"/>
        </w:rPr>
        <w:t>000,- Kč, pokud je možno závadu odstranit bez zastavení prací ihned nebo ve stanoveném termínu</w:t>
      </w:r>
    </w:p>
    <w:p w14:paraId="1D6A1CF2" w14:textId="77777777" w:rsidR="00F30223" w:rsidRPr="004C2AD7" w:rsidRDefault="00F30223" w:rsidP="00F30223">
      <w:pPr>
        <w:numPr>
          <w:ilvl w:val="0"/>
          <w:numId w:val="21"/>
        </w:numPr>
        <w:tabs>
          <w:tab w:val="left" w:pos="851"/>
        </w:tabs>
        <w:spacing w:before="120"/>
        <w:ind w:left="851" w:hanging="425"/>
        <w:jc w:val="both"/>
        <w:rPr>
          <w:rFonts w:ascii="Arial" w:hAnsi="Arial" w:cs="Arial"/>
          <w:sz w:val="20"/>
          <w:szCs w:val="20"/>
        </w:rPr>
      </w:pPr>
      <w:r w:rsidRPr="004C2AD7">
        <w:rPr>
          <w:rFonts w:ascii="Arial" w:hAnsi="Arial" w:cs="Arial"/>
          <w:sz w:val="20"/>
          <w:szCs w:val="20"/>
        </w:rPr>
        <w:t>10</w:t>
      </w:r>
      <w:r w:rsidR="00981F7F" w:rsidRPr="004C2AD7">
        <w:rPr>
          <w:rFonts w:ascii="Arial" w:hAnsi="Arial" w:cs="Arial"/>
          <w:sz w:val="20"/>
          <w:szCs w:val="20"/>
        </w:rPr>
        <w:t>.</w:t>
      </w:r>
      <w:r w:rsidRPr="004C2AD7">
        <w:rPr>
          <w:rFonts w:ascii="Arial" w:hAnsi="Arial" w:cs="Arial"/>
          <w:sz w:val="20"/>
          <w:szCs w:val="20"/>
        </w:rPr>
        <w:t>000,-</w:t>
      </w:r>
      <w:r w:rsidR="00981F7F" w:rsidRPr="004C2AD7">
        <w:rPr>
          <w:rFonts w:ascii="Arial" w:hAnsi="Arial" w:cs="Arial"/>
          <w:sz w:val="20"/>
          <w:szCs w:val="20"/>
        </w:rPr>
        <w:t xml:space="preserve"> </w:t>
      </w:r>
      <w:r w:rsidRPr="004C2AD7">
        <w:rPr>
          <w:rFonts w:ascii="Arial" w:hAnsi="Arial" w:cs="Arial"/>
          <w:sz w:val="20"/>
          <w:szCs w:val="20"/>
        </w:rPr>
        <w:t>Kč za každý započatý den prodlení s odstraněním závady ohrožujících bezpečnost práce počínaje dnem upozornění na závadu až do jejího odstranění.</w:t>
      </w:r>
    </w:p>
    <w:p w14:paraId="0AE52ABD" w14:textId="77777777" w:rsidR="00725E84" w:rsidRPr="004C2AD7" w:rsidRDefault="00725E84" w:rsidP="00725E84">
      <w:pPr>
        <w:numPr>
          <w:ilvl w:val="0"/>
          <w:numId w:val="21"/>
        </w:numPr>
        <w:tabs>
          <w:tab w:val="left" w:pos="851"/>
        </w:tabs>
        <w:spacing w:before="120"/>
        <w:ind w:left="851" w:hanging="425"/>
        <w:jc w:val="both"/>
        <w:rPr>
          <w:rFonts w:ascii="Arial" w:hAnsi="Arial" w:cs="Arial"/>
          <w:sz w:val="20"/>
          <w:szCs w:val="20"/>
        </w:rPr>
      </w:pPr>
      <w:r w:rsidRPr="004C2AD7">
        <w:rPr>
          <w:rFonts w:ascii="Arial" w:hAnsi="Arial" w:cs="Arial"/>
          <w:sz w:val="20"/>
          <w:szCs w:val="20"/>
        </w:rPr>
        <w:t>1.000,- Kč za každý zjištěný přestupek při druhém upozornění, pokud bude v prostoru staveniště zjištěn pracovník zhotovitele bez ochranných pracovních pomůcek (přilba, prac</w:t>
      </w:r>
      <w:r w:rsidR="00295C7B" w:rsidRPr="004C2AD7">
        <w:rPr>
          <w:rFonts w:ascii="Arial" w:hAnsi="Arial" w:cs="Arial"/>
          <w:sz w:val="20"/>
          <w:szCs w:val="20"/>
        </w:rPr>
        <w:t>ovní oděv, pracovní obuv atd.). P</w:t>
      </w:r>
      <w:r w:rsidRPr="004C2AD7">
        <w:rPr>
          <w:rFonts w:ascii="Arial" w:hAnsi="Arial" w:cs="Arial"/>
          <w:sz w:val="20"/>
          <w:szCs w:val="20"/>
        </w:rPr>
        <w:t>říslušné ochranné pracovní pomůcky jsou povinni na staveništi nosit všichni pracovníci zhotovitele bez výjimky</w:t>
      </w:r>
      <w:r w:rsidR="00434F02" w:rsidRPr="004C2AD7">
        <w:rPr>
          <w:rFonts w:ascii="Arial" w:hAnsi="Arial" w:cs="Arial"/>
          <w:sz w:val="20"/>
          <w:szCs w:val="20"/>
        </w:rPr>
        <w:t>.</w:t>
      </w:r>
    </w:p>
    <w:p w14:paraId="14A53854" w14:textId="77777777" w:rsidR="00725E84" w:rsidRPr="004C2AD7" w:rsidRDefault="007672AB" w:rsidP="00725E84">
      <w:pPr>
        <w:numPr>
          <w:ilvl w:val="0"/>
          <w:numId w:val="21"/>
        </w:numPr>
        <w:tabs>
          <w:tab w:val="left" w:pos="851"/>
        </w:tabs>
        <w:spacing w:before="120" w:after="120"/>
        <w:ind w:left="851" w:hanging="425"/>
        <w:jc w:val="both"/>
        <w:rPr>
          <w:rFonts w:ascii="Arial" w:hAnsi="Arial" w:cs="Arial"/>
          <w:sz w:val="20"/>
          <w:szCs w:val="20"/>
        </w:rPr>
      </w:pPr>
      <w:r w:rsidRPr="004C2AD7">
        <w:rPr>
          <w:rFonts w:ascii="Arial" w:hAnsi="Arial" w:cs="Arial"/>
          <w:bCs/>
          <w:sz w:val="20"/>
          <w:szCs w:val="20"/>
        </w:rPr>
        <w:t>10</w:t>
      </w:r>
      <w:r w:rsidR="00725E84" w:rsidRPr="004C2AD7">
        <w:rPr>
          <w:rFonts w:ascii="Arial" w:hAnsi="Arial" w:cs="Arial"/>
          <w:bCs/>
          <w:sz w:val="20"/>
          <w:szCs w:val="20"/>
        </w:rPr>
        <w:t xml:space="preserve">.000,- Kč za každý případ </w:t>
      </w:r>
      <w:r w:rsidR="00725E84" w:rsidRPr="004C2AD7">
        <w:rPr>
          <w:rFonts w:ascii="Arial" w:hAnsi="Arial" w:cs="Arial"/>
          <w:sz w:val="20"/>
          <w:szCs w:val="20"/>
        </w:rPr>
        <w:t xml:space="preserve">pozitivního výsledku </w:t>
      </w:r>
      <w:r w:rsidR="00295C7B" w:rsidRPr="004C2AD7">
        <w:rPr>
          <w:rFonts w:ascii="Arial" w:hAnsi="Arial" w:cs="Arial"/>
          <w:sz w:val="20"/>
          <w:szCs w:val="20"/>
        </w:rPr>
        <w:t xml:space="preserve">dechové zkoušky </w:t>
      </w:r>
      <w:r w:rsidR="00725E84" w:rsidRPr="004C2AD7">
        <w:rPr>
          <w:rFonts w:ascii="Arial" w:hAnsi="Arial" w:cs="Arial"/>
          <w:sz w:val="20"/>
          <w:szCs w:val="20"/>
        </w:rPr>
        <w:t xml:space="preserve">nebo </w:t>
      </w:r>
      <w:r w:rsidR="00295C7B" w:rsidRPr="004C2AD7">
        <w:rPr>
          <w:rFonts w:ascii="Arial" w:hAnsi="Arial" w:cs="Arial"/>
          <w:sz w:val="20"/>
          <w:szCs w:val="20"/>
        </w:rPr>
        <w:t>její odmítnutí</w:t>
      </w:r>
      <w:r w:rsidR="00725E84" w:rsidRPr="004C2AD7">
        <w:rPr>
          <w:rFonts w:ascii="Arial" w:hAnsi="Arial" w:cs="Arial"/>
          <w:sz w:val="20"/>
          <w:szCs w:val="20"/>
        </w:rPr>
        <w:t xml:space="preserve">, ke které je objednatel oprávněn vyzvat kteréhokoliv pracovníka zhotovitele. Objednatel má právo odvolat takového pracovníka a trvale mu zakázat vstup na staveniště.  </w:t>
      </w:r>
    </w:p>
    <w:p w14:paraId="216EB3AD" w14:textId="77777777" w:rsidR="00981F7F" w:rsidRPr="004C2AD7" w:rsidRDefault="00F30223" w:rsidP="00F30223">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Smluvní pokuty sjednané touto smlouvou zaplatí povinná strana nezávisle na zavinění</w:t>
      </w:r>
      <w:r w:rsidR="00873BAE" w:rsidRPr="004C2AD7">
        <w:rPr>
          <w:rFonts w:ascii="Arial" w:hAnsi="Arial" w:cs="Arial"/>
          <w:sz w:val="20"/>
          <w:szCs w:val="20"/>
        </w:rPr>
        <w:t>,</w:t>
      </w:r>
      <w:r w:rsidRPr="004C2AD7">
        <w:rPr>
          <w:rFonts w:ascii="Arial" w:hAnsi="Arial" w:cs="Arial"/>
          <w:sz w:val="20"/>
          <w:szCs w:val="20"/>
        </w:rPr>
        <w:t xml:space="preserve"> a na tom, zda</w:t>
      </w:r>
      <w:r w:rsidR="00873BAE" w:rsidRPr="004C2AD7">
        <w:rPr>
          <w:rFonts w:ascii="Arial" w:hAnsi="Arial" w:cs="Arial"/>
          <w:sz w:val="20"/>
          <w:szCs w:val="20"/>
        </w:rPr>
        <w:t>,</w:t>
      </w:r>
      <w:r w:rsidRPr="004C2AD7">
        <w:rPr>
          <w:rFonts w:ascii="Arial" w:hAnsi="Arial" w:cs="Arial"/>
          <w:sz w:val="20"/>
          <w:szCs w:val="20"/>
        </w:rPr>
        <w:t xml:space="preserve"> a v jaké výši</w:t>
      </w:r>
      <w:r w:rsidR="00873BAE" w:rsidRPr="004C2AD7">
        <w:rPr>
          <w:rFonts w:ascii="Arial" w:hAnsi="Arial" w:cs="Arial"/>
          <w:sz w:val="20"/>
          <w:szCs w:val="20"/>
        </w:rPr>
        <w:t>,</w:t>
      </w:r>
      <w:r w:rsidRPr="004C2AD7">
        <w:rPr>
          <w:rFonts w:ascii="Arial" w:hAnsi="Arial" w:cs="Arial"/>
          <w:sz w:val="20"/>
          <w:szCs w:val="20"/>
        </w:rPr>
        <w:t xml:space="preserve"> vznikne druhé straně škoda, kterou lze vymáhat samostatně. </w:t>
      </w:r>
      <w:r w:rsidR="00981F7F" w:rsidRPr="004C2AD7">
        <w:rPr>
          <w:rFonts w:ascii="Arial" w:hAnsi="Arial" w:cs="Arial"/>
          <w:color w:val="0000FF"/>
          <w:sz w:val="20"/>
          <w:szCs w:val="20"/>
        </w:rPr>
        <w:t xml:space="preserve"> </w:t>
      </w:r>
    </w:p>
    <w:p w14:paraId="2EEFC06D" w14:textId="77777777" w:rsidR="00F30223" w:rsidRPr="004C2AD7" w:rsidRDefault="00981F7F" w:rsidP="00F30223">
      <w:pPr>
        <w:pStyle w:val="Smlouva-slo0"/>
        <w:widowControl w:val="0"/>
        <w:numPr>
          <w:ilvl w:val="0"/>
          <w:numId w:val="20"/>
        </w:numPr>
        <w:snapToGrid w:val="0"/>
        <w:spacing w:before="0" w:after="120"/>
        <w:rPr>
          <w:rFonts w:ascii="Arial" w:hAnsi="Arial" w:cs="Arial"/>
          <w:sz w:val="20"/>
          <w:szCs w:val="20"/>
        </w:rPr>
      </w:pPr>
      <w:r w:rsidRPr="004C2AD7">
        <w:rPr>
          <w:rFonts w:ascii="Arial" w:hAnsi="Arial" w:cs="Arial"/>
          <w:sz w:val="20"/>
          <w:szCs w:val="20"/>
        </w:rPr>
        <w:t xml:space="preserve">Smluvní pokuty jsou splatné okamžikem porušení závazku ze strany objednatele či zhotovitele. </w:t>
      </w:r>
    </w:p>
    <w:p w14:paraId="3EB5E180" w14:textId="77777777" w:rsidR="00F30223" w:rsidRPr="004C2AD7" w:rsidRDefault="00F30223" w:rsidP="0043014C">
      <w:pPr>
        <w:pStyle w:val="Smlouva-slo0"/>
        <w:widowControl w:val="0"/>
        <w:numPr>
          <w:ilvl w:val="0"/>
          <w:numId w:val="20"/>
        </w:numPr>
        <w:snapToGrid w:val="0"/>
        <w:spacing w:before="0" w:after="120"/>
        <w:ind w:left="357" w:hanging="357"/>
        <w:rPr>
          <w:rFonts w:ascii="Arial" w:hAnsi="Arial" w:cs="Arial"/>
          <w:sz w:val="20"/>
          <w:szCs w:val="20"/>
        </w:rPr>
      </w:pPr>
      <w:r w:rsidRPr="004C2AD7">
        <w:rPr>
          <w:rFonts w:ascii="Arial" w:hAnsi="Arial" w:cs="Arial"/>
          <w:sz w:val="20"/>
          <w:szCs w:val="20"/>
        </w:rPr>
        <w:t xml:space="preserve">Smluvní pokuty se nezapočítávají na náhradu případně vzniklé škody (např. nutnost odstavení provozu a z toho vyplývající průměrné tržby). </w:t>
      </w:r>
    </w:p>
    <w:p w14:paraId="6298C56A" w14:textId="77777777" w:rsidR="00D87805" w:rsidRPr="004C2AD7" w:rsidRDefault="00D87805" w:rsidP="00F30223">
      <w:pPr>
        <w:jc w:val="both"/>
        <w:rPr>
          <w:rFonts w:ascii="Arial" w:hAnsi="Arial" w:cs="Arial"/>
          <w:b/>
          <w:bCs/>
          <w:sz w:val="20"/>
          <w:szCs w:val="20"/>
        </w:rPr>
      </w:pPr>
    </w:p>
    <w:p w14:paraId="19DA4C27" w14:textId="77777777" w:rsidR="00F30223" w:rsidRPr="004C2AD7" w:rsidRDefault="00F30223" w:rsidP="00F30223">
      <w:pPr>
        <w:jc w:val="center"/>
        <w:rPr>
          <w:rFonts w:ascii="Arial" w:hAnsi="Arial" w:cs="Arial"/>
          <w:b/>
          <w:bCs/>
          <w:sz w:val="20"/>
          <w:szCs w:val="20"/>
        </w:rPr>
      </w:pPr>
      <w:r w:rsidRPr="004C2AD7">
        <w:rPr>
          <w:rFonts w:ascii="Arial" w:hAnsi="Arial" w:cs="Arial"/>
          <w:b/>
          <w:bCs/>
          <w:sz w:val="20"/>
          <w:szCs w:val="20"/>
        </w:rPr>
        <w:t>Článek XV.</w:t>
      </w:r>
    </w:p>
    <w:p w14:paraId="66A82312" w14:textId="77777777" w:rsidR="00F30223" w:rsidRPr="004C2AD7" w:rsidRDefault="00F30223" w:rsidP="00F30223">
      <w:pPr>
        <w:pStyle w:val="Smlouva-slo0"/>
        <w:keepNext/>
        <w:keepLines/>
        <w:spacing w:before="0" w:after="120" w:line="240" w:lineRule="auto"/>
        <w:jc w:val="center"/>
        <w:rPr>
          <w:rFonts w:ascii="Arial" w:hAnsi="Arial" w:cs="Arial"/>
          <w:b/>
          <w:bCs/>
          <w:sz w:val="20"/>
          <w:szCs w:val="20"/>
        </w:rPr>
      </w:pPr>
      <w:r w:rsidRPr="004C2AD7">
        <w:rPr>
          <w:rFonts w:ascii="Arial" w:hAnsi="Arial" w:cs="Arial"/>
          <w:b/>
          <w:bCs/>
          <w:sz w:val="20"/>
          <w:szCs w:val="20"/>
        </w:rPr>
        <w:t>Závěrečná ujednání</w:t>
      </w:r>
    </w:p>
    <w:p w14:paraId="5B565E80" w14:textId="77777777" w:rsidR="00F30223" w:rsidRPr="004C2AD7" w:rsidRDefault="00A2232D" w:rsidP="00F30223">
      <w:pPr>
        <w:pStyle w:val="Smlouva-slo0"/>
        <w:widowControl w:val="0"/>
        <w:numPr>
          <w:ilvl w:val="0"/>
          <w:numId w:val="22"/>
        </w:numPr>
        <w:snapToGrid w:val="0"/>
        <w:spacing w:before="0" w:after="120"/>
        <w:rPr>
          <w:rFonts w:ascii="Arial" w:hAnsi="Arial" w:cs="Arial"/>
          <w:sz w:val="20"/>
          <w:szCs w:val="20"/>
        </w:rPr>
      </w:pPr>
      <w:r w:rsidRPr="002A4BD9">
        <w:rPr>
          <w:rFonts w:ascii="Arial" w:hAnsi="Arial" w:cs="Arial"/>
          <w:sz w:val="20"/>
          <w:szCs w:val="20"/>
        </w:rPr>
        <w:t>Smlouva nabývá platnosti</w:t>
      </w:r>
      <w:r w:rsidRPr="002A4BD9">
        <w:rPr>
          <w:rFonts w:ascii="Arial" w:hAnsi="Arial" w:cs="Arial"/>
          <w:color w:val="0000FF"/>
          <w:sz w:val="20"/>
          <w:szCs w:val="20"/>
        </w:rPr>
        <w:t xml:space="preserve"> </w:t>
      </w:r>
      <w:r w:rsidRPr="002A4BD9">
        <w:rPr>
          <w:rFonts w:ascii="Arial" w:hAnsi="Arial" w:cs="Arial"/>
          <w:sz w:val="20"/>
          <w:szCs w:val="20"/>
        </w:rPr>
        <w:t>a účinnosti</w:t>
      </w:r>
      <w:r w:rsidRPr="002A4BD9">
        <w:rPr>
          <w:rFonts w:ascii="Arial" w:hAnsi="Arial" w:cs="Arial"/>
          <w:color w:val="0000FF"/>
          <w:sz w:val="20"/>
          <w:szCs w:val="20"/>
        </w:rPr>
        <w:t xml:space="preserve"> </w:t>
      </w:r>
      <w:r w:rsidRPr="002A4BD9">
        <w:rPr>
          <w:rFonts w:ascii="Arial" w:hAnsi="Arial" w:cs="Arial"/>
          <w:sz w:val="20"/>
          <w:szCs w:val="20"/>
        </w:rPr>
        <w:t>dn</w:t>
      </w:r>
      <w:r>
        <w:rPr>
          <w:rFonts w:ascii="Arial" w:hAnsi="Arial" w:cs="Arial"/>
          <w:sz w:val="20"/>
          <w:szCs w:val="20"/>
        </w:rPr>
        <w:t>em podpisu obou smluvních stran, nejdříve však dnem uveřejnění v registru smluv</w:t>
      </w:r>
      <w:r w:rsidR="00F30223" w:rsidRPr="004C2AD7">
        <w:rPr>
          <w:rFonts w:ascii="Arial" w:hAnsi="Arial" w:cs="Arial"/>
          <w:sz w:val="20"/>
          <w:szCs w:val="20"/>
        </w:rPr>
        <w:t xml:space="preserve">. </w:t>
      </w:r>
    </w:p>
    <w:p w14:paraId="1B744319" w14:textId="77777777" w:rsidR="00F30223" w:rsidRPr="004C2AD7" w:rsidRDefault="00F30223" w:rsidP="00F30223">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Změnit nebo doplnit tu</w:t>
      </w:r>
      <w:r w:rsidR="00873BAE" w:rsidRPr="004C2AD7">
        <w:rPr>
          <w:rFonts w:ascii="Arial" w:hAnsi="Arial" w:cs="Arial"/>
          <w:sz w:val="20"/>
          <w:szCs w:val="20"/>
        </w:rPr>
        <w:t>to smlouvu mohou smluvní strany</w:t>
      </w:r>
      <w:r w:rsidRPr="004C2AD7">
        <w:rPr>
          <w:rFonts w:ascii="Arial" w:hAnsi="Arial" w:cs="Arial"/>
          <w:sz w:val="20"/>
          <w:szCs w:val="20"/>
        </w:rPr>
        <w:t xml:space="preserve"> jen v případě, že tím nebudou porušeny podmínky zadání veřejné zakázky a zákona č. </w:t>
      </w:r>
      <w:r w:rsidR="004D5CFF">
        <w:rPr>
          <w:rFonts w:ascii="Arial" w:hAnsi="Arial" w:cs="Arial"/>
          <w:sz w:val="20"/>
          <w:szCs w:val="20"/>
        </w:rPr>
        <w:t>134/2016</w:t>
      </w:r>
      <w:r w:rsidRPr="004C2AD7">
        <w:rPr>
          <w:rFonts w:ascii="Arial" w:hAnsi="Arial" w:cs="Arial"/>
          <w:sz w:val="20"/>
          <w:szCs w:val="20"/>
        </w:rPr>
        <w:t xml:space="preserve"> Sb., o veřejných zakázkách, v platném znění, a to pouze formou písemných dodatků, které budou vzestupně číslovány, výslovně prohlášeny za dodatek této smlouvy a podepsány oprávněnými zástupci smluvních stran.</w:t>
      </w:r>
    </w:p>
    <w:p w14:paraId="563ECD74" w14:textId="77777777" w:rsidR="00F30223" w:rsidRPr="004C2AD7" w:rsidRDefault="00F30223" w:rsidP="00F30223">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Smluvní vztah lze ukončit písemnou dohodou. Objednatel a zhotovitel jsou oprávněni od této smlouvy odstoupit za podmínek stanovených v</w:t>
      </w:r>
      <w:r w:rsidR="0025205B" w:rsidRPr="004C2AD7">
        <w:rPr>
          <w:rFonts w:ascii="Arial" w:hAnsi="Arial" w:cs="Arial"/>
          <w:sz w:val="20"/>
          <w:szCs w:val="20"/>
        </w:rPr>
        <w:t xml:space="preserve"> Občanském </w:t>
      </w:r>
      <w:r w:rsidRPr="004C2AD7">
        <w:rPr>
          <w:rFonts w:ascii="Arial" w:hAnsi="Arial" w:cs="Arial"/>
          <w:sz w:val="20"/>
          <w:szCs w:val="20"/>
        </w:rPr>
        <w:t>zákoníku. Odstoupení od smlouvy musí bý</w:t>
      </w:r>
      <w:r w:rsidR="0025205B" w:rsidRPr="004C2AD7">
        <w:rPr>
          <w:rFonts w:ascii="Arial" w:hAnsi="Arial" w:cs="Arial"/>
          <w:sz w:val="20"/>
          <w:szCs w:val="20"/>
        </w:rPr>
        <w:t>t doručeno druhé smluvní straně na základě doporučeného dopisu s dodejkou.</w:t>
      </w:r>
    </w:p>
    <w:p w14:paraId="425CBDE5" w14:textId="77777777" w:rsidR="00F30223" w:rsidRPr="004C2AD7" w:rsidRDefault="00F30223" w:rsidP="00F30223">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14:paraId="7AEDE376" w14:textId="77777777" w:rsidR="00F30223" w:rsidRPr="004C2AD7" w:rsidRDefault="00F30223" w:rsidP="00F30223">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 xml:space="preserve">Případná neplatnost některého z ustanovení této smlouvy nemá za následek neplatnost ostatních </w:t>
      </w:r>
      <w:r w:rsidRPr="004C2AD7">
        <w:rPr>
          <w:rFonts w:ascii="Arial" w:hAnsi="Arial" w:cs="Arial"/>
          <w:sz w:val="20"/>
          <w:szCs w:val="20"/>
        </w:rPr>
        <w:lastRenderedPageBreak/>
        <w:t xml:space="preserve">ustanovení. Pro případ, že kterékoliv ustanovení této smlouvy se stane neúčinným nebo neplatným, </w:t>
      </w:r>
      <w:r w:rsidR="00873BAE" w:rsidRPr="004C2AD7">
        <w:rPr>
          <w:rFonts w:ascii="Arial" w:hAnsi="Arial" w:cs="Arial"/>
          <w:sz w:val="20"/>
          <w:szCs w:val="20"/>
        </w:rPr>
        <w:t xml:space="preserve">se </w:t>
      </w:r>
      <w:r w:rsidRPr="004C2AD7">
        <w:rPr>
          <w:rFonts w:ascii="Arial" w:hAnsi="Arial" w:cs="Arial"/>
          <w:sz w:val="20"/>
          <w:szCs w:val="20"/>
        </w:rPr>
        <w:t xml:space="preserve">smluvní strany zavazují bez zbytečných odkladů nahradit takové ustanovení novým. </w:t>
      </w:r>
    </w:p>
    <w:p w14:paraId="133C2DF1" w14:textId="77777777" w:rsidR="00F30223" w:rsidRPr="004C2AD7" w:rsidRDefault="00F30223" w:rsidP="00F30223">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w:t>
      </w:r>
      <w:r w:rsidR="00873BAE" w:rsidRPr="004C2AD7">
        <w:rPr>
          <w:rFonts w:ascii="Arial" w:hAnsi="Arial" w:cs="Arial"/>
          <w:sz w:val="20"/>
          <w:szCs w:val="20"/>
        </w:rPr>
        <w:t xml:space="preserve">, </w:t>
      </w:r>
      <w:r w:rsidRPr="004C2AD7">
        <w:rPr>
          <w:rFonts w:ascii="Arial" w:hAnsi="Arial" w:cs="Arial"/>
          <w:sz w:val="20"/>
          <w:szCs w:val="20"/>
        </w:rPr>
        <w:t>že se dohodly o celém jejím obsahu, což stvrzují svými podpisy.</w:t>
      </w:r>
    </w:p>
    <w:p w14:paraId="06BB24A3" w14:textId="77777777" w:rsidR="0025205B" w:rsidRPr="004C2AD7" w:rsidRDefault="0025205B" w:rsidP="0025205B">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 xml:space="preserve">Smluvní strany prohlašují, že v plném rozsahu odkazují na sjednaný text smlouvy a ani jedna ze smluvních stran nebude uplatňovat či </w:t>
      </w:r>
      <w:r w:rsidR="00421C8E" w:rsidRPr="004C2AD7">
        <w:rPr>
          <w:rFonts w:ascii="Arial" w:hAnsi="Arial" w:cs="Arial"/>
          <w:sz w:val="20"/>
          <w:szCs w:val="20"/>
        </w:rPr>
        <w:t>odkazovat na</w:t>
      </w:r>
      <w:r w:rsidRPr="004C2AD7">
        <w:rPr>
          <w:rFonts w:ascii="Arial" w:hAnsi="Arial" w:cs="Arial"/>
          <w:sz w:val="20"/>
          <w:szCs w:val="20"/>
        </w:rPr>
        <w:t xml:space="preserve"> vzájemné obchodní zvyklosti. </w:t>
      </w:r>
      <w:r w:rsidR="00421C8E" w:rsidRPr="004C2AD7">
        <w:rPr>
          <w:rFonts w:ascii="Arial" w:hAnsi="Arial" w:cs="Arial"/>
          <w:sz w:val="20"/>
          <w:szCs w:val="20"/>
        </w:rPr>
        <w:t>Smluvní strany</w:t>
      </w:r>
      <w:r w:rsidRPr="004C2AD7">
        <w:rPr>
          <w:rFonts w:ascii="Arial" w:hAnsi="Arial" w:cs="Arial"/>
          <w:sz w:val="20"/>
          <w:szCs w:val="20"/>
        </w:rPr>
        <w:t xml:space="preserve"> dále při sjednání této smlouvy vylučují použití § 1740, odst. 3. NOZ a § 1751, odst. 2. NOZ, který stanoví, že smlouva je uzavřena i tehdy, kdy nedojde k úplné shodě projevu vůle smluvních stran. </w:t>
      </w:r>
    </w:p>
    <w:p w14:paraId="54792986" w14:textId="77777777" w:rsidR="0025205B" w:rsidRPr="004C2AD7" w:rsidRDefault="0025205B" w:rsidP="0025205B">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 xml:space="preserve">Zhotovitel </w:t>
      </w:r>
      <w:r w:rsidR="00421C8E" w:rsidRPr="004C2AD7">
        <w:rPr>
          <w:rFonts w:ascii="Arial" w:hAnsi="Arial" w:cs="Arial"/>
          <w:sz w:val="20"/>
          <w:szCs w:val="20"/>
        </w:rPr>
        <w:t>prohlašuje a svým</w:t>
      </w:r>
      <w:r w:rsidRPr="004C2AD7">
        <w:rPr>
          <w:rFonts w:ascii="Arial" w:hAnsi="Arial" w:cs="Arial"/>
          <w:sz w:val="20"/>
          <w:szCs w:val="20"/>
        </w:rPr>
        <w:t xml:space="preserve"> podpisem potvrzuje, </w:t>
      </w:r>
      <w:r w:rsidR="00873BAE" w:rsidRPr="004C2AD7">
        <w:rPr>
          <w:rFonts w:ascii="Arial" w:hAnsi="Arial" w:cs="Arial"/>
          <w:sz w:val="20"/>
          <w:szCs w:val="20"/>
        </w:rPr>
        <w:t xml:space="preserve">že </w:t>
      </w:r>
      <w:r w:rsidR="00421C8E" w:rsidRPr="004C2AD7">
        <w:rPr>
          <w:rFonts w:ascii="Arial" w:hAnsi="Arial" w:cs="Arial"/>
          <w:sz w:val="20"/>
          <w:szCs w:val="20"/>
        </w:rPr>
        <w:t>se necítí</w:t>
      </w:r>
      <w:r w:rsidRPr="004C2AD7">
        <w:rPr>
          <w:rFonts w:ascii="Arial" w:hAnsi="Arial" w:cs="Arial"/>
          <w:sz w:val="20"/>
          <w:szCs w:val="20"/>
        </w:rPr>
        <w:t xml:space="preserve"> být a nepovažuje se za slabší smluvní stranu v porovnání s objednatelem, měl možnost seznámit se s textem a obsahem smlouvy, obsahu rozumí a chce jím být vázán a dále prohlašuje, že smluvní </w:t>
      </w:r>
      <w:r w:rsidR="00421C8E" w:rsidRPr="004C2AD7">
        <w:rPr>
          <w:rFonts w:ascii="Arial" w:hAnsi="Arial" w:cs="Arial"/>
          <w:sz w:val="20"/>
          <w:szCs w:val="20"/>
        </w:rPr>
        <w:t>ujednání s objednatelem</w:t>
      </w:r>
      <w:r w:rsidRPr="004C2AD7">
        <w:rPr>
          <w:rFonts w:ascii="Arial" w:hAnsi="Arial" w:cs="Arial"/>
          <w:sz w:val="20"/>
          <w:szCs w:val="20"/>
        </w:rPr>
        <w:t xml:space="preserve"> dostatečně projednal. </w:t>
      </w:r>
    </w:p>
    <w:p w14:paraId="473AEF3E" w14:textId="77777777" w:rsidR="0025205B" w:rsidRPr="004C2AD7" w:rsidRDefault="0025205B" w:rsidP="0025205B">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Smluvní strany se dohodly, že zhotovitel není oprávněn si jednostranně započíst jakýkoliv svůj závazek vůči objednateli, zhotovitel není oprávněn postoupit pohledávku, anebo práva a povinnosti vyplývající z této smlouvy jinému subjektu bez předchozího písemného souhlasu objednatele. Zhotovitel není oprávněn postou</w:t>
      </w:r>
      <w:r w:rsidR="00873BAE" w:rsidRPr="004C2AD7">
        <w:rPr>
          <w:rFonts w:ascii="Arial" w:hAnsi="Arial" w:cs="Arial"/>
          <w:sz w:val="20"/>
          <w:szCs w:val="20"/>
        </w:rPr>
        <w:t>pit veškerá</w:t>
      </w:r>
      <w:r w:rsidRPr="004C2AD7">
        <w:rPr>
          <w:rFonts w:ascii="Arial" w:hAnsi="Arial" w:cs="Arial"/>
          <w:sz w:val="20"/>
          <w:szCs w:val="20"/>
        </w:rPr>
        <w:t xml:space="preserve"> pr</w:t>
      </w:r>
      <w:r w:rsidR="00873BAE" w:rsidRPr="004C2AD7">
        <w:rPr>
          <w:rFonts w:ascii="Arial" w:hAnsi="Arial" w:cs="Arial"/>
          <w:sz w:val="20"/>
          <w:szCs w:val="20"/>
        </w:rPr>
        <w:t xml:space="preserve">áva vyplývající z této smlouvy, </w:t>
      </w:r>
      <w:r w:rsidRPr="004C2AD7">
        <w:rPr>
          <w:rFonts w:ascii="Arial" w:hAnsi="Arial" w:cs="Arial"/>
          <w:sz w:val="20"/>
          <w:szCs w:val="20"/>
        </w:rPr>
        <w:t xml:space="preserve">bez předchozího písemného souhlasu </w:t>
      </w:r>
      <w:r w:rsidR="00421C8E" w:rsidRPr="004C2AD7">
        <w:rPr>
          <w:rFonts w:ascii="Arial" w:hAnsi="Arial" w:cs="Arial"/>
          <w:sz w:val="20"/>
          <w:szCs w:val="20"/>
        </w:rPr>
        <w:t>objednatele, jinému</w:t>
      </w:r>
      <w:r w:rsidRPr="004C2AD7">
        <w:rPr>
          <w:rFonts w:ascii="Arial" w:hAnsi="Arial" w:cs="Arial"/>
          <w:sz w:val="20"/>
          <w:szCs w:val="20"/>
        </w:rPr>
        <w:t xml:space="preserve"> zhotoviteli.</w:t>
      </w:r>
    </w:p>
    <w:p w14:paraId="3AF8F723" w14:textId="77777777" w:rsidR="00A6300D" w:rsidRPr="004C2AD7" w:rsidRDefault="00A6300D" w:rsidP="0025205B">
      <w:pPr>
        <w:pStyle w:val="Smlouva-slo0"/>
        <w:widowControl w:val="0"/>
        <w:numPr>
          <w:ilvl w:val="0"/>
          <w:numId w:val="22"/>
        </w:numPr>
        <w:snapToGrid w:val="0"/>
        <w:spacing w:before="0" w:after="120"/>
        <w:rPr>
          <w:rFonts w:ascii="Arial" w:hAnsi="Arial" w:cs="Arial"/>
          <w:sz w:val="20"/>
          <w:szCs w:val="20"/>
        </w:rPr>
      </w:pPr>
      <w:r w:rsidRPr="004C2AD7">
        <w:rPr>
          <w:rFonts w:ascii="Arial" w:hAnsi="Arial" w:cs="Arial"/>
          <w:sz w:val="20"/>
          <w:szCs w:val="20"/>
        </w:rPr>
        <w:t>Smluvní strany se dohodly, že uveřejnění smlouvy v registru smluv, pokud předmětná smlouva uveřejnění podléhá, zajistí společnost Sportovní a rekreační zařízení města Ostravy, s. r. o.</w:t>
      </w:r>
    </w:p>
    <w:p w14:paraId="7C2DDCD7" w14:textId="77777777" w:rsidR="00F30223" w:rsidRPr="004C2AD7" w:rsidRDefault="00F30223" w:rsidP="00F30223">
      <w:pPr>
        <w:pStyle w:val="Smlouva-slo0"/>
        <w:widowControl w:val="0"/>
        <w:numPr>
          <w:ilvl w:val="0"/>
          <w:numId w:val="22"/>
        </w:numPr>
        <w:snapToGrid w:val="0"/>
        <w:spacing w:before="0" w:after="120"/>
        <w:rPr>
          <w:rFonts w:ascii="Arial" w:hAnsi="Arial" w:cs="Arial"/>
          <w:b/>
          <w:bCs/>
          <w:sz w:val="20"/>
          <w:szCs w:val="20"/>
        </w:rPr>
      </w:pPr>
      <w:r w:rsidRPr="004C2AD7">
        <w:rPr>
          <w:rFonts w:ascii="Arial" w:hAnsi="Arial" w:cs="Arial"/>
          <w:sz w:val="20"/>
          <w:szCs w:val="20"/>
        </w:rPr>
        <w:t>Smlouva je vyhotovena ve dvou stejnopisech s platností originálu podepsaných oprávněnými zástupci smluvních stran, přičemž každá ze stran obdrží po jednom vyhotovení.</w:t>
      </w:r>
    </w:p>
    <w:p w14:paraId="067E303A" w14:textId="77777777" w:rsidR="00F30223" w:rsidRPr="004C2AD7" w:rsidRDefault="00F30223" w:rsidP="00F30223">
      <w:pPr>
        <w:jc w:val="right"/>
        <w:rPr>
          <w:rFonts w:ascii="Arial" w:hAnsi="Arial" w:cs="Arial"/>
          <w:sz w:val="20"/>
          <w:szCs w:val="20"/>
        </w:rPr>
      </w:pPr>
    </w:p>
    <w:p w14:paraId="320CC7F6" w14:textId="77777777" w:rsidR="00F30223" w:rsidRPr="004C2AD7" w:rsidRDefault="00F30223" w:rsidP="00F30223">
      <w:pPr>
        <w:pStyle w:val="Smlouva-slo0"/>
        <w:widowControl w:val="0"/>
        <w:snapToGrid w:val="0"/>
        <w:spacing w:before="0"/>
        <w:rPr>
          <w:rFonts w:ascii="Arial" w:hAnsi="Arial" w:cs="Arial"/>
          <w:sz w:val="20"/>
          <w:szCs w:val="20"/>
        </w:rPr>
      </w:pPr>
      <w:r w:rsidRPr="004C2AD7">
        <w:rPr>
          <w:rFonts w:ascii="Arial" w:hAnsi="Arial" w:cs="Arial"/>
          <w:sz w:val="20"/>
          <w:szCs w:val="20"/>
        </w:rPr>
        <w:t xml:space="preserve">Příloha SOD </w:t>
      </w:r>
      <w:r w:rsidR="003D1AAA" w:rsidRPr="004C2AD7">
        <w:rPr>
          <w:rFonts w:ascii="Arial" w:hAnsi="Arial" w:cs="Arial"/>
          <w:sz w:val="20"/>
          <w:szCs w:val="20"/>
        </w:rPr>
        <w:t xml:space="preserve">č. 1 – </w:t>
      </w:r>
      <w:r w:rsidR="004819A4">
        <w:rPr>
          <w:rFonts w:ascii="Arial" w:hAnsi="Arial" w:cs="Arial"/>
          <w:sz w:val="20"/>
          <w:szCs w:val="20"/>
        </w:rPr>
        <w:t>položkový rozpočet - soupis prací</w:t>
      </w:r>
    </w:p>
    <w:p w14:paraId="2F5FE642" w14:textId="77777777" w:rsidR="00DA67F9" w:rsidRPr="004C2AD7" w:rsidRDefault="00DA67F9" w:rsidP="00F30223">
      <w:pPr>
        <w:pStyle w:val="Smlouva-slo0"/>
        <w:widowControl w:val="0"/>
        <w:snapToGrid w:val="0"/>
        <w:spacing w:before="0"/>
        <w:rPr>
          <w:rFonts w:ascii="Arial" w:hAnsi="Arial" w:cs="Arial"/>
          <w:sz w:val="20"/>
          <w:szCs w:val="20"/>
        </w:rPr>
      </w:pPr>
    </w:p>
    <w:p w14:paraId="0D114D2B" w14:textId="77777777" w:rsidR="0017751D" w:rsidRPr="004C2AD7" w:rsidRDefault="0017751D" w:rsidP="00F30223">
      <w:pPr>
        <w:pStyle w:val="Smlouva-slo0"/>
        <w:widowControl w:val="0"/>
        <w:snapToGrid w:val="0"/>
        <w:spacing w:before="0"/>
        <w:rPr>
          <w:rFonts w:ascii="Arial" w:hAnsi="Arial" w:cs="Arial"/>
          <w:sz w:val="20"/>
          <w:szCs w:val="20"/>
        </w:rPr>
      </w:pPr>
    </w:p>
    <w:p w14:paraId="6BCA2044" w14:textId="77777777" w:rsidR="00F30223" w:rsidRPr="004C2AD7" w:rsidRDefault="00F5237B" w:rsidP="00075BF1">
      <w:pPr>
        <w:tabs>
          <w:tab w:val="left" w:pos="5245"/>
        </w:tabs>
        <w:rPr>
          <w:rFonts w:ascii="Arial" w:hAnsi="Arial" w:cs="Arial"/>
          <w:sz w:val="20"/>
          <w:szCs w:val="20"/>
        </w:rPr>
      </w:pPr>
      <w:r w:rsidRPr="004C2AD7">
        <w:rPr>
          <w:rFonts w:ascii="Arial" w:hAnsi="Arial" w:cs="Arial"/>
          <w:sz w:val="20"/>
          <w:szCs w:val="20"/>
        </w:rPr>
        <w:t>V Ostravě, dne:</w:t>
      </w:r>
      <w:r w:rsidR="00EA762A" w:rsidRPr="004C2AD7">
        <w:rPr>
          <w:rFonts w:ascii="Arial" w:hAnsi="Arial" w:cs="Arial"/>
          <w:sz w:val="20"/>
          <w:szCs w:val="20"/>
        </w:rPr>
        <w:t xml:space="preserve"> </w:t>
      </w:r>
      <w:r w:rsidR="00075BF1" w:rsidRPr="004C2AD7">
        <w:rPr>
          <w:rFonts w:ascii="Arial" w:hAnsi="Arial" w:cs="Arial"/>
          <w:sz w:val="20"/>
          <w:szCs w:val="20"/>
        </w:rPr>
        <w:fldChar w:fldCharType="begin">
          <w:ffData>
            <w:name w:val="Text16"/>
            <w:enabled/>
            <w:calcOnExit w:val="0"/>
            <w:textInput/>
          </w:ffData>
        </w:fldChar>
      </w:r>
      <w:bookmarkStart w:id="1" w:name="Text16"/>
      <w:r w:rsidR="00075BF1" w:rsidRPr="004C2AD7">
        <w:rPr>
          <w:rFonts w:ascii="Arial" w:hAnsi="Arial" w:cs="Arial"/>
          <w:sz w:val="20"/>
          <w:szCs w:val="20"/>
        </w:rPr>
        <w:instrText xml:space="preserve"> FORMTEXT </w:instrText>
      </w:r>
      <w:r w:rsidR="00075BF1" w:rsidRPr="004C2AD7">
        <w:rPr>
          <w:rFonts w:ascii="Arial" w:hAnsi="Arial" w:cs="Arial"/>
          <w:sz w:val="20"/>
          <w:szCs w:val="20"/>
        </w:rPr>
      </w:r>
      <w:r w:rsidR="00075BF1" w:rsidRPr="004C2AD7">
        <w:rPr>
          <w:rFonts w:ascii="Arial" w:hAnsi="Arial" w:cs="Arial"/>
          <w:sz w:val="20"/>
          <w:szCs w:val="20"/>
        </w:rPr>
        <w:fldChar w:fldCharType="separate"/>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sz w:val="20"/>
          <w:szCs w:val="20"/>
        </w:rPr>
        <w:fldChar w:fldCharType="end"/>
      </w:r>
      <w:bookmarkEnd w:id="1"/>
      <w:r w:rsidR="00075BF1" w:rsidRPr="004C2AD7">
        <w:rPr>
          <w:rFonts w:ascii="Arial" w:hAnsi="Arial" w:cs="Arial"/>
          <w:sz w:val="20"/>
          <w:szCs w:val="20"/>
        </w:rPr>
        <w:t xml:space="preserve">                 </w:t>
      </w:r>
      <w:r w:rsidR="00075BF1" w:rsidRPr="004C2AD7">
        <w:rPr>
          <w:rFonts w:ascii="Arial" w:hAnsi="Arial" w:cs="Arial"/>
          <w:sz w:val="20"/>
          <w:szCs w:val="20"/>
        </w:rPr>
        <w:tab/>
      </w:r>
      <w:r w:rsidR="00F30223" w:rsidRPr="004C2AD7">
        <w:rPr>
          <w:rFonts w:ascii="Arial" w:hAnsi="Arial" w:cs="Arial"/>
          <w:sz w:val="20"/>
          <w:szCs w:val="20"/>
        </w:rPr>
        <w:t>V </w:t>
      </w:r>
      <w:r w:rsidR="000F0870">
        <w:rPr>
          <w:rFonts w:ascii="Arial" w:hAnsi="Arial" w:cs="Arial"/>
          <w:sz w:val="20"/>
          <w:szCs w:val="20"/>
        </w:rPr>
        <w:t>Ostravě</w:t>
      </w:r>
      <w:r w:rsidR="00F30223" w:rsidRPr="004C2AD7">
        <w:rPr>
          <w:rFonts w:ascii="Arial" w:hAnsi="Arial" w:cs="Arial"/>
          <w:sz w:val="20"/>
          <w:szCs w:val="20"/>
        </w:rPr>
        <w:t>, dne:</w:t>
      </w:r>
      <w:r w:rsidRPr="004C2AD7">
        <w:rPr>
          <w:rFonts w:ascii="Arial" w:hAnsi="Arial" w:cs="Arial"/>
          <w:sz w:val="20"/>
          <w:szCs w:val="20"/>
        </w:rPr>
        <w:t xml:space="preserve"> </w:t>
      </w:r>
      <w:r w:rsidR="00075BF1" w:rsidRPr="004C2AD7">
        <w:rPr>
          <w:rFonts w:ascii="Arial" w:hAnsi="Arial" w:cs="Arial"/>
          <w:sz w:val="20"/>
          <w:szCs w:val="20"/>
        </w:rPr>
        <w:fldChar w:fldCharType="begin">
          <w:ffData>
            <w:name w:val="Text17"/>
            <w:enabled/>
            <w:calcOnExit w:val="0"/>
            <w:textInput/>
          </w:ffData>
        </w:fldChar>
      </w:r>
      <w:bookmarkStart w:id="2" w:name="Text17"/>
      <w:r w:rsidR="00075BF1" w:rsidRPr="004C2AD7">
        <w:rPr>
          <w:rFonts w:ascii="Arial" w:hAnsi="Arial" w:cs="Arial"/>
          <w:sz w:val="20"/>
          <w:szCs w:val="20"/>
        </w:rPr>
        <w:instrText xml:space="preserve"> FORMTEXT </w:instrText>
      </w:r>
      <w:r w:rsidR="00075BF1" w:rsidRPr="004C2AD7">
        <w:rPr>
          <w:rFonts w:ascii="Arial" w:hAnsi="Arial" w:cs="Arial"/>
          <w:sz w:val="20"/>
          <w:szCs w:val="20"/>
        </w:rPr>
      </w:r>
      <w:r w:rsidR="00075BF1" w:rsidRPr="004C2AD7">
        <w:rPr>
          <w:rFonts w:ascii="Arial" w:hAnsi="Arial" w:cs="Arial"/>
          <w:sz w:val="20"/>
          <w:szCs w:val="20"/>
        </w:rPr>
        <w:fldChar w:fldCharType="separate"/>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noProof/>
          <w:sz w:val="20"/>
          <w:szCs w:val="20"/>
        </w:rPr>
        <w:t> </w:t>
      </w:r>
      <w:r w:rsidR="00075BF1" w:rsidRPr="004C2AD7">
        <w:rPr>
          <w:rFonts w:ascii="Arial" w:hAnsi="Arial" w:cs="Arial"/>
          <w:sz w:val="20"/>
          <w:szCs w:val="20"/>
        </w:rPr>
        <w:fldChar w:fldCharType="end"/>
      </w:r>
      <w:bookmarkEnd w:id="2"/>
    </w:p>
    <w:p w14:paraId="4444D301" w14:textId="77777777" w:rsidR="0090351F" w:rsidRPr="004C2AD7" w:rsidRDefault="0090351F" w:rsidP="00F30223">
      <w:pPr>
        <w:rPr>
          <w:rFonts w:ascii="Arial" w:hAnsi="Arial" w:cs="Arial"/>
          <w:sz w:val="20"/>
          <w:szCs w:val="20"/>
        </w:rPr>
      </w:pPr>
    </w:p>
    <w:p w14:paraId="1F5FA269" w14:textId="77777777" w:rsidR="00F30223" w:rsidRPr="004C2AD7" w:rsidRDefault="00F30223" w:rsidP="00F30223">
      <w:pPr>
        <w:rPr>
          <w:rFonts w:ascii="Arial" w:hAnsi="Arial" w:cs="Arial"/>
          <w:sz w:val="20"/>
          <w:szCs w:val="20"/>
        </w:rPr>
      </w:pPr>
    </w:p>
    <w:p w14:paraId="32E64FD7" w14:textId="77777777" w:rsidR="00191C3E" w:rsidRPr="004C2AD7" w:rsidRDefault="00191C3E" w:rsidP="00F30223">
      <w:pPr>
        <w:rPr>
          <w:rFonts w:ascii="Arial" w:hAnsi="Arial" w:cs="Arial"/>
          <w:sz w:val="20"/>
          <w:szCs w:val="20"/>
        </w:rPr>
      </w:pPr>
    </w:p>
    <w:p w14:paraId="4891BFB3" w14:textId="77777777" w:rsidR="00191C3E" w:rsidRPr="004C2AD7" w:rsidRDefault="00191C3E" w:rsidP="00F30223">
      <w:pPr>
        <w:rPr>
          <w:rFonts w:ascii="Arial" w:hAnsi="Arial" w:cs="Arial"/>
          <w:sz w:val="20"/>
          <w:szCs w:val="20"/>
        </w:rPr>
      </w:pPr>
    </w:p>
    <w:p w14:paraId="1A7412A4" w14:textId="77777777" w:rsidR="0097749A" w:rsidRPr="004C2AD7" w:rsidRDefault="0097749A" w:rsidP="00F30223">
      <w:pPr>
        <w:rPr>
          <w:rFonts w:ascii="Arial" w:hAnsi="Arial" w:cs="Arial"/>
          <w:sz w:val="20"/>
          <w:szCs w:val="20"/>
        </w:rPr>
      </w:pPr>
    </w:p>
    <w:p w14:paraId="71FBE488" w14:textId="77777777" w:rsidR="00F30223" w:rsidRPr="004C2AD7" w:rsidRDefault="00F30223" w:rsidP="00F30223">
      <w:pPr>
        <w:ind w:left="360"/>
        <w:rPr>
          <w:rFonts w:ascii="Arial" w:hAnsi="Arial" w:cs="Arial"/>
          <w:sz w:val="20"/>
          <w:szCs w:val="20"/>
        </w:rPr>
      </w:pPr>
    </w:p>
    <w:p w14:paraId="677B3622" w14:textId="77777777" w:rsidR="00EA762A" w:rsidRPr="004C2AD7" w:rsidRDefault="00F30223" w:rsidP="00EA762A">
      <w:pPr>
        <w:rPr>
          <w:rFonts w:ascii="Arial" w:hAnsi="Arial" w:cs="Arial"/>
          <w:sz w:val="20"/>
          <w:szCs w:val="20"/>
        </w:rPr>
      </w:pPr>
      <w:r w:rsidRPr="004C2AD7">
        <w:rPr>
          <w:rFonts w:ascii="Arial" w:hAnsi="Arial" w:cs="Arial"/>
          <w:sz w:val="20"/>
          <w:szCs w:val="20"/>
        </w:rPr>
        <w:t>______________________________</w:t>
      </w:r>
      <w:r w:rsidRPr="004C2AD7">
        <w:rPr>
          <w:rFonts w:ascii="Arial" w:hAnsi="Arial" w:cs="Arial"/>
          <w:sz w:val="20"/>
          <w:szCs w:val="20"/>
        </w:rPr>
        <w:tab/>
      </w:r>
      <w:r w:rsidRPr="004C2AD7">
        <w:rPr>
          <w:rFonts w:ascii="Arial" w:hAnsi="Arial" w:cs="Arial"/>
          <w:sz w:val="20"/>
          <w:szCs w:val="20"/>
        </w:rPr>
        <w:tab/>
      </w:r>
      <w:r w:rsidRPr="004C2AD7">
        <w:rPr>
          <w:rFonts w:ascii="Arial" w:hAnsi="Arial" w:cs="Arial"/>
          <w:sz w:val="20"/>
          <w:szCs w:val="20"/>
        </w:rPr>
        <w:tab/>
        <w:t xml:space="preserve">       _____________________________</w:t>
      </w:r>
    </w:p>
    <w:p w14:paraId="7CD89296" w14:textId="77777777" w:rsidR="00EA762A" w:rsidRPr="004C2AD7" w:rsidRDefault="00EA762A" w:rsidP="00EA762A">
      <w:pPr>
        <w:tabs>
          <w:tab w:val="center" w:pos="1701"/>
          <w:tab w:val="center" w:pos="7088"/>
        </w:tabs>
        <w:rPr>
          <w:rFonts w:ascii="Arial" w:hAnsi="Arial" w:cs="Arial"/>
          <w:sz w:val="20"/>
          <w:szCs w:val="20"/>
        </w:rPr>
      </w:pPr>
      <w:r w:rsidRPr="004C2AD7">
        <w:rPr>
          <w:rFonts w:ascii="Arial" w:hAnsi="Arial" w:cs="Arial"/>
          <w:i/>
          <w:sz w:val="20"/>
          <w:szCs w:val="20"/>
        </w:rPr>
        <w:tab/>
      </w:r>
      <w:r w:rsidR="00F30223" w:rsidRPr="004C2AD7">
        <w:rPr>
          <w:rFonts w:ascii="Arial" w:hAnsi="Arial" w:cs="Arial"/>
          <w:i/>
          <w:sz w:val="20"/>
          <w:szCs w:val="20"/>
        </w:rPr>
        <w:t xml:space="preserve">za objednatele                                          </w:t>
      </w:r>
      <w:r w:rsidR="00F30223" w:rsidRPr="004C2AD7">
        <w:rPr>
          <w:rFonts w:ascii="Arial" w:hAnsi="Arial" w:cs="Arial"/>
          <w:i/>
          <w:sz w:val="20"/>
          <w:szCs w:val="20"/>
        </w:rPr>
        <w:tab/>
        <w:t xml:space="preserve"> za zhotovitele:</w:t>
      </w:r>
    </w:p>
    <w:p w14:paraId="1B7C7556" w14:textId="77777777" w:rsidR="0090351F" w:rsidRPr="004C2AD7" w:rsidRDefault="00EA762A" w:rsidP="00EA762A">
      <w:pPr>
        <w:tabs>
          <w:tab w:val="center" w:pos="1701"/>
          <w:tab w:val="center" w:pos="7088"/>
        </w:tabs>
        <w:rPr>
          <w:rFonts w:ascii="Arial" w:hAnsi="Arial" w:cs="Arial"/>
          <w:i/>
          <w:sz w:val="20"/>
          <w:szCs w:val="20"/>
        </w:rPr>
      </w:pPr>
      <w:r w:rsidRPr="004C2AD7">
        <w:rPr>
          <w:rFonts w:ascii="Arial" w:hAnsi="Arial" w:cs="Arial"/>
          <w:i/>
          <w:sz w:val="20"/>
          <w:szCs w:val="20"/>
        </w:rPr>
        <w:tab/>
      </w:r>
      <w:r w:rsidR="00F30223" w:rsidRPr="004C2AD7">
        <w:rPr>
          <w:rFonts w:ascii="Arial" w:hAnsi="Arial" w:cs="Arial"/>
          <w:i/>
          <w:sz w:val="20"/>
          <w:szCs w:val="20"/>
        </w:rPr>
        <w:t>Ing. Jaroslav Kovář</w:t>
      </w:r>
      <w:r w:rsidRPr="004C2AD7">
        <w:rPr>
          <w:rFonts w:ascii="Arial" w:hAnsi="Arial" w:cs="Arial"/>
          <w:i/>
          <w:sz w:val="20"/>
          <w:szCs w:val="20"/>
        </w:rPr>
        <w:t xml:space="preserve">     </w:t>
      </w:r>
      <w:r w:rsidRPr="004C2AD7">
        <w:rPr>
          <w:rFonts w:ascii="Arial" w:hAnsi="Arial" w:cs="Arial"/>
          <w:i/>
          <w:sz w:val="20"/>
          <w:szCs w:val="20"/>
        </w:rPr>
        <w:tab/>
      </w:r>
      <w:r w:rsidR="000F0870" w:rsidRPr="000F0870">
        <w:rPr>
          <w:rFonts w:ascii="Arial" w:hAnsi="Arial" w:cs="Arial"/>
          <w:i/>
          <w:sz w:val="20"/>
          <w:szCs w:val="20"/>
        </w:rPr>
        <w:t>Urbanský Jiří</w:t>
      </w:r>
    </w:p>
    <w:p w14:paraId="10AE2D00" w14:textId="77777777" w:rsidR="00F30223" w:rsidRDefault="00EA762A" w:rsidP="00232029">
      <w:pPr>
        <w:tabs>
          <w:tab w:val="center" w:pos="1701"/>
          <w:tab w:val="center" w:pos="7088"/>
        </w:tabs>
      </w:pPr>
      <w:r w:rsidRPr="004C2AD7">
        <w:rPr>
          <w:rFonts w:ascii="Arial" w:hAnsi="Arial" w:cs="Arial"/>
          <w:i/>
          <w:sz w:val="20"/>
          <w:szCs w:val="20"/>
        </w:rPr>
        <w:tab/>
      </w:r>
      <w:r w:rsidR="0090351F" w:rsidRPr="004C2AD7">
        <w:rPr>
          <w:rFonts w:ascii="Arial" w:hAnsi="Arial" w:cs="Arial"/>
          <w:i/>
          <w:sz w:val="20"/>
          <w:szCs w:val="20"/>
        </w:rPr>
        <w:t xml:space="preserve"> </w:t>
      </w:r>
      <w:r w:rsidR="00F30223" w:rsidRPr="004C2AD7">
        <w:rPr>
          <w:rFonts w:ascii="Arial" w:hAnsi="Arial" w:cs="Arial"/>
          <w:i/>
          <w:sz w:val="20"/>
          <w:szCs w:val="20"/>
        </w:rPr>
        <w:t>jednatel společnosti</w:t>
      </w:r>
      <w:r w:rsidR="00F5237B" w:rsidRPr="004C2AD7">
        <w:rPr>
          <w:rFonts w:ascii="Arial" w:hAnsi="Arial" w:cs="Arial"/>
          <w:i/>
          <w:sz w:val="20"/>
          <w:szCs w:val="20"/>
        </w:rPr>
        <w:tab/>
      </w:r>
      <w:r w:rsidR="000F0870" w:rsidRPr="000F0870">
        <w:rPr>
          <w:rFonts w:ascii="Arial" w:hAnsi="Arial" w:cs="Arial"/>
          <w:i/>
          <w:sz w:val="20"/>
          <w:szCs w:val="20"/>
        </w:rPr>
        <w:t>ředitel</w:t>
      </w:r>
      <w:r w:rsidR="00F5237B" w:rsidRPr="00EA762A">
        <w:rPr>
          <w:rFonts w:ascii="Calibri" w:hAnsi="Calibri"/>
          <w:i/>
          <w:sz w:val="22"/>
          <w:szCs w:val="22"/>
        </w:rPr>
        <w:tab/>
      </w:r>
    </w:p>
    <w:sectPr w:rsidR="00F30223" w:rsidSect="00BD1A52">
      <w:headerReference w:type="default" r:id="rId9"/>
      <w:footerReference w:type="default" r:id="rId10"/>
      <w:pgSz w:w="11906" w:h="16838"/>
      <w:pgMar w:top="1560"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9755" w14:textId="77777777" w:rsidR="007D6015" w:rsidRDefault="007D6015" w:rsidP="00904BCF">
      <w:r>
        <w:separator/>
      </w:r>
    </w:p>
  </w:endnote>
  <w:endnote w:type="continuationSeparator" w:id="0">
    <w:p w14:paraId="5E2DC7D2" w14:textId="77777777" w:rsidR="007D6015" w:rsidRDefault="007D6015" w:rsidP="009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5236" w14:textId="65512C6C" w:rsidR="007D6015" w:rsidRDefault="007D6015" w:rsidP="000F0870">
    <w:pPr>
      <w:pStyle w:val="Zpat"/>
      <w:pBdr>
        <w:top w:val="single" w:sz="4" w:space="1" w:color="D9D9D9"/>
      </w:pBdr>
      <w:jc w:val="left"/>
    </w:pPr>
    <w:r w:rsidRPr="000F0870">
      <w:rPr>
        <w:sz w:val="16"/>
        <w:szCs w:val="16"/>
      </w:rPr>
      <w:t>"Výměna koncových prvků ZTI WC 1LP, 2NP, MA"</w:t>
    </w:r>
    <w:r>
      <w:tab/>
    </w:r>
    <w:r>
      <w:fldChar w:fldCharType="begin"/>
    </w:r>
    <w:r>
      <w:instrText xml:space="preserve"> PAGE   \* MERGEFORMAT </w:instrText>
    </w:r>
    <w:r>
      <w:fldChar w:fldCharType="separate"/>
    </w:r>
    <w:r w:rsidR="00B33D82">
      <w:rPr>
        <w:noProof/>
      </w:rPr>
      <w:t>9</w:t>
    </w:r>
    <w:r>
      <w:fldChar w:fldCharType="end"/>
    </w:r>
    <w:r>
      <w:t xml:space="preserve"> | </w:t>
    </w:r>
    <w:r>
      <w:rPr>
        <w:color w:val="7F7F7F"/>
        <w:spacing w:val="60"/>
      </w:rPr>
      <w:t>Stránka</w:t>
    </w:r>
  </w:p>
  <w:p w14:paraId="13CBD66F" w14:textId="77777777" w:rsidR="007D6015" w:rsidRDefault="007D60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2560" w14:textId="77777777" w:rsidR="007D6015" w:rsidRDefault="007D6015" w:rsidP="00904BCF">
      <w:r>
        <w:separator/>
      </w:r>
    </w:p>
  </w:footnote>
  <w:footnote w:type="continuationSeparator" w:id="0">
    <w:p w14:paraId="32FD3C96" w14:textId="77777777" w:rsidR="007D6015" w:rsidRDefault="007D6015" w:rsidP="0090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2283" w14:textId="77777777" w:rsidR="007D6015" w:rsidRDefault="007D6015" w:rsidP="004C2AD7">
    <w:pPr>
      <w:pStyle w:val="Zhlav"/>
      <w:ind w:left="6521"/>
    </w:pPr>
    <w:r>
      <w:rPr>
        <w:noProof/>
      </w:rPr>
      <w:drawing>
        <wp:anchor distT="0" distB="0" distL="114300" distR="114300" simplePos="0" relativeHeight="251657728" behindDoc="1" locked="0" layoutInCell="1" allowOverlap="1" wp14:anchorId="045B15E3" wp14:editId="3563490F">
          <wp:simplePos x="0" y="0"/>
          <wp:positionH relativeFrom="column">
            <wp:posOffset>4491990</wp:posOffset>
          </wp:positionH>
          <wp:positionV relativeFrom="paragraph">
            <wp:posOffset>-126365</wp:posOffset>
          </wp:positionV>
          <wp:extent cx="1567815" cy="520065"/>
          <wp:effectExtent l="0" t="0" r="0" b="0"/>
          <wp:wrapNone/>
          <wp:docPr id="1" name="Obrázek 1" descr="vrch_2018_blo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rch_2018_bloky.jpg"/>
                  <pic:cNvPicPr>
                    <a:picLocks noChangeAspect="1" noChangeArrowheads="1"/>
                  </pic:cNvPicPr>
                </pic:nvPicPr>
                <pic:blipFill>
                  <a:blip r:embed="rId1">
                    <a:extLst>
                      <a:ext uri="{28A0092B-C50C-407E-A947-70E740481C1C}">
                        <a14:useLocalDpi xmlns:a14="http://schemas.microsoft.com/office/drawing/2010/main" val="0"/>
                      </a:ext>
                    </a:extLst>
                  </a:blip>
                  <a:srcRect l="31978" t="30078" r="30547"/>
                  <a:stretch>
                    <a:fillRect/>
                  </a:stretch>
                </pic:blipFill>
                <pic:spPr bwMode="auto">
                  <a:xfrm>
                    <a:off x="0" y="0"/>
                    <a:ext cx="1567815"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3F"/>
    <w:multiLevelType w:val="hybridMultilevel"/>
    <w:tmpl w:val="9F7A73C8"/>
    <w:lvl w:ilvl="0" w:tplc="58A647BE">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35B2C"/>
    <w:multiLevelType w:val="hybridMultilevel"/>
    <w:tmpl w:val="56D0FF42"/>
    <w:lvl w:ilvl="0" w:tplc="2EB4046A">
      <w:start w:val="1"/>
      <w:numFmt w:val="decimal"/>
      <w:lvlText w:val="%1."/>
      <w:lvlJc w:val="left"/>
      <w:pPr>
        <w:ind w:left="720" w:hanging="360"/>
      </w:pPr>
      <w:rPr>
        <w:rFonts w:ascii="Calibri" w:eastAsia="Times New Roman" w:hAnsi="Calibri" w:cs="Times New Roman" w:hint="default"/>
        <w:b w:val="0"/>
        <w:i w:val="0"/>
        <w:strike w:val="0"/>
        <w:dstrike w:val="0"/>
        <w:color w:val="000000"/>
        <w:sz w:val="20"/>
        <w:szCs w:val="20"/>
        <w:u w:val="none"/>
        <w:effect w:val="none"/>
      </w:rPr>
    </w:lvl>
    <w:lvl w:ilvl="1" w:tplc="04050019">
      <w:start w:val="1"/>
      <w:numFmt w:val="lowerLetter"/>
      <w:lvlText w:val="%2."/>
      <w:lvlJc w:val="left"/>
      <w:pPr>
        <w:ind w:left="1440" w:hanging="360"/>
      </w:pPr>
      <w:rPr>
        <w:rFonts w:cs="Times New Roman"/>
      </w:rPr>
    </w:lvl>
    <w:lvl w:ilvl="2" w:tplc="224E53AE">
      <w:numFmt w:val="bullet"/>
      <w:lvlText w:val="-"/>
      <w:lvlJc w:val="left"/>
      <w:pPr>
        <w:tabs>
          <w:tab w:val="num" w:pos="2340"/>
        </w:tabs>
        <w:ind w:left="2340" w:hanging="360"/>
      </w:pPr>
      <w:rPr>
        <w:rFonts w:ascii="Arial Narrow" w:eastAsia="Times New Roman" w:hAnsi="Arial Narrow"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78F24CD"/>
    <w:multiLevelType w:val="hybridMultilevel"/>
    <w:tmpl w:val="99C4697A"/>
    <w:lvl w:ilvl="0" w:tplc="B7722E4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70634"/>
    <w:multiLevelType w:val="singleLevel"/>
    <w:tmpl w:val="B7CA35FC"/>
    <w:lvl w:ilvl="0">
      <w:start w:val="1"/>
      <w:numFmt w:val="decimal"/>
      <w:lvlText w:val="%1."/>
      <w:lvlJc w:val="left"/>
      <w:pPr>
        <w:tabs>
          <w:tab w:val="num" w:pos="360"/>
        </w:tabs>
        <w:ind w:left="360" w:hanging="360"/>
      </w:pPr>
      <w:rPr>
        <w:rFonts w:cs="Times New Roman"/>
        <w:b w:val="0"/>
        <w:i w:val="0"/>
        <w:sz w:val="20"/>
        <w:szCs w:val="20"/>
      </w:rPr>
    </w:lvl>
  </w:abstractNum>
  <w:abstractNum w:abstractNumId="4" w15:restartNumberingAfterBreak="0">
    <w:nsid w:val="0BC114D9"/>
    <w:multiLevelType w:val="hybridMultilevel"/>
    <w:tmpl w:val="F6F0E44A"/>
    <w:lvl w:ilvl="0" w:tplc="EF8A33BE">
      <w:start w:val="2"/>
      <w:numFmt w:val="bullet"/>
      <w:lvlText w:val="-"/>
      <w:lvlJc w:val="left"/>
      <w:pPr>
        <w:ind w:left="1626" w:hanging="360"/>
      </w:pPr>
      <w:rPr>
        <w:rFonts w:ascii="Times New Roman" w:eastAsia="Times New Roman" w:hAnsi="Times New Roman" w:cs="Times New Roman" w:hint="default"/>
      </w:rPr>
    </w:lvl>
    <w:lvl w:ilvl="1" w:tplc="04050003">
      <w:start w:val="1"/>
      <w:numFmt w:val="bullet"/>
      <w:lvlText w:val="o"/>
      <w:lvlJc w:val="left"/>
      <w:pPr>
        <w:ind w:left="2346" w:hanging="360"/>
      </w:pPr>
      <w:rPr>
        <w:rFonts w:ascii="Courier New" w:hAnsi="Courier New" w:cs="Times New Roman" w:hint="default"/>
      </w:rPr>
    </w:lvl>
    <w:lvl w:ilvl="2" w:tplc="04050005">
      <w:start w:val="1"/>
      <w:numFmt w:val="bullet"/>
      <w:lvlText w:val=""/>
      <w:lvlJc w:val="left"/>
      <w:pPr>
        <w:ind w:left="3066" w:hanging="360"/>
      </w:pPr>
      <w:rPr>
        <w:rFonts w:ascii="Wingdings" w:hAnsi="Wingdings" w:hint="default"/>
      </w:rPr>
    </w:lvl>
    <w:lvl w:ilvl="3" w:tplc="04050001">
      <w:start w:val="1"/>
      <w:numFmt w:val="bullet"/>
      <w:lvlText w:val=""/>
      <w:lvlJc w:val="left"/>
      <w:pPr>
        <w:ind w:left="3786" w:hanging="360"/>
      </w:pPr>
      <w:rPr>
        <w:rFonts w:ascii="Symbol" w:hAnsi="Symbol" w:hint="default"/>
      </w:rPr>
    </w:lvl>
    <w:lvl w:ilvl="4" w:tplc="04050003">
      <w:start w:val="1"/>
      <w:numFmt w:val="bullet"/>
      <w:lvlText w:val="o"/>
      <w:lvlJc w:val="left"/>
      <w:pPr>
        <w:ind w:left="4506" w:hanging="360"/>
      </w:pPr>
      <w:rPr>
        <w:rFonts w:ascii="Courier New" w:hAnsi="Courier New" w:cs="Times New Roman" w:hint="default"/>
      </w:rPr>
    </w:lvl>
    <w:lvl w:ilvl="5" w:tplc="04050005">
      <w:start w:val="1"/>
      <w:numFmt w:val="bullet"/>
      <w:lvlText w:val=""/>
      <w:lvlJc w:val="left"/>
      <w:pPr>
        <w:ind w:left="5226" w:hanging="360"/>
      </w:pPr>
      <w:rPr>
        <w:rFonts w:ascii="Wingdings" w:hAnsi="Wingdings" w:hint="default"/>
      </w:rPr>
    </w:lvl>
    <w:lvl w:ilvl="6" w:tplc="04050001">
      <w:start w:val="1"/>
      <w:numFmt w:val="bullet"/>
      <w:lvlText w:val=""/>
      <w:lvlJc w:val="left"/>
      <w:pPr>
        <w:ind w:left="5946" w:hanging="360"/>
      </w:pPr>
      <w:rPr>
        <w:rFonts w:ascii="Symbol" w:hAnsi="Symbol" w:hint="default"/>
      </w:rPr>
    </w:lvl>
    <w:lvl w:ilvl="7" w:tplc="04050003">
      <w:start w:val="1"/>
      <w:numFmt w:val="bullet"/>
      <w:lvlText w:val="o"/>
      <w:lvlJc w:val="left"/>
      <w:pPr>
        <w:ind w:left="6666" w:hanging="360"/>
      </w:pPr>
      <w:rPr>
        <w:rFonts w:ascii="Courier New" w:hAnsi="Courier New" w:cs="Times New Roman" w:hint="default"/>
      </w:rPr>
    </w:lvl>
    <w:lvl w:ilvl="8" w:tplc="04050005">
      <w:start w:val="1"/>
      <w:numFmt w:val="bullet"/>
      <w:lvlText w:val=""/>
      <w:lvlJc w:val="left"/>
      <w:pPr>
        <w:ind w:left="7386" w:hanging="360"/>
      </w:pPr>
      <w:rPr>
        <w:rFonts w:ascii="Wingdings" w:hAnsi="Wingdings" w:hint="default"/>
      </w:rPr>
    </w:lvl>
  </w:abstractNum>
  <w:abstractNum w:abstractNumId="5" w15:restartNumberingAfterBreak="0">
    <w:nsid w:val="12A14C07"/>
    <w:multiLevelType w:val="hybridMultilevel"/>
    <w:tmpl w:val="AA40E574"/>
    <w:lvl w:ilvl="0" w:tplc="423E9CE0">
      <w:start w:val="1"/>
      <w:numFmt w:val="lowerLetter"/>
      <w:lvlText w:val="%1)"/>
      <w:lvlJc w:val="left"/>
      <w:pPr>
        <w:tabs>
          <w:tab w:val="num" w:pos="360"/>
        </w:tabs>
        <w:ind w:left="283" w:hanging="283"/>
      </w:pPr>
      <w:rPr>
        <w:rFonts w:cs="Times New Roman"/>
        <w:b w:val="0"/>
        <w:i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8DE3385"/>
    <w:multiLevelType w:val="singleLevel"/>
    <w:tmpl w:val="F35CBD5C"/>
    <w:lvl w:ilvl="0">
      <w:start w:val="3"/>
      <w:numFmt w:val="decimal"/>
      <w:lvlText w:val="%1."/>
      <w:lvlJc w:val="left"/>
      <w:pPr>
        <w:tabs>
          <w:tab w:val="num" w:pos="397"/>
        </w:tabs>
        <w:ind w:left="397" w:hanging="397"/>
      </w:pPr>
      <w:rPr>
        <w:rFonts w:cs="Times New Roman"/>
        <w:b w:val="0"/>
        <w:i w:val="0"/>
        <w:sz w:val="20"/>
        <w:szCs w:val="20"/>
      </w:rPr>
    </w:lvl>
  </w:abstractNum>
  <w:abstractNum w:abstractNumId="7" w15:restartNumberingAfterBreak="0">
    <w:nsid w:val="1C132C03"/>
    <w:multiLevelType w:val="hybridMultilevel"/>
    <w:tmpl w:val="95681B26"/>
    <w:lvl w:ilvl="0" w:tplc="DCF425F8">
      <w:start w:val="1"/>
      <w:numFmt w:val="lowerLetter"/>
      <w:lvlText w:val="%1)"/>
      <w:lvlJc w:val="left"/>
      <w:pPr>
        <w:ind w:left="720" w:hanging="360"/>
      </w:pPr>
      <w:rPr>
        <w:rFonts w:cs="Times New Roman" w:hint="default"/>
        <w:b w:val="0"/>
        <w:i w:val="0"/>
        <w:color w:val="000000"/>
        <w:sz w:val="22"/>
        <w:szCs w:val="22"/>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D485C"/>
    <w:multiLevelType w:val="singleLevel"/>
    <w:tmpl w:val="DCF425F8"/>
    <w:lvl w:ilvl="0">
      <w:start w:val="1"/>
      <w:numFmt w:val="lowerLetter"/>
      <w:lvlText w:val="%1)"/>
      <w:lvlJc w:val="left"/>
      <w:pPr>
        <w:tabs>
          <w:tab w:val="num" w:pos="360"/>
        </w:tabs>
        <w:ind w:left="283" w:hanging="283"/>
      </w:pPr>
      <w:rPr>
        <w:rFonts w:cs="Times New Roman"/>
        <w:b w:val="0"/>
        <w:i w:val="0"/>
        <w:sz w:val="22"/>
        <w:szCs w:val="22"/>
      </w:rPr>
    </w:lvl>
  </w:abstractNum>
  <w:abstractNum w:abstractNumId="9" w15:restartNumberingAfterBreak="0">
    <w:nsid w:val="20D9659B"/>
    <w:multiLevelType w:val="hybridMultilevel"/>
    <w:tmpl w:val="632060D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21D5145F"/>
    <w:multiLevelType w:val="singleLevel"/>
    <w:tmpl w:val="B218AE68"/>
    <w:lvl w:ilvl="0">
      <w:start w:val="1"/>
      <w:numFmt w:val="decimal"/>
      <w:lvlText w:val="%1."/>
      <w:lvlJc w:val="left"/>
      <w:pPr>
        <w:tabs>
          <w:tab w:val="num" w:pos="360"/>
        </w:tabs>
        <w:ind w:left="360" w:hanging="360"/>
      </w:pPr>
      <w:rPr>
        <w:rFonts w:cs="Times New Roman"/>
        <w:b w:val="0"/>
        <w:i w:val="0"/>
        <w:color w:val="auto"/>
        <w:sz w:val="20"/>
        <w:szCs w:val="20"/>
      </w:rPr>
    </w:lvl>
  </w:abstractNum>
  <w:abstractNum w:abstractNumId="11" w15:restartNumberingAfterBreak="0">
    <w:nsid w:val="279E0173"/>
    <w:multiLevelType w:val="hybridMultilevel"/>
    <w:tmpl w:val="5296B386"/>
    <w:lvl w:ilvl="0" w:tplc="5B44DC1A">
      <w:start w:val="1"/>
      <w:numFmt w:val="decimal"/>
      <w:lvlText w:val="%1."/>
      <w:lvlJc w:val="left"/>
      <w:pPr>
        <w:tabs>
          <w:tab w:val="num" w:pos="421"/>
        </w:tabs>
        <w:ind w:left="421" w:hanging="420"/>
      </w:pPr>
      <w:rPr>
        <w:rFonts w:cs="Times New Roman"/>
      </w:rPr>
    </w:lvl>
    <w:lvl w:ilvl="1" w:tplc="04050019">
      <w:start w:val="1"/>
      <w:numFmt w:val="lowerLetter"/>
      <w:lvlText w:val="%2."/>
      <w:lvlJc w:val="left"/>
      <w:pPr>
        <w:tabs>
          <w:tab w:val="num" w:pos="1081"/>
        </w:tabs>
        <w:ind w:left="1081" w:hanging="360"/>
      </w:pPr>
      <w:rPr>
        <w:rFonts w:cs="Times New Roman"/>
      </w:rPr>
    </w:lvl>
    <w:lvl w:ilvl="2" w:tplc="0405001B">
      <w:start w:val="1"/>
      <w:numFmt w:val="lowerRoman"/>
      <w:lvlText w:val="%3."/>
      <w:lvlJc w:val="right"/>
      <w:pPr>
        <w:tabs>
          <w:tab w:val="num" w:pos="1801"/>
        </w:tabs>
        <w:ind w:left="1801" w:hanging="180"/>
      </w:pPr>
      <w:rPr>
        <w:rFonts w:cs="Times New Roman"/>
      </w:rPr>
    </w:lvl>
    <w:lvl w:ilvl="3" w:tplc="0405000F">
      <w:start w:val="1"/>
      <w:numFmt w:val="decimal"/>
      <w:lvlText w:val="%4."/>
      <w:lvlJc w:val="left"/>
      <w:pPr>
        <w:tabs>
          <w:tab w:val="num" w:pos="2521"/>
        </w:tabs>
        <w:ind w:left="2521" w:hanging="360"/>
      </w:pPr>
      <w:rPr>
        <w:rFonts w:cs="Times New Roman"/>
      </w:rPr>
    </w:lvl>
    <w:lvl w:ilvl="4" w:tplc="04050019">
      <w:start w:val="1"/>
      <w:numFmt w:val="lowerLetter"/>
      <w:lvlText w:val="%5."/>
      <w:lvlJc w:val="left"/>
      <w:pPr>
        <w:tabs>
          <w:tab w:val="num" w:pos="3241"/>
        </w:tabs>
        <w:ind w:left="3241" w:hanging="360"/>
      </w:pPr>
      <w:rPr>
        <w:rFonts w:cs="Times New Roman"/>
      </w:rPr>
    </w:lvl>
    <w:lvl w:ilvl="5" w:tplc="0405001B">
      <w:start w:val="1"/>
      <w:numFmt w:val="lowerRoman"/>
      <w:lvlText w:val="%6."/>
      <w:lvlJc w:val="right"/>
      <w:pPr>
        <w:tabs>
          <w:tab w:val="num" w:pos="3961"/>
        </w:tabs>
        <w:ind w:left="3961" w:hanging="180"/>
      </w:pPr>
      <w:rPr>
        <w:rFonts w:cs="Times New Roman"/>
      </w:rPr>
    </w:lvl>
    <w:lvl w:ilvl="6" w:tplc="0405000F">
      <w:start w:val="1"/>
      <w:numFmt w:val="decimal"/>
      <w:lvlText w:val="%7."/>
      <w:lvlJc w:val="left"/>
      <w:pPr>
        <w:tabs>
          <w:tab w:val="num" w:pos="4681"/>
        </w:tabs>
        <w:ind w:left="4681" w:hanging="360"/>
      </w:pPr>
      <w:rPr>
        <w:rFonts w:cs="Times New Roman"/>
      </w:rPr>
    </w:lvl>
    <w:lvl w:ilvl="7" w:tplc="04050019">
      <w:start w:val="1"/>
      <w:numFmt w:val="lowerLetter"/>
      <w:lvlText w:val="%8."/>
      <w:lvlJc w:val="left"/>
      <w:pPr>
        <w:tabs>
          <w:tab w:val="num" w:pos="5401"/>
        </w:tabs>
        <w:ind w:left="5401" w:hanging="360"/>
      </w:pPr>
      <w:rPr>
        <w:rFonts w:cs="Times New Roman"/>
      </w:rPr>
    </w:lvl>
    <w:lvl w:ilvl="8" w:tplc="0405001B">
      <w:start w:val="1"/>
      <w:numFmt w:val="lowerRoman"/>
      <w:lvlText w:val="%9."/>
      <w:lvlJc w:val="right"/>
      <w:pPr>
        <w:tabs>
          <w:tab w:val="num" w:pos="6121"/>
        </w:tabs>
        <w:ind w:left="6121" w:hanging="180"/>
      </w:pPr>
      <w:rPr>
        <w:rFonts w:cs="Times New Roman"/>
      </w:rPr>
    </w:lvl>
  </w:abstractNum>
  <w:abstractNum w:abstractNumId="12" w15:restartNumberingAfterBreak="0">
    <w:nsid w:val="2BFE620C"/>
    <w:multiLevelType w:val="singleLevel"/>
    <w:tmpl w:val="776A7C5C"/>
    <w:lvl w:ilvl="0">
      <w:start w:val="1"/>
      <w:numFmt w:val="lowerLetter"/>
      <w:lvlText w:val="%1)"/>
      <w:lvlJc w:val="left"/>
      <w:pPr>
        <w:tabs>
          <w:tab w:val="num" w:pos="360"/>
        </w:tabs>
        <w:ind w:left="283" w:hanging="283"/>
      </w:pPr>
      <w:rPr>
        <w:rFonts w:cs="Times New Roman"/>
        <w:b w:val="0"/>
        <w:i w:val="0"/>
        <w:sz w:val="20"/>
        <w:szCs w:val="20"/>
      </w:rPr>
    </w:lvl>
  </w:abstractNum>
  <w:abstractNum w:abstractNumId="13" w15:restartNumberingAfterBreak="0">
    <w:nsid w:val="302F4203"/>
    <w:multiLevelType w:val="hybridMultilevel"/>
    <w:tmpl w:val="3E383A5A"/>
    <w:lvl w:ilvl="0" w:tplc="BCDE45F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F657BE"/>
    <w:multiLevelType w:val="hybridMultilevel"/>
    <w:tmpl w:val="484E40C2"/>
    <w:lvl w:ilvl="0" w:tplc="D8CEDD46">
      <w:start w:val="1"/>
      <w:numFmt w:val="decimal"/>
      <w:lvlText w:val="%1."/>
      <w:lvlJc w:val="left"/>
      <w:pPr>
        <w:ind w:left="720" w:hanging="360"/>
      </w:pPr>
      <w:rPr>
        <w:rFonts w:cs="Times New Roman"/>
        <w:b w:val="0"/>
        <w:i w:val="0"/>
        <w:strike w:val="0"/>
        <w:dstrike w:val="0"/>
        <w:color w:val="000000"/>
        <w:sz w:val="20"/>
        <w:szCs w:val="2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0FF7FFA"/>
    <w:multiLevelType w:val="singleLevel"/>
    <w:tmpl w:val="B9B2930E"/>
    <w:lvl w:ilvl="0">
      <w:start w:val="1"/>
      <w:numFmt w:val="decimal"/>
      <w:lvlText w:val="%1."/>
      <w:lvlJc w:val="left"/>
      <w:pPr>
        <w:tabs>
          <w:tab w:val="num" w:pos="360"/>
        </w:tabs>
        <w:ind w:left="360" w:hanging="360"/>
      </w:pPr>
      <w:rPr>
        <w:rFonts w:cs="Times New Roman"/>
        <w:b w:val="0"/>
        <w:i w:val="0"/>
      </w:rPr>
    </w:lvl>
  </w:abstractNum>
  <w:abstractNum w:abstractNumId="16" w15:restartNumberingAfterBreak="0">
    <w:nsid w:val="51DE68CF"/>
    <w:multiLevelType w:val="hybridMultilevel"/>
    <w:tmpl w:val="AD7607FA"/>
    <w:lvl w:ilvl="0" w:tplc="0405000F">
      <w:start w:val="1"/>
      <w:numFmt w:val="decimal"/>
      <w:lvlText w:val="%1."/>
      <w:lvlJc w:val="left"/>
      <w:pPr>
        <w:tabs>
          <w:tab w:val="num" w:pos="720"/>
        </w:tabs>
        <w:ind w:left="720" w:hanging="360"/>
      </w:pPr>
      <w:rPr>
        <w:rFonts w:cs="Times New Roman"/>
      </w:rPr>
    </w:lvl>
    <w:lvl w:ilvl="1" w:tplc="724A25EE">
      <w:start w:val="3"/>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6537E90"/>
    <w:multiLevelType w:val="hybridMultilevel"/>
    <w:tmpl w:val="3E0846AE"/>
    <w:lvl w:ilvl="0" w:tplc="BFC8E58A">
      <w:start w:val="1"/>
      <w:numFmt w:val="bullet"/>
      <w:lvlText w:val=""/>
      <w:lvlJc w:val="left"/>
      <w:pPr>
        <w:ind w:left="720" w:hanging="360"/>
      </w:pPr>
      <w:rPr>
        <w:rFonts w:ascii="Wingdings" w:hAnsi="Wingdings" w:hint="default"/>
        <w:b w:val="0"/>
        <w:i w:val="0"/>
        <w:strike w:val="0"/>
        <w:dstrike w:val="0"/>
        <w:color w:val="000000"/>
        <w:sz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5B657F14"/>
    <w:multiLevelType w:val="multilevel"/>
    <w:tmpl w:val="A21C9CAA"/>
    <w:lvl w:ilvl="0">
      <w:start w:val="1"/>
      <w:numFmt w:val="decimal"/>
      <w:lvlText w:val="%1."/>
      <w:lvlJc w:val="left"/>
      <w:pPr>
        <w:ind w:left="360" w:hanging="360"/>
      </w:pPr>
      <w:rPr>
        <w:rFonts w:cs="Times New Roman"/>
        <w:b w:val="0"/>
        <w:sz w:val="20"/>
        <w:szCs w:val="20"/>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E4C66B9"/>
    <w:multiLevelType w:val="hybridMultilevel"/>
    <w:tmpl w:val="EEA01B22"/>
    <w:lvl w:ilvl="0" w:tplc="2B4EBF8E">
      <w:start w:val="1"/>
      <w:numFmt w:val="decimal"/>
      <w:lvlText w:val="%1."/>
      <w:lvlJc w:val="left"/>
      <w:pPr>
        <w:tabs>
          <w:tab w:val="num" w:pos="397"/>
        </w:tabs>
        <w:ind w:left="397" w:hanging="397"/>
      </w:pPr>
      <w:rPr>
        <w:rFonts w:cs="Times New Roman"/>
      </w:rPr>
    </w:lvl>
    <w:lvl w:ilvl="1" w:tplc="231A110A">
      <w:numFmt w:val="none"/>
      <w:lvlText w:val=""/>
      <w:lvlJc w:val="left"/>
      <w:pPr>
        <w:tabs>
          <w:tab w:val="num" w:pos="360"/>
        </w:tabs>
        <w:ind w:left="0" w:firstLine="0"/>
      </w:pPr>
      <w:rPr>
        <w:rFonts w:cs="Times New Roman"/>
      </w:rPr>
    </w:lvl>
    <w:lvl w:ilvl="2" w:tplc="310C0834">
      <w:numFmt w:val="none"/>
      <w:lvlText w:val=""/>
      <w:lvlJc w:val="left"/>
      <w:pPr>
        <w:tabs>
          <w:tab w:val="num" w:pos="360"/>
        </w:tabs>
        <w:ind w:left="0" w:firstLine="0"/>
      </w:pPr>
      <w:rPr>
        <w:rFonts w:cs="Times New Roman"/>
      </w:rPr>
    </w:lvl>
    <w:lvl w:ilvl="3" w:tplc="F90CD540">
      <w:numFmt w:val="none"/>
      <w:lvlText w:val=""/>
      <w:lvlJc w:val="left"/>
      <w:pPr>
        <w:tabs>
          <w:tab w:val="num" w:pos="360"/>
        </w:tabs>
        <w:ind w:left="0" w:firstLine="0"/>
      </w:pPr>
      <w:rPr>
        <w:rFonts w:cs="Times New Roman"/>
      </w:rPr>
    </w:lvl>
    <w:lvl w:ilvl="4" w:tplc="A7C23B32">
      <w:numFmt w:val="none"/>
      <w:lvlText w:val=""/>
      <w:lvlJc w:val="left"/>
      <w:pPr>
        <w:tabs>
          <w:tab w:val="num" w:pos="360"/>
        </w:tabs>
        <w:ind w:left="0" w:firstLine="0"/>
      </w:pPr>
      <w:rPr>
        <w:rFonts w:cs="Times New Roman"/>
      </w:rPr>
    </w:lvl>
    <w:lvl w:ilvl="5" w:tplc="4C467ECE">
      <w:numFmt w:val="none"/>
      <w:lvlText w:val=""/>
      <w:lvlJc w:val="left"/>
      <w:pPr>
        <w:tabs>
          <w:tab w:val="num" w:pos="360"/>
        </w:tabs>
        <w:ind w:left="0" w:firstLine="0"/>
      </w:pPr>
      <w:rPr>
        <w:rFonts w:cs="Times New Roman"/>
      </w:rPr>
    </w:lvl>
    <w:lvl w:ilvl="6" w:tplc="2B7C9E2C">
      <w:numFmt w:val="none"/>
      <w:lvlText w:val=""/>
      <w:lvlJc w:val="left"/>
      <w:pPr>
        <w:tabs>
          <w:tab w:val="num" w:pos="360"/>
        </w:tabs>
        <w:ind w:left="0" w:firstLine="0"/>
      </w:pPr>
      <w:rPr>
        <w:rFonts w:cs="Times New Roman"/>
      </w:rPr>
    </w:lvl>
    <w:lvl w:ilvl="7" w:tplc="A1D87A5C">
      <w:numFmt w:val="none"/>
      <w:lvlText w:val=""/>
      <w:lvlJc w:val="left"/>
      <w:pPr>
        <w:tabs>
          <w:tab w:val="num" w:pos="360"/>
        </w:tabs>
        <w:ind w:left="0" w:firstLine="0"/>
      </w:pPr>
      <w:rPr>
        <w:rFonts w:cs="Times New Roman"/>
      </w:rPr>
    </w:lvl>
    <w:lvl w:ilvl="8" w:tplc="77AC9F7E">
      <w:numFmt w:val="none"/>
      <w:lvlText w:val=""/>
      <w:lvlJc w:val="left"/>
      <w:pPr>
        <w:tabs>
          <w:tab w:val="num" w:pos="360"/>
        </w:tabs>
        <w:ind w:left="0" w:firstLine="0"/>
      </w:pPr>
      <w:rPr>
        <w:rFonts w:cs="Times New Roman"/>
      </w:rPr>
    </w:lvl>
  </w:abstractNum>
  <w:abstractNum w:abstractNumId="20" w15:restartNumberingAfterBreak="0">
    <w:nsid w:val="61BD53C0"/>
    <w:multiLevelType w:val="singleLevel"/>
    <w:tmpl w:val="D16CAEB0"/>
    <w:lvl w:ilvl="0">
      <w:start w:val="3"/>
      <w:numFmt w:val="decimal"/>
      <w:lvlText w:val="%1."/>
      <w:lvlJc w:val="left"/>
      <w:pPr>
        <w:tabs>
          <w:tab w:val="num" w:pos="360"/>
        </w:tabs>
        <w:ind w:left="360" w:hanging="360"/>
      </w:pPr>
      <w:rPr>
        <w:rFonts w:ascii="Calibri" w:hAnsi="Calibri" w:cs="Times New Roman" w:hint="default"/>
        <w:b w:val="0"/>
        <w:i w:val="0"/>
        <w:sz w:val="20"/>
        <w:szCs w:val="20"/>
      </w:rPr>
    </w:lvl>
  </w:abstractNum>
  <w:abstractNum w:abstractNumId="21" w15:restartNumberingAfterBreak="0">
    <w:nsid w:val="620779D9"/>
    <w:multiLevelType w:val="hybridMultilevel"/>
    <w:tmpl w:val="4DDE9AE8"/>
    <w:lvl w:ilvl="0" w:tplc="24E0FA6C">
      <w:start w:val="1"/>
      <w:numFmt w:val="decimal"/>
      <w:lvlText w:val="6.%1 "/>
      <w:lvlJc w:val="left"/>
      <w:pPr>
        <w:ind w:left="720" w:hanging="360"/>
      </w:pPr>
      <w:rPr>
        <w:rFonts w:ascii="Calibri" w:hAnsi="Calibri" w:cs="Times New Roman" w:hint="default"/>
        <w:b w:val="0"/>
        <w:i w:val="0"/>
        <w:strike w:val="0"/>
        <w:dstrike w:val="0"/>
        <w:color w:val="000000"/>
        <w:sz w:val="20"/>
        <w:szCs w:val="2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26592A"/>
    <w:multiLevelType w:val="hybridMultilevel"/>
    <w:tmpl w:val="8210451E"/>
    <w:lvl w:ilvl="0" w:tplc="F476E8E2">
      <w:start w:val="1"/>
      <w:numFmt w:val="decimal"/>
      <w:lvlText w:val="%1."/>
      <w:lvlJc w:val="left"/>
      <w:pPr>
        <w:ind w:left="720" w:hanging="360"/>
      </w:pPr>
      <w:rPr>
        <w:rFonts w:cs="Times New Roman"/>
        <w:b w:val="0"/>
        <w:i w:val="0"/>
        <w:strike w:val="0"/>
        <w:dstrike w:val="0"/>
        <w:color w:val="000000"/>
        <w:sz w:val="20"/>
        <w:szCs w:val="2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C990083"/>
    <w:multiLevelType w:val="singleLevel"/>
    <w:tmpl w:val="68AE57D6"/>
    <w:lvl w:ilvl="0">
      <w:start w:val="7"/>
      <w:numFmt w:val="decimal"/>
      <w:lvlText w:val="%1."/>
      <w:lvlJc w:val="left"/>
      <w:pPr>
        <w:tabs>
          <w:tab w:val="num" w:pos="360"/>
        </w:tabs>
        <w:ind w:left="360" w:hanging="360"/>
      </w:pPr>
      <w:rPr>
        <w:rFonts w:cs="Times New Roman"/>
        <w:b w:val="0"/>
        <w:i w:val="0"/>
        <w:sz w:val="20"/>
        <w:szCs w:val="20"/>
      </w:rPr>
    </w:lvl>
  </w:abstractNum>
  <w:abstractNum w:abstractNumId="24" w15:restartNumberingAfterBreak="0">
    <w:nsid w:val="7B901286"/>
    <w:multiLevelType w:val="hybridMultilevel"/>
    <w:tmpl w:val="2042F504"/>
    <w:lvl w:ilvl="0" w:tplc="2A987362">
      <w:start w:val="1"/>
      <w:numFmt w:val="decimal"/>
      <w:lvlText w:val="%1."/>
      <w:lvlJc w:val="left"/>
      <w:pPr>
        <w:ind w:left="720" w:hanging="360"/>
      </w:pPr>
      <w:rPr>
        <w:rFonts w:cs="Times New Roman"/>
        <w:b w:val="0"/>
        <w:i w:val="0"/>
        <w:strike w:val="0"/>
        <w:dstrike w:val="0"/>
        <w:color w:val="000000"/>
        <w:sz w:val="20"/>
        <w:szCs w:val="2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6"/>
    </w:lvlOverride>
  </w:num>
  <w:num w:numId="16">
    <w:abstractNumId w:val="3"/>
    <w:lvlOverride w:ilvl="0">
      <w:startOverride w:val="1"/>
    </w:lvlOverride>
  </w:num>
  <w:num w:numId="17">
    <w:abstractNumId w:val="12"/>
    <w:lvlOverride w:ilvl="0">
      <w:startOverride w:val="1"/>
    </w:lvlOverride>
  </w:num>
  <w:num w:numId="18">
    <w:abstractNumId w:val="6"/>
    <w:lvlOverride w:ilvl="0">
      <w:startOverride w:val="3"/>
    </w:lvlOverride>
  </w:num>
  <w:num w:numId="19">
    <w:abstractNumId w:val="10"/>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lvlOverride w:ilvl="0">
      <w:startOverride w:val="1"/>
    </w:lvlOverride>
  </w:num>
  <w:num w:numId="23">
    <w:abstractNumId w:val="1"/>
  </w:num>
  <w:num w:numId="24">
    <w:abstractNumId w:val="4"/>
  </w:num>
  <w:num w:numId="25">
    <w:abstractNumId w:val="0"/>
  </w:num>
  <w:num w:numId="26">
    <w:abstractNumId w:val="2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3"/>
    <w:rsid w:val="0001706F"/>
    <w:rsid w:val="00022EF8"/>
    <w:rsid w:val="00035AA5"/>
    <w:rsid w:val="000453FA"/>
    <w:rsid w:val="000558FA"/>
    <w:rsid w:val="00061D40"/>
    <w:rsid w:val="00075BF1"/>
    <w:rsid w:val="000C698F"/>
    <w:rsid w:val="000F0870"/>
    <w:rsid w:val="000F21C2"/>
    <w:rsid w:val="001037DB"/>
    <w:rsid w:val="00106956"/>
    <w:rsid w:val="0011497E"/>
    <w:rsid w:val="0012065D"/>
    <w:rsid w:val="00142EDA"/>
    <w:rsid w:val="00151B21"/>
    <w:rsid w:val="00154B25"/>
    <w:rsid w:val="00171CB4"/>
    <w:rsid w:val="0017751D"/>
    <w:rsid w:val="00191C3E"/>
    <w:rsid w:val="001A2011"/>
    <w:rsid w:val="001D5AA4"/>
    <w:rsid w:val="001E48B1"/>
    <w:rsid w:val="001E70FE"/>
    <w:rsid w:val="0020169D"/>
    <w:rsid w:val="002152B4"/>
    <w:rsid w:val="00232029"/>
    <w:rsid w:val="00243BB4"/>
    <w:rsid w:val="00245522"/>
    <w:rsid w:val="002509BB"/>
    <w:rsid w:val="0025205B"/>
    <w:rsid w:val="00266805"/>
    <w:rsid w:val="00267BF3"/>
    <w:rsid w:val="00295C7B"/>
    <w:rsid w:val="002B592F"/>
    <w:rsid w:val="002C357D"/>
    <w:rsid w:val="002C4047"/>
    <w:rsid w:val="002C48A8"/>
    <w:rsid w:val="002C56D2"/>
    <w:rsid w:val="002C65DD"/>
    <w:rsid w:val="002D656A"/>
    <w:rsid w:val="00311867"/>
    <w:rsid w:val="00312C14"/>
    <w:rsid w:val="0034541E"/>
    <w:rsid w:val="00361827"/>
    <w:rsid w:val="00370040"/>
    <w:rsid w:val="0038430D"/>
    <w:rsid w:val="003D1AAA"/>
    <w:rsid w:val="00401F41"/>
    <w:rsid w:val="00414AE5"/>
    <w:rsid w:val="00421372"/>
    <w:rsid w:val="00421C8E"/>
    <w:rsid w:val="0043014C"/>
    <w:rsid w:val="00434F02"/>
    <w:rsid w:val="00444F11"/>
    <w:rsid w:val="00445E70"/>
    <w:rsid w:val="004503FE"/>
    <w:rsid w:val="004819A4"/>
    <w:rsid w:val="00487908"/>
    <w:rsid w:val="004C2AD7"/>
    <w:rsid w:val="004C4762"/>
    <w:rsid w:val="004D5CFF"/>
    <w:rsid w:val="00525392"/>
    <w:rsid w:val="005415D7"/>
    <w:rsid w:val="005427D5"/>
    <w:rsid w:val="00544853"/>
    <w:rsid w:val="00567D6B"/>
    <w:rsid w:val="00570DAC"/>
    <w:rsid w:val="00584E48"/>
    <w:rsid w:val="005852F3"/>
    <w:rsid w:val="00591F2B"/>
    <w:rsid w:val="005A5D23"/>
    <w:rsid w:val="005D1679"/>
    <w:rsid w:val="005E308F"/>
    <w:rsid w:val="006079D3"/>
    <w:rsid w:val="00617760"/>
    <w:rsid w:val="006976F7"/>
    <w:rsid w:val="006C4FFF"/>
    <w:rsid w:val="006E4B53"/>
    <w:rsid w:val="006F4921"/>
    <w:rsid w:val="006F6671"/>
    <w:rsid w:val="00704DB5"/>
    <w:rsid w:val="00725E84"/>
    <w:rsid w:val="00726C5C"/>
    <w:rsid w:val="0074485A"/>
    <w:rsid w:val="0075324B"/>
    <w:rsid w:val="00755D6E"/>
    <w:rsid w:val="0076250B"/>
    <w:rsid w:val="00763004"/>
    <w:rsid w:val="007672AB"/>
    <w:rsid w:val="00787727"/>
    <w:rsid w:val="007B0B20"/>
    <w:rsid w:val="007C7C29"/>
    <w:rsid w:val="007D6015"/>
    <w:rsid w:val="00816FDD"/>
    <w:rsid w:val="00866253"/>
    <w:rsid w:val="00873BAE"/>
    <w:rsid w:val="008948D9"/>
    <w:rsid w:val="008A17F3"/>
    <w:rsid w:val="008B2BDF"/>
    <w:rsid w:val="008E0AEC"/>
    <w:rsid w:val="008F68F1"/>
    <w:rsid w:val="0090351F"/>
    <w:rsid w:val="00904BCF"/>
    <w:rsid w:val="00914214"/>
    <w:rsid w:val="0091477E"/>
    <w:rsid w:val="009155EB"/>
    <w:rsid w:val="00920473"/>
    <w:rsid w:val="0092096F"/>
    <w:rsid w:val="009237B9"/>
    <w:rsid w:val="00967518"/>
    <w:rsid w:val="00971212"/>
    <w:rsid w:val="0097749A"/>
    <w:rsid w:val="00981F7F"/>
    <w:rsid w:val="0098542A"/>
    <w:rsid w:val="009918F0"/>
    <w:rsid w:val="0099512B"/>
    <w:rsid w:val="009968E9"/>
    <w:rsid w:val="009D3061"/>
    <w:rsid w:val="00A02876"/>
    <w:rsid w:val="00A2232D"/>
    <w:rsid w:val="00A42B17"/>
    <w:rsid w:val="00A6300D"/>
    <w:rsid w:val="00AB1B42"/>
    <w:rsid w:val="00AC4F75"/>
    <w:rsid w:val="00AD0349"/>
    <w:rsid w:val="00AD03D3"/>
    <w:rsid w:val="00AD27E5"/>
    <w:rsid w:val="00AD352D"/>
    <w:rsid w:val="00AE4017"/>
    <w:rsid w:val="00AE795D"/>
    <w:rsid w:val="00B04629"/>
    <w:rsid w:val="00B079E0"/>
    <w:rsid w:val="00B33D82"/>
    <w:rsid w:val="00B44222"/>
    <w:rsid w:val="00B57996"/>
    <w:rsid w:val="00B649F7"/>
    <w:rsid w:val="00B7122C"/>
    <w:rsid w:val="00B87387"/>
    <w:rsid w:val="00BD1A52"/>
    <w:rsid w:val="00C004F7"/>
    <w:rsid w:val="00C0233A"/>
    <w:rsid w:val="00C37BF9"/>
    <w:rsid w:val="00C61F88"/>
    <w:rsid w:val="00C76920"/>
    <w:rsid w:val="00C85332"/>
    <w:rsid w:val="00C97724"/>
    <w:rsid w:val="00CA4475"/>
    <w:rsid w:val="00CF5949"/>
    <w:rsid w:val="00D53D37"/>
    <w:rsid w:val="00D53F71"/>
    <w:rsid w:val="00D6211F"/>
    <w:rsid w:val="00D8339B"/>
    <w:rsid w:val="00D87805"/>
    <w:rsid w:val="00DA11A0"/>
    <w:rsid w:val="00DA17C7"/>
    <w:rsid w:val="00DA67F9"/>
    <w:rsid w:val="00DC40E0"/>
    <w:rsid w:val="00DC7254"/>
    <w:rsid w:val="00DE141E"/>
    <w:rsid w:val="00DE6151"/>
    <w:rsid w:val="00E31DC8"/>
    <w:rsid w:val="00E34BFF"/>
    <w:rsid w:val="00E658D8"/>
    <w:rsid w:val="00E73D51"/>
    <w:rsid w:val="00E772EB"/>
    <w:rsid w:val="00E774FF"/>
    <w:rsid w:val="00E858F7"/>
    <w:rsid w:val="00E87D70"/>
    <w:rsid w:val="00E91F72"/>
    <w:rsid w:val="00EA74D2"/>
    <w:rsid w:val="00EA762A"/>
    <w:rsid w:val="00EA78C2"/>
    <w:rsid w:val="00EE52ED"/>
    <w:rsid w:val="00F018E8"/>
    <w:rsid w:val="00F121E5"/>
    <w:rsid w:val="00F30223"/>
    <w:rsid w:val="00F47851"/>
    <w:rsid w:val="00F51E80"/>
    <w:rsid w:val="00F5237B"/>
    <w:rsid w:val="00F617C5"/>
    <w:rsid w:val="00F73224"/>
    <w:rsid w:val="00FA0713"/>
    <w:rsid w:val="00FC22DF"/>
    <w:rsid w:val="00FC2B20"/>
    <w:rsid w:val="00FF6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B70BA8F"/>
  <w15:chartTrackingRefBased/>
  <w15:docId w15:val="{78729C1A-DE6A-4FA3-9BAE-C31A74C0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2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30223"/>
    <w:pPr>
      <w:jc w:val="center"/>
    </w:pPr>
    <w:rPr>
      <w:b/>
      <w:bCs/>
      <w:sz w:val="32"/>
    </w:rPr>
  </w:style>
  <w:style w:type="paragraph" w:styleId="Zkladntext">
    <w:name w:val="Body Text"/>
    <w:basedOn w:val="Normln"/>
    <w:rsid w:val="00F30223"/>
    <w:pPr>
      <w:spacing w:after="120"/>
    </w:pPr>
  </w:style>
  <w:style w:type="paragraph" w:styleId="Zkladntext2">
    <w:name w:val="Body Text 2"/>
    <w:basedOn w:val="Normln"/>
    <w:rsid w:val="00F30223"/>
    <w:pPr>
      <w:jc w:val="both"/>
    </w:pPr>
    <w:rPr>
      <w:rFonts w:ascii="Arial" w:hAnsi="Arial" w:cs="Arial"/>
      <w:sz w:val="20"/>
      <w:szCs w:val="20"/>
    </w:rPr>
  </w:style>
  <w:style w:type="paragraph" w:customStyle="1" w:styleId="Smlouva-slo">
    <w:name w:val="Smlouva-èíslo"/>
    <w:basedOn w:val="Normln"/>
    <w:rsid w:val="00F30223"/>
    <w:pPr>
      <w:spacing w:before="120" w:line="240" w:lineRule="atLeast"/>
      <w:jc w:val="both"/>
    </w:pPr>
  </w:style>
  <w:style w:type="paragraph" w:customStyle="1" w:styleId="Smlouva-slo0">
    <w:name w:val="Smlouva-číslo"/>
    <w:basedOn w:val="Normln"/>
    <w:rsid w:val="00F30223"/>
    <w:pPr>
      <w:spacing w:before="120" w:line="240" w:lineRule="atLeast"/>
      <w:jc w:val="both"/>
    </w:pPr>
  </w:style>
  <w:style w:type="paragraph" w:customStyle="1" w:styleId="Default">
    <w:name w:val="Default"/>
    <w:rsid w:val="00F30223"/>
    <w:pPr>
      <w:autoSpaceDE w:val="0"/>
      <w:autoSpaceDN w:val="0"/>
      <w:adjustRightInd w:val="0"/>
    </w:pPr>
    <w:rPr>
      <w:rFonts w:ascii="Calibri" w:hAnsi="Calibri" w:cs="Calibri"/>
      <w:color w:val="000000"/>
      <w:sz w:val="24"/>
      <w:szCs w:val="24"/>
    </w:rPr>
  </w:style>
  <w:style w:type="character" w:customStyle="1" w:styleId="ZpatChar">
    <w:name w:val="Zápatí Char"/>
    <w:link w:val="Zpat"/>
    <w:uiPriority w:val="99"/>
    <w:locked/>
    <w:rsid w:val="0025205B"/>
    <w:rPr>
      <w:rFonts w:ascii="Arial" w:hAnsi="Arial" w:cs="Arial"/>
      <w:sz w:val="18"/>
      <w:szCs w:val="18"/>
      <w:lang w:val="cs-CZ" w:eastAsia="cs-CZ" w:bidi="ar-SA"/>
    </w:rPr>
  </w:style>
  <w:style w:type="paragraph" w:styleId="Zpat">
    <w:name w:val="footer"/>
    <w:basedOn w:val="Normln"/>
    <w:link w:val="ZpatChar"/>
    <w:uiPriority w:val="99"/>
    <w:rsid w:val="0025205B"/>
    <w:pPr>
      <w:tabs>
        <w:tab w:val="center" w:pos="4536"/>
        <w:tab w:val="right" w:pos="9072"/>
        <w:tab w:val="right" w:pos="10440"/>
      </w:tabs>
      <w:jc w:val="both"/>
    </w:pPr>
    <w:rPr>
      <w:rFonts w:ascii="Arial" w:hAnsi="Arial" w:cs="Arial"/>
      <w:sz w:val="18"/>
      <w:szCs w:val="18"/>
    </w:rPr>
  </w:style>
  <w:style w:type="paragraph" w:styleId="Textbubliny">
    <w:name w:val="Balloon Text"/>
    <w:basedOn w:val="Normln"/>
    <w:semiHidden/>
    <w:rsid w:val="0017751D"/>
    <w:rPr>
      <w:rFonts w:ascii="Tahoma" w:hAnsi="Tahoma" w:cs="Tahoma"/>
      <w:sz w:val="16"/>
      <w:szCs w:val="16"/>
    </w:rPr>
  </w:style>
  <w:style w:type="character" w:styleId="Odkaznakoment">
    <w:name w:val="annotation reference"/>
    <w:rsid w:val="00444F11"/>
    <w:rPr>
      <w:sz w:val="16"/>
      <w:szCs w:val="16"/>
    </w:rPr>
  </w:style>
  <w:style w:type="paragraph" w:styleId="Textkomente">
    <w:name w:val="annotation text"/>
    <w:basedOn w:val="Normln"/>
    <w:link w:val="TextkomenteChar"/>
    <w:rsid w:val="00444F11"/>
    <w:rPr>
      <w:sz w:val="20"/>
      <w:szCs w:val="20"/>
    </w:rPr>
  </w:style>
  <w:style w:type="character" w:customStyle="1" w:styleId="TextkomenteChar">
    <w:name w:val="Text komentáře Char"/>
    <w:basedOn w:val="Standardnpsmoodstavce"/>
    <w:link w:val="Textkomente"/>
    <w:rsid w:val="00444F11"/>
  </w:style>
  <w:style w:type="paragraph" w:styleId="Pedmtkomente">
    <w:name w:val="annotation subject"/>
    <w:basedOn w:val="Textkomente"/>
    <w:next w:val="Textkomente"/>
    <w:link w:val="PedmtkomenteChar"/>
    <w:rsid w:val="00444F11"/>
    <w:rPr>
      <w:b/>
      <w:bCs/>
    </w:rPr>
  </w:style>
  <w:style w:type="character" w:customStyle="1" w:styleId="PedmtkomenteChar">
    <w:name w:val="Předmět komentáře Char"/>
    <w:link w:val="Pedmtkomente"/>
    <w:rsid w:val="00444F11"/>
    <w:rPr>
      <w:b/>
      <w:bCs/>
    </w:rPr>
  </w:style>
  <w:style w:type="paragraph" w:styleId="Zhlav">
    <w:name w:val="header"/>
    <w:basedOn w:val="Normln"/>
    <w:link w:val="ZhlavChar"/>
    <w:uiPriority w:val="99"/>
    <w:rsid w:val="00904BCF"/>
    <w:pPr>
      <w:tabs>
        <w:tab w:val="center" w:pos="4536"/>
        <w:tab w:val="right" w:pos="9072"/>
      </w:tabs>
    </w:pPr>
  </w:style>
  <w:style w:type="character" w:customStyle="1" w:styleId="ZhlavChar">
    <w:name w:val="Záhlaví Char"/>
    <w:link w:val="Zhlav"/>
    <w:uiPriority w:val="99"/>
    <w:rsid w:val="00904BCF"/>
    <w:rPr>
      <w:sz w:val="24"/>
      <w:szCs w:val="24"/>
    </w:rPr>
  </w:style>
  <w:style w:type="character" w:styleId="Hypertextovodkaz">
    <w:name w:val="Hyperlink"/>
    <w:rsid w:val="00E87D70"/>
    <w:rPr>
      <w:color w:val="0000FF"/>
      <w:u w:val="single"/>
    </w:rPr>
  </w:style>
  <w:style w:type="paragraph" w:styleId="Zkladntext3">
    <w:name w:val="Body Text 3"/>
    <w:basedOn w:val="Normln"/>
    <w:link w:val="Zkladntext3Char"/>
    <w:rsid w:val="00C97724"/>
    <w:pPr>
      <w:spacing w:after="120"/>
    </w:pPr>
    <w:rPr>
      <w:sz w:val="16"/>
      <w:szCs w:val="16"/>
    </w:rPr>
  </w:style>
  <w:style w:type="character" w:customStyle="1" w:styleId="Zkladntext3Char">
    <w:name w:val="Základní text 3 Char"/>
    <w:link w:val="Zkladntext3"/>
    <w:rsid w:val="00C97724"/>
    <w:rPr>
      <w:sz w:val="16"/>
      <w:szCs w:val="16"/>
    </w:rPr>
  </w:style>
  <w:style w:type="paragraph" w:customStyle="1" w:styleId="Textodstavce">
    <w:name w:val="Text odstavce"/>
    <w:basedOn w:val="Normln"/>
    <w:rsid w:val="00C97724"/>
    <w:pPr>
      <w:tabs>
        <w:tab w:val="left" w:pos="851"/>
      </w:tabs>
      <w:spacing w:before="120" w:after="120"/>
      <w:jc w:val="both"/>
      <w:outlineLvl w:val="6"/>
    </w:pPr>
    <w:rPr>
      <w:szCs w:val="20"/>
    </w:rPr>
  </w:style>
  <w:style w:type="paragraph" w:styleId="Odstavecseseznamem">
    <w:name w:val="List Paragraph"/>
    <w:basedOn w:val="Normln"/>
    <w:uiPriority w:val="34"/>
    <w:qFormat/>
    <w:rsid w:val="0076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8109">
      <w:bodyDiv w:val="1"/>
      <w:marLeft w:val="0"/>
      <w:marRight w:val="0"/>
      <w:marTop w:val="0"/>
      <w:marBottom w:val="0"/>
      <w:divBdr>
        <w:top w:val="none" w:sz="0" w:space="0" w:color="auto"/>
        <w:left w:val="none" w:sz="0" w:space="0" w:color="auto"/>
        <w:bottom w:val="none" w:sz="0" w:space="0" w:color="auto"/>
        <w:right w:val="none" w:sz="0" w:space="0" w:color="auto"/>
      </w:divBdr>
    </w:div>
    <w:div w:id="605576863">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 w:id="15779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areza.cz" TargetMode="External"/><Relationship Id="rId3" Type="http://schemas.openxmlformats.org/officeDocument/2006/relationships/settings" Target="settings.xml"/><Relationship Id="rId7" Type="http://schemas.openxmlformats.org/officeDocument/2006/relationships/hyperlink" Target="mailto:sekretariat@sarez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4183</Words>
  <Characters>24525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28651</CharactersWithSpaces>
  <SharedDoc>false</SharedDoc>
  <HLinks>
    <vt:vector size="12" baseType="variant">
      <vt:variant>
        <vt:i4>4980860</vt:i4>
      </vt:variant>
      <vt:variant>
        <vt:i4>42</vt:i4>
      </vt:variant>
      <vt:variant>
        <vt:i4>0</vt:i4>
      </vt:variant>
      <vt:variant>
        <vt:i4>5</vt:i4>
      </vt:variant>
      <vt:variant>
        <vt:lpwstr>mailto:sekretariat@sareza.cz</vt:lpwstr>
      </vt:variant>
      <vt:variant>
        <vt:lpwstr/>
      </vt:variant>
      <vt:variant>
        <vt:i4>4980860</vt:i4>
      </vt:variant>
      <vt:variant>
        <vt:i4>0</vt:i4>
      </vt:variant>
      <vt:variant>
        <vt:i4>0</vt:i4>
      </vt:variant>
      <vt:variant>
        <vt:i4>5</vt:i4>
      </vt:variant>
      <vt:variant>
        <vt:lpwstr>mailto:sekretariat@sareza.cz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Páša Roman</cp:lastModifiedBy>
  <cp:revision>2</cp:revision>
  <cp:lastPrinted>2024-03-01T08:54:00Z</cp:lastPrinted>
  <dcterms:created xsi:type="dcterms:W3CDTF">2024-03-01T11:55:00Z</dcterms:created>
  <dcterms:modified xsi:type="dcterms:W3CDTF">2024-03-01T11:55:00Z</dcterms:modified>
</cp:coreProperties>
</file>