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F3" w:rsidRDefault="00EE17D0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2116-2023-13132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MZE-73375/2023-13132</w:t>
      </w:r>
    </w:p>
    <w:p w:rsidR="000600F3" w:rsidRDefault="00EE17D0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0600F3" w:rsidRDefault="00EE17D0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0600F3" w:rsidRDefault="00EE17D0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0600F3" w:rsidRDefault="00EE17D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1FC" w:rsidRDefault="00EE17D0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</w:p>
    <w:p w:rsidR="005C51FC" w:rsidRDefault="005C51FC">
      <w:pPr>
        <w:pStyle w:val="Nadpis30"/>
        <w:keepNext/>
        <w:keepLines/>
        <w:shd w:val="clear" w:color="auto" w:fill="auto"/>
      </w:pPr>
    </w:p>
    <w:p w:rsidR="000600F3" w:rsidRDefault="00EE17D0">
      <w:pPr>
        <w:pStyle w:val="Nadpis30"/>
        <w:keepNext/>
        <w:keepLines/>
        <w:shd w:val="clear" w:color="auto" w:fill="auto"/>
      </w:pPr>
      <w:r>
        <w:br/>
        <w:t>PROJEKTU QL24010019</w:t>
      </w:r>
      <w:bookmarkEnd w:id="1"/>
    </w:p>
    <w:p w:rsidR="000600F3" w:rsidRDefault="00EE17D0">
      <w:pPr>
        <w:pStyle w:val="Zkladntext1"/>
        <w:shd w:val="clear" w:color="auto" w:fill="auto"/>
        <w:spacing w:after="240"/>
      </w:pPr>
      <w:r>
        <w:t>Smluvní strany:</w:t>
      </w:r>
    </w:p>
    <w:p w:rsidR="000600F3" w:rsidRDefault="00EE17D0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0600F3" w:rsidRDefault="00EE17D0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0600F3" w:rsidRDefault="00EE17D0">
      <w:pPr>
        <w:pStyle w:val="Zkladntext1"/>
        <w:shd w:val="clear" w:color="auto" w:fill="auto"/>
      </w:pPr>
      <w:r>
        <w:t>IČO: 00020478</w:t>
      </w:r>
    </w:p>
    <w:p w:rsidR="000600F3" w:rsidRDefault="00EE17D0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0600F3" w:rsidRDefault="00EE17D0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0600F3" w:rsidRDefault="00EE17D0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0600F3" w:rsidRDefault="00EE17D0">
      <w:pPr>
        <w:pStyle w:val="Zkladntext1"/>
        <w:shd w:val="clear" w:color="auto" w:fill="auto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0600F3" w:rsidRDefault="00EE17D0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0600F3" w:rsidRDefault="00EE17D0">
      <w:pPr>
        <w:pStyle w:val="Zkladntext1"/>
        <w:shd w:val="clear" w:color="auto" w:fill="auto"/>
      </w:pPr>
      <w:r>
        <w:t>se sídlem: Drnovská 507/73, 161 00 Praha 6 - Ruzyně</w:t>
      </w:r>
    </w:p>
    <w:p w:rsidR="000600F3" w:rsidRDefault="00EE17D0">
      <w:pPr>
        <w:pStyle w:val="Zkladntext1"/>
        <w:shd w:val="clear" w:color="auto" w:fill="auto"/>
      </w:pPr>
      <w:r>
        <w:t>IČO: 00027006</w:t>
      </w:r>
    </w:p>
    <w:p w:rsidR="000600F3" w:rsidRDefault="00EE17D0">
      <w:pPr>
        <w:pStyle w:val="Zkladntext1"/>
        <w:shd w:val="clear" w:color="auto" w:fill="auto"/>
      </w:pPr>
      <w:r>
        <w:t>bankovní spojení: Česká národní banka, Na Příkopě 28, Praha 1</w:t>
      </w:r>
    </w:p>
    <w:p w:rsidR="000600F3" w:rsidRDefault="00EE17D0">
      <w:pPr>
        <w:pStyle w:val="Zkladntext1"/>
        <w:shd w:val="clear" w:color="auto" w:fill="auto"/>
      </w:pPr>
      <w:r>
        <w:t>číslo účtu: 94-13423061/0710</w:t>
      </w:r>
    </w:p>
    <w:p w:rsidR="000600F3" w:rsidRDefault="00EE17D0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5C51FC" w:rsidRDefault="00EE17D0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5C51FC" w:rsidRDefault="005C51FC">
      <w:pPr>
        <w:pStyle w:val="Zkladntext1"/>
        <w:shd w:val="clear" w:color="auto" w:fill="auto"/>
        <w:spacing w:after="300"/>
      </w:pPr>
    </w:p>
    <w:p w:rsidR="000600F3" w:rsidRDefault="00EE17D0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0600F3" w:rsidRDefault="00EE17D0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0600F3" w:rsidRDefault="00EE17D0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0019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0600F3" w:rsidRDefault="00EE17D0">
      <w:pPr>
        <w:pStyle w:val="Zkladntext1"/>
        <w:numPr>
          <w:ilvl w:val="0"/>
          <w:numId w:val="1"/>
        </w:numPr>
        <w:shd w:val="clear" w:color="auto" w:fill="auto"/>
        <w:tabs>
          <w:tab w:val="left" w:pos="667"/>
        </w:tabs>
        <w:ind w:left="620" w:hanging="440"/>
      </w:pPr>
      <w:r>
        <w:t>Předmětem této Smlouvy je</w:t>
      </w:r>
    </w:p>
    <w:p w:rsidR="000600F3" w:rsidRDefault="00EE17D0">
      <w:pPr>
        <w:pStyle w:val="Zkladntext1"/>
        <w:numPr>
          <w:ilvl w:val="0"/>
          <w:numId w:val="2"/>
        </w:numPr>
        <w:shd w:val="clear" w:color="auto" w:fill="auto"/>
        <w:tabs>
          <w:tab w:val="left" w:pos="1254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QL24010019 „Léčivé rostliny v potravinářství - nový směr k prevenci civilizačních chorob“ </w:t>
      </w:r>
      <w:r>
        <w:t xml:space="preserve">(dále jen „projekt“), </w:t>
      </w:r>
      <w:r>
        <w:rPr>
          <w:b/>
          <w:bCs/>
        </w:rPr>
        <w:t xml:space="preserve">jehož předmětem </w:t>
      </w:r>
      <w:proofErr w:type="gramStart"/>
      <w:r>
        <w:rPr>
          <w:b/>
          <w:bCs/>
        </w:rPr>
        <w:t>je</w:t>
      </w:r>
      <w:proofErr w:type="gramEnd"/>
      <w:r>
        <w:rPr>
          <w:b/>
          <w:bCs/>
        </w:rPr>
        <w:t xml:space="preserve"> Cílem projektu je do roku 2028: 1. Inovovat pěstební technologie vybraných léčivých druhů rostlin s cílem zvýšit výnosy bioma</w:t>
      </w:r>
      <w:r>
        <w:rPr>
          <w:b/>
          <w:bCs/>
        </w:rPr>
        <w:t>sy nebo zlepšit kvantitativní a kvalitativní obsah biologicky aktivních látek. 2. Vyvinout inovativní postupy zpracování bylin zachovávající maximum biologicky aktivních látek využitelných v potravinářském průmyslu. 3. Vyvinout receptury nových potravin ob</w:t>
      </w:r>
      <w:r>
        <w:rPr>
          <w:b/>
          <w:bCs/>
        </w:rPr>
        <w:t>sahujících zdraví prospěšné látky, jež mají známý potenciál předcházet civilizačním chorobám.</w:t>
      </w:r>
      <w:r>
        <w:t>,</w:t>
      </w:r>
    </w:p>
    <w:p w:rsidR="000600F3" w:rsidRDefault="00EE17D0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</w:t>
      </w:r>
      <w:r>
        <w:t>oučasně</w:t>
      </w:r>
    </w:p>
    <w:p w:rsidR="000600F3" w:rsidRDefault="00EE17D0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</w:t>
      </w:r>
      <w:r>
        <w:t>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0600F3" w:rsidRDefault="00EE17D0">
      <w:pPr>
        <w:pStyle w:val="Zkladntext1"/>
        <w:numPr>
          <w:ilvl w:val="0"/>
          <w:numId w:val="1"/>
        </w:numPr>
        <w:shd w:val="clear" w:color="auto" w:fill="auto"/>
        <w:tabs>
          <w:tab w:val="left" w:pos="633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</w:t>
      </w:r>
      <w:r>
        <w:rPr>
          <w:b/>
          <w:bCs/>
        </w:rPr>
        <w:t>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Osoba odpovědná za řeše</w:t>
      </w:r>
      <w:r>
        <w:rPr>
          <w:b/>
          <w:bCs/>
        </w:rPr>
        <w:t>ní projektu a další účastníci</w:t>
      </w:r>
    </w:p>
    <w:p w:rsidR="000600F3" w:rsidRDefault="00EE17D0">
      <w:pPr>
        <w:pStyle w:val="Zkladntext1"/>
        <w:numPr>
          <w:ilvl w:val="1"/>
          <w:numId w:val="1"/>
        </w:numPr>
        <w:shd w:val="clear" w:color="auto" w:fill="auto"/>
        <w:tabs>
          <w:tab w:val="left" w:pos="638"/>
        </w:tabs>
        <w:spacing w:after="190"/>
        <w:ind w:left="62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</w:t>
      </w:r>
      <w:proofErr w:type="spellStart"/>
      <w:r>
        <w:t>uroven</w:t>
      </w:r>
      <w:proofErr w:type="spellEnd"/>
      <w:r>
        <w:t xml:space="preserve"> projektu a </w:t>
      </w:r>
      <w:proofErr w:type="spellStart"/>
      <w:r>
        <w:t>dalsí</w:t>
      </w:r>
      <w:proofErr w:type="spellEnd"/>
      <w:r>
        <w:t xml:space="preserve"> ucastníci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</w:t>
      </w:r>
      <w:proofErr w:type="spellStart"/>
      <w:r>
        <w:t>Zavaznych</w:t>
      </w:r>
      <w:proofErr w:type="spellEnd"/>
      <w:r>
        <w:t xml:space="preserve"> parametrech projektu. </w:t>
      </w:r>
      <w:proofErr w:type="spellStart"/>
      <w:r>
        <w:t>Resitel</w:t>
      </w:r>
      <w:proofErr w:type="spellEnd"/>
      <w:r>
        <w:t xml:space="preserve"> 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0600F3" w:rsidRDefault="00EE17D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lastRenderedPageBreak/>
        <w:t>Řešením projektu se rozumí činnost př</w:t>
      </w:r>
      <w:r>
        <w:t>íjemce nebo dalších účastníků projektu vedoucí k dosažení cílů a výsledků projektu.</w:t>
      </w:r>
    </w:p>
    <w:p w:rsidR="000600F3" w:rsidRDefault="00EE17D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0600F3" w:rsidRDefault="00EE17D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0600F3" w:rsidRDefault="00EE17D0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26"/>
        <w:ind w:left="600" w:hanging="440"/>
      </w:pPr>
      <w:proofErr w:type="spellStart"/>
      <w:r>
        <w:t>Resení</w:t>
      </w:r>
      <w:proofErr w:type="spellEnd"/>
      <w:r>
        <w:t xml:space="preserve"> proj</w:t>
      </w:r>
      <w:r>
        <w:t xml:space="preserve">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ukoncenl</w:t>
      </w:r>
      <w:proofErr w:type="spellEnd"/>
      <w:r>
        <w:t xml:space="preserve"> projektu. V tomto termínu musí být zároveň dosaženo cílů a výsledků projektu.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0600F3" w:rsidRDefault="00EE17D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22 345 355 Kč </w:t>
      </w:r>
      <w:r>
        <w:t xml:space="preserve">(slovy: dvacet dva milionu </w:t>
      </w:r>
      <w:proofErr w:type="spellStart"/>
      <w:r>
        <w:t>tri</w:t>
      </w:r>
      <w:proofErr w:type="spellEnd"/>
      <w:r>
        <w:t xml:space="preserve"> sta </w:t>
      </w:r>
      <w:proofErr w:type="spellStart"/>
      <w:r>
        <w:t>ctyricet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</w:t>
      </w:r>
      <w:r>
        <w:t>tři sta padesát pět korun českých).</w:t>
      </w:r>
    </w:p>
    <w:p w:rsidR="000600F3" w:rsidRDefault="00EE17D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18 950 964 Kč </w:t>
      </w:r>
      <w:r>
        <w:t>(slovy: osmnáct milionu devět set padesát tisíc devět set šedesát čtyři korun českých).</w:t>
      </w:r>
    </w:p>
    <w:p w:rsidR="000600F3" w:rsidRDefault="00EE17D0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3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</w:t>
      </w:r>
      <w:r>
        <w:t xml:space="preserve">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podpory</w:t>
      </w:r>
    </w:p>
    <w:p w:rsidR="000600F3" w:rsidRDefault="00EE17D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0600F3" w:rsidRDefault="00EE17D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r>
        <w:t xml:space="preserve">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0600F3" w:rsidRDefault="00EE17D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</w:t>
      </w:r>
      <w:r>
        <w:t>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stanoveních </w:t>
      </w:r>
      <w:proofErr w:type="spellStart"/>
      <w:r>
        <w:t>zakonem</w:t>
      </w:r>
      <w:proofErr w:type="spellEnd"/>
      <w:r>
        <w:t xml:space="preserve">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0600F3" w:rsidRDefault="00EE17D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</w:t>
      </w:r>
      <w:r>
        <w:t>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0600F3" w:rsidRDefault="00EE17D0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120"/>
        <w:ind w:left="600" w:hanging="44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jakákoliv </w:t>
      </w:r>
      <w:proofErr w:type="spellStart"/>
      <w:r>
        <w:t>zavazek</w:t>
      </w:r>
      <w:proofErr w:type="spellEnd"/>
      <w:r>
        <w:t xml:space="preserve"> </w:t>
      </w:r>
      <w:proofErr w:type="spellStart"/>
      <w:r>
        <w:t>vyplyvající</w:t>
      </w:r>
      <w:proofErr w:type="spellEnd"/>
      <w:r>
        <w:t xml:space="preserve"> z teto smlouvy, je </w:t>
      </w:r>
      <w:r>
        <w:t xml:space="preserve">poskytovatel </w:t>
      </w:r>
      <w:proofErr w:type="spellStart"/>
      <w:r>
        <w:t>oprávnen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písemného upozornění pozastavit </w:t>
      </w:r>
      <w:proofErr w:type="spellStart"/>
      <w:r>
        <w:t>pnjemci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</w:t>
      </w:r>
      <w:r>
        <w:t xml:space="preserve">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práva poskytovatele stanovena</w:t>
      </w:r>
    </w:p>
    <w:p w:rsidR="000600F3" w:rsidRDefault="00EE17D0">
      <w:pPr>
        <w:pStyle w:val="Zkladntext1"/>
        <w:shd w:val="clear" w:color="auto" w:fill="auto"/>
        <w:spacing w:after="550"/>
        <w:ind w:left="600" w:firstLine="20"/>
      </w:pPr>
      <w:r>
        <w:t xml:space="preserve">Smlouvou. Příjemci nebo dalšímu účastníku/dalším účastníkům projektu nenáleží náhrada škody či </w:t>
      </w:r>
      <w:proofErr w:type="gramStart"/>
      <w:r>
        <w:t>jine</w:t>
      </w:r>
      <w:proofErr w:type="gramEnd"/>
      <w:r>
        <w:t xml:space="preserve"> </w:t>
      </w:r>
      <w:proofErr w:type="spellStart"/>
      <w:r>
        <w:t>ujmy</w:t>
      </w:r>
      <w:proofErr w:type="spellEnd"/>
      <w:r>
        <w:t xml:space="preserve">, které jim vznikne v </w:t>
      </w:r>
      <w:proofErr w:type="spellStart"/>
      <w:r>
        <w:t>dusledku</w:t>
      </w:r>
      <w:proofErr w:type="spellEnd"/>
      <w:r>
        <w:t xml:space="preserve"> přerušení nebo zastavení poskytovaní podpory.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</w:t>
      </w:r>
      <w:r>
        <w:rPr>
          <w:b/>
          <w:bCs/>
          <w:color w:val="FFFFFF"/>
        </w:rPr>
        <w:t>K 6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lastRenderedPageBreak/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stanovených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oprévnen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</w:t>
      </w:r>
      <w:r>
        <w:t xml:space="preserve">mlouvy </w:t>
      </w:r>
      <w:proofErr w:type="spellStart"/>
      <w:r>
        <w:t>prev^st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úiCastníkťim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které zajistí naplnění účelu a podmínek této Smlouvy.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</w:t>
      </w:r>
      <w:r>
        <w:t xml:space="preserve">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</w:t>
      </w:r>
      <w:r>
        <w:t xml:space="preserve">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</w:t>
      </w:r>
      <w:r>
        <w:t xml:space="preserve">nen postupovat podle teto Smlouvy a odpovídá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résitele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účastníků.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</w:t>
      </w:r>
      <w:r>
        <w:t xml:space="preserve">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úipadku</w:t>
      </w:r>
      <w:proofErr w:type="spellEnd"/>
      <w:r>
        <w:t xml:space="preserve"> a </w:t>
      </w:r>
      <w:proofErr w:type="spellStart"/>
      <w:r>
        <w:t>zpuisobech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prédpisu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prédchazejícím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</w:t>
      </w:r>
      <w:r>
        <w:t>odpora</w:t>
      </w:r>
      <w:proofErr w:type="gramEnd"/>
      <w:r>
        <w:t xml:space="preserve"> je </w:t>
      </w:r>
      <w:proofErr w:type="spellStart"/>
      <w:r>
        <w:t>protipravní</w:t>
      </w:r>
      <w:proofErr w:type="spellEnd"/>
      <w:r>
        <w:t xml:space="preserve">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</w:t>
      </w:r>
      <w:r>
        <w:t>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které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které by mohly mít vliv na </w:t>
      </w:r>
      <w:proofErr w:type="spellStart"/>
      <w:r>
        <w:t>resení</w:t>
      </w:r>
      <w:proofErr w:type="spellEnd"/>
      <w:r>
        <w:t xml:space="preserve"> projektu, ze</w:t>
      </w:r>
      <w:r>
        <w:t xml:space="preserve">jména </w:t>
      </w:r>
      <w:proofErr w:type="spellStart"/>
      <w:r>
        <w:t>zm^ny</w:t>
      </w:r>
      <w:proofErr w:type="spellEnd"/>
      <w:r>
        <w:t xml:space="preserve"> dotýkající se jeho </w:t>
      </w:r>
      <w:proofErr w:type="spellStart"/>
      <w:r>
        <w:t>prévní</w:t>
      </w:r>
      <w:proofErr w:type="spellEnd"/>
      <w:r>
        <w:t xml:space="preserve">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résitele</w:t>
      </w:r>
      <w:proofErr w:type="spellEnd"/>
      <w:r>
        <w:t xml:space="preserve">, </w:t>
      </w:r>
      <w:proofErr w:type="spellStart"/>
      <w:r>
        <w:t>prévod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prostrédku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présahující</w:t>
      </w:r>
      <w:proofErr w:type="spellEnd"/>
      <w:r>
        <w:t xml:space="preserve"> stanoveny limit 20 %, atd., a</w:t>
      </w:r>
      <w:r>
        <w:t xml:space="preserve">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prédstihem</w:t>
      </w:r>
      <w:proofErr w:type="spellEnd"/>
      <w:r>
        <w:t xml:space="preserve"> </w:t>
      </w:r>
      <w:proofErr w:type="spellStart"/>
      <w:r>
        <w:t>préd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</w:t>
      </w:r>
      <w:r>
        <w:t xml:space="preserve">u jsou povinni po celou dobu </w:t>
      </w:r>
      <w:proofErr w:type="spellStart"/>
      <w:r>
        <w:t>resení</w:t>
      </w:r>
      <w:proofErr w:type="spellEnd"/>
      <w:r>
        <w:t xml:space="preserve"> projektu </w:t>
      </w:r>
      <w:proofErr w:type="spellStart"/>
      <w:r>
        <w:t>splnovat</w:t>
      </w:r>
      <w:proofErr w:type="spellEnd"/>
      <w:r>
        <w:t xml:space="preserve"> podmínky stanoveni Zadávací dokumentací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2023, která je dostupná na webových stránkách poskytovatele.</w:t>
      </w:r>
    </w:p>
    <w:p w:rsidR="000600F3" w:rsidRDefault="00EE17D0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</w:t>
      </w:r>
      <w:r>
        <w:t>(</w:t>
      </w:r>
      <w:proofErr w:type="spellStart"/>
      <w:r>
        <w:t>platnych</w:t>
      </w:r>
      <w:proofErr w:type="spellEnd"/>
      <w:r>
        <w:t xml:space="preserve"> pro </w:t>
      </w:r>
      <w:proofErr w:type="spellStart"/>
      <w:r>
        <w:t>veréjnou</w:t>
      </w:r>
      <w:proofErr w:type="spellEnd"/>
    </w:p>
    <w:p w:rsidR="000600F3" w:rsidRDefault="00EE17D0">
      <w:pPr>
        <w:pStyle w:val="Zkladntext1"/>
        <w:shd w:val="clear" w:color="auto" w:fill="auto"/>
        <w:spacing w:after="510"/>
        <w:ind w:left="600" w:firstLine="20"/>
      </w:pPr>
      <w:proofErr w:type="gramStart"/>
      <w:r>
        <w:t>soutěž</w:t>
      </w:r>
      <w:proofErr w:type="gramEnd"/>
      <w:r>
        <w:t xml:space="preserve"> vyhlášenou v roce 2023), </w:t>
      </w:r>
      <w:proofErr w:type="gramStart"/>
      <w:r>
        <w:t>které;</w:t>
      </w:r>
      <w:proofErr w:type="gramEnd"/>
      <w:r>
        <w:t xml:space="preserve"> jsou dostupné; na </w:t>
      </w:r>
      <w:proofErr w:type="spellStart"/>
      <w:r>
        <w:t>webovych</w:t>
      </w:r>
      <w:proofErr w:type="spellEnd"/>
      <w:r>
        <w:t xml:space="preserve"> stránkách poskytovatele (dále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známy. Obsahuje-li Smlouva úpravu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Závazných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dále ustanovení Všeobecných podmínek a dále Závazných parametrů řešení projektu.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0600F3" w:rsidRDefault="00EE17D0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>z</w:t>
      </w:r>
      <w:r>
        <w:t xml:space="preserve">a </w:t>
      </w:r>
      <w:proofErr w:type="spellStart"/>
      <w:r>
        <w:t>vydaj</w:t>
      </w:r>
      <w:proofErr w:type="spellEnd"/>
      <w:proofErr w:type="gramEnd"/>
      <w:r>
        <w:t xml:space="preserve"> projektu, musí skutečná vzniknout, byt vynaložen, zaznamenán </w:t>
      </w:r>
      <w:r>
        <w:lastRenderedPageBreak/>
        <w:t xml:space="preserve">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dalsich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</w:t>
      </w:r>
      <w:proofErr w:type="spellEnd"/>
      <w:r>
        <w:t xml:space="preserve">^ originály </w:t>
      </w:r>
      <w:proofErr w:type="spellStart"/>
      <w:r>
        <w:t>ucetních</w:t>
      </w:r>
      <w:proofErr w:type="spellEnd"/>
      <w:r>
        <w:t xml:space="preserve"> dokladu ve </w:t>
      </w:r>
      <w:r>
        <w:t xml:space="preserve">smyslu § 11 zákona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0600F3" w:rsidRDefault="00EE17D0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spacing w:after="526"/>
        <w:ind w:left="600" w:hanging="440"/>
      </w:pPr>
      <w:r>
        <w:t xml:space="preserve">Podrobnosti vykazování a </w:t>
      </w:r>
      <w:proofErr w:type="spellStart"/>
      <w:r>
        <w:t>vyuctování</w:t>
      </w:r>
      <w:proofErr w:type="spellEnd"/>
      <w:r>
        <w:t xml:space="preserve"> nákladu projektu jsou stanoveny </w:t>
      </w:r>
      <w:proofErr w:type="spellStart"/>
      <w:r>
        <w:t>Vseobecnymi</w:t>
      </w:r>
      <w:proofErr w:type="spellEnd"/>
      <w:r>
        <w:t xml:space="preserve"> podmínkami.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 xml:space="preserve">Zveřejňování </w:t>
      </w:r>
      <w:r>
        <w:rPr>
          <w:b/>
          <w:bCs/>
        </w:rPr>
        <w:t>výsledků a práva k výsledkům projektu</w:t>
      </w:r>
    </w:p>
    <w:p w:rsidR="000600F3" w:rsidRDefault="00EE17D0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0600F3" w:rsidRDefault="00EE17D0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530"/>
        <w:ind w:left="600" w:hanging="440"/>
      </w:pPr>
      <w:proofErr w:type="spellStart"/>
      <w:r>
        <w:t>Prístupová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doplnována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</w:t>
      </w:r>
      <w:r>
        <w:t xml:space="preserve"> oprávněnými zástupci smluvních stran.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zádosti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Smlouvu a </w:t>
      </w: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odův</w:t>
      </w:r>
      <w:r>
        <w:t>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</w:t>
      </w:r>
      <w:proofErr w:type="spellStart"/>
      <w:r>
        <w:t>vysledku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vyvoji</w:t>
      </w:r>
      <w:proofErr w:type="spellEnd"/>
      <w:r>
        <w:t xml:space="preserve">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spacing w:after="200"/>
        <w:ind w:left="600" w:hanging="440"/>
      </w:pPr>
      <w:proofErr w:type="spellStart"/>
      <w:r>
        <w:t>Písemny</w:t>
      </w:r>
      <w:proofErr w:type="spellEnd"/>
      <w:r>
        <w:t xml:space="preserve"> návrh na </w:t>
      </w:r>
      <w:proofErr w:type="spellStart"/>
      <w:r>
        <w:t>zmeny</w:t>
      </w:r>
      <w:proofErr w:type="spellEnd"/>
      <w:r>
        <w:t xml:space="preserve"> </w:t>
      </w:r>
      <w:proofErr w:type="gramStart"/>
      <w:r>
        <w:t>ke</w:t>
      </w:r>
      <w:r>
        <w:t xml:space="preserve"> Smlouvá</w:t>
      </w:r>
      <w:proofErr w:type="gramEnd"/>
      <w:r>
        <w:t xml:space="preserve"> nebo </w:t>
      </w:r>
      <w:proofErr w:type="spellStart"/>
      <w:r>
        <w:t>zádost</w:t>
      </w:r>
      <w:proofErr w:type="spellEnd"/>
      <w:r>
        <w:t xml:space="preserve">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Závaznych</w:t>
      </w:r>
      <w:proofErr w:type="spellEnd"/>
      <w:r>
        <w:t xml:space="preserve"> parametru projektu</w:t>
      </w:r>
    </w:p>
    <w:p w:rsidR="000600F3" w:rsidRDefault="00EE17D0">
      <w:pPr>
        <w:pStyle w:val="Zkladntext1"/>
        <w:shd w:val="clear" w:color="auto" w:fill="auto"/>
        <w:ind w:left="600" w:firstLine="20"/>
      </w:pPr>
      <w:r>
        <w:t xml:space="preserve">musí byt doručeny poskytovateli v dostatečném předstihu před očekávanou realizací žádané změny tak, aby mohl byt </w:t>
      </w:r>
      <w:proofErr w:type="spellStart"/>
      <w:r>
        <w:t>naivrh</w:t>
      </w:r>
      <w:proofErr w:type="spellEnd"/>
      <w:r>
        <w:t xml:space="preserve"> poskytovatelem </w:t>
      </w:r>
      <w:proofErr w:type="spellStart"/>
      <w:r>
        <w:t>naiežite</w:t>
      </w:r>
      <w:proofErr w:type="spellEnd"/>
      <w:r>
        <w:t xml:space="preserve"> posouzen a v případě; jeho akceptace mohla byt </w:t>
      </w:r>
      <w:proofErr w:type="spellStart"/>
      <w:r>
        <w:t>zmena</w:t>
      </w:r>
      <w:proofErr w:type="spellEnd"/>
      <w:r>
        <w:t xml:space="preserve"> p</w:t>
      </w:r>
      <w:r>
        <w:t xml:space="preserve">rovedena, zpravidla do 60 kalendářních dnu před stanoveným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řešení projektu, nebo neprodleni po </w:t>
      </w:r>
      <w:proofErr w:type="spellStart"/>
      <w:r>
        <w:t>te</w:t>
      </w:r>
      <w:proofErr w:type="spellEnd"/>
      <w:r>
        <w:t xml:space="preserve">, co se příjemce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</w:t>
      </w:r>
      <w:r>
        <w:t xml:space="preserve">i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poskytovatel</w:t>
      </w:r>
      <w:r>
        <w:t xml:space="preserve">i prostřednictvím příjemce. 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</w:t>
      </w:r>
      <w:r>
        <w:t xml:space="preserve">ovací </w:t>
      </w:r>
      <w:r>
        <w:lastRenderedPageBreak/>
        <w:t>povinnosti poskytovateli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patří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úidajůi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</w:t>
      </w:r>
      <w:r>
        <w:t xml:space="preserve">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řesení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0600F3" w:rsidRDefault="00EE17D0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510"/>
        <w:ind w:left="600" w:hanging="440"/>
      </w:pPr>
      <w:r>
        <w:t>Ústní dohody nejsou pro smluvní strany závazné.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0600F3" w:rsidRDefault="00EE17D0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</w:t>
      </w:r>
      <w:r>
        <w:t xml:space="preserve">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veřejná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z^konůi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podle </w:t>
      </w:r>
      <w:proofErr w:type="spellStart"/>
      <w:r>
        <w:t>zakona</w:t>
      </w:r>
      <w:proofErr w:type="spellEnd"/>
      <w:r>
        <w:t xml:space="preserve"> </w:t>
      </w:r>
      <w:r>
        <w:t xml:space="preserve">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0600F3" w:rsidRDefault="00EE17D0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0600F3" w:rsidRDefault="00EE17D0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spacing w:after="510"/>
        <w:ind w:left="600" w:hanging="600"/>
      </w:pPr>
      <w:proofErr w:type="spellStart"/>
      <w:r>
        <w:t>D</w:t>
      </w:r>
      <w:r>
        <w:t>alsí</w:t>
      </w:r>
      <w:proofErr w:type="spellEnd"/>
      <w:r>
        <w:t xml:space="preserve"> podmínky provedení kontrol poskytovatelem u příjemce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Vyúčtování a finanční vypořádání dotace</w:t>
      </w:r>
    </w:p>
    <w:p w:rsidR="000600F3" w:rsidRDefault="00EE17D0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provede za </w:t>
      </w:r>
      <w:proofErr w:type="spellStart"/>
      <w:r>
        <w:t>kazdy</w:t>
      </w:r>
      <w:proofErr w:type="spellEnd"/>
      <w:r>
        <w:t xml:space="preserve"> rok </w:t>
      </w:r>
      <w:proofErr w:type="spellStart"/>
      <w:r>
        <w:t>řesení</w:t>
      </w:r>
      <w:proofErr w:type="spellEnd"/>
      <w:r>
        <w:t xml:space="preserve"> projektu </w:t>
      </w:r>
      <w:proofErr w:type="spellStart"/>
      <w:r>
        <w:t>vyuctovaní</w:t>
      </w:r>
      <w:proofErr w:type="spellEnd"/>
      <w:r>
        <w:t xml:space="preserve"> </w:t>
      </w:r>
      <w:r>
        <w:t xml:space="preserve">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vcetne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</w:t>
      </w:r>
      <w:proofErr w:type="spellStart"/>
      <w:r>
        <w:t>dalsími</w:t>
      </w:r>
      <w:proofErr w:type="spellEnd"/>
      <w:r>
        <w:t xml:space="preserve"> </w:t>
      </w:r>
      <w:proofErr w:type="spellStart"/>
      <w:r>
        <w:t>ucastníky</w:t>
      </w:r>
      <w:proofErr w:type="spellEnd"/>
      <w:r>
        <w:t xml:space="preserve"> a </w:t>
      </w:r>
      <w:proofErr w:type="spellStart"/>
      <w:r>
        <w:t>vyuctovaní</w:t>
      </w:r>
      <w:proofErr w:type="spellEnd"/>
      <w:r>
        <w:t xml:space="preserve"> poskytnuté podpory s poskytovatelem, které předloží spolu s průběžnou zprávou projektu.</w:t>
      </w:r>
    </w:p>
    <w:p w:rsidR="000600F3" w:rsidRDefault="00EE17D0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spacing w:after="100"/>
        <w:ind w:left="600" w:hanging="600"/>
      </w:pPr>
      <w:proofErr w:type="spellStart"/>
      <w:r>
        <w:t>Zaverecne</w:t>
      </w:r>
      <w:proofErr w:type="spellEnd"/>
      <w:r>
        <w:t xml:space="preserve">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za</w:t>
      </w:r>
      <w:r>
        <w:t xml:space="preserve">hrnující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za cele období</w:t>
      </w:r>
    </w:p>
    <w:p w:rsidR="000600F3" w:rsidRDefault="00EE17D0">
      <w:pPr>
        <w:pStyle w:val="Zkladntext1"/>
        <w:shd w:val="clear" w:color="auto" w:fill="auto"/>
        <w:ind w:left="600"/>
        <w:jc w:val="left"/>
      </w:pPr>
      <w:r>
        <w:t>řešení projektu, předloží příjemce společně se závěrečnou zprávou projektu.</w:t>
      </w:r>
    </w:p>
    <w:p w:rsidR="000600F3" w:rsidRDefault="00EE17D0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26"/>
        <w:ind w:left="600" w:hanging="600"/>
      </w:pPr>
      <w:r>
        <w:t xml:space="preserve">Finanční vypořádání dotace poskytnuté; na </w:t>
      </w:r>
      <w:proofErr w:type="gramStart"/>
      <w:r>
        <w:t>zaklade</w:t>
      </w:r>
      <w:proofErr w:type="gramEnd"/>
      <w:r>
        <w:t xml:space="preserve"> teto Smlouvy se </w:t>
      </w:r>
      <w:proofErr w:type="gramStart"/>
      <w:r>
        <w:t>řídí</w:t>
      </w:r>
      <w:proofErr w:type="gramEnd"/>
      <w:r>
        <w:t xml:space="preserve"> zákonem č. 218/2000 Sb., o rozpočtových pravidlec</w:t>
      </w:r>
      <w:hyperlink w:anchor="bookmark8" w:tooltip="Current Document">
        <w:r>
          <w:t>h</w:t>
        </w:r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02"/>
        <w:jc w:val="left"/>
      </w:pPr>
      <w:r>
        <w:rPr>
          <w:b/>
          <w:bCs/>
          <w:color w:val="FFFFFF"/>
        </w:rPr>
        <w:t>ČLÁNEK 12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0600F3" w:rsidRDefault="00EE17D0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příjemcem je </w:t>
      </w:r>
      <w:proofErr w:type="spellStart"/>
      <w:r>
        <w:t>neopravnenym</w:t>
      </w:r>
      <w:proofErr w:type="spellEnd"/>
      <w:r>
        <w:t xml:space="preserve"> použitím, poskytnutých </w:t>
      </w:r>
      <w:r>
        <w:t xml:space="preserve">prostředku podle ustanovení § 3 písm. e)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pnpadne</w:t>
      </w:r>
      <w:proofErr w:type="spellEnd"/>
      <w:r>
        <w:t xml:space="preserve"> písm. j) téhož zákona a bude řešeno 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0600F3" w:rsidRDefault="00EE17D0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poskytnutích </w:t>
      </w:r>
      <w:proofErr w:type="spellStart"/>
      <w:r>
        <w:t>prostredku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poskytnutích </w:t>
      </w:r>
      <w:proofErr w:type="spellStart"/>
      <w:r>
        <w:t>prostredku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</w:t>
      </w:r>
      <w:r>
        <w:t>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f)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lastRenderedPageBreak/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  <w:jc w:val="left"/>
      </w:pPr>
      <w:r>
        <w:rPr>
          <w:b/>
          <w:bCs/>
          <w:color w:val="FFFFFF"/>
        </w:rPr>
        <w:t>ČLÁNEK 13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</w:t>
      </w:r>
      <w:r>
        <w:rPr>
          <w:b/>
          <w:bCs/>
        </w:rPr>
        <w:t>vo</w:t>
      </w:r>
    </w:p>
    <w:p w:rsidR="000600F3" w:rsidRDefault="00EE17D0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republiky.</w:t>
      </w:r>
    </w:p>
    <w:p w:rsidR="000600F3" w:rsidRDefault="00EE17D0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pnlohami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c. 130/2002 Sb., </w:t>
      </w:r>
      <w:proofErr w:type="spellStart"/>
      <w:r>
        <w:t>zakonem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zakonem</w:t>
      </w:r>
      <w:proofErr w:type="spellEnd"/>
      <w:r>
        <w:t xml:space="preserve"> c. 500/2004 Sb., správní </w:t>
      </w:r>
      <w:r>
        <w:t xml:space="preserve">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c. 89/2012 Sb., občanský zákoník, Rámcem a GBER.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  <w:jc w:val="left"/>
      </w:pPr>
      <w:r>
        <w:rPr>
          <w:b/>
          <w:bCs/>
          <w:color w:val="FFFFFF"/>
        </w:rPr>
        <w:t>ČLÁNEK 14</w:t>
      </w:r>
    </w:p>
    <w:p w:rsidR="000600F3" w:rsidRDefault="00EE17D0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0600F3" w:rsidRDefault="00EE17D0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z^stupcůi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byt poskytnuta podpora poskytovatelem, jsou pravdivé a odpovídají skutečnosti.</w:t>
      </w:r>
    </w:p>
    <w:p w:rsidR="000600F3" w:rsidRDefault="00EE17D0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uidajui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</w:t>
      </w:r>
      <w:r>
        <w:t xml:space="preserve"> systému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poskytnou nezbytnou </w:t>
      </w:r>
      <w:proofErr w:type="spellStart"/>
      <w:r>
        <w:t>soucinnost</w:t>
      </w:r>
      <w:proofErr w:type="spellEnd"/>
      <w:r>
        <w:t xml:space="preserve">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0600F3" w:rsidRDefault="00EE17D0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spacing w:after="22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</w:t>
      </w:r>
    </w:p>
    <w:p w:rsidR="000600F3" w:rsidRDefault="00EE17D0">
      <w:pPr>
        <w:pStyle w:val="Zkladntext1"/>
        <w:shd w:val="clear" w:color="auto" w:fill="auto"/>
        <w:ind w:left="600" w:firstLine="20"/>
      </w:pPr>
      <w:r>
        <w:t>příloh a případ</w:t>
      </w:r>
      <w:r>
        <w:t xml:space="preserve">ných dodatku a </w:t>
      </w:r>
      <w:proofErr w:type="spellStart"/>
      <w:r>
        <w:t>metadata</w:t>
      </w:r>
      <w:proofErr w:type="spellEnd"/>
      <w:r>
        <w:t xml:space="preserve"> k teto Smlouvě byla uveřejněna v registru smluv v souladu se zákonem C. 340/2015 Sb., o zvláštních podmínkách účinnosti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</w:t>
      </w:r>
      <w:r>
        <w:t xml:space="preserve">pisu. Smluvní strany se dohodly, </w:t>
      </w:r>
      <w:proofErr w:type="gramStart"/>
      <w:r>
        <w:t>ze</w:t>
      </w:r>
      <w:proofErr w:type="gramEnd"/>
      <w:r>
        <w:t xml:space="preserve"> podklady dle předchozí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0600F3" w:rsidRDefault="00EE17D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Při uzavření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příjemce potvrzuje, </w:t>
      </w:r>
      <w:proofErr w:type="gramStart"/>
      <w:r>
        <w:t>ze</w:t>
      </w:r>
      <w:proofErr w:type="gramEnd"/>
      <w:r>
        <w:t xml:space="preserve"> uveřejni obraz Smlouvy </w:t>
      </w:r>
      <w:proofErr w:type="spellStart"/>
      <w:r>
        <w:t>vcetne</w:t>
      </w:r>
      <w:proofErr w:type="spellEnd"/>
      <w:r>
        <w:t xml:space="preserve"> jejích příloh a případných dodatku a </w:t>
      </w:r>
      <w:proofErr w:type="spellStart"/>
      <w:r>
        <w:t>metadata</w:t>
      </w:r>
      <w:proofErr w:type="spellEnd"/>
      <w:r>
        <w:t xml:space="preserve"> k teto Smlouvá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</w:t>
      </w:r>
      <w:r>
        <w:t>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0600F3" w:rsidRDefault="00EE17D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0600F3" w:rsidRDefault="00EE17D0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</w:t>
      </w:r>
      <w:r>
        <w:t>loha „Závazné parametry řešení projektu“.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ČLÁNEK 15</w:t>
      </w:r>
    </w:p>
    <w:p w:rsidR="000600F3" w:rsidRDefault="00EE17D0">
      <w:pPr>
        <w:pStyle w:val="Zkladntext1"/>
        <w:shd w:val="clear" w:color="auto" w:fill="auto"/>
        <w:spacing w:after="200" w:line="266" w:lineRule="auto"/>
        <w:jc w:val="center"/>
      </w:pPr>
      <w:r>
        <w:rPr>
          <w:b/>
          <w:bCs/>
        </w:rPr>
        <w:t>Účinnost Smlouvy</w:t>
      </w:r>
    </w:p>
    <w:p w:rsidR="000600F3" w:rsidRDefault="00EE17D0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26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zveřejnění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lastRenderedPageBreak/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</w:t>
      </w:r>
      <w:r>
        <w:t xml:space="preserve"> stran z ní </w:t>
      </w:r>
      <w:proofErr w:type="spellStart"/>
      <w:r>
        <w:t>vyplyvajících</w:t>
      </w:r>
      <w:proofErr w:type="spellEnd"/>
      <w:r>
        <w:t xml:space="preserve">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POZNÁMKY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2" w:name="bookmark2"/>
      <w:r>
        <w:t>§ 3 odst. 2 písm. b) zákona č. 130/2002 Sb.</w:t>
      </w:r>
      <w:bookmarkEnd w:id="2"/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3"/>
      <w:r>
        <w:t>§</w:t>
      </w:r>
      <w:bookmarkEnd w:id="3"/>
      <w:r>
        <w:t xml:space="preserve"> 9 odst. 1 písm. e) zákona č. 130/2002 Sb.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5"/>
      <w:r>
        <w:t>§</w:t>
      </w:r>
      <w:bookmarkEnd w:id="5"/>
      <w:r>
        <w:t xml:space="preserve"> 10 odst. 1 zákona č. 130/2002 Sb.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6"/>
      <w:r>
        <w:t>§</w:t>
      </w:r>
      <w:bookmarkEnd w:id="6"/>
      <w:r>
        <w:t xml:space="preserve"> 25 odst. 8 zákona č. 218/2000 Sb. o rozpočtových pravidlech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8"/>
      <w:r>
        <w:t>Č</w:t>
      </w:r>
      <w:bookmarkEnd w:id="8"/>
      <w:r>
        <w:t>l. 4 bod 2 písm. f) Všeobecných podmínek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9"/>
      <w:r>
        <w:t>§</w:t>
      </w:r>
      <w:bookmarkEnd w:id="9"/>
      <w:r>
        <w:t xml:space="preserve"> 75 zákona č. 218/2000 Sb., o rozpočtových pravidlech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0600F3" w:rsidRDefault="00EE17D0">
      <w:pPr>
        <w:pStyle w:val="Zkladntext20"/>
        <w:shd w:val="clear" w:color="auto" w:fill="auto"/>
        <w:ind w:left="600" w:firstLine="20"/>
        <w:jc w:val="both"/>
      </w:pPr>
      <w:bookmarkStart w:id="10" w:name="bookmark10"/>
      <w:r>
        <w:t>f</w:t>
      </w:r>
      <w:bookmarkEnd w:id="10"/>
      <w:r>
        <w:t>inančními aktivy a Národním fondem (vyhláška o finančním vypořádání), ve znění pozdějších před</w:t>
      </w:r>
      <w:r>
        <w:t>pisů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1" w:name="bookmark11"/>
      <w:r>
        <w:t>§</w:t>
      </w:r>
      <w:bookmarkEnd w:id="11"/>
      <w:r>
        <w:t xml:space="preserve"> 14 odst. 1 zákona č. 130/2002 Sb.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2"/>
      <w:r>
        <w:t>Č</w:t>
      </w:r>
      <w:bookmarkEnd w:id="12"/>
      <w:r>
        <w:t>l. 5 Všeobecných podmínek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3" w:name="bookmark13"/>
      <w:r>
        <w:t>§</w:t>
      </w:r>
      <w:bookmarkEnd w:id="13"/>
      <w:r>
        <w:t xml:space="preserve"> 6 odst. 1 zákona č. 340/2015 Sb., o registru smluv</w:t>
      </w:r>
    </w:p>
    <w:p w:rsidR="000600F3" w:rsidRDefault="00EE17D0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210"/>
        <w:ind w:left="280"/>
      </w:pPr>
      <w:r>
        <w:t>Např. § 44 a § 44a zákona č. 218/2000 Sb., o rozpočtových pravidlech, zákon č. 320/2000 Sb., o finanční kontrole</w:t>
      </w:r>
      <w:r>
        <w:br w:type="page"/>
      </w:r>
    </w:p>
    <w:p w:rsidR="000600F3" w:rsidRDefault="00EE17D0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jc w:val="left"/>
        <w:sectPr w:rsidR="000600F3">
          <w:headerReference w:type="default" r:id="rId9"/>
          <w:footerReference w:type="default" r:id="rId10"/>
          <w:pgSz w:w="11900" w:h="16840"/>
          <w:pgMar w:top="2818" w:right="1110" w:bottom="1800" w:left="1119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FFFF"/>
        </w:rPr>
        <w:lastRenderedPageBreak/>
        <w:t>PODPISY SMLUVNÍCH STRAN</w:t>
      </w:r>
    </w:p>
    <w:p w:rsidR="000600F3" w:rsidRDefault="000600F3">
      <w:pPr>
        <w:spacing w:line="89" w:lineRule="exact"/>
        <w:rPr>
          <w:sz w:val="7"/>
          <w:szCs w:val="7"/>
        </w:rPr>
      </w:pPr>
    </w:p>
    <w:p w:rsidR="000600F3" w:rsidRDefault="000600F3">
      <w:pPr>
        <w:spacing w:line="14" w:lineRule="exact"/>
        <w:sectPr w:rsidR="000600F3">
          <w:type w:val="continuous"/>
          <w:pgSz w:w="11900" w:h="16840"/>
          <w:pgMar w:top="2847" w:right="0" w:bottom="9169" w:left="0" w:header="0" w:footer="3" w:gutter="0"/>
          <w:cols w:space="720"/>
          <w:noEndnote/>
          <w:docGrid w:linePitch="360"/>
        </w:sectPr>
      </w:pPr>
    </w:p>
    <w:p w:rsidR="000600F3" w:rsidRDefault="00EE17D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24130</wp:posOffset>
                </wp:positionV>
                <wp:extent cx="905510" cy="20129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00F3" w:rsidRDefault="00EE17D0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9.299999999999997pt;margin-top:1.8999999999999999pt;width:71.29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600F3" w:rsidRDefault="00EE17D0">
      <w:pPr>
        <w:pStyle w:val="Zkladntext50"/>
        <w:shd w:val="clear" w:color="auto" w:fill="auto"/>
        <w:sectPr w:rsidR="000600F3">
          <w:type w:val="continuous"/>
          <w:pgSz w:w="11900" w:h="16840"/>
          <w:pgMar w:top="2847" w:right="2017" w:bottom="9169" w:left="6980" w:header="0" w:footer="3" w:gutter="0"/>
          <w:cols w:space="720"/>
          <w:noEndnote/>
          <w:docGrid w:linePitch="360"/>
        </w:sectPr>
      </w:pPr>
      <w:r>
        <w:t>Digitální podpis: 02.02.2024 10:21</w:t>
      </w:r>
    </w:p>
    <w:p w:rsidR="000600F3" w:rsidRDefault="00EE17D0">
      <w:pPr>
        <w:pStyle w:val="Zkladntext1"/>
        <w:shd w:val="clear" w:color="auto" w:fill="auto"/>
        <w:tabs>
          <w:tab w:val="left" w:leader="dot" w:pos="4781"/>
        </w:tabs>
        <w:sectPr w:rsidR="000600F3">
          <w:type w:val="continuous"/>
          <w:pgSz w:w="11900" w:h="16840"/>
          <w:pgMar w:top="2847" w:right="5900" w:bottom="9169" w:left="1172" w:header="0" w:footer="3" w:gutter="0"/>
          <w:cols w:space="720"/>
          <w:noEndnote/>
          <w:docGrid w:linePitch="360"/>
        </w:sectPr>
      </w:pPr>
      <w:r>
        <w:lastRenderedPageBreak/>
        <w:t xml:space="preserve">V Praze, dne </w:t>
      </w:r>
      <w:r>
        <w:tab/>
      </w:r>
    </w:p>
    <w:p w:rsidR="000600F3" w:rsidRDefault="00EE17D0">
      <w:pPr>
        <w:pStyle w:val="Zkladntext1"/>
        <w:shd w:val="clear" w:color="auto" w:fill="auto"/>
        <w:spacing w:after="40"/>
        <w:jc w:val="center"/>
      </w:pPr>
      <w:r>
        <w:lastRenderedPageBreak/>
        <w:t>Ing. Petr Jílek</w:t>
      </w:r>
    </w:p>
    <w:p w:rsidR="000600F3" w:rsidRDefault="00EE17D0">
      <w:pPr>
        <w:pStyle w:val="Zkladntext1"/>
        <w:shd w:val="clear" w:color="auto" w:fill="auto"/>
        <w:spacing w:after="180"/>
        <w:ind w:left="24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</w:t>
      </w:r>
      <w:bookmarkStart w:id="14" w:name="_GoBack"/>
      <w:r>
        <w:t>komodit, výzkumu a vzdělávání</w:t>
      </w:r>
    </w:p>
    <w:bookmarkEnd w:id="14"/>
    <w:p w:rsidR="000600F3" w:rsidRDefault="00EE17D0" w:rsidP="00C300AC">
      <w:pPr>
        <w:pStyle w:val="Zkladntext40"/>
        <w:shd w:val="clear" w:color="auto" w:fill="auto"/>
        <w:tabs>
          <w:tab w:val="left" w:pos="1854"/>
        </w:tabs>
        <w:ind w:left="0"/>
      </w:pPr>
      <w:r>
        <w:rPr>
          <w:sz w:val="26"/>
          <w:szCs w:val="26"/>
        </w:rPr>
        <w:tab/>
      </w:r>
      <w:r>
        <w:t>Digitálně podepsal</w:t>
      </w:r>
    </w:p>
    <w:p w:rsidR="000600F3" w:rsidRDefault="00EE17D0">
      <w:pPr>
        <w:pStyle w:val="Zkladntext40"/>
        <w:shd w:val="clear" w:color="auto" w:fill="auto"/>
        <w:tabs>
          <w:tab w:val="left" w:pos="1854"/>
        </w:tabs>
        <w:spacing w:line="19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12700</wp:posOffset>
                </wp:positionV>
                <wp:extent cx="640080" cy="2012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00F3" w:rsidRDefault="00EE17D0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Příjemce: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9.299999999999997pt;margin-top:1.pt;width:50.39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6"/>
          <w:szCs w:val="26"/>
        </w:rPr>
        <w:tab/>
      </w:r>
      <w:r>
        <w:t>RNDr. Mikuláš</w:t>
      </w:r>
    </w:p>
    <w:p w:rsidR="000600F3" w:rsidRDefault="00C300AC" w:rsidP="00C300AC">
      <w:pPr>
        <w:pStyle w:val="Zkladntext40"/>
        <w:shd w:val="clear" w:color="auto" w:fill="auto"/>
        <w:ind w:left="1880"/>
        <w:jc w:val="left"/>
      </w:pPr>
      <w:r>
        <w:t xml:space="preserve">Madaras, </w:t>
      </w:r>
      <w:proofErr w:type="spellStart"/>
      <w:r>
        <w:t>Ph</w:t>
      </w:r>
      <w:proofErr w:type="spellEnd"/>
      <w:r w:rsidR="00EE17D0">
        <w:rPr>
          <w:sz w:val="26"/>
          <w:szCs w:val="26"/>
        </w:rPr>
        <w:tab/>
      </w:r>
      <w:r>
        <w:t>Datum: 2024.01.</w:t>
      </w:r>
      <w:r w:rsidR="00EE17D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591AF5F" wp14:editId="7101D8ED">
                <wp:simplePos x="0" y="0"/>
                <wp:positionH relativeFrom="page">
                  <wp:posOffset>868680</wp:posOffset>
                </wp:positionH>
                <wp:positionV relativeFrom="paragraph">
                  <wp:posOffset>76200</wp:posOffset>
                </wp:positionV>
                <wp:extent cx="2950210" cy="19494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00F3" w:rsidRDefault="00EE17D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054"/>
                                <w:tab w:val="left" w:leader="dot" w:pos="4608"/>
                              </w:tabs>
                            </w:pPr>
                            <w:r>
                              <w:tab/>
                              <w:t xml:space="preserve">,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68.400000000000006pt;margin-top:6.pt;width:232.30000000000001pt;height:15.3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54" w:val="left"/>
                          <w:tab w:leader="dot" w:pos="460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, dne 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17D0">
        <w:rPr>
          <w:b/>
          <w:bCs/>
          <w:sz w:val="19"/>
          <w:szCs w:val="19"/>
        </w:rPr>
        <w:tab/>
      </w:r>
      <w:r w:rsidR="00EE17D0">
        <w:t>10:15:05 +01'00'</w:t>
      </w:r>
    </w:p>
    <w:p w:rsidR="000600F3" w:rsidRDefault="00EE17D0">
      <w:pPr>
        <w:pStyle w:val="Zkladntext1"/>
        <w:shd w:val="clear" w:color="auto" w:fill="auto"/>
        <w:spacing w:after="180"/>
        <w:jc w:val="left"/>
      </w:pPr>
      <w:r>
        <w:t>RNDr. Mikuláš Madaras, Ph.D., ředitel</w:t>
      </w:r>
    </w:p>
    <w:sectPr w:rsidR="000600F3">
      <w:type w:val="continuous"/>
      <w:pgSz w:w="11900" w:h="16840"/>
      <w:pgMar w:top="2847" w:right="1330" w:bottom="2847" w:left="6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D0" w:rsidRDefault="00EE17D0">
      <w:r>
        <w:separator/>
      </w:r>
    </w:p>
  </w:endnote>
  <w:endnote w:type="continuationSeparator" w:id="0">
    <w:p w:rsidR="00EE17D0" w:rsidRDefault="00EE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F3" w:rsidRDefault="00EE17D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00F3" w:rsidRDefault="00EE17D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0600F3" w:rsidRDefault="00EE17D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0600F3" w:rsidRDefault="00EE17D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00AC" w:rsidRPr="00C300AC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415.4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i7mPJ+AA&#10;AAAOAQAADwAAAAAAAAAAAAAAAADxAwAAZHJzL2Rvd25yZXYueG1sUEsFBgAAAAAEAAQA8wAAAP4E&#10;AAAAAA==&#10;" filled="f" stroked="f">
              <v:textbox style="mso-fit-shape-to-text:t" inset="0,0,0,0">
                <w:txbxContent>
                  <w:p w:rsidR="000600F3" w:rsidRDefault="00EE17D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0600F3" w:rsidRDefault="00EE17D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0600F3" w:rsidRDefault="00EE17D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00AC" w:rsidRPr="00C300AC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D0" w:rsidRDefault="00EE17D0"/>
  </w:footnote>
  <w:footnote w:type="continuationSeparator" w:id="0">
    <w:p w:rsidR="00EE17D0" w:rsidRDefault="00EE17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F3" w:rsidRDefault="00EE17D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696595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00F3" w:rsidRDefault="00EE17D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8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00F3" w:rsidRDefault="00EE17D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1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425"/>
    <w:multiLevelType w:val="multilevel"/>
    <w:tmpl w:val="8898C378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24DD8"/>
    <w:multiLevelType w:val="multilevel"/>
    <w:tmpl w:val="140C951A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B1977"/>
    <w:multiLevelType w:val="multilevel"/>
    <w:tmpl w:val="43D8214E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A2F1A"/>
    <w:multiLevelType w:val="multilevel"/>
    <w:tmpl w:val="71F2D8EE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E4E81"/>
    <w:multiLevelType w:val="multilevel"/>
    <w:tmpl w:val="DA0C7DC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50AE6"/>
    <w:multiLevelType w:val="multilevel"/>
    <w:tmpl w:val="A86E2B9E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01BC1"/>
    <w:multiLevelType w:val="multilevel"/>
    <w:tmpl w:val="E80215D2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EB2302"/>
    <w:multiLevelType w:val="multilevel"/>
    <w:tmpl w:val="5FFE0BAC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11C2C"/>
    <w:multiLevelType w:val="multilevel"/>
    <w:tmpl w:val="E5D4B5DE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56601"/>
    <w:multiLevelType w:val="multilevel"/>
    <w:tmpl w:val="10307FBE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904A8"/>
    <w:multiLevelType w:val="multilevel"/>
    <w:tmpl w:val="A464FFD2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82F45"/>
    <w:multiLevelType w:val="multilevel"/>
    <w:tmpl w:val="4AE0CAA0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403D55"/>
    <w:multiLevelType w:val="multilevel"/>
    <w:tmpl w:val="2D546D9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A7976"/>
    <w:multiLevelType w:val="multilevel"/>
    <w:tmpl w:val="EC8C795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E49C1"/>
    <w:multiLevelType w:val="multilevel"/>
    <w:tmpl w:val="50BA4496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00F3"/>
    <w:rsid w:val="000600F3"/>
    <w:rsid w:val="005C51FC"/>
    <w:rsid w:val="00C300AC"/>
    <w:rsid w:val="00E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60"/>
      <w:jc w:val="both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60"/>
      <w:jc w:val="both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2791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QL24010019</dc:title>
  <dc:subject/>
  <dc:creator/>
  <cp:keywords/>
  <cp:lastModifiedBy>Sakrytova</cp:lastModifiedBy>
  <cp:revision>3</cp:revision>
  <dcterms:created xsi:type="dcterms:W3CDTF">2024-03-01T11:33:00Z</dcterms:created>
  <dcterms:modified xsi:type="dcterms:W3CDTF">2024-03-01T11:35:00Z</dcterms:modified>
</cp:coreProperties>
</file>