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57" w:rsidRDefault="00325655">
      <w:pPr>
        <w:pStyle w:val="Standard"/>
        <w:spacing w:after="120" w:line="240" w:lineRule="auto"/>
        <w:jc w:val="center"/>
      </w:pPr>
      <w:r>
        <w:rPr>
          <w:rFonts w:ascii="Arial" w:hAnsi="Arial" w:cs="Arial"/>
          <w:b/>
          <w:sz w:val="32"/>
          <w:szCs w:val="32"/>
        </w:rPr>
        <w:t>Kupní smlouva číslo</w:t>
      </w:r>
      <w:r>
        <w:rPr>
          <w:rFonts w:ascii="Arial" w:hAnsi="Arial" w:cs="Arial"/>
          <w:sz w:val="32"/>
          <w:szCs w:val="32"/>
        </w:rPr>
        <w:t xml:space="preserve"> </w:t>
      </w:r>
      <w:r w:rsidR="00925C3C" w:rsidRPr="00925C3C">
        <w:rPr>
          <w:rFonts w:ascii="Arial" w:hAnsi="Arial" w:cs="Arial"/>
          <w:b/>
          <w:sz w:val="32"/>
          <w:szCs w:val="32"/>
        </w:rPr>
        <w:t>170536-PZ</w:t>
      </w:r>
      <w:bookmarkStart w:id="0" w:name="_GoBack"/>
      <w:bookmarkEnd w:id="0"/>
    </w:p>
    <w:p w:rsidR="00FD3357" w:rsidRDefault="00FD335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FD3357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357" w:rsidRDefault="00325655">
            <w:pPr>
              <w:pStyle w:val="Standard"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Kabelová televize Kadaň, a.s.</w:t>
            </w:r>
          </w:p>
        </w:tc>
      </w:tr>
      <w:tr w:rsidR="00FD3357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357" w:rsidRDefault="00325655">
            <w:pPr>
              <w:pStyle w:val="Standard"/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sídlo: Kadaň, Kpt. Jaroše 1477, PSČ 432 01</w:t>
            </w:r>
          </w:p>
          <w:p w:rsidR="00FD3357" w:rsidRDefault="00325655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IČ: 467 09 584</w:t>
            </w:r>
          </w:p>
          <w:p w:rsidR="00FD3357" w:rsidRDefault="00325655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zapsaná v OR vedeném Krajským soudem v Ústí nad Labem, oddíle B, vložka 298</w:t>
            </w:r>
          </w:p>
          <w:p w:rsidR="00FD3357" w:rsidRDefault="00325655">
            <w:pPr>
              <w:pStyle w:val="Standard"/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zastoupená na základě pověření Ing. Petrou Dudkovou, ředitelkou</w:t>
            </w:r>
          </w:p>
        </w:tc>
      </w:tr>
    </w:tbl>
    <w:p w:rsidR="00FD3357" w:rsidRDefault="00325655">
      <w:pPr>
        <w:pStyle w:val="Standard"/>
        <w:spacing w:before="60" w:after="0" w:line="240" w:lineRule="auto"/>
      </w:pPr>
      <w:r>
        <w:rPr>
          <w:rFonts w:ascii="Arial" w:hAnsi="Arial" w:cs="Arial"/>
          <w:sz w:val="20"/>
          <w:szCs w:val="20"/>
        </w:rPr>
        <w:t>dále jen „</w:t>
      </w:r>
      <w:r>
        <w:rPr>
          <w:rFonts w:ascii="Arial" w:hAnsi="Arial" w:cs="Arial"/>
          <w:b/>
          <w:sz w:val="20"/>
          <w:szCs w:val="20"/>
        </w:rPr>
        <w:t>prodávající</w:t>
      </w:r>
      <w:r>
        <w:rPr>
          <w:rFonts w:ascii="Arial" w:hAnsi="Arial" w:cs="Arial"/>
          <w:sz w:val="20"/>
          <w:szCs w:val="20"/>
        </w:rPr>
        <w:t>“</w:t>
      </w:r>
    </w:p>
    <w:p w:rsidR="00FD3357" w:rsidRDefault="00FD335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FD3357" w:rsidRDefault="0032565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FD3357" w:rsidRDefault="00FD335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FD3357" w:rsidRDefault="00FD335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1"/>
        <w:gridCol w:w="5561"/>
      </w:tblGrid>
      <w:tr w:rsidR="00FD3357">
        <w:trPr>
          <w:trHeight w:val="305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357" w:rsidRDefault="00325655">
            <w:pPr>
              <w:pStyle w:val="Standard"/>
              <w:spacing w:before="60" w:after="12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Jméno, příjmení / Obchodní firma nebo název: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357" w:rsidRDefault="00925C3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Základní škola Rudolfa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Koblice</w:t>
            </w:r>
            <w:proofErr w:type="spellEnd"/>
          </w:p>
        </w:tc>
      </w:tr>
      <w:tr w:rsidR="00FD3357">
        <w:trPr>
          <w:trHeight w:val="305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357" w:rsidRDefault="00325655">
            <w:pPr>
              <w:pStyle w:val="Standard"/>
              <w:spacing w:before="60" w:after="12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Datum narození / Rodné číslo: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*)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357" w:rsidRDefault="00FD3357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357">
        <w:trPr>
          <w:trHeight w:val="305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357" w:rsidRDefault="00325655">
            <w:pPr>
              <w:pStyle w:val="Standard"/>
              <w:spacing w:before="60" w:after="12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Bydliště / Sídlo: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*)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357" w:rsidRDefault="00925C3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Pionýrů 1102, 432 01 Kadaň</w:t>
            </w:r>
          </w:p>
        </w:tc>
      </w:tr>
      <w:tr w:rsidR="00FD3357">
        <w:trPr>
          <w:trHeight w:val="305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357" w:rsidRDefault="00325655">
            <w:pPr>
              <w:pStyle w:val="Standard"/>
              <w:spacing w:before="60" w:after="12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Místo podnikání: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**)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357" w:rsidRDefault="00FD3357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357">
        <w:trPr>
          <w:trHeight w:val="305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357" w:rsidRDefault="00325655">
            <w:pPr>
              <w:pStyle w:val="Standard"/>
              <w:spacing w:before="60" w:after="12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IČ: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**)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357" w:rsidRDefault="00925C3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46789987</w:t>
            </w:r>
          </w:p>
        </w:tc>
      </w:tr>
      <w:tr w:rsidR="00FD3357">
        <w:trPr>
          <w:trHeight w:val="305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357" w:rsidRDefault="00325655">
            <w:pPr>
              <w:pStyle w:val="Standard"/>
              <w:spacing w:before="40" w:after="4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Jméno, příjmení, bydliště osoby oprávněné jednat za kupujícího: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**)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357" w:rsidRDefault="00FD3357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357">
        <w:trPr>
          <w:trHeight w:val="305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357" w:rsidRDefault="00325655">
            <w:pPr>
              <w:pStyle w:val="Standard"/>
              <w:spacing w:before="60"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357" w:rsidRDefault="00925C3C">
            <w:pPr>
              <w:pStyle w:val="Standard"/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474316430</w:t>
            </w:r>
          </w:p>
        </w:tc>
      </w:tr>
      <w:tr w:rsidR="00FD3357">
        <w:trPr>
          <w:trHeight w:val="305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357" w:rsidRDefault="00325655">
            <w:pPr>
              <w:pStyle w:val="Standard"/>
              <w:spacing w:before="60" w:after="1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357" w:rsidRDefault="00925C3C">
            <w:pPr>
              <w:pStyle w:val="Standard"/>
              <w:spacing w:before="60"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xxxxxxxxxxxxxxxxxxxxxxxxxxxxxxxxx</w:t>
            </w:r>
            <w:proofErr w:type="spellEnd"/>
          </w:p>
        </w:tc>
      </w:tr>
    </w:tbl>
    <w:p w:rsidR="00FD3357" w:rsidRDefault="00325655">
      <w:pPr>
        <w:pStyle w:val="Standard"/>
        <w:spacing w:before="60" w:after="0" w:line="240" w:lineRule="auto"/>
      </w:pPr>
      <w:r>
        <w:rPr>
          <w:rFonts w:ascii="Arial" w:hAnsi="Arial" w:cs="Arial"/>
          <w:sz w:val="20"/>
          <w:szCs w:val="20"/>
        </w:rPr>
        <w:t>dále jen „</w:t>
      </w:r>
      <w:r>
        <w:rPr>
          <w:rFonts w:ascii="Arial" w:hAnsi="Arial" w:cs="Arial"/>
          <w:b/>
          <w:sz w:val="20"/>
          <w:szCs w:val="20"/>
        </w:rPr>
        <w:t>kupující</w:t>
      </w:r>
      <w:r>
        <w:rPr>
          <w:rFonts w:ascii="Arial" w:hAnsi="Arial" w:cs="Arial"/>
          <w:sz w:val="20"/>
          <w:szCs w:val="20"/>
        </w:rPr>
        <w:t>“</w:t>
      </w:r>
    </w:p>
    <w:p w:rsidR="00FD3357" w:rsidRDefault="00FD335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FD3357" w:rsidRDefault="00FD335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FD3357" w:rsidRDefault="00FD335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FD3357" w:rsidRDefault="00FD3357">
      <w:pPr>
        <w:pStyle w:val="Standard"/>
        <w:numPr>
          <w:ilvl w:val="0"/>
          <w:numId w:val="34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D3357" w:rsidRDefault="00325655">
      <w:pPr>
        <w:pStyle w:val="Standard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 SMLOUVY</w:t>
      </w:r>
    </w:p>
    <w:p w:rsidR="00FD3357" w:rsidRDefault="00FD3357">
      <w:pPr>
        <w:pStyle w:val="Standard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D3357" w:rsidRDefault="00325655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 xml:space="preserve">Zařízení </w:t>
      </w:r>
      <w:r>
        <w:rPr>
          <w:rFonts w:ascii="Arial" w:hAnsi="Arial" w:cs="Arial"/>
          <w:sz w:val="20"/>
          <w:szCs w:val="20"/>
        </w:rPr>
        <w:t>(dále jen „movitá věc“) :</w:t>
      </w:r>
      <w:r w:rsidR="00925C3C">
        <w:rPr>
          <w:rFonts w:ascii="Arial" w:hAnsi="Arial" w:cs="Arial"/>
          <w:sz w:val="20"/>
          <w:szCs w:val="20"/>
        </w:rPr>
        <w:t xml:space="preserve"> ONT</w:t>
      </w:r>
    </w:p>
    <w:p w:rsidR="00FD3357" w:rsidRDefault="00325655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>Typ</w:t>
      </w:r>
      <w:r>
        <w:rPr>
          <w:rFonts w:ascii="Arial" w:hAnsi="Arial" w:cs="Arial"/>
          <w:sz w:val="20"/>
          <w:szCs w:val="20"/>
        </w:rPr>
        <w:t>:</w:t>
      </w:r>
      <w:r w:rsidR="00925C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5C3C">
        <w:rPr>
          <w:rFonts w:ascii="Arial" w:hAnsi="Arial" w:cs="Arial"/>
          <w:sz w:val="20"/>
          <w:szCs w:val="20"/>
        </w:rPr>
        <w:t>Huawei</w:t>
      </w:r>
      <w:proofErr w:type="spellEnd"/>
      <w:r w:rsidR="00925C3C">
        <w:rPr>
          <w:rFonts w:ascii="Arial" w:hAnsi="Arial" w:cs="Arial"/>
          <w:sz w:val="20"/>
          <w:szCs w:val="20"/>
        </w:rPr>
        <w:t xml:space="preserve"> HG8010</w:t>
      </w:r>
    </w:p>
    <w:p w:rsidR="00FD3357" w:rsidRDefault="00325655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>Výrobní číslo</w:t>
      </w:r>
      <w:r>
        <w:rPr>
          <w:rFonts w:ascii="Arial" w:hAnsi="Arial" w:cs="Arial"/>
          <w:sz w:val="20"/>
          <w:szCs w:val="20"/>
        </w:rPr>
        <w:t>:</w:t>
      </w:r>
      <w:r w:rsidR="00925C3C">
        <w:rPr>
          <w:rFonts w:ascii="Arial" w:hAnsi="Arial" w:cs="Arial"/>
          <w:sz w:val="20"/>
          <w:szCs w:val="20"/>
        </w:rPr>
        <w:t xml:space="preserve"> 4857544370FEAD35</w:t>
      </w:r>
    </w:p>
    <w:p w:rsidR="00FD3357" w:rsidRDefault="00FD335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FD3357" w:rsidRDefault="00325655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touto smlouvou a za podmínek stanovených v této smlouvě prodává kupujícímu movitou věc a kupující movitou věc kupuje a přijímá do svého výlučného vlastnictví za kupní cenu stanovenou v čl. II. této smlouvy.</w:t>
      </w:r>
    </w:p>
    <w:p w:rsidR="00FD3357" w:rsidRDefault="00FD335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FD3357" w:rsidRDefault="00FD335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FD3357" w:rsidRDefault="00FD3357">
      <w:pPr>
        <w:pStyle w:val="Standard"/>
        <w:numPr>
          <w:ilvl w:val="0"/>
          <w:numId w:val="30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D3357" w:rsidRDefault="00325655">
      <w:pPr>
        <w:pStyle w:val="Standard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KUPNÍ CENA A PLATEBNÍ PODMÍNKY</w:t>
      </w:r>
    </w:p>
    <w:p w:rsidR="00FD3357" w:rsidRDefault="00FD335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FD3357" w:rsidRDefault="00325655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Kupní cena:</w:t>
      </w:r>
      <w:r w:rsidR="00925C3C">
        <w:rPr>
          <w:rFonts w:ascii="Arial" w:hAnsi="Arial" w:cs="Arial"/>
          <w:b/>
          <w:sz w:val="20"/>
          <w:szCs w:val="20"/>
        </w:rPr>
        <w:t xml:space="preserve"> 1,- Kč včetně 21% DPH</w:t>
      </w:r>
    </w:p>
    <w:p w:rsidR="00FD3357" w:rsidRDefault="00325655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slovy:</w:t>
      </w:r>
    </w:p>
    <w:p w:rsidR="00FD3357" w:rsidRDefault="00FD3357">
      <w:pPr>
        <w:pStyle w:val="Standard"/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FD3357" w:rsidRDefault="00325655">
      <w:pPr>
        <w:pStyle w:val="Standard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Kupní cenu se kupující zavazuje zaplatit prodávající v hotovosti při podpisu této smlouvy.</w:t>
      </w:r>
    </w:p>
    <w:p w:rsidR="00FD3357" w:rsidRDefault="00325655">
      <w:pPr>
        <w:pStyle w:val="Standard"/>
        <w:numPr>
          <w:ilvl w:val="0"/>
          <w:numId w:val="14"/>
        </w:numPr>
        <w:tabs>
          <w:tab w:val="left" w:pos="568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Je-li kupujícím podnikající fyzická či právnická osoba, kupní cenu kupující uhradí na základě faktury ve lhůtě splatnosti dle Všeobecných smluvních podmínek ke kupní smlouvě pro podnikatele.</w:t>
      </w:r>
    </w:p>
    <w:p w:rsidR="00FD3357" w:rsidRDefault="00FD3357">
      <w:pPr>
        <w:pStyle w:val="Standard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D3357" w:rsidRDefault="00FD3357">
      <w:pPr>
        <w:pStyle w:val="Standard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D3357" w:rsidRDefault="00FD3357">
      <w:pPr>
        <w:pStyle w:val="Standard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D3357" w:rsidRDefault="00FD3357">
      <w:pPr>
        <w:pStyle w:val="Standard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D3357" w:rsidRDefault="00FD3357">
      <w:pPr>
        <w:pStyle w:val="Standard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D3357" w:rsidRDefault="00FD3357">
      <w:pPr>
        <w:pStyle w:val="Standard"/>
        <w:keepNext/>
        <w:numPr>
          <w:ilvl w:val="0"/>
          <w:numId w:val="36"/>
        </w:numPr>
        <w:spacing w:after="0" w:line="240" w:lineRule="auto"/>
        <w:ind w:left="714" w:hanging="357"/>
        <w:jc w:val="center"/>
        <w:rPr>
          <w:rFonts w:ascii="Arial" w:hAnsi="Arial" w:cs="Arial"/>
          <w:sz w:val="20"/>
          <w:szCs w:val="20"/>
        </w:rPr>
      </w:pPr>
    </w:p>
    <w:p w:rsidR="00FD3357" w:rsidRDefault="00325655">
      <w:pPr>
        <w:pStyle w:val="Standard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DODACÍ PODMÍNKY</w:t>
      </w:r>
    </w:p>
    <w:p w:rsidR="00FD3357" w:rsidRDefault="00FD3357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3357" w:rsidRDefault="00325655">
      <w:pPr>
        <w:pStyle w:val="Standard"/>
        <w:numPr>
          <w:ilvl w:val="0"/>
          <w:numId w:val="37"/>
        </w:numPr>
        <w:tabs>
          <w:tab w:val="left" w:pos="568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movitou věc předává kupujícímu a kupující ji přebírá při podpisu této kupní smlouvy, což smluvní strany stvrzují jejím podpisem.</w:t>
      </w:r>
    </w:p>
    <w:p w:rsidR="00FD3357" w:rsidRDefault="00325655">
      <w:pPr>
        <w:pStyle w:val="Standard"/>
        <w:numPr>
          <w:ilvl w:val="0"/>
          <w:numId w:val="15"/>
        </w:numPr>
        <w:tabs>
          <w:tab w:val="left" w:pos="568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Převzetím movité věci kupujícím přechází na kupujícího vlastnické právo k movité věci včetně nebezpečí nahodilé zkázy a nahodilého zhoršení věci.</w:t>
      </w:r>
    </w:p>
    <w:p w:rsidR="00FD3357" w:rsidRDefault="00FD3357">
      <w:pPr>
        <w:pStyle w:val="Standard"/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FD3357" w:rsidRDefault="00FD3357">
      <w:pPr>
        <w:pStyle w:val="Standard"/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FD3357" w:rsidRDefault="00FD3357">
      <w:pPr>
        <w:pStyle w:val="Textbody"/>
        <w:numPr>
          <w:ilvl w:val="0"/>
          <w:numId w:val="38"/>
        </w:numPr>
        <w:jc w:val="center"/>
        <w:rPr>
          <w:rFonts w:ascii="Arial" w:hAnsi="Arial" w:cs="Arial"/>
          <w:sz w:val="20"/>
        </w:rPr>
      </w:pPr>
    </w:p>
    <w:p w:rsidR="00FD3357" w:rsidRDefault="00325655">
      <w:pPr>
        <w:pStyle w:val="Textbody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ODSTOUPENÍ OD SMLOUVY</w:t>
      </w:r>
    </w:p>
    <w:p w:rsidR="00FD3357" w:rsidRDefault="00FD3357">
      <w:pPr>
        <w:pStyle w:val="Textbody"/>
        <w:jc w:val="center"/>
        <w:rPr>
          <w:rFonts w:ascii="Arial" w:hAnsi="Arial" w:cs="Arial"/>
          <w:sz w:val="20"/>
        </w:rPr>
      </w:pPr>
    </w:p>
    <w:p w:rsidR="00FD3357" w:rsidRDefault="00325655">
      <w:pPr>
        <w:pStyle w:val="Textbody"/>
        <w:tabs>
          <w:tab w:val="left" w:pos="284"/>
        </w:tabs>
      </w:pPr>
      <w:r>
        <w:rPr>
          <w:rFonts w:ascii="Arial" w:hAnsi="Arial" w:cs="Arial"/>
          <w:sz w:val="20"/>
        </w:rPr>
        <w:t>Kupující může od kupní smlouvy písemně odstoupit bez udání důvodů a bez jakékoliv sankce do 14 dní od jejího uzavření, byla-li kupní smlouva uzavřena mimo prostory obvyklé k podnikání prodávající</w:t>
      </w:r>
      <w:r>
        <w:rPr>
          <w:rFonts w:ascii="Arial" w:hAnsi="Arial" w:cs="Arial"/>
          <w:sz w:val="20"/>
          <w:lang w:val="en-US"/>
        </w:rPr>
        <w:t>;</w:t>
      </w:r>
      <w:r>
        <w:rPr>
          <w:rFonts w:ascii="Arial" w:hAnsi="Arial" w:cs="Arial"/>
          <w:sz w:val="20"/>
        </w:rPr>
        <w:t xml:space="preserve"> nedošlo-li dosud ke splnění dodávky movité věci, může kupující od smlouvy odstoupit bez uvedení důvodů a bez jakékoliv sankce do 1 měsíce.</w:t>
      </w:r>
    </w:p>
    <w:p w:rsidR="00FD3357" w:rsidRDefault="00FD3357">
      <w:pPr>
        <w:pStyle w:val="Textbody"/>
        <w:tabs>
          <w:tab w:val="left" w:pos="284"/>
        </w:tabs>
        <w:rPr>
          <w:rFonts w:ascii="Arial" w:hAnsi="Arial" w:cs="Arial"/>
          <w:sz w:val="20"/>
        </w:rPr>
      </w:pPr>
    </w:p>
    <w:p w:rsidR="00FD3357" w:rsidRDefault="00FD3357">
      <w:pPr>
        <w:pStyle w:val="Textbody"/>
        <w:tabs>
          <w:tab w:val="left" w:pos="284"/>
        </w:tabs>
        <w:rPr>
          <w:rFonts w:ascii="Arial" w:hAnsi="Arial" w:cs="Arial"/>
          <w:sz w:val="20"/>
        </w:rPr>
      </w:pPr>
    </w:p>
    <w:p w:rsidR="00FD3357" w:rsidRDefault="00FD3357">
      <w:pPr>
        <w:pStyle w:val="Textbody"/>
        <w:numPr>
          <w:ilvl w:val="0"/>
          <w:numId w:val="30"/>
        </w:numPr>
        <w:jc w:val="center"/>
        <w:rPr>
          <w:rFonts w:ascii="Arial" w:hAnsi="Arial" w:cs="Arial"/>
          <w:sz w:val="20"/>
        </w:rPr>
      </w:pPr>
    </w:p>
    <w:p w:rsidR="00FD3357" w:rsidRDefault="00325655">
      <w:pPr>
        <w:pStyle w:val="Textbody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ZÁVĚREČNÁ USTANOVENÍ</w:t>
      </w:r>
    </w:p>
    <w:p w:rsidR="00FD3357" w:rsidRDefault="00FD3357">
      <w:pPr>
        <w:pStyle w:val="Textbody"/>
        <w:ind w:left="360"/>
        <w:jc w:val="center"/>
        <w:rPr>
          <w:rFonts w:ascii="Arial" w:hAnsi="Arial" w:cs="Arial"/>
          <w:sz w:val="20"/>
        </w:rPr>
      </w:pPr>
    </w:p>
    <w:p w:rsidR="00FD3357" w:rsidRDefault="00325655">
      <w:pPr>
        <w:pStyle w:val="Textbody"/>
        <w:numPr>
          <w:ilvl w:val="0"/>
          <w:numId w:val="39"/>
        </w:numPr>
        <w:tabs>
          <w:tab w:val="left" w:pos="28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Tato smlouva se řídí právními předpisy České republiky.</w:t>
      </w:r>
    </w:p>
    <w:p w:rsidR="00FD3357" w:rsidRDefault="00325655">
      <w:pPr>
        <w:pStyle w:val="Textbody"/>
        <w:numPr>
          <w:ilvl w:val="0"/>
          <w:numId w:val="12"/>
        </w:numPr>
        <w:tabs>
          <w:tab w:val="left" w:pos="284"/>
        </w:tabs>
      </w:pPr>
      <w:r>
        <w:rPr>
          <w:rFonts w:ascii="Arial" w:hAnsi="Arial" w:cs="Arial"/>
          <w:sz w:val="20"/>
        </w:rPr>
        <w:t xml:space="preserve">Kupující prohlašuje, že se seznámil a souhlasí se Všeobecnými smluvními podmínkami ke kupní smlouvě, jež jsou součástí této kupní smlouvy ve znění platném ke dni podpisu této smlouvy a ceníku prodávající. Je-li kupujícím podnikající fyzická či právnická osoba, řídí se práva a povinnosti smluvních stran Všeobecnými smluvními podmínkami ke kupní smlouvě pro podnikatele. To vše dostupné na </w:t>
      </w:r>
      <w:hyperlink r:id="rId8" w:history="1">
        <w:r>
          <w:rPr>
            <w:rFonts w:ascii="Arial" w:hAnsi="Arial" w:cs="Arial"/>
            <w:color w:val="00000A"/>
            <w:sz w:val="20"/>
          </w:rPr>
          <w:t>www.ktkadan.cz</w:t>
        </w:r>
      </w:hyperlink>
      <w:r>
        <w:rPr>
          <w:rFonts w:ascii="Arial" w:hAnsi="Arial" w:cs="Arial"/>
          <w:sz w:val="20"/>
        </w:rPr>
        <w:t>.</w:t>
      </w:r>
    </w:p>
    <w:p w:rsidR="00FD3357" w:rsidRDefault="00325655">
      <w:pPr>
        <w:pStyle w:val="Textbody"/>
        <w:numPr>
          <w:ilvl w:val="0"/>
          <w:numId w:val="12"/>
        </w:numPr>
        <w:tabs>
          <w:tab w:val="left" w:pos="284"/>
        </w:tabs>
      </w:pPr>
      <w:r>
        <w:rPr>
          <w:rFonts w:ascii="Arial" w:hAnsi="Arial" w:cs="Arial"/>
          <w:sz w:val="20"/>
        </w:rPr>
        <w:t>Kupující prohlašuje, že byl seznámen s užitnými</w:t>
      </w:r>
      <w:r>
        <w:rPr>
          <w:rFonts w:ascii="Arial" w:hAnsi="Arial" w:cs="Arial"/>
          <w:color w:val="000000"/>
          <w:sz w:val="20"/>
        </w:rPr>
        <w:t xml:space="preserve"> vlastnostmi movité věci, se způsobem jejího použití a údržby a o nebezpečí, které vyplývá z jejího nesprávného použití nebo údržby.</w:t>
      </w:r>
    </w:p>
    <w:p w:rsidR="00FD3357" w:rsidRDefault="00325655">
      <w:pPr>
        <w:pStyle w:val="Textbody"/>
        <w:numPr>
          <w:ilvl w:val="0"/>
          <w:numId w:val="12"/>
        </w:numPr>
        <w:tabs>
          <w:tab w:val="left" w:pos="28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Kupující uděluje prodávající souhlas se zpracováním osobních údajů v souladu s čl. 8 Všeobecných smluvních podmínek ke kupní smlouvě.</w:t>
      </w:r>
    </w:p>
    <w:p w:rsidR="00FD3357" w:rsidRDefault="00325655">
      <w:pPr>
        <w:pStyle w:val="Textbody"/>
        <w:numPr>
          <w:ilvl w:val="0"/>
          <w:numId w:val="12"/>
        </w:numPr>
        <w:tabs>
          <w:tab w:val="left" w:pos="28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prohlašují, že si tuto smlouvu řádně přečetly, plně rozumí jejímu obsahu a s jejím obsahem souhlasí, tuto uzavřely svobodně a vážně, nikoliv v tísni či za jinak jednostranně nevýhodných podmínek, což stvrzují svými podpisy.</w:t>
      </w:r>
    </w:p>
    <w:p w:rsidR="00FD3357" w:rsidRDefault="00325655">
      <w:pPr>
        <w:pStyle w:val="Textbody"/>
        <w:numPr>
          <w:ilvl w:val="0"/>
          <w:numId w:val="12"/>
        </w:numPr>
        <w:tabs>
          <w:tab w:val="left" w:pos="28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Tato smlouva nabývá platnosti a účinnosti dnem podpisu smluvních stran.</w:t>
      </w:r>
    </w:p>
    <w:p w:rsidR="00FD3357" w:rsidRDefault="00FD335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FD3357" w:rsidRDefault="00FD335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FD3357" w:rsidRDefault="00FD335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FD3357" w:rsidRDefault="00FD335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FD3357" w:rsidRDefault="0032565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Kadani, dne </w:t>
      </w:r>
      <w:r w:rsidR="00925C3C">
        <w:rPr>
          <w:rFonts w:ascii="Arial" w:hAnsi="Arial" w:cs="Arial"/>
          <w:sz w:val="20"/>
          <w:szCs w:val="20"/>
        </w:rPr>
        <w:t xml:space="preserve">   </w:t>
      </w:r>
      <w:proofErr w:type="gramStart"/>
      <w:r w:rsidR="00925C3C">
        <w:rPr>
          <w:rFonts w:ascii="Arial" w:hAnsi="Arial" w:cs="Arial"/>
          <w:sz w:val="20"/>
          <w:szCs w:val="20"/>
        </w:rPr>
        <w:t>4.5.2017</w:t>
      </w:r>
      <w:proofErr w:type="gramEnd"/>
      <w:r>
        <w:rPr>
          <w:rFonts w:ascii="Arial" w:hAnsi="Arial" w:cs="Arial"/>
          <w:sz w:val="20"/>
          <w:szCs w:val="20"/>
        </w:rPr>
        <w:tab/>
      </w:r>
    </w:p>
    <w:p w:rsidR="00FD3357" w:rsidRDefault="00FD335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FD3357" w:rsidRDefault="00FD335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FD3357" w:rsidRDefault="00FD335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FD3357" w:rsidRDefault="0032565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</w:t>
      </w:r>
      <w:r>
        <w:rPr>
          <w:rFonts w:ascii="Arial" w:hAnsi="Arial" w:cs="Arial"/>
          <w:sz w:val="20"/>
          <w:szCs w:val="20"/>
        </w:rPr>
        <w:tab/>
      </w:r>
    </w:p>
    <w:p w:rsidR="00FD3357" w:rsidRDefault="00325655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Kupující</w:t>
      </w:r>
    </w:p>
    <w:p w:rsidR="00FD3357" w:rsidRDefault="00FD335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FD3357" w:rsidRDefault="00FD3357">
      <w:pPr>
        <w:pStyle w:val="Standard"/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3357" w:rsidRDefault="00FD3357">
      <w:pPr>
        <w:pStyle w:val="Standard"/>
        <w:widowControl w:val="0"/>
        <w:spacing w:after="60" w:line="240" w:lineRule="auto"/>
        <w:jc w:val="center"/>
      </w:pPr>
    </w:p>
    <w:sectPr w:rsidR="00FD3357">
      <w:pgSz w:w="11906" w:h="16838"/>
      <w:pgMar w:top="1276" w:right="1417" w:bottom="1702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C23" w:rsidRDefault="00E76C23">
      <w:r>
        <w:separator/>
      </w:r>
    </w:p>
  </w:endnote>
  <w:endnote w:type="continuationSeparator" w:id="0">
    <w:p w:rsidR="00E76C23" w:rsidRDefault="00E7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C23" w:rsidRDefault="00E76C23">
      <w:r>
        <w:rPr>
          <w:color w:val="000000"/>
        </w:rPr>
        <w:separator/>
      </w:r>
    </w:p>
  </w:footnote>
  <w:footnote w:type="continuationSeparator" w:id="0">
    <w:p w:rsidR="00E76C23" w:rsidRDefault="00E76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6F5D"/>
    <w:multiLevelType w:val="multilevel"/>
    <w:tmpl w:val="0ACA4082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E044F70"/>
    <w:multiLevelType w:val="multilevel"/>
    <w:tmpl w:val="70EA59F8"/>
    <w:styleLink w:val="WWNum2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0E742910"/>
    <w:multiLevelType w:val="multilevel"/>
    <w:tmpl w:val="00F4E8B2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130D12A5"/>
    <w:multiLevelType w:val="multilevel"/>
    <w:tmpl w:val="F93629D8"/>
    <w:styleLink w:val="WWNum21"/>
    <w:lvl w:ilvl="0">
      <w:start w:val="1"/>
      <w:numFmt w:val="decimal"/>
      <w:lvlText w:val="%1."/>
      <w:lvlJc w:val="left"/>
      <w:rPr>
        <w:b/>
        <w:color w:val="00000A"/>
      </w:rPr>
    </w:lvl>
    <w:lvl w:ilvl="1">
      <w:start w:val="1"/>
      <w:numFmt w:val="decimal"/>
      <w:lvlText w:val="%1.%2."/>
      <w:lvlJc w:val="left"/>
      <w:rPr>
        <w:b w:val="0"/>
        <w:color w:val="00000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192E2C2E"/>
    <w:multiLevelType w:val="multilevel"/>
    <w:tmpl w:val="50D8CBD0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1D353E71"/>
    <w:multiLevelType w:val="multilevel"/>
    <w:tmpl w:val="6560780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20C30DA9"/>
    <w:multiLevelType w:val="multilevel"/>
    <w:tmpl w:val="6108F798"/>
    <w:styleLink w:val="WWNum28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7">
    <w:nsid w:val="24B56CB6"/>
    <w:multiLevelType w:val="multilevel"/>
    <w:tmpl w:val="BD5AA452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25685094"/>
    <w:multiLevelType w:val="multilevel"/>
    <w:tmpl w:val="E850DCBA"/>
    <w:styleLink w:val="WWNum18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27120880"/>
    <w:multiLevelType w:val="multilevel"/>
    <w:tmpl w:val="AF52762E"/>
    <w:styleLink w:val="WWNum17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2808797F"/>
    <w:multiLevelType w:val="multilevel"/>
    <w:tmpl w:val="83B8C06A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2DFA1062"/>
    <w:multiLevelType w:val="multilevel"/>
    <w:tmpl w:val="747C1254"/>
    <w:styleLink w:val="WWNum19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2F6F6A9A"/>
    <w:multiLevelType w:val="multilevel"/>
    <w:tmpl w:val="E22A0688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303C3577"/>
    <w:multiLevelType w:val="multilevel"/>
    <w:tmpl w:val="99ACFF40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36A646E3"/>
    <w:multiLevelType w:val="multilevel"/>
    <w:tmpl w:val="5FFEF82C"/>
    <w:styleLink w:val="WWNum30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37AC7574"/>
    <w:multiLevelType w:val="multilevel"/>
    <w:tmpl w:val="501E19C6"/>
    <w:styleLink w:val="WWNum20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3C695AA3"/>
    <w:multiLevelType w:val="multilevel"/>
    <w:tmpl w:val="E626FC90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3CF82A6B"/>
    <w:multiLevelType w:val="multilevel"/>
    <w:tmpl w:val="F89E8E7A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419A02A9"/>
    <w:multiLevelType w:val="multilevel"/>
    <w:tmpl w:val="664CD21E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42381403"/>
    <w:multiLevelType w:val="multilevel"/>
    <w:tmpl w:val="BF72ED64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46EB77B2"/>
    <w:multiLevelType w:val="multilevel"/>
    <w:tmpl w:val="887A262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4BA237EB"/>
    <w:multiLevelType w:val="multilevel"/>
    <w:tmpl w:val="C92C3374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571B6B4C"/>
    <w:multiLevelType w:val="multilevel"/>
    <w:tmpl w:val="25E66066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>
    <w:nsid w:val="5F354603"/>
    <w:multiLevelType w:val="multilevel"/>
    <w:tmpl w:val="2C82D392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63AC0213"/>
    <w:multiLevelType w:val="multilevel"/>
    <w:tmpl w:val="8A38FCA2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686C34F9"/>
    <w:multiLevelType w:val="multilevel"/>
    <w:tmpl w:val="E2C0731A"/>
    <w:styleLink w:val="WWNum32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68A134A8"/>
    <w:multiLevelType w:val="multilevel"/>
    <w:tmpl w:val="C10C8FB8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>
    <w:nsid w:val="6A633805"/>
    <w:multiLevelType w:val="multilevel"/>
    <w:tmpl w:val="8C901BF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709561CA"/>
    <w:multiLevelType w:val="multilevel"/>
    <w:tmpl w:val="82F0A62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>
    <w:nsid w:val="70BF2000"/>
    <w:multiLevelType w:val="multilevel"/>
    <w:tmpl w:val="A34AF6F6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>
    <w:nsid w:val="72433A67"/>
    <w:multiLevelType w:val="multilevel"/>
    <w:tmpl w:val="90A6D610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50050CB"/>
    <w:multiLevelType w:val="multilevel"/>
    <w:tmpl w:val="8D4AF4EE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>
    <w:nsid w:val="7B193A43"/>
    <w:multiLevelType w:val="multilevel"/>
    <w:tmpl w:val="C4CEB8F2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30"/>
  </w:num>
  <w:num w:numId="2">
    <w:abstractNumId w:val="27"/>
  </w:num>
  <w:num w:numId="3">
    <w:abstractNumId w:val="20"/>
  </w:num>
  <w:num w:numId="4">
    <w:abstractNumId w:val="4"/>
  </w:num>
  <w:num w:numId="5">
    <w:abstractNumId w:val="19"/>
  </w:num>
  <w:num w:numId="6">
    <w:abstractNumId w:val="22"/>
  </w:num>
  <w:num w:numId="7">
    <w:abstractNumId w:val="21"/>
  </w:num>
  <w:num w:numId="8">
    <w:abstractNumId w:val="16"/>
  </w:num>
  <w:num w:numId="9">
    <w:abstractNumId w:val="28"/>
  </w:num>
  <w:num w:numId="10">
    <w:abstractNumId w:val="13"/>
  </w:num>
  <w:num w:numId="11">
    <w:abstractNumId w:val="29"/>
  </w:num>
  <w:num w:numId="12">
    <w:abstractNumId w:val="24"/>
  </w:num>
  <w:num w:numId="13">
    <w:abstractNumId w:val="18"/>
  </w:num>
  <w:num w:numId="14">
    <w:abstractNumId w:val="10"/>
  </w:num>
  <w:num w:numId="15">
    <w:abstractNumId w:val="5"/>
  </w:num>
  <w:num w:numId="16">
    <w:abstractNumId w:val="17"/>
  </w:num>
  <w:num w:numId="17">
    <w:abstractNumId w:val="9"/>
  </w:num>
  <w:num w:numId="18">
    <w:abstractNumId w:val="8"/>
  </w:num>
  <w:num w:numId="19">
    <w:abstractNumId w:val="11"/>
  </w:num>
  <w:num w:numId="20">
    <w:abstractNumId w:val="15"/>
  </w:num>
  <w:num w:numId="21">
    <w:abstractNumId w:val="3"/>
  </w:num>
  <w:num w:numId="22">
    <w:abstractNumId w:val="23"/>
  </w:num>
  <w:num w:numId="23">
    <w:abstractNumId w:val="1"/>
  </w:num>
  <w:num w:numId="24">
    <w:abstractNumId w:val="32"/>
  </w:num>
  <w:num w:numId="25">
    <w:abstractNumId w:val="26"/>
  </w:num>
  <w:num w:numId="26">
    <w:abstractNumId w:val="31"/>
  </w:num>
  <w:num w:numId="27">
    <w:abstractNumId w:val="0"/>
  </w:num>
  <w:num w:numId="28">
    <w:abstractNumId w:val="6"/>
  </w:num>
  <w:num w:numId="29">
    <w:abstractNumId w:val="7"/>
  </w:num>
  <w:num w:numId="30">
    <w:abstractNumId w:val="14"/>
  </w:num>
  <w:num w:numId="31">
    <w:abstractNumId w:val="12"/>
  </w:num>
  <w:num w:numId="32">
    <w:abstractNumId w:val="25"/>
  </w:num>
  <w:num w:numId="33">
    <w:abstractNumId w:val="2"/>
  </w:num>
  <w:num w:numId="34">
    <w:abstractNumId w:val="14"/>
    <w:lvlOverride w:ilvl="0">
      <w:startOverride w:val="1"/>
    </w:lvlOverride>
  </w:num>
  <w:num w:numId="35">
    <w:abstractNumId w:val="10"/>
    <w:lvlOverride w:ilvl="0">
      <w:startOverride w:val="1"/>
    </w:lvlOverride>
  </w:num>
  <w:num w:numId="36">
    <w:abstractNumId w:val="14"/>
    <w:lvlOverride w:ilvl="0">
      <w:startOverride w:val="1"/>
    </w:lvlOverride>
  </w:num>
  <w:num w:numId="37">
    <w:abstractNumId w:val="5"/>
    <w:lvlOverride w:ilvl="0">
      <w:startOverride w:val="1"/>
    </w:lvlOverride>
  </w:num>
  <w:num w:numId="38">
    <w:abstractNumId w:val="14"/>
    <w:lvlOverride w:ilvl="0">
      <w:startOverride w:val="1"/>
    </w:lvlOverride>
  </w:num>
  <w:num w:numId="39">
    <w:abstractNumId w:val="2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D3357"/>
    <w:rsid w:val="00076F03"/>
    <w:rsid w:val="00325655"/>
    <w:rsid w:val="00925C3C"/>
    <w:rsid w:val="00E76C23"/>
    <w:rsid w:val="00F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eastAsia="Times New Roman"/>
      <w:sz w:val="26"/>
      <w:szCs w:val="20"/>
      <w:lang w:eastAsia="cs-CZ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pacing w:before="60" w:after="60" w:line="240" w:lineRule="auto"/>
      <w:ind w:firstLine="284"/>
      <w:jc w:val="both"/>
    </w:pPr>
    <w:rPr>
      <w:rFonts w:eastAsia="Times New Roman"/>
      <w:color w:val="000000"/>
      <w:sz w:val="20"/>
      <w:szCs w:val="20"/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rPr>
      <w:sz w:val="22"/>
      <w:szCs w:val="22"/>
      <w:lang w:eastAsia="en-US"/>
    </w:rPr>
  </w:style>
  <w:style w:type="character" w:customStyle="1" w:styleId="ZpatChar">
    <w:name w:val="Zápatí Char"/>
    <w:basedOn w:val="Standardnpsmoodstavce"/>
    <w:rPr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/>
      <w:sz w:val="26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apple-converted-space">
    <w:name w:val="apple-converted-space"/>
    <w:basedOn w:val="Standardnpsmoodstavce"/>
  </w:style>
  <w:style w:type="character" w:customStyle="1" w:styleId="ListLabel1">
    <w:name w:val="ListLabel 1"/>
    <w:rPr>
      <w:b/>
      <w:color w:val="00000A"/>
    </w:rPr>
  </w:style>
  <w:style w:type="character" w:customStyle="1" w:styleId="ListLabel2">
    <w:name w:val="ListLabel 2"/>
    <w:rPr>
      <w:b w:val="0"/>
      <w:color w:val="00000A"/>
    </w:rPr>
  </w:style>
  <w:style w:type="character" w:customStyle="1" w:styleId="ListLabel3">
    <w:name w:val="ListLabel 3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numbering" w:customStyle="1" w:styleId="WWNum23">
    <w:name w:val="WWNum23"/>
    <w:basedOn w:val="Bezseznamu"/>
    <w:pPr>
      <w:numPr>
        <w:numId w:val="23"/>
      </w:numPr>
    </w:pPr>
  </w:style>
  <w:style w:type="numbering" w:customStyle="1" w:styleId="WWNum24">
    <w:name w:val="WWNum24"/>
    <w:basedOn w:val="Bezseznamu"/>
    <w:pPr>
      <w:numPr>
        <w:numId w:val="24"/>
      </w:numPr>
    </w:pPr>
  </w:style>
  <w:style w:type="numbering" w:customStyle="1" w:styleId="WWNum25">
    <w:name w:val="WWNum25"/>
    <w:basedOn w:val="Bezseznamu"/>
    <w:pPr>
      <w:numPr>
        <w:numId w:val="25"/>
      </w:numPr>
    </w:pPr>
  </w:style>
  <w:style w:type="numbering" w:customStyle="1" w:styleId="WWNum26">
    <w:name w:val="WWNum26"/>
    <w:basedOn w:val="Bezseznamu"/>
    <w:pPr>
      <w:numPr>
        <w:numId w:val="26"/>
      </w:numPr>
    </w:pPr>
  </w:style>
  <w:style w:type="numbering" w:customStyle="1" w:styleId="WWNum27">
    <w:name w:val="WWNum27"/>
    <w:basedOn w:val="Bezseznamu"/>
    <w:pPr>
      <w:numPr>
        <w:numId w:val="27"/>
      </w:numPr>
    </w:pPr>
  </w:style>
  <w:style w:type="numbering" w:customStyle="1" w:styleId="WWNum28">
    <w:name w:val="WWNum28"/>
    <w:basedOn w:val="Bezseznamu"/>
    <w:pPr>
      <w:numPr>
        <w:numId w:val="28"/>
      </w:numPr>
    </w:pPr>
  </w:style>
  <w:style w:type="numbering" w:customStyle="1" w:styleId="WWNum29">
    <w:name w:val="WWNum29"/>
    <w:basedOn w:val="Bezseznamu"/>
    <w:pPr>
      <w:numPr>
        <w:numId w:val="29"/>
      </w:numPr>
    </w:pPr>
  </w:style>
  <w:style w:type="numbering" w:customStyle="1" w:styleId="WWNum30">
    <w:name w:val="WWNum30"/>
    <w:basedOn w:val="Bezseznamu"/>
    <w:pPr>
      <w:numPr>
        <w:numId w:val="30"/>
      </w:numPr>
    </w:pPr>
  </w:style>
  <w:style w:type="numbering" w:customStyle="1" w:styleId="WWNum31">
    <w:name w:val="WWNum31"/>
    <w:basedOn w:val="Bezseznamu"/>
    <w:pPr>
      <w:numPr>
        <w:numId w:val="31"/>
      </w:numPr>
    </w:pPr>
  </w:style>
  <w:style w:type="numbering" w:customStyle="1" w:styleId="WWNum32">
    <w:name w:val="WWNum32"/>
    <w:basedOn w:val="Bezseznamu"/>
    <w:pPr>
      <w:numPr>
        <w:numId w:val="32"/>
      </w:numPr>
    </w:pPr>
  </w:style>
  <w:style w:type="numbering" w:customStyle="1" w:styleId="WWNum33">
    <w:name w:val="WWNum33"/>
    <w:basedOn w:val="Bezseznamu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eastAsia="Times New Roman"/>
      <w:sz w:val="26"/>
      <w:szCs w:val="20"/>
      <w:lang w:eastAsia="cs-CZ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pacing w:before="60" w:after="60" w:line="240" w:lineRule="auto"/>
      <w:ind w:firstLine="284"/>
      <w:jc w:val="both"/>
    </w:pPr>
    <w:rPr>
      <w:rFonts w:eastAsia="Times New Roman"/>
      <w:color w:val="000000"/>
      <w:sz w:val="20"/>
      <w:szCs w:val="20"/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rPr>
      <w:sz w:val="22"/>
      <w:szCs w:val="22"/>
      <w:lang w:eastAsia="en-US"/>
    </w:rPr>
  </w:style>
  <w:style w:type="character" w:customStyle="1" w:styleId="ZpatChar">
    <w:name w:val="Zápatí Char"/>
    <w:basedOn w:val="Standardnpsmoodstavce"/>
    <w:rPr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/>
      <w:sz w:val="26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apple-converted-space">
    <w:name w:val="apple-converted-space"/>
    <w:basedOn w:val="Standardnpsmoodstavce"/>
  </w:style>
  <w:style w:type="character" w:customStyle="1" w:styleId="ListLabel1">
    <w:name w:val="ListLabel 1"/>
    <w:rPr>
      <w:b/>
      <w:color w:val="00000A"/>
    </w:rPr>
  </w:style>
  <w:style w:type="character" w:customStyle="1" w:styleId="ListLabel2">
    <w:name w:val="ListLabel 2"/>
    <w:rPr>
      <w:b w:val="0"/>
      <w:color w:val="00000A"/>
    </w:rPr>
  </w:style>
  <w:style w:type="character" w:customStyle="1" w:styleId="ListLabel3">
    <w:name w:val="ListLabel 3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numbering" w:customStyle="1" w:styleId="WWNum23">
    <w:name w:val="WWNum23"/>
    <w:basedOn w:val="Bezseznamu"/>
    <w:pPr>
      <w:numPr>
        <w:numId w:val="23"/>
      </w:numPr>
    </w:pPr>
  </w:style>
  <w:style w:type="numbering" w:customStyle="1" w:styleId="WWNum24">
    <w:name w:val="WWNum24"/>
    <w:basedOn w:val="Bezseznamu"/>
    <w:pPr>
      <w:numPr>
        <w:numId w:val="24"/>
      </w:numPr>
    </w:pPr>
  </w:style>
  <w:style w:type="numbering" w:customStyle="1" w:styleId="WWNum25">
    <w:name w:val="WWNum25"/>
    <w:basedOn w:val="Bezseznamu"/>
    <w:pPr>
      <w:numPr>
        <w:numId w:val="25"/>
      </w:numPr>
    </w:pPr>
  </w:style>
  <w:style w:type="numbering" w:customStyle="1" w:styleId="WWNum26">
    <w:name w:val="WWNum26"/>
    <w:basedOn w:val="Bezseznamu"/>
    <w:pPr>
      <w:numPr>
        <w:numId w:val="26"/>
      </w:numPr>
    </w:pPr>
  </w:style>
  <w:style w:type="numbering" w:customStyle="1" w:styleId="WWNum27">
    <w:name w:val="WWNum27"/>
    <w:basedOn w:val="Bezseznamu"/>
    <w:pPr>
      <w:numPr>
        <w:numId w:val="27"/>
      </w:numPr>
    </w:pPr>
  </w:style>
  <w:style w:type="numbering" w:customStyle="1" w:styleId="WWNum28">
    <w:name w:val="WWNum28"/>
    <w:basedOn w:val="Bezseznamu"/>
    <w:pPr>
      <w:numPr>
        <w:numId w:val="28"/>
      </w:numPr>
    </w:pPr>
  </w:style>
  <w:style w:type="numbering" w:customStyle="1" w:styleId="WWNum29">
    <w:name w:val="WWNum29"/>
    <w:basedOn w:val="Bezseznamu"/>
    <w:pPr>
      <w:numPr>
        <w:numId w:val="29"/>
      </w:numPr>
    </w:pPr>
  </w:style>
  <w:style w:type="numbering" w:customStyle="1" w:styleId="WWNum30">
    <w:name w:val="WWNum30"/>
    <w:basedOn w:val="Bezseznamu"/>
    <w:pPr>
      <w:numPr>
        <w:numId w:val="30"/>
      </w:numPr>
    </w:pPr>
  </w:style>
  <w:style w:type="numbering" w:customStyle="1" w:styleId="WWNum31">
    <w:name w:val="WWNum31"/>
    <w:basedOn w:val="Bezseznamu"/>
    <w:pPr>
      <w:numPr>
        <w:numId w:val="31"/>
      </w:numPr>
    </w:pPr>
  </w:style>
  <w:style w:type="numbering" w:customStyle="1" w:styleId="WWNum32">
    <w:name w:val="WWNum32"/>
    <w:basedOn w:val="Bezseznamu"/>
    <w:pPr>
      <w:numPr>
        <w:numId w:val="32"/>
      </w:numPr>
    </w:pPr>
  </w:style>
  <w:style w:type="numbering" w:customStyle="1" w:styleId="WWNum33">
    <w:name w:val="WWNum33"/>
    <w:basedOn w:val="Bezseznamu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kadan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Miroslava Birosova</cp:lastModifiedBy>
  <cp:revision>4</cp:revision>
  <cp:lastPrinted>2012-11-30T10:05:00Z</cp:lastPrinted>
  <dcterms:created xsi:type="dcterms:W3CDTF">2017-06-29T12:40:00Z</dcterms:created>
  <dcterms:modified xsi:type="dcterms:W3CDTF">2017-06-29T13:00:00Z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