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FD462D">
      <w:pPr>
        <w:pStyle w:val="Nzevsmlouvy"/>
        <w:spacing w:after="240"/>
        <w:rPr>
          <w:sz w:val="36"/>
          <w:szCs w:val="36"/>
        </w:rPr>
      </w:pPr>
      <w:r w:rsidRPr="0037031E">
        <w:rPr>
          <w:sz w:val="36"/>
          <w:szCs w:val="36"/>
        </w:rPr>
        <w:t>SMLOUVA O DÍLO</w:t>
      </w:r>
    </w:p>
    <w:p w14:paraId="19CA18DE" w14:textId="77777777" w:rsidR="000773B4" w:rsidRPr="000773B4" w:rsidRDefault="000773B4" w:rsidP="00FD462D">
      <w:pPr>
        <w:pStyle w:val="TextnormlnPVL"/>
        <w:spacing w:after="240"/>
        <w:rPr>
          <w:sz w:val="22"/>
          <w:szCs w:val="22"/>
        </w:rPr>
      </w:pPr>
      <w:r w:rsidRPr="000773B4">
        <w:rPr>
          <w:sz w:val="22"/>
          <w:szCs w:val="22"/>
        </w:rPr>
        <w:t>uzavřená v souladu s § 2586 a násl. zákona č. 89/2012 Sb., občanský zákoník, ve znění pozdějších předpisů (dále jen „OZ“), (dále jen „smlouva“)</w:t>
      </w:r>
    </w:p>
    <w:p w14:paraId="22758FAD" w14:textId="6C3C6515" w:rsidR="00AF5A5C" w:rsidRPr="00177A0F" w:rsidRDefault="00AF5A5C" w:rsidP="00AF5A5C">
      <w:pPr>
        <w:pStyle w:val="TextnormlnPVL"/>
        <w:jc w:val="center"/>
        <w:rPr>
          <w:b/>
          <w:sz w:val="22"/>
          <w:szCs w:val="22"/>
        </w:rPr>
      </w:pPr>
      <w:r w:rsidRPr="00177A0F">
        <w:rPr>
          <w:b/>
          <w:sz w:val="22"/>
          <w:szCs w:val="22"/>
        </w:rPr>
        <w:t>Číslo smlouvy objednatele:</w:t>
      </w:r>
      <w:r w:rsidRPr="00177A0F">
        <w:rPr>
          <w:b/>
          <w:sz w:val="22"/>
          <w:szCs w:val="22"/>
        </w:rPr>
        <w:tab/>
      </w:r>
      <w:r w:rsidR="00743E65" w:rsidRPr="00177A0F">
        <w:rPr>
          <w:b/>
          <w:sz w:val="22"/>
          <w:szCs w:val="22"/>
        </w:rPr>
        <w:tab/>
      </w:r>
      <w:r w:rsidR="00177A0F" w:rsidRPr="00177A0F">
        <w:rPr>
          <w:b/>
          <w:sz w:val="22"/>
          <w:szCs w:val="22"/>
          <w:lang w:val="cs-CZ"/>
        </w:rPr>
        <w:t>215</w:t>
      </w:r>
      <w:r w:rsidR="0083713F" w:rsidRPr="00177A0F">
        <w:rPr>
          <w:b/>
          <w:sz w:val="22"/>
          <w:szCs w:val="22"/>
          <w:lang w:val="cs-CZ"/>
        </w:rPr>
        <w:t>/2024</w:t>
      </w:r>
    </w:p>
    <w:p w14:paraId="1315A755" w14:textId="48E501E1" w:rsidR="00AF5A5C" w:rsidRPr="0083713F" w:rsidRDefault="00AF5A5C" w:rsidP="00AF5A5C">
      <w:pPr>
        <w:pStyle w:val="TextnormlnPVL"/>
        <w:jc w:val="center"/>
        <w:rPr>
          <w:sz w:val="22"/>
          <w:szCs w:val="22"/>
          <w:lang w:val="cs-CZ"/>
        </w:rPr>
      </w:pPr>
      <w:r w:rsidRPr="00743E65">
        <w:rPr>
          <w:sz w:val="22"/>
          <w:szCs w:val="22"/>
        </w:rPr>
        <w:t>Číslo smlouvy zhotovitele:</w:t>
      </w:r>
      <w:r w:rsidRPr="00743E65">
        <w:rPr>
          <w:sz w:val="22"/>
          <w:szCs w:val="22"/>
          <w:lang w:val="cs-CZ"/>
        </w:rPr>
        <w:t xml:space="preserve"> </w:t>
      </w:r>
      <w:r w:rsidRPr="00743E65">
        <w:rPr>
          <w:sz w:val="22"/>
          <w:szCs w:val="22"/>
        </w:rPr>
        <w:tab/>
      </w:r>
      <w:r w:rsidR="00743E65">
        <w:rPr>
          <w:sz w:val="22"/>
          <w:szCs w:val="22"/>
        </w:rPr>
        <w:tab/>
      </w:r>
      <w:r w:rsidRPr="0083713F">
        <w:rPr>
          <w:sz w:val="22"/>
          <w:szCs w:val="22"/>
          <w:lang w:val="cs-CZ"/>
        </w:rPr>
        <w:t>xx/2024</w:t>
      </w:r>
    </w:p>
    <w:p w14:paraId="78336FAA" w14:textId="414045BD" w:rsidR="000773B4" w:rsidRDefault="000773B4" w:rsidP="00FD462D">
      <w:pPr>
        <w:pStyle w:val="Export0"/>
        <w:spacing w:after="240"/>
        <w:jc w:val="center"/>
        <w:rPr>
          <w:rFonts w:ascii="Arial" w:hAnsi="Arial" w:cs="Arial"/>
          <w:sz w:val="22"/>
          <w:szCs w:val="22"/>
          <w:lang w:val="cs-CZ"/>
        </w:rPr>
      </w:pPr>
      <w:r w:rsidRPr="000773B4">
        <w:rPr>
          <w:rFonts w:ascii="Arial" w:hAnsi="Arial" w:cs="Arial"/>
          <w:sz w:val="22"/>
          <w:szCs w:val="22"/>
          <w:lang w:val="cs-CZ"/>
        </w:rPr>
        <w:t>Název díla:</w:t>
      </w:r>
    </w:p>
    <w:p w14:paraId="4F45DE94" w14:textId="77777777" w:rsidR="00182F30" w:rsidRDefault="00182F30" w:rsidP="00182F30">
      <w:pPr>
        <w:jc w:val="center"/>
        <w:rPr>
          <w:rFonts w:ascii="Arial" w:hAnsi="Arial" w:cs="Arial"/>
          <w:b/>
          <w:szCs w:val="24"/>
        </w:rPr>
      </w:pPr>
      <w:bookmarkStart w:id="0" w:name="_Hlk148958379"/>
      <w:r w:rsidRPr="002A74BD">
        <w:rPr>
          <w:rFonts w:ascii="Arial" w:hAnsi="Arial" w:cs="Arial"/>
          <w:b/>
          <w:szCs w:val="24"/>
        </w:rPr>
        <w:t xml:space="preserve">VT </w:t>
      </w:r>
      <w:r>
        <w:rPr>
          <w:rFonts w:ascii="Arial" w:hAnsi="Arial" w:cs="Arial"/>
          <w:b/>
          <w:szCs w:val="24"/>
        </w:rPr>
        <w:t xml:space="preserve">Ohře LB – Šabina ÚBP </w:t>
      </w:r>
    </w:p>
    <w:p w14:paraId="4678A73C" w14:textId="77777777" w:rsidR="00182F30" w:rsidRPr="002A74BD" w:rsidRDefault="00182F30" w:rsidP="00182F30">
      <w:pPr>
        <w:jc w:val="center"/>
        <w:rPr>
          <w:rFonts w:ascii="Arial" w:hAnsi="Arial" w:cs="Arial"/>
          <w:b/>
          <w:szCs w:val="24"/>
        </w:rPr>
      </w:pPr>
    </w:p>
    <w:bookmarkEnd w:id="0"/>
    <w:p w14:paraId="0C2BE4E1" w14:textId="77777777" w:rsidR="00182F30" w:rsidRPr="00B1004E" w:rsidRDefault="00182F30" w:rsidP="00182F30">
      <w:pPr>
        <w:tabs>
          <w:tab w:val="left" w:pos="4080"/>
        </w:tabs>
        <w:jc w:val="both"/>
        <w:rPr>
          <w:rFonts w:ascii="Arial" w:hAnsi="Arial" w:cs="Arial"/>
          <w:b/>
          <w:sz w:val="22"/>
          <w:szCs w:val="22"/>
        </w:rPr>
      </w:pPr>
    </w:p>
    <w:p w14:paraId="0AF84A75" w14:textId="77777777" w:rsidR="00182F30" w:rsidRDefault="00182F30" w:rsidP="00182F30">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724D1F40" w14:textId="77777777" w:rsidR="00182F30" w:rsidRPr="00D74A50" w:rsidRDefault="00182F30" w:rsidP="00182F30">
      <w:pPr>
        <w:jc w:val="both"/>
        <w:rPr>
          <w:rFonts w:ascii="Arial" w:hAnsi="Arial" w:cs="Arial"/>
          <w:sz w:val="22"/>
          <w:szCs w:val="22"/>
        </w:rPr>
      </w:pPr>
    </w:p>
    <w:p w14:paraId="13B4D5A9" w14:textId="77777777" w:rsidR="00182F30" w:rsidRPr="00D74A50" w:rsidRDefault="00182F30" w:rsidP="00182F30">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1B756E2B" w14:textId="77777777" w:rsidR="00182F30" w:rsidRPr="00D74A50" w:rsidRDefault="00182F30" w:rsidP="00182F30">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03101CD3" w14:textId="77777777" w:rsidR="00182F30" w:rsidRPr="00D74A50" w:rsidRDefault="00182F30" w:rsidP="00182F30">
      <w:pPr>
        <w:tabs>
          <w:tab w:val="left" w:pos="3960"/>
        </w:tabs>
        <w:jc w:val="both"/>
        <w:rPr>
          <w:rFonts w:ascii="Arial" w:hAnsi="Arial" w:cs="Arial"/>
          <w:sz w:val="22"/>
          <w:szCs w:val="22"/>
        </w:rPr>
      </w:pPr>
      <w:r w:rsidRPr="00182F30">
        <w:rPr>
          <w:rFonts w:ascii="Arial" w:hAnsi="Arial" w:cs="Arial"/>
          <w:sz w:val="22"/>
          <w:szCs w:val="22"/>
        </w:rPr>
        <w:t>IČO:</w:t>
      </w:r>
      <w:r w:rsidRPr="00D74A50">
        <w:rPr>
          <w:rFonts w:ascii="Arial" w:hAnsi="Arial" w:cs="Arial"/>
          <w:b/>
          <w:sz w:val="22"/>
          <w:szCs w:val="22"/>
        </w:rPr>
        <w:tab/>
      </w:r>
      <w:r w:rsidRPr="00D74A50">
        <w:rPr>
          <w:rFonts w:ascii="Arial" w:hAnsi="Arial" w:cs="Arial"/>
          <w:sz w:val="22"/>
          <w:szCs w:val="22"/>
        </w:rPr>
        <w:t>70889988</w:t>
      </w:r>
    </w:p>
    <w:p w14:paraId="1C2E7CC8" w14:textId="77777777" w:rsidR="00182F30" w:rsidRPr="00D74A50" w:rsidRDefault="00182F30" w:rsidP="00182F30">
      <w:pPr>
        <w:tabs>
          <w:tab w:val="left" w:pos="3960"/>
        </w:tabs>
        <w:jc w:val="both"/>
        <w:rPr>
          <w:rFonts w:ascii="Arial" w:hAnsi="Arial" w:cs="Arial"/>
          <w:sz w:val="22"/>
          <w:szCs w:val="22"/>
        </w:rPr>
      </w:pPr>
      <w:r w:rsidRPr="00182F30">
        <w:rPr>
          <w:rFonts w:ascii="Arial" w:hAnsi="Arial" w:cs="Arial"/>
          <w:sz w:val="22"/>
          <w:szCs w:val="22"/>
        </w:rPr>
        <w:t>DIČ:</w:t>
      </w:r>
      <w:r w:rsidRPr="00D74A50">
        <w:rPr>
          <w:rFonts w:ascii="Arial" w:hAnsi="Arial" w:cs="Arial"/>
          <w:b/>
          <w:sz w:val="22"/>
          <w:szCs w:val="22"/>
        </w:rPr>
        <w:tab/>
      </w:r>
      <w:r w:rsidRPr="00D74A50">
        <w:rPr>
          <w:rFonts w:ascii="Arial" w:hAnsi="Arial" w:cs="Arial"/>
          <w:sz w:val="22"/>
          <w:szCs w:val="22"/>
        </w:rPr>
        <w:t>CZ70889988</w:t>
      </w:r>
    </w:p>
    <w:p w14:paraId="3E75CBFE" w14:textId="0BBDCB07" w:rsidR="00182F30" w:rsidRPr="00D74A50" w:rsidRDefault="00182F30" w:rsidP="00182F30">
      <w:pPr>
        <w:tabs>
          <w:tab w:val="left" w:pos="3960"/>
        </w:tabs>
        <w:jc w:val="both"/>
        <w:rPr>
          <w:rFonts w:ascii="Arial" w:hAnsi="Arial" w:cs="Arial"/>
          <w:sz w:val="22"/>
          <w:szCs w:val="22"/>
        </w:rPr>
      </w:pPr>
      <w:r w:rsidRPr="00182F30">
        <w:rPr>
          <w:rFonts w:ascii="Arial" w:hAnsi="Arial" w:cs="Arial"/>
          <w:sz w:val="22"/>
          <w:szCs w:val="22"/>
        </w:rPr>
        <w:t>statutární orgán:</w:t>
      </w:r>
      <w:r w:rsidRPr="00D74A50">
        <w:rPr>
          <w:rFonts w:ascii="Arial" w:hAnsi="Arial" w:cs="Arial"/>
          <w:b/>
          <w:sz w:val="22"/>
          <w:szCs w:val="22"/>
        </w:rPr>
        <w:tab/>
      </w:r>
      <w:r w:rsidRPr="00D74A50">
        <w:rPr>
          <w:rFonts w:ascii="Arial" w:hAnsi="Arial" w:cs="Arial"/>
          <w:sz w:val="22"/>
          <w:szCs w:val="22"/>
        </w:rPr>
        <w:t xml:space="preserve">, generálním ředitelem </w:t>
      </w:r>
    </w:p>
    <w:p w14:paraId="5FDB2BF5" w14:textId="77777777" w:rsidR="00182F30" w:rsidRPr="00182F30" w:rsidRDefault="00182F30" w:rsidP="00182F30">
      <w:pPr>
        <w:tabs>
          <w:tab w:val="left" w:pos="3960"/>
        </w:tabs>
        <w:ind w:left="3969" w:hanging="3969"/>
        <w:jc w:val="both"/>
        <w:rPr>
          <w:rFonts w:ascii="Arial" w:hAnsi="Arial" w:cs="Arial"/>
          <w:sz w:val="22"/>
          <w:szCs w:val="22"/>
        </w:rPr>
      </w:pPr>
      <w:r w:rsidRPr="00182F30">
        <w:rPr>
          <w:rFonts w:ascii="Arial" w:hAnsi="Arial" w:cs="Arial"/>
          <w:sz w:val="22"/>
          <w:szCs w:val="22"/>
        </w:rPr>
        <w:t>oprávněn k podpisu smlouvy</w:t>
      </w:r>
    </w:p>
    <w:p w14:paraId="481F96C1" w14:textId="0B228F48" w:rsidR="00182F30" w:rsidRPr="0073163A" w:rsidRDefault="00182F30" w:rsidP="00182F30">
      <w:pPr>
        <w:tabs>
          <w:tab w:val="left" w:pos="3960"/>
        </w:tabs>
        <w:ind w:left="3969" w:hanging="3969"/>
        <w:jc w:val="both"/>
        <w:rPr>
          <w:rFonts w:ascii="Arial" w:hAnsi="Arial" w:cs="Arial"/>
          <w:sz w:val="22"/>
          <w:szCs w:val="22"/>
        </w:rPr>
      </w:pPr>
      <w:r w:rsidRPr="00182F30">
        <w:rPr>
          <w:rFonts w:ascii="Arial" w:hAnsi="Arial" w:cs="Arial"/>
          <w:sz w:val="22"/>
          <w:szCs w:val="22"/>
        </w:rPr>
        <w:t>a k jednání o věcech smluvních</w:t>
      </w:r>
      <w:r w:rsidRPr="0073163A">
        <w:rPr>
          <w:rFonts w:ascii="Arial" w:hAnsi="Arial" w:cs="Arial"/>
          <w:b/>
          <w:sz w:val="22"/>
          <w:szCs w:val="22"/>
        </w:rPr>
        <w:t>:</w:t>
      </w:r>
      <w:r w:rsidRPr="0073163A">
        <w:rPr>
          <w:rFonts w:ascii="Arial" w:hAnsi="Arial" w:cs="Arial"/>
          <w:b/>
          <w:sz w:val="22"/>
          <w:szCs w:val="22"/>
        </w:rPr>
        <w:tab/>
      </w:r>
      <w:r w:rsidRPr="0073163A">
        <w:rPr>
          <w:rFonts w:ascii="Arial" w:hAnsi="Arial" w:cs="Arial"/>
          <w:sz w:val="22"/>
          <w:szCs w:val="22"/>
        </w:rPr>
        <w:tab/>
      </w:r>
      <w:r w:rsidRPr="0073163A">
        <w:rPr>
          <w:rFonts w:ascii="Arial" w:hAnsi="Arial" w:cs="Arial"/>
          <w:color w:val="000000"/>
          <w:sz w:val="22"/>
          <w:szCs w:val="22"/>
        </w:rPr>
        <w:t>ředitel závodu Karlovy Vary</w:t>
      </w:r>
    </w:p>
    <w:p w14:paraId="7EE74EE3" w14:textId="47DF786D" w:rsidR="00182F30" w:rsidRPr="0073163A" w:rsidRDefault="00182F30" w:rsidP="00182F30">
      <w:pPr>
        <w:tabs>
          <w:tab w:val="left" w:pos="3960"/>
        </w:tabs>
        <w:ind w:left="3960" w:hanging="3960"/>
        <w:jc w:val="both"/>
        <w:rPr>
          <w:rFonts w:ascii="Arial" w:hAnsi="Arial" w:cs="Arial"/>
          <w:sz w:val="22"/>
          <w:szCs w:val="22"/>
        </w:rPr>
      </w:pPr>
      <w:r w:rsidRPr="0083713F">
        <w:rPr>
          <w:rFonts w:ascii="Arial" w:hAnsi="Arial" w:cs="Arial"/>
          <w:sz w:val="22"/>
          <w:szCs w:val="22"/>
        </w:rPr>
        <w:t>oprávněn jednat o věcech technických</w:t>
      </w:r>
      <w:r w:rsidRPr="0073163A">
        <w:rPr>
          <w:rFonts w:ascii="Arial" w:hAnsi="Arial" w:cs="Arial"/>
          <w:b/>
          <w:sz w:val="22"/>
          <w:szCs w:val="22"/>
        </w:rPr>
        <w:t>:</w:t>
      </w:r>
      <w:r w:rsidRPr="0073163A">
        <w:rPr>
          <w:rFonts w:ascii="Arial" w:hAnsi="Arial" w:cs="Arial"/>
          <w:b/>
          <w:sz w:val="22"/>
          <w:szCs w:val="22"/>
        </w:rPr>
        <w:tab/>
      </w:r>
      <w:r w:rsidRPr="0073163A">
        <w:rPr>
          <w:rFonts w:ascii="Arial" w:hAnsi="Arial" w:cs="Arial"/>
          <w:sz w:val="22"/>
          <w:szCs w:val="22"/>
        </w:rPr>
        <w:t xml:space="preserve">vedoucí provozu </w:t>
      </w:r>
      <w:r>
        <w:rPr>
          <w:rFonts w:ascii="Arial" w:hAnsi="Arial" w:cs="Arial"/>
          <w:sz w:val="22"/>
          <w:szCs w:val="22"/>
        </w:rPr>
        <w:t>Cheb</w:t>
      </w:r>
    </w:p>
    <w:p w14:paraId="4E217456" w14:textId="631BBB12" w:rsidR="00182F30" w:rsidRPr="00182F30" w:rsidRDefault="00182F30" w:rsidP="00182F30">
      <w:pPr>
        <w:tabs>
          <w:tab w:val="left" w:pos="3960"/>
        </w:tabs>
        <w:ind w:left="3960" w:hanging="3960"/>
        <w:jc w:val="both"/>
        <w:rPr>
          <w:rFonts w:ascii="Arial" w:hAnsi="Arial" w:cs="Arial"/>
          <w:sz w:val="22"/>
          <w:szCs w:val="22"/>
        </w:rPr>
      </w:pPr>
      <w:r w:rsidRPr="0073163A">
        <w:rPr>
          <w:rFonts w:ascii="Arial" w:hAnsi="Arial" w:cs="Arial"/>
          <w:sz w:val="22"/>
          <w:szCs w:val="22"/>
        </w:rPr>
        <w:tab/>
      </w:r>
    </w:p>
    <w:p w14:paraId="11C86F7E" w14:textId="39E49AB3" w:rsidR="00182F30" w:rsidRPr="0073163A" w:rsidRDefault="00182F30" w:rsidP="00182F30">
      <w:pPr>
        <w:tabs>
          <w:tab w:val="left" w:pos="3960"/>
        </w:tabs>
        <w:jc w:val="both"/>
        <w:rPr>
          <w:rFonts w:ascii="Arial" w:hAnsi="Arial" w:cs="Arial"/>
          <w:sz w:val="22"/>
          <w:szCs w:val="22"/>
        </w:rPr>
      </w:pPr>
      <w:r w:rsidRPr="0083713F">
        <w:rPr>
          <w:rFonts w:ascii="Arial" w:hAnsi="Arial" w:cs="Arial"/>
          <w:sz w:val="22"/>
          <w:szCs w:val="22"/>
        </w:rPr>
        <w:t>technický dozor objednatele</w:t>
      </w:r>
      <w:r w:rsidRPr="0073163A">
        <w:rPr>
          <w:rFonts w:ascii="Arial" w:hAnsi="Arial" w:cs="Arial"/>
          <w:b/>
          <w:sz w:val="22"/>
          <w:szCs w:val="22"/>
        </w:rPr>
        <w:t>:</w:t>
      </w:r>
      <w:r w:rsidRPr="0073163A">
        <w:rPr>
          <w:rFonts w:ascii="Arial" w:hAnsi="Arial" w:cs="Arial"/>
          <w:b/>
          <w:sz w:val="22"/>
          <w:szCs w:val="22"/>
        </w:rPr>
        <w:tab/>
      </w:r>
      <w:r w:rsidRPr="0073163A">
        <w:rPr>
          <w:rFonts w:ascii="Arial" w:hAnsi="Arial" w:cs="Arial"/>
          <w:sz w:val="22"/>
          <w:szCs w:val="22"/>
        </w:rPr>
        <w:t xml:space="preserve">vedoucí úseku </w:t>
      </w:r>
      <w:r>
        <w:rPr>
          <w:rFonts w:ascii="Arial" w:hAnsi="Arial" w:cs="Arial"/>
          <w:sz w:val="22"/>
          <w:szCs w:val="22"/>
        </w:rPr>
        <w:t>Cheb</w:t>
      </w:r>
    </w:p>
    <w:p w14:paraId="5169ECF8" w14:textId="120F93DB" w:rsidR="00182F30" w:rsidRPr="0073163A" w:rsidRDefault="00182F30" w:rsidP="00182F30">
      <w:pPr>
        <w:tabs>
          <w:tab w:val="left" w:pos="3960"/>
        </w:tabs>
        <w:jc w:val="both"/>
        <w:rPr>
          <w:rFonts w:ascii="Arial" w:hAnsi="Arial" w:cs="Arial"/>
          <w:sz w:val="22"/>
          <w:szCs w:val="22"/>
        </w:rPr>
      </w:pPr>
      <w:r w:rsidRPr="0073163A">
        <w:rPr>
          <w:rFonts w:ascii="Arial" w:hAnsi="Arial" w:cs="Arial"/>
          <w:sz w:val="22"/>
          <w:szCs w:val="22"/>
        </w:rPr>
        <w:tab/>
        <w:t xml:space="preserve"> </w:t>
      </w:r>
    </w:p>
    <w:p w14:paraId="67B4C8C6" w14:textId="7AA7EF54" w:rsidR="00182F30" w:rsidRPr="007C0EB7" w:rsidRDefault="00182F30" w:rsidP="00182F30">
      <w:pPr>
        <w:tabs>
          <w:tab w:val="left" w:pos="3960"/>
        </w:tabs>
        <w:jc w:val="both"/>
        <w:rPr>
          <w:rFonts w:ascii="Arial" w:hAnsi="Arial" w:cs="Arial"/>
          <w:b/>
          <w:sz w:val="22"/>
          <w:szCs w:val="22"/>
        </w:rPr>
      </w:pPr>
      <w:r w:rsidRPr="00182F30">
        <w:rPr>
          <w:rFonts w:ascii="Arial" w:hAnsi="Arial" w:cs="Arial"/>
          <w:sz w:val="22"/>
          <w:szCs w:val="22"/>
        </w:rPr>
        <w:t>bankovní spojení:</w:t>
      </w:r>
      <w:r w:rsidRPr="007C0EB7">
        <w:rPr>
          <w:rFonts w:ascii="Arial" w:hAnsi="Arial" w:cs="Arial"/>
          <w:b/>
          <w:sz w:val="22"/>
          <w:szCs w:val="22"/>
        </w:rPr>
        <w:tab/>
      </w:r>
    </w:p>
    <w:p w14:paraId="1D87363D" w14:textId="17956141" w:rsidR="00182F30" w:rsidRPr="00D74A50" w:rsidRDefault="00182F30" w:rsidP="00182F30">
      <w:pPr>
        <w:tabs>
          <w:tab w:val="left" w:pos="3960"/>
        </w:tabs>
        <w:jc w:val="both"/>
        <w:rPr>
          <w:rFonts w:ascii="Arial" w:hAnsi="Arial" w:cs="Arial"/>
          <w:b/>
          <w:sz w:val="22"/>
          <w:szCs w:val="22"/>
        </w:rPr>
      </w:pPr>
      <w:r w:rsidRPr="00182F30">
        <w:rPr>
          <w:rFonts w:ascii="Arial" w:hAnsi="Arial" w:cs="Arial"/>
          <w:sz w:val="22"/>
          <w:szCs w:val="22"/>
        </w:rPr>
        <w:t>číslo účtu:</w:t>
      </w:r>
      <w:r w:rsidRPr="007C0EB7">
        <w:rPr>
          <w:rFonts w:ascii="Arial" w:hAnsi="Arial" w:cs="Arial"/>
          <w:b/>
          <w:sz w:val="22"/>
          <w:szCs w:val="22"/>
        </w:rPr>
        <w:tab/>
      </w:r>
      <w:r w:rsidRPr="00D74A50">
        <w:rPr>
          <w:rFonts w:ascii="Arial" w:hAnsi="Arial" w:cs="Arial"/>
          <w:b/>
          <w:sz w:val="22"/>
          <w:szCs w:val="22"/>
        </w:rPr>
        <w:t xml:space="preserve"> </w:t>
      </w:r>
    </w:p>
    <w:p w14:paraId="6738819F" w14:textId="77777777" w:rsidR="00182F30" w:rsidRPr="00D74A50" w:rsidRDefault="00182F30" w:rsidP="00182F30">
      <w:pPr>
        <w:jc w:val="both"/>
        <w:rPr>
          <w:rFonts w:ascii="Arial" w:hAnsi="Arial" w:cs="Arial"/>
          <w:sz w:val="22"/>
          <w:szCs w:val="22"/>
        </w:rPr>
      </w:pPr>
    </w:p>
    <w:p w14:paraId="7DD1AB31" w14:textId="3D719CE0" w:rsidR="00182F30" w:rsidRPr="00D74A50" w:rsidRDefault="00182F30" w:rsidP="00182F30">
      <w:pPr>
        <w:tabs>
          <w:tab w:val="left" w:pos="3960"/>
        </w:tabs>
        <w:jc w:val="both"/>
        <w:rPr>
          <w:rFonts w:ascii="Arial" w:hAnsi="Arial" w:cs="Arial"/>
          <w:b/>
          <w:sz w:val="22"/>
          <w:szCs w:val="22"/>
        </w:rPr>
      </w:pPr>
      <w:r w:rsidRPr="00743E65">
        <w:rPr>
          <w:rFonts w:ascii="Arial" w:hAnsi="Arial" w:cs="Arial"/>
          <w:sz w:val="22"/>
          <w:szCs w:val="22"/>
        </w:rPr>
        <w:t>zápis v obchodním rejstříku: u Krajského soudu v Ústí nad Labem v oddílu A, vložce č. 13052</w:t>
      </w:r>
    </w:p>
    <w:p w14:paraId="1BD9CC0F" w14:textId="77777777" w:rsidR="00182F30" w:rsidRPr="00743E65" w:rsidRDefault="00182F30" w:rsidP="00182F30">
      <w:pPr>
        <w:pStyle w:val="TextnormlnPVL"/>
        <w:spacing w:after="240"/>
        <w:rPr>
          <w:sz w:val="22"/>
          <w:szCs w:val="22"/>
        </w:rPr>
      </w:pPr>
      <w:r w:rsidRPr="00743E65">
        <w:rPr>
          <w:sz w:val="22"/>
          <w:szCs w:val="22"/>
        </w:rPr>
        <w:t>(dále jen „objednatel“)</w:t>
      </w:r>
    </w:p>
    <w:p w14:paraId="3539B5C8" w14:textId="77777777" w:rsidR="00182F30" w:rsidRDefault="00182F30" w:rsidP="00182F30">
      <w:pPr>
        <w:pStyle w:val="Export0"/>
        <w:spacing w:after="240"/>
        <w:rPr>
          <w:rFonts w:ascii="Arial" w:hAnsi="Arial" w:cs="Arial"/>
          <w:sz w:val="22"/>
          <w:szCs w:val="22"/>
          <w:lang w:val="cs-CZ"/>
        </w:rPr>
      </w:pPr>
    </w:p>
    <w:p w14:paraId="4987746A" w14:textId="6059852B" w:rsidR="000773B4" w:rsidRPr="00743E65" w:rsidRDefault="000773B4" w:rsidP="00B24194">
      <w:pPr>
        <w:pStyle w:val="TextnormlnPVL"/>
        <w:spacing w:after="240"/>
        <w:rPr>
          <w:b/>
          <w:sz w:val="22"/>
          <w:szCs w:val="22"/>
        </w:rPr>
      </w:pPr>
      <w:r w:rsidRPr="00743E65">
        <w:rPr>
          <w:b/>
          <w:sz w:val="22"/>
          <w:szCs w:val="22"/>
        </w:rPr>
        <w:t>a</w:t>
      </w:r>
    </w:p>
    <w:p w14:paraId="33267933" w14:textId="63284F76" w:rsidR="009E7FC1" w:rsidRPr="00877518" w:rsidRDefault="00CE19EE" w:rsidP="0033289D">
      <w:pPr>
        <w:pStyle w:val="Smluvnstrananzev"/>
        <w:tabs>
          <w:tab w:val="left" w:pos="4253"/>
        </w:tabs>
        <w:spacing w:line="276" w:lineRule="auto"/>
        <w:rPr>
          <w:sz w:val="22"/>
          <w:szCs w:val="22"/>
          <w:lang w:val="cs-CZ"/>
        </w:rPr>
      </w:pPr>
      <w:r w:rsidRPr="00743E65">
        <w:rPr>
          <w:sz w:val="22"/>
          <w:szCs w:val="22"/>
          <w:lang w:val="cs-CZ"/>
        </w:rPr>
        <w:t>Zhotovitel</w:t>
      </w:r>
      <w:r w:rsidR="000773B4" w:rsidRPr="00743E65">
        <w:rPr>
          <w:sz w:val="22"/>
          <w:szCs w:val="22"/>
        </w:rPr>
        <w:t>:</w:t>
      </w:r>
      <w:r w:rsidR="000773B4" w:rsidRPr="00743E65">
        <w:rPr>
          <w:sz w:val="22"/>
          <w:szCs w:val="22"/>
        </w:rPr>
        <w:tab/>
      </w:r>
      <w:r w:rsidR="009E7FC1" w:rsidRPr="00743E65">
        <w:rPr>
          <w:sz w:val="22"/>
          <w:szCs w:val="22"/>
        </w:rPr>
        <w:tab/>
      </w:r>
      <w:r w:rsidR="00877518">
        <w:rPr>
          <w:sz w:val="22"/>
          <w:szCs w:val="22"/>
          <w:lang w:val="cs-CZ"/>
        </w:rPr>
        <w:t>Tomáš Zemánek</w:t>
      </w:r>
    </w:p>
    <w:p w14:paraId="13F603B8" w14:textId="0E3C0413" w:rsidR="000773B4" w:rsidRPr="00743E65" w:rsidRDefault="009E7FC1" w:rsidP="0033289D">
      <w:pPr>
        <w:pStyle w:val="Smluvnstrananzev"/>
        <w:tabs>
          <w:tab w:val="left" w:pos="4253"/>
        </w:tabs>
        <w:spacing w:line="276" w:lineRule="auto"/>
        <w:rPr>
          <w:b w:val="0"/>
          <w:sz w:val="22"/>
          <w:szCs w:val="22"/>
          <w:shd w:val="clear" w:color="auto" w:fill="FFFF00"/>
          <w:lang w:val="cs-CZ"/>
        </w:rPr>
      </w:pPr>
      <w:r w:rsidRPr="00743E65">
        <w:rPr>
          <w:b w:val="0"/>
          <w:sz w:val="22"/>
          <w:szCs w:val="22"/>
        </w:rPr>
        <w:t>S</w:t>
      </w:r>
      <w:r w:rsidR="000773B4" w:rsidRPr="00743E65">
        <w:rPr>
          <w:b w:val="0"/>
          <w:sz w:val="22"/>
          <w:szCs w:val="22"/>
        </w:rPr>
        <w:t>ídlo</w:t>
      </w:r>
      <w:r w:rsidRPr="00743E65">
        <w:rPr>
          <w:b w:val="0"/>
          <w:sz w:val="22"/>
          <w:szCs w:val="22"/>
          <w:lang w:val="cs-CZ"/>
        </w:rPr>
        <w:t>:</w:t>
      </w:r>
      <w:r w:rsidRPr="00743E65">
        <w:rPr>
          <w:b w:val="0"/>
          <w:sz w:val="22"/>
          <w:szCs w:val="22"/>
          <w:lang w:val="cs-CZ"/>
        </w:rPr>
        <w:tab/>
      </w:r>
      <w:r w:rsidR="00877518">
        <w:rPr>
          <w:b w:val="0"/>
          <w:sz w:val="22"/>
          <w:szCs w:val="22"/>
          <w:lang w:val="cs-CZ"/>
        </w:rPr>
        <w:tab/>
        <w:t>Žižkova 20, 350 02 Cheb</w:t>
      </w:r>
    </w:p>
    <w:p w14:paraId="6CD4F048" w14:textId="58C0B847" w:rsidR="009E7FC1" w:rsidRPr="00877518" w:rsidRDefault="000773B4" w:rsidP="009E7FC1">
      <w:pPr>
        <w:pStyle w:val="Oprvnnkjednnapodpisusml"/>
        <w:spacing w:line="276" w:lineRule="auto"/>
        <w:rPr>
          <w:sz w:val="22"/>
          <w:szCs w:val="22"/>
          <w:lang w:val="cs-CZ"/>
        </w:rPr>
      </w:pPr>
      <w:r w:rsidRPr="00743E65">
        <w:rPr>
          <w:sz w:val="22"/>
          <w:szCs w:val="22"/>
        </w:rPr>
        <w:t>oprávněn(i) k podpisu smlouvy:</w:t>
      </w:r>
      <w:r w:rsidR="00EB5441" w:rsidRPr="00743E65">
        <w:rPr>
          <w:sz w:val="22"/>
          <w:szCs w:val="22"/>
        </w:rPr>
        <w:tab/>
      </w:r>
    </w:p>
    <w:p w14:paraId="7E10525A" w14:textId="746A6870" w:rsidR="000773B4" w:rsidRPr="00877518" w:rsidRDefault="000773B4" w:rsidP="009E7FC1">
      <w:pPr>
        <w:pStyle w:val="Oprvnnkjednnapodpisusml"/>
        <w:spacing w:line="276" w:lineRule="auto"/>
        <w:rPr>
          <w:b/>
          <w:sz w:val="22"/>
          <w:szCs w:val="22"/>
          <w:shd w:val="clear" w:color="auto" w:fill="FFFF00"/>
          <w:lang w:val="cs-CZ"/>
        </w:rPr>
      </w:pPr>
      <w:r w:rsidRPr="00743E65">
        <w:rPr>
          <w:sz w:val="22"/>
          <w:szCs w:val="22"/>
        </w:rPr>
        <w:t>oprávněn(i) jednat o věcech smluvních:</w:t>
      </w:r>
      <w:r w:rsidR="00EB5441" w:rsidRPr="00743E65">
        <w:rPr>
          <w:sz w:val="22"/>
          <w:szCs w:val="22"/>
        </w:rPr>
        <w:tab/>
      </w:r>
    </w:p>
    <w:p w14:paraId="533444F3" w14:textId="31357910" w:rsidR="000773B4" w:rsidRPr="00877518" w:rsidRDefault="000773B4" w:rsidP="00EC3032">
      <w:pPr>
        <w:pStyle w:val="Oprvnnkjednnapodpisusml"/>
        <w:spacing w:line="276" w:lineRule="auto"/>
        <w:rPr>
          <w:b/>
          <w:sz w:val="22"/>
          <w:szCs w:val="22"/>
          <w:shd w:val="clear" w:color="auto" w:fill="FFFF00"/>
          <w:lang w:val="cs-CZ"/>
        </w:rPr>
      </w:pPr>
      <w:r w:rsidRPr="00743E65">
        <w:rPr>
          <w:sz w:val="22"/>
          <w:szCs w:val="22"/>
        </w:rPr>
        <w:t>oprávněn(i) jednat o věcech technických:</w:t>
      </w:r>
      <w:r w:rsidR="00EB5441" w:rsidRPr="00743E65">
        <w:rPr>
          <w:sz w:val="22"/>
          <w:szCs w:val="22"/>
        </w:rPr>
        <w:tab/>
      </w:r>
    </w:p>
    <w:p w14:paraId="26A6FB62" w14:textId="6B7235B3" w:rsidR="009E7FC1" w:rsidRPr="00743E65" w:rsidRDefault="0033289D" w:rsidP="009E7FC1">
      <w:pPr>
        <w:pStyle w:val="Oprvnnkjednnapodpisusml"/>
        <w:spacing w:line="276" w:lineRule="auto"/>
        <w:rPr>
          <w:sz w:val="22"/>
          <w:szCs w:val="22"/>
          <w:lang w:val="cs-CZ"/>
        </w:rPr>
      </w:pPr>
      <w:r w:rsidRPr="00743E65">
        <w:rPr>
          <w:sz w:val="22"/>
          <w:szCs w:val="22"/>
        </w:rPr>
        <w:t>osoba odpovědná za provedení díla:</w:t>
      </w:r>
      <w:r w:rsidR="009E7FC1" w:rsidRPr="00743E65">
        <w:rPr>
          <w:sz w:val="22"/>
          <w:szCs w:val="22"/>
          <w:lang w:val="cs-CZ"/>
        </w:rPr>
        <w:tab/>
      </w:r>
    </w:p>
    <w:p w14:paraId="0A3A446B" w14:textId="1782FA88" w:rsidR="009E7FC1" w:rsidRPr="00743E65" w:rsidRDefault="009E7FC1" w:rsidP="00EC3032">
      <w:pPr>
        <w:pStyle w:val="Oprvnnkjednnapodpisusml"/>
        <w:spacing w:line="276" w:lineRule="auto"/>
        <w:rPr>
          <w:sz w:val="22"/>
          <w:szCs w:val="22"/>
          <w:lang w:val="cs-CZ"/>
        </w:rPr>
      </w:pPr>
      <w:r w:rsidRPr="00743E65">
        <w:rPr>
          <w:sz w:val="22"/>
          <w:szCs w:val="22"/>
          <w:lang w:val="cs-CZ"/>
        </w:rPr>
        <w:tab/>
      </w:r>
      <w:r w:rsidR="00EB5441" w:rsidRPr="00743E65">
        <w:rPr>
          <w:sz w:val="22"/>
          <w:szCs w:val="22"/>
          <w:lang w:val="cs-CZ"/>
        </w:rPr>
        <w:t xml:space="preserve"> </w:t>
      </w:r>
    </w:p>
    <w:p w14:paraId="2DDC473C" w14:textId="1C22E748" w:rsidR="00A614E6" w:rsidRPr="00877518" w:rsidRDefault="00A614E6" w:rsidP="00A614E6">
      <w:pPr>
        <w:pStyle w:val="Oprvnnkjednnapodpisusml"/>
        <w:tabs>
          <w:tab w:val="clear" w:pos="4253"/>
          <w:tab w:val="left" w:pos="2835"/>
        </w:tabs>
        <w:spacing w:line="276" w:lineRule="auto"/>
        <w:rPr>
          <w:sz w:val="22"/>
          <w:szCs w:val="22"/>
          <w:shd w:val="clear" w:color="auto" w:fill="FFFF00"/>
          <w:lang w:val="cs-CZ"/>
        </w:rPr>
      </w:pPr>
      <w:r w:rsidRPr="00743E65">
        <w:rPr>
          <w:sz w:val="22"/>
          <w:szCs w:val="22"/>
        </w:rPr>
        <w:t>IČO:</w:t>
      </w:r>
      <w:r w:rsidRPr="00743E65">
        <w:rPr>
          <w:sz w:val="22"/>
          <w:szCs w:val="22"/>
        </w:rPr>
        <w:tab/>
      </w:r>
      <w:r w:rsidR="00877518">
        <w:rPr>
          <w:sz w:val="22"/>
          <w:szCs w:val="22"/>
          <w:lang w:val="cs-CZ"/>
        </w:rPr>
        <w:t>64393127</w:t>
      </w:r>
    </w:p>
    <w:p w14:paraId="76A599B7" w14:textId="16D1F978" w:rsidR="00A614E6" w:rsidRPr="00743E65" w:rsidRDefault="00A614E6" w:rsidP="00A614E6">
      <w:pPr>
        <w:pStyle w:val="Identifikacesmluvnstrany"/>
        <w:rPr>
          <w:sz w:val="22"/>
          <w:szCs w:val="22"/>
          <w:shd w:val="clear" w:color="auto" w:fill="FFFF00"/>
          <w:lang w:val="cs-CZ"/>
        </w:rPr>
      </w:pPr>
      <w:r w:rsidRPr="00743E65">
        <w:rPr>
          <w:sz w:val="22"/>
          <w:szCs w:val="22"/>
        </w:rPr>
        <w:t>DIČ</w:t>
      </w:r>
      <w:r w:rsidRPr="00743E65">
        <w:rPr>
          <w:sz w:val="22"/>
          <w:szCs w:val="22"/>
          <w:lang w:val="cs-CZ"/>
        </w:rPr>
        <w:t>:</w:t>
      </w:r>
      <w:r w:rsidRPr="00743E65">
        <w:rPr>
          <w:sz w:val="22"/>
          <w:szCs w:val="22"/>
          <w:lang w:val="cs-CZ"/>
        </w:rPr>
        <w:tab/>
      </w:r>
    </w:p>
    <w:p w14:paraId="4A070847" w14:textId="105C1DB4" w:rsidR="00A614E6" w:rsidRPr="00877518" w:rsidRDefault="00A614E6" w:rsidP="00A614E6">
      <w:pPr>
        <w:pStyle w:val="Identifikacesmluvnstrany"/>
        <w:rPr>
          <w:b/>
          <w:color w:val="FF0000"/>
          <w:sz w:val="22"/>
          <w:szCs w:val="22"/>
          <w:shd w:val="clear" w:color="auto" w:fill="FFFF00"/>
          <w:lang w:val="cs-CZ"/>
        </w:rPr>
      </w:pPr>
      <w:r w:rsidRPr="00743E65">
        <w:rPr>
          <w:sz w:val="22"/>
          <w:szCs w:val="22"/>
        </w:rPr>
        <w:t>bankovní spojení:</w:t>
      </w:r>
      <w:r w:rsidRPr="00743E65">
        <w:rPr>
          <w:sz w:val="22"/>
          <w:szCs w:val="22"/>
        </w:rPr>
        <w:tab/>
      </w:r>
    </w:p>
    <w:p w14:paraId="0AD55CF2" w14:textId="38EC4334" w:rsidR="00A614E6" w:rsidRDefault="00A614E6" w:rsidP="00A614E6">
      <w:pPr>
        <w:pStyle w:val="Identifikacesmluvnstrany"/>
        <w:rPr>
          <w:sz w:val="22"/>
          <w:szCs w:val="22"/>
          <w:lang w:val="cs-CZ"/>
        </w:rPr>
      </w:pPr>
      <w:r w:rsidRPr="00743E65">
        <w:rPr>
          <w:sz w:val="22"/>
          <w:szCs w:val="22"/>
        </w:rPr>
        <w:t>číslo účtu:</w:t>
      </w:r>
      <w:r w:rsidRPr="00743E65">
        <w:rPr>
          <w:sz w:val="22"/>
          <w:szCs w:val="22"/>
        </w:rPr>
        <w:tab/>
      </w:r>
    </w:p>
    <w:p w14:paraId="63243AAF" w14:textId="77777777" w:rsidR="00877518" w:rsidRPr="00877518" w:rsidRDefault="00877518" w:rsidP="00A614E6">
      <w:pPr>
        <w:pStyle w:val="Identifikacesmluvnstrany"/>
        <w:rPr>
          <w:sz w:val="22"/>
          <w:szCs w:val="22"/>
          <w:lang w:val="cs-CZ"/>
        </w:rPr>
      </w:pPr>
    </w:p>
    <w:p w14:paraId="365B5887" w14:textId="45277779" w:rsidR="00A614E6" w:rsidRPr="00743E65" w:rsidRDefault="00877518" w:rsidP="00A614E6">
      <w:pPr>
        <w:tabs>
          <w:tab w:val="left" w:pos="2835"/>
        </w:tabs>
        <w:jc w:val="both"/>
        <w:rPr>
          <w:rFonts w:ascii="Arial" w:hAnsi="Arial" w:cs="Arial"/>
          <w:sz w:val="22"/>
          <w:szCs w:val="22"/>
        </w:rPr>
      </w:pPr>
      <w:r>
        <w:rPr>
          <w:rFonts w:ascii="Arial" w:hAnsi="Arial" w:cs="Arial"/>
          <w:sz w:val="22"/>
          <w:szCs w:val="22"/>
        </w:rPr>
        <w:t>Zhotovitel je držitelem ŽL vydaného MěÚ Cheb, pod e.č. 340201-20067.</w:t>
      </w:r>
      <w:r w:rsidR="00A614E6" w:rsidRPr="00743E65">
        <w:rPr>
          <w:rFonts w:ascii="Arial" w:hAnsi="Arial" w:cs="Arial"/>
          <w:sz w:val="22"/>
          <w:szCs w:val="22"/>
        </w:rPr>
        <w:t xml:space="preserve"> </w:t>
      </w:r>
    </w:p>
    <w:p w14:paraId="695FF7C0" w14:textId="6B4B8456" w:rsidR="00A614E6" w:rsidRPr="00743E65" w:rsidRDefault="00A614E6" w:rsidP="00A614E6">
      <w:pPr>
        <w:pStyle w:val="TextnormlnPVL"/>
        <w:rPr>
          <w:sz w:val="22"/>
          <w:szCs w:val="22"/>
        </w:rPr>
      </w:pPr>
      <w:r w:rsidRPr="00743E65">
        <w:rPr>
          <w:sz w:val="22"/>
          <w:szCs w:val="22"/>
        </w:rPr>
        <w:t>(dále jen „</w:t>
      </w:r>
      <w:r w:rsidR="00CE19EE" w:rsidRPr="00743E65">
        <w:rPr>
          <w:sz w:val="22"/>
          <w:szCs w:val="22"/>
          <w:lang w:val="cs-CZ"/>
        </w:rPr>
        <w:t>zhotovitel</w:t>
      </w:r>
      <w:r w:rsidRPr="00743E65">
        <w:rPr>
          <w:sz w:val="22"/>
          <w:szCs w:val="22"/>
        </w:rPr>
        <w:t>“)</w:t>
      </w:r>
    </w:p>
    <w:p w14:paraId="08CEDF28" w14:textId="77777777" w:rsidR="00A614E6" w:rsidRPr="00743E65" w:rsidRDefault="00A614E6" w:rsidP="00415E11">
      <w:pPr>
        <w:spacing w:before="120" w:after="120"/>
        <w:jc w:val="both"/>
        <w:rPr>
          <w:rFonts w:ascii="Arial" w:hAnsi="Arial" w:cs="Arial"/>
          <w:color w:val="000000"/>
          <w:sz w:val="22"/>
          <w:szCs w:val="22"/>
        </w:rPr>
      </w:pPr>
    </w:p>
    <w:p w14:paraId="7ED49373" w14:textId="21B0703F" w:rsidR="00692E0E" w:rsidRDefault="000773B4" w:rsidP="00415E11">
      <w:pPr>
        <w:spacing w:before="120" w:after="120"/>
        <w:jc w:val="both"/>
        <w:rPr>
          <w:rFonts w:ascii="Arial" w:hAnsi="Arial" w:cs="Arial"/>
          <w:sz w:val="22"/>
          <w:szCs w:val="22"/>
        </w:rPr>
      </w:pPr>
      <w:r w:rsidRPr="00743E65">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w:t>
      </w:r>
      <w:r w:rsidRPr="000773B4">
        <w:rPr>
          <w:rFonts w:ascii="Arial" w:hAnsi="Arial" w:cs="Arial"/>
          <w:color w:val="000000"/>
          <w:sz w:val="22"/>
          <w:szCs w:val="22"/>
        </w:rPr>
        <w:t xml:space="preserve"> </w:t>
      </w:r>
      <w:r w:rsidRPr="000773B4">
        <w:rPr>
          <w:rFonts w:ascii="Arial" w:hAnsi="Arial" w:cs="Arial"/>
          <w:color w:val="000000"/>
          <w:sz w:val="22"/>
          <w:szCs w:val="22"/>
        </w:rPr>
        <w:lastRenderedPageBreak/>
        <w:t>právo tuto smlouvu zveřejnit rovněž v pochybnostech o tom, zda tato smlouva zveřejnění podléhá či nikoliv.</w:t>
      </w:r>
    </w:p>
    <w:p w14:paraId="7D83E847" w14:textId="2FB25C42" w:rsidR="00661EDA" w:rsidRDefault="00661EDA" w:rsidP="00743E65">
      <w:pPr>
        <w:pStyle w:val="Zkladntext"/>
        <w:widowControl/>
        <w:jc w:val="center"/>
        <w:rPr>
          <w:rFonts w:cs="Arial"/>
          <w:b/>
          <w:color w:val="auto"/>
          <w:sz w:val="22"/>
          <w:szCs w:val="22"/>
          <w:u w:val="single"/>
        </w:rPr>
      </w:pPr>
      <w:r w:rsidRPr="00743E65">
        <w:rPr>
          <w:rFonts w:cs="Arial"/>
          <w:b/>
          <w:color w:val="auto"/>
          <w:sz w:val="22"/>
          <w:szCs w:val="22"/>
          <w:u w:val="single"/>
        </w:rPr>
        <w:t>Čl. I. PŘEDMĚT DÍLA</w:t>
      </w:r>
      <w:r w:rsidR="002E46DE" w:rsidRPr="00743E65">
        <w:rPr>
          <w:rFonts w:cs="Arial"/>
          <w:b/>
          <w:color w:val="auto"/>
          <w:sz w:val="22"/>
          <w:szCs w:val="22"/>
          <w:u w:val="single"/>
        </w:rPr>
        <w:t xml:space="preserve"> </w:t>
      </w:r>
    </w:p>
    <w:p w14:paraId="688A1B6D" w14:textId="77777777" w:rsidR="00743E65" w:rsidRPr="00743E65" w:rsidRDefault="00743E65" w:rsidP="0083713F">
      <w:pPr>
        <w:pStyle w:val="Zkladntext"/>
        <w:widowControl/>
        <w:jc w:val="center"/>
        <w:rPr>
          <w:rFonts w:cs="Arial"/>
          <w:color w:val="auto"/>
          <w:sz w:val="22"/>
          <w:szCs w:val="22"/>
        </w:rPr>
      </w:pPr>
    </w:p>
    <w:p w14:paraId="7A619823" w14:textId="7BAD5ED5" w:rsidR="004B6AF3" w:rsidRDefault="004B6AF3" w:rsidP="00743E65">
      <w:pPr>
        <w:pStyle w:val="lneksmlouvytextPVL"/>
        <w:ind w:left="357" w:hanging="357"/>
      </w:pPr>
      <w:r w:rsidRPr="00743E65">
        <w:t>Tato smlouva je uzavřena na základě výsledku řízení pro zadání veřejné zakázky malého rozsahu</w:t>
      </w:r>
      <w:r w:rsidR="003E263F" w:rsidRPr="00743E65">
        <w:rPr>
          <w:lang w:val="cs-CZ"/>
        </w:rPr>
        <w:t xml:space="preserve"> (dále jen VZMR)</w:t>
      </w:r>
      <w:r w:rsidRPr="00743E65">
        <w:t xml:space="preserve"> v souladu s § 27 a 31 zákona č. 134/2016 Sb., o zadávání veřejných zakázek, ve znění pozdějších předpisů (dále jen „zákon o zadávání veřejných zakázek“ nebo „ZZVZ“) pro </w:t>
      </w:r>
      <w:r w:rsidR="003E263F" w:rsidRPr="00743E65">
        <w:rPr>
          <w:lang w:val="cs-CZ"/>
        </w:rPr>
        <w:t>VZMR</w:t>
      </w:r>
      <w:r w:rsidRPr="00743E65">
        <w:t xml:space="preserve"> s</w:t>
      </w:r>
      <w:r w:rsidR="00743E65" w:rsidRPr="00743E65">
        <w:t> </w:t>
      </w:r>
      <w:r w:rsidRPr="00743E65">
        <w:t>názvem</w:t>
      </w:r>
      <w:r w:rsidR="00743E65" w:rsidRPr="00743E65">
        <w:rPr>
          <w:lang w:val="cs-CZ"/>
        </w:rPr>
        <w:t xml:space="preserve"> </w:t>
      </w:r>
      <w:r w:rsidR="00182F30">
        <w:rPr>
          <w:lang w:val="cs-CZ"/>
        </w:rPr>
        <w:t>VT Ohře LB – Šabina ÚBP</w:t>
      </w:r>
      <w:r w:rsidR="00D107BD" w:rsidRPr="00743E65">
        <w:rPr>
          <w:lang w:val="cs-CZ"/>
        </w:rPr>
        <w:t xml:space="preserve">, </w:t>
      </w:r>
      <w:r w:rsidRPr="00743E65">
        <w:t xml:space="preserve">ve kterém byla nabídka zhotovitele vyhodnocena jako ekonomicky nejvýhodnější. </w:t>
      </w:r>
    </w:p>
    <w:p w14:paraId="665D00B3" w14:textId="77777777" w:rsidR="00743E65" w:rsidRPr="00743E65" w:rsidRDefault="00743E65" w:rsidP="0083713F">
      <w:pPr>
        <w:pStyle w:val="lneksmlouvytextPVL"/>
        <w:numPr>
          <w:ilvl w:val="0"/>
          <w:numId w:val="0"/>
        </w:numPr>
        <w:ind w:left="357"/>
      </w:pPr>
    </w:p>
    <w:p w14:paraId="7E4E43F6" w14:textId="18526A3B" w:rsidR="00743E65" w:rsidRPr="00182F30" w:rsidRDefault="00A614E6">
      <w:pPr>
        <w:pStyle w:val="lneksmlouvytextPVL"/>
      </w:pPr>
      <w:r w:rsidRPr="004C7C79">
        <w:rPr>
          <w:bCs/>
        </w:rPr>
        <w:t xml:space="preserve">Předmětem </w:t>
      </w:r>
      <w:r w:rsidRPr="004C7C79">
        <w:rPr>
          <w:bCs/>
          <w:lang w:val="cs-CZ"/>
        </w:rPr>
        <w:t>veřejné zakázky</w:t>
      </w:r>
      <w:r w:rsidRPr="004C7C79">
        <w:rPr>
          <w:bCs/>
        </w:rPr>
        <w:t xml:space="preserve"> je:</w:t>
      </w:r>
    </w:p>
    <w:p w14:paraId="69CE6516" w14:textId="6328B1B1" w:rsidR="00597944" w:rsidRPr="00597944" w:rsidRDefault="00DA64D5" w:rsidP="00597944">
      <w:pPr>
        <w:pStyle w:val="lneksmlouvytextPVL"/>
        <w:numPr>
          <w:ilvl w:val="0"/>
          <w:numId w:val="0"/>
        </w:numPr>
        <w:ind w:left="284"/>
      </w:pPr>
      <w:r>
        <w:rPr>
          <w:lang w:val="cs-CZ"/>
        </w:rPr>
        <w:t>P</w:t>
      </w:r>
      <w:r w:rsidR="00111B4F" w:rsidRPr="00111B4F">
        <w:t xml:space="preserve">rovedení údržby břehového porostu na </w:t>
      </w:r>
      <w:bookmarkStart w:id="1" w:name="_Hlk159410521"/>
      <w:r w:rsidR="00111B4F" w:rsidRPr="00111B4F">
        <w:t>VT Ohře, ř. km 210,300-211,100, p.p.</w:t>
      </w:r>
      <w:r>
        <w:rPr>
          <w:lang w:val="cs-CZ"/>
        </w:rPr>
        <w:t>č.</w:t>
      </w:r>
      <w:r w:rsidR="00111B4F" w:rsidRPr="00111B4F">
        <w:t xml:space="preserve"> 315, k.ú. Šabina</w:t>
      </w:r>
      <w:r w:rsidR="00111B4F">
        <w:rPr>
          <w:lang w:val="cs-CZ"/>
        </w:rPr>
        <w:t>.</w:t>
      </w:r>
      <w:r w:rsidR="00111B4F" w:rsidRPr="00111B4F">
        <w:t xml:space="preserve"> </w:t>
      </w:r>
      <w:r w:rsidR="00597944" w:rsidRPr="00597944">
        <w:t>V místě se stromy nebezpečně naklání nejen do vody, ale také na železniční trať.</w:t>
      </w:r>
    </w:p>
    <w:bookmarkEnd w:id="1"/>
    <w:p w14:paraId="51F2027B" w14:textId="77777777" w:rsidR="00743E65" w:rsidRPr="00743E65" w:rsidRDefault="00743E65" w:rsidP="00597944">
      <w:pPr>
        <w:pStyle w:val="lneksmlouvytextPVL"/>
        <w:numPr>
          <w:ilvl w:val="0"/>
          <w:numId w:val="0"/>
        </w:numPr>
        <w:rPr>
          <w:bCs/>
        </w:rPr>
      </w:pPr>
    </w:p>
    <w:p w14:paraId="4E9FF2DC" w14:textId="49EEB9D2" w:rsidR="00111B4F" w:rsidRDefault="00123972" w:rsidP="00111B4F">
      <w:pPr>
        <w:pStyle w:val="lneksmlouvytextPVL"/>
        <w:numPr>
          <w:ilvl w:val="0"/>
          <w:numId w:val="0"/>
        </w:numPr>
        <w:ind w:left="357"/>
        <w:rPr>
          <w:bCs/>
          <w:lang w:val="cs-CZ"/>
        </w:rPr>
      </w:pPr>
      <w:r w:rsidRPr="00743E65">
        <w:rPr>
          <w:bCs/>
          <w:lang w:val="cs-CZ"/>
        </w:rPr>
        <w:t xml:space="preserve">Místo provádění díla: </w:t>
      </w:r>
      <w:r w:rsidR="00111B4F" w:rsidRPr="00111B4F">
        <w:rPr>
          <w:bCs/>
          <w:lang w:val="cs-CZ"/>
        </w:rPr>
        <w:t>VT Ohře, ř. km 210,300-211,100, p.p.</w:t>
      </w:r>
      <w:r w:rsidR="00DA64D5">
        <w:rPr>
          <w:bCs/>
          <w:lang w:val="cs-CZ"/>
        </w:rPr>
        <w:t>č.</w:t>
      </w:r>
      <w:r w:rsidR="00111B4F" w:rsidRPr="00111B4F">
        <w:rPr>
          <w:bCs/>
          <w:lang w:val="cs-CZ"/>
        </w:rPr>
        <w:t xml:space="preserve"> 315, k.ú. Šabina. </w:t>
      </w:r>
    </w:p>
    <w:p w14:paraId="14F5EDD8" w14:textId="77777777" w:rsidR="00597944" w:rsidRDefault="00597944" w:rsidP="00111B4F">
      <w:pPr>
        <w:pStyle w:val="lneksmlouvytextPVL"/>
        <w:numPr>
          <w:ilvl w:val="0"/>
          <w:numId w:val="0"/>
        </w:numPr>
        <w:ind w:left="357"/>
        <w:rPr>
          <w:bCs/>
          <w:lang w:val="cs-CZ"/>
        </w:rPr>
      </w:pPr>
    </w:p>
    <w:p w14:paraId="68FE5A73" w14:textId="35E92A45" w:rsidR="00743E65" w:rsidRPr="004C7C79" w:rsidRDefault="00AF5A5C" w:rsidP="00743E65">
      <w:pPr>
        <w:pStyle w:val="lneksmlouvytextPVL"/>
      </w:pPr>
      <w:r w:rsidRPr="004C7C79">
        <w:t>Zhotovitel se zavazuje provést výše uvedené dílo v rozsahu oceněného soupisu prací</w:t>
      </w:r>
      <w:r w:rsidRPr="004C7C79">
        <w:rPr>
          <w:lang w:val="cs-CZ"/>
        </w:rPr>
        <w:t>, který tvoří přílohu č. 1 této smlouvy</w:t>
      </w:r>
      <w:r w:rsidR="008D4FB2" w:rsidRPr="004C7C79">
        <w:rPr>
          <w:lang w:val="cs-CZ"/>
        </w:rPr>
        <w:t xml:space="preserve"> a taxace dřevin </w:t>
      </w:r>
      <w:proofErr w:type="gramStart"/>
      <w:r w:rsidR="00111B4F" w:rsidRPr="00111B4F">
        <w:rPr>
          <w:lang w:val="cs-CZ"/>
        </w:rPr>
        <w:t>Ohře - Šabina</w:t>
      </w:r>
      <w:proofErr w:type="gramEnd"/>
      <w:r w:rsidR="00111B4F" w:rsidRPr="00111B4F">
        <w:rPr>
          <w:lang w:val="cs-CZ"/>
        </w:rPr>
        <w:t xml:space="preserve"> LB</w:t>
      </w:r>
      <w:r w:rsidR="00743E65" w:rsidRPr="004C7C79">
        <w:t>, který tvoří přílohu č. 2 této smlouvy.</w:t>
      </w:r>
    </w:p>
    <w:p w14:paraId="76E03457" w14:textId="77777777" w:rsidR="00AF5A5C" w:rsidRPr="004C7C79" w:rsidRDefault="00AF5A5C" w:rsidP="00A614E6">
      <w:pPr>
        <w:pStyle w:val="lneksmlouvytextPVL"/>
        <w:numPr>
          <w:ilvl w:val="0"/>
          <w:numId w:val="0"/>
        </w:numPr>
        <w:spacing w:after="160"/>
        <w:ind w:left="357"/>
        <w:rPr>
          <w:rFonts w:cs="Calibri"/>
          <w:bCs/>
          <w:color w:val="FF0000"/>
        </w:rPr>
      </w:pPr>
    </w:p>
    <w:p w14:paraId="5053F12F" w14:textId="5CF4854F" w:rsidR="00FD462D" w:rsidRPr="004C7C79" w:rsidRDefault="00D3222E" w:rsidP="00D3222E">
      <w:pPr>
        <w:pStyle w:val="lneksmlouvytextPVL"/>
        <w:numPr>
          <w:ilvl w:val="0"/>
          <w:numId w:val="0"/>
        </w:numPr>
        <w:spacing w:after="160"/>
        <w:ind w:left="357"/>
        <w:rPr>
          <w:rFonts w:cs="Calibri"/>
          <w:bCs/>
          <w:i/>
          <w:color w:val="000000" w:themeColor="text1"/>
          <w:u w:val="single"/>
        </w:rPr>
      </w:pPr>
      <w:r w:rsidRPr="004C7C79">
        <w:rPr>
          <w:rFonts w:cs="Calibri"/>
          <w:bCs/>
          <w:i/>
          <w:color w:val="000000" w:themeColor="text1"/>
          <w:u w:val="single"/>
          <w:lang w:val="cs-CZ"/>
        </w:rPr>
        <w:t>Rozsah prací:</w:t>
      </w:r>
      <w:r w:rsidR="009F4FCA" w:rsidRPr="004C7C79">
        <w:rPr>
          <w:rFonts w:cs="Calibri"/>
          <w:bCs/>
          <w:i/>
          <w:color w:val="000000" w:themeColor="text1"/>
          <w:u w:val="single"/>
          <w:lang w:val="cs-CZ"/>
        </w:rPr>
        <w:t xml:space="preserve"> </w:t>
      </w:r>
    </w:p>
    <w:p w14:paraId="40384A29" w14:textId="617861DB" w:rsidR="002B736D" w:rsidRPr="004C7C79" w:rsidRDefault="00773C02" w:rsidP="0083713F">
      <w:pPr>
        <w:pStyle w:val="lneksmlouvytextPVL"/>
        <w:numPr>
          <w:ilvl w:val="0"/>
          <w:numId w:val="0"/>
        </w:numPr>
        <w:ind w:left="360"/>
        <w:rPr>
          <w:bCs/>
        </w:rPr>
      </w:pPr>
      <w:r w:rsidRPr="004C7C79">
        <w:rPr>
          <w:bCs/>
        </w:rPr>
        <w:t xml:space="preserve">Provedení </w:t>
      </w:r>
      <w:r w:rsidR="002B736D" w:rsidRPr="004C7C79">
        <w:rPr>
          <w:bCs/>
          <w:lang w:val="cs-CZ"/>
        </w:rPr>
        <w:t xml:space="preserve">údržby na VT </w:t>
      </w:r>
      <w:r w:rsidR="00111B4F">
        <w:rPr>
          <w:bCs/>
          <w:lang w:val="cs-CZ"/>
        </w:rPr>
        <w:t>Ohře</w:t>
      </w:r>
      <w:r w:rsidR="002B736D" w:rsidRPr="004C7C79">
        <w:rPr>
          <w:bCs/>
          <w:lang w:val="cs-CZ"/>
        </w:rPr>
        <w:t xml:space="preserve"> u železniční trati </w:t>
      </w:r>
      <w:r w:rsidR="00454684">
        <w:rPr>
          <w:bCs/>
          <w:lang w:val="cs-CZ"/>
        </w:rPr>
        <w:t xml:space="preserve">, k. ú. </w:t>
      </w:r>
      <w:r w:rsidR="002B736D" w:rsidRPr="004C7C79">
        <w:rPr>
          <w:bCs/>
          <w:lang w:val="cs-CZ"/>
        </w:rPr>
        <w:t>v ř. km 2</w:t>
      </w:r>
      <w:r w:rsidR="00454684">
        <w:rPr>
          <w:bCs/>
          <w:lang w:val="cs-CZ"/>
        </w:rPr>
        <w:t>10</w:t>
      </w:r>
      <w:r w:rsidR="002B736D" w:rsidRPr="004C7C79">
        <w:rPr>
          <w:bCs/>
          <w:lang w:val="cs-CZ"/>
        </w:rPr>
        <w:t>,</w:t>
      </w:r>
      <w:r w:rsidR="00454684">
        <w:rPr>
          <w:bCs/>
          <w:lang w:val="cs-CZ"/>
        </w:rPr>
        <w:t>3</w:t>
      </w:r>
      <w:r w:rsidR="002B736D" w:rsidRPr="004C7C79">
        <w:rPr>
          <w:bCs/>
          <w:lang w:val="cs-CZ"/>
        </w:rPr>
        <w:t>00 - 2</w:t>
      </w:r>
      <w:r w:rsidR="00454684">
        <w:rPr>
          <w:bCs/>
          <w:lang w:val="cs-CZ"/>
        </w:rPr>
        <w:t>11</w:t>
      </w:r>
      <w:r w:rsidR="002B736D" w:rsidRPr="004C7C79">
        <w:rPr>
          <w:bCs/>
          <w:lang w:val="cs-CZ"/>
        </w:rPr>
        <w:t>,</w:t>
      </w:r>
      <w:r w:rsidR="00454684">
        <w:rPr>
          <w:bCs/>
          <w:lang w:val="cs-CZ"/>
        </w:rPr>
        <w:t>1</w:t>
      </w:r>
      <w:r w:rsidR="002B736D" w:rsidRPr="004C7C79">
        <w:rPr>
          <w:bCs/>
          <w:lang w:val="cs-CZ"/>
        </w:rPr>
        <w:t>00,</w:t>
      </w:r>
      <w:r w:rsidR="00454684">
        <w:rPr>
          <w:bCs/>
          <w:lang w:val="cs-CZ"/>
        </w:rPr>
        <w:t xml:space="preserve"> p.p.</w:t>
      </w:r>
      <w:r w:rsidR="00DA64D5">
        <w:rPr>
          <w:bCs/>
          <w:lang w:val="cs-CZ"/>
        </w:rPr>
        <w:t>č.</w:t>
      </w:r>
      <w:r w:rsidR="00454684">
        <w:rPr>
          <w:bCs/>
          <w:lang w:val="cs-CZ"/>
        </w:rPr>
        <w:t xml:space="preserve"> 315, k.ú. Šabina</w:t>
      </w:r>
      <w:r w:rsidR="002B736D" w:rsidRPr="004C7C79">
        <w:rPr>
          <w:bCs/>
          <w:lang w:val="cs-CZ"/>
        </w:rPr>
        <w:t>.</w:t>
      </w:r>
    </w:p>
    <w:p w14:paraId="6CBC0756" w14:textId="5B4553C9" w:rsidR="002B736D" w:rsidRPr="004C7C79" w:rsidRDefault="002B736D" w:rsidP="0083713F">
      <w:pPr>
        <w:pStyle w:val="lneksmlouvytextPVL"/>
        <w:numPr>
          <w:ilvl w:val="0"/>
          <w:numId w:val="0"/>
        </w:numPr>
        <w:ind w:left="360"/>
        <w:rPr>
          <w:bCs/>
          <w:lang w:val="cs-CZ"/>
        </w:rPr>
      </w:pPr>
      <w:r w:rsidRPr="004C7C79">
        <w:rPr>
          <w:bCs/>
          <w:lang w:val="cs-CZ"/>
        </w:rPr>
        <w:t>Zhotovitel</w:t>
      </w:r>
      <w:r w:rsidRPr="004C7C79">
        <w:t xml:space="preserve"> </w:t>
      </w:r>
      <w:r w:rsidRPr="004C7C79">
        <w:rPr>
          <w:bCs/>
        </w:rPr>
        <w:t>provede odstranění</w:t>
      </w:r>
      <w:r w:rsidRPr="004C7C79">
        <w:rPr>
          <w:bCs/>
          <w:lang w:val="cs-CZ"/>
        </w:rPr>
        <w:t xml:space="preserve"> </w:t>
      </w:r>
      <w:r w:rsidRPr="004C7C79">
        <w:rPr>
          <w:bCs/>
        </w:rPr>
        <w:t xml:space="preserve">dřevin v rozsahu celkem </w:t>
      </w:r>
      <w:r w:rsidR="00454684">
        <w:rPr>
          <w:bCs/>
          <w:lang w:val="cs-CZ"/>
        </w:rPr>
        <w:t>90</w:t>
      </w:r>
      <w:r w:rsidRPr="004C7C79">
        <w:rPr>
          <w:bCs/>
        </w:rPr>
        <w:t xml:space="preserve"> ks</w:t>
      </w:r>
      <w:r w:rsidRPr="004C7C79">
        <w:rPr>
          <w:bCs/>
          <w:lang w:val="cs-CZ"/>
        </w:rPr>
        <w:t xml:space="preserve"> stromů</w:t>
      </w:r>
      <w:r w:rsidR="00454684">
        <w:rPr>
          <w:bCs/>
          <w:lang w:val="cs-CZ"/>
        </w:rPr>
        <w:t xml:space="preserve"> + 1 ks polom</w:t>
      </w:r>
      <w:r w:rsidR="00597944">
        <w:rPr>
          <w:bCs/>
          <w:lang w:val="cs-CZ"/>
        </w:rPr>
        <w:t>u</w:t>
      </w:r>
      <w:r w:rsidRPr="004C7C79">
        <w:rPr>
          <w:bCs/>
          <w:lang w:val="cs-CZ"/>
        </w:rPr>
        <w:t>.</w:t>
      </w:r>
      <w:r w:rsidRPr="004C7C79">
        <w:rPr>
          <w:bCs/>
        </w:rPr>
        <w:t xml:space="preserve"> </w:t>
      </w:r>
      <w:r w:rsidR="004F4FC2" w:rsidRPr="004C7C79">
        <w:rPr>
          <w:bCs/>
          <w:lang w:val="cs-CZ"/>
        </w:rPr>
        <w:t xml:space="preserve">Odstranění křovin – </w:t>
      </w:r>
      <w:r w:rsidR="00454684">
        <w:rPr>
          <w:bCs/>
          <w:lang w:val="cs-CZ"/>
        </w:rPr>
        <w:t>450</w:t>
      </w:r>
      <w:r w:rsidR="004F4FC2" w:rsidRPr="004C7C79">
        <w:rPr>
          <w:bCs/>
          <w:lang w:val="cs-CZ"/>
        </w:rPr>
        <w:t xml:space="preserve"> m</w:t>
      </w:r>
      <w:r w:rsidR="004F4FC2" w:rsidRPr="004C7C79">
        <w:rPr>
          <w:bCs/>
          <w:vertAlign w:val="superscript"/>
          <w:lang w:val="cs-CZ"/>
        </w:rPr>
        <w:t>2</w:t>
      </w:r>
      <w:r w:rsidR="00454684">
        <w:rPr>
          <w:bCs/>
          <w:lang w:val="cs-CZ"/>
        </w:rPr>
        <w:t xml:space="preserve">. </w:t>
      </w:r>
      <w:r w:rsidRPr="004C7C79">
        <w:rPr>
          <w:bCs/>
          <w:lang w:val="cs-CZ"/>
        </w:rPr>
        <w:t xml:space="preserve">Stromy jsou v terénu označeny reflexní barvou. Celková dřevní hmota je </w:t>
      </w:r>
      <w:r w:rsidR="00454684">
        <w:rPr>
          <w:bCs/>
          <w:lang w:val="cs-CZ"/>
        </w:rPr>
        <w:t>54</w:t>
      </w:r>
      <w:r w:rsidRPr="004C7C79">
        <w:rPr>
          <w:bCs/>
          <w:lang w:val="cs-CZ"/>
        </w:rPr>
        <w:t xml:space="preserve"> PLM.</w:t>
      </w:r>
    </w:p>
    <w:p w14:paraId="461D97AB" w14:textId="2B9AE554" w:rsidR="004F4FC2" w:rsidRPr="004C7C79" w:rsidRDefault="004F4FC2" w:rsidP="004F4FC2">
      <w:pPr>
        <w:pStyle w:val="lneksmlouvytextPVL"/>
        <w:numPr>
          <w:ilvl w:val="0"/>
          <w:numId w:val="0"/>
        </w:numPr>
        <w:ind w:left="360"/>
        <w:rPr>
          <w:bCs/>
        </w:rPr>
      </w:pPr>
      <w:r w:rsidRPr="004C7C79">
        <w:rPr>
          <w:bCs/>
          <w:lang w:val="cs-CZ"/>
        </w:rPr>
        <w:t>Kácení dřevin proběhne v období do </w:t>
      </w:r>
      <w:r w:rsidR="00454684">
        <w:rPr>
          <w:bCs/>
          <w:lang w:val="cs-CZ"/>
        </w:rPr>
        <w:t>29</w:t>
      </w:r>
      <w:r w:rsidRPr="004C7C79">
        <w:rPr>
          <w:bCs/>
          <w:lang w:val="cs-CZ"/>
        </w:rPr>
        <w:t>.0</w:t>
      </w:r>
      <w:r w:rsidR="00454684">
        <w:rPr>
          <w:bCs/>
          <w:lang w:val="cs-CZ"/>
        </w:rPr>
        <w:t>3</w:t>
      </w:r>
      <w:r w:rsidRPr="004C7C79">
        <w:rPr>
          <w:bCs/>
          <w:lang w:val="cs-CZ"/>
        </w:rPr>
        <w:t xml:space="preserve">. 2024. Zhotovitel </w:t>
      </w:r>
      <w:r w:rsidRPr="004C7C79">
        <w:rPr>
          <w:bCs/>
        </w:rPr>
        <w:t>je povinen vyklidit pracoviště (dřevní hmota, nářadí, stroje apod.) do 24 hodin od výzvy objednatele.</w:t>
      </w:r>
    </w:p>
    <w:p w14:paraId="35E1A8F5" w14:textId="77777777" w:rsidR="004F4FC2" w:rsidRPr="004C7C79" w:rsidRDefault="004F4FC2" w:rsidP="0083713F">
      <w:pPr>
        <w:pStyle w:val="lneksmlouvytextPVL"/>
        <w:numPr>
          <w:ilvl w:val="0"/>
          <w:numId w:val="0"/>
        </w:numPr>
        <w:ind w:left="360"/>
        <w:rPr>
          <w:bCs/>
        </w:rPr>
      </w:pPr>
      <w:r w:rsidRPr="004C7C79">
        <w:rPr>
          <w:bCs/>
        </w:rPr>
        <w:t>Zhotovitel bere na vědomí, že okamžikem oddělení kmene od pařezu se dřevní hmota stává movitou věcí a vlastnické právo k ní přechází na zhotovitele.</w:t>
      </w:r>
    </w:p>
    <w:p w14:paraId="797E990D" w14:textId="77777777" w:rsidR="004F4FC2" w:rsidRPr="004C7C79" w:rsidRDefault="004F4FC2" w:rsidP="0083713F">
      <w:pPr>
        <w:pStyle w:val="lneksmlouvytextPVL"/>
        <w:numPr>
          <w:ilvl w:val="0"/>
          <w:numId w:val="0"/>
        </w:numPr>
        <w:ind w:left="360"/>
        <w:rPr>
          <w:bCs/>
        </w:rPr>
      </w:pPr>
      <w:r w:rsidRPr="004C7C79">
        <w:rPr>
          <w:bCs/>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14:paraId="08C2817C" w14:textId="5ADB004D" w:rsidR="004F4FC2" w:rsidRPr="004C7C79" w:rsidRDefault="004F4FC2" w:rsidP="0083713F">
      <w:pPr>
        <w:pStyle w:val="lneksmlouvytextPVL"/>
        <w:numPr>
          <w:ilvl w:val="0"/>
          <w:numId w:val="0"/>
        </w:numPr>
        <w:ind w:left="360"/>
        <w:rPr>
          <w:bCs/>
        </w:rPr>
      </w:pPr>
      <w:r w:rsidRPr="004C7C79">
        <w:rPr>
          <w:bCs/>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w:t>
      </w:r>
      <w:r w:rsidR="004C7C79" w:rsidRPr="004C7C79">
        <w:rPr>
          <w:bCs/>
          <w:lang w:val="cs-CZ"/>
        </w:rPr>
        <w:t>e</w:t>
      </w:r>
      <w:r w:rsidRPr="004C7C79">
        <w:rPr>
          <w:bCs/>
        </w:rPr>
        <w:t xml:space="preserve">čištění toku přírodním substrátem (tzv. zabarvení VT), je nutné toto ohlásit správci toku z důvodu předcházení zmatečnému havarijnímu konání. Na Povodí Ohře je možné oznámení provést na VHD (vodohospodářský dispečink), </w:t>
      </w:r>
    </w:p>
    <w:p w14:paraId="41B2D1EB" w14:textId="77777777" w:rsidR="002B736D" w:rsidRPr="004C7C79" w:rsidRDefault="002B736D">
      <w:pPr>
        <w:pStyle w:val="lneksmlouvytextPVL"/>
        <w:numPr>
          <w:ilvl w:val="0"/>
          <w:numId w:val="0"/>
        </w:numPr>
        <w:rPr>
          <w:bCs/>
        </w:rPr>
      </w:pPr>
    </w:p>
    <w:p w14:paraId="76FC5FDC" w14:textId="67D0F281" w:rsidR="0052242C" w:rsidRPr="004C7C79" w:rsidRDefault="0052242C" w:rsidP="0083713F">
      <w:pPr>
        <w:pStyle w:val="lneksmlouvytextPVL"/>
        <w:numPr>
          <w:ilvl w:val="0"/>
          <w:numId w:val="0"/>
        </w:numPr>
        <w:ind w:left="360"/>
        <w:rPr>
          <w:bCs/>
          <w:color w:val="000000"/>
        </w:rPr>
      </w:pPr>
      <w:r w:rsidRPr="004C7C79">
        <w:rPr>
          <w:bCs/>
          <w:color w:val="000000"/>
        </w:rPr>
        <w:t>Zbytková dřevní hmota bude zlikvidována na místě pálením (</w:t>
      </w:r>
      <w:r w:rsidR="00CE19EE" w:rsidRPr="004C7C79">
        <w:rPr>
          <w:bCs/>
          <w:color w:val="000000"/>
        </w:rPr>
        <w:t>zhotovitel</w:t>
      </w:r>
      <w:r w:rsidRPr="004C7C79">
        <w:rPr>
          <w:bCs/>
          <w:color w:val="000000"/>
        </w:rPr>
        <w:t xml:space="preserve"> si nechá odsouhlasit na příslušném úřadě a oznámí na HZS) či štěpkováním. Větve, křoviny a zbytky dřevní hmoty nesmí zůstat na místě. Po seštěpkování </w:t>
      </w:r>
      <w:r w:rsidR="00A614E6" w:rsidRPr="004C7C79">
        <w:rPr>
          <w:bCs/>
          <w:color w:val="000000"/>
        </w:rPr>
        <w:t xml:space="preserve">musí </w:t>
      </w:r>
      <w:r w:rsidR="00CE19EE" w:rsidRPr="004C7C79">
        <w:rPr>
          <w:bCs/>
          <w:color w:val="000000"/>
        </w:rPr>
        <w:t>zhotovitel</w:t>
      </w:r>
      <w:r w:rsidRPr="004C7C79">
        <w:rPr>
          <w:bCs/>
          <w:color w:val="000000"/>
        </w:rPr>
        <w:t xml:space="preserve"> štěpky odvézt </w:t>
      </w:r>
      <w:r w:rsidRPr="004C7C79">
        <w:rPr>
          <w:bCs/>
          <w:color w:val="000000"/>
        </w:rPr>
        <w:lastRenderedPageBreak/>
        <w:t xml:space="preserve">a zlikvidovat. </w:t>
      </w:r>
      <w:r w:rsidR="004F4712" w:rsidRPr="004C7C79">
        <w:rPr>
          <w:bCs/>
          <w:color w:val="000000"/>
        </w:rPr>
        <w:t>Při kácení a následných manipulacích nesmí dojít k poškození okolních stromů a v případě, že k tomuto dojde, bude provedeno jejich ošetření.</w:t>
      </w:r>
    </w:p>
    <w:p w14:paraId="4AF68444" w14:textId="77777777" w:rsidR="0052242C" w:rsidRPr="004C7C79" w:rsidRDefault="0052242C" w:rsidP="009166E8">
      <w:pPr>
        <w:spacing w:before="120"/>
        <w:ind w:left="284"/>
        <w:jc w:val="both"/>
        <w:rPr>
          <w:rFonts w:ascii="Arial" w:hAnsi="Arial" w:cs="Arial"/>
          <w:bCs/>
          <w:color w:val="000000"/>
          <w:sz w:val="22"/>
          <w:szCs w:val="22"/>
        </w:rPr>
      </w:pPr>
      <w:r w:rsidRPr="004C7C79">
        <w:rPr>
          <w:rFonts w:ascii="Arial" w:hAnsi="Arial" w:cs="Arial"/>
          <w:bCs/>
          <w:color w:val="000000"/>
          <w:sz w:val="22"/>
          <w:szCs w:val="22"/>
        </w:rPr>
        <w:t>Odstranění dřevin bude realizováno na pozemcích s právem hospodaření pro Povodí Ohře, státní podnik.</w:t>
      </w:r>
    </w:p>
    <w:p w14:paraId="32CC7474" w14:textId="49B66EB3" w:rsidR="0013017E" w:rsidRDefault="00CE19EE" w:rsidP="004D5700">
      <w:pPr>
        <w:spacing w:before="120"/>
        <w:ind w:left="284"/>
        <w:jc w:val="both"/>
        <w:rPr>
          <w:rFonts w:ascii="Arial" w:hAnsi="Arial" w:cs="Arial"/>
          <w:bCs/>
          <w:color w:val="000000"/>
          <w:sz w:val="22"/>
          <w:szCs w:val="22"/>
        </w:rPr>
      </w:pPr>
      <w:r w:rsidRPr="004C7C79">
        <w:rPr>
          <w:rFonts w:ascii="Arial" w:hAnsi="Arial" w:cs="Arial"/>
          <w:bCs/>
          <w:color w:val="000000"/>
          <w:sz w:val="22"/>
          <w:szCs w:val="22"/>
        </w:rPr>
        <w:t>Zhotovitel</w:t>
      </w:r>
      <w:r w:rsidR="0052242C" w:rsidRPr="004C7C79">
        <w:rPr>
          <w:rFonts w:ascii="Arial" w:hAnsi="Arial" w:cs="Arial"/>
          <w:bCs/>
          <w:color w:val="000000"/>
          <w:sz w:val="22"/>
          <w:szCs w:val="22"/>
        </w:rPr>
        <w:t xml:space="preserve"> provede dílo samostatně, na svůj náklad a na své nebezpečí. Bez zbytečných odkladů oznámí zjištění překážek, které znemožňují provedení díla</w:t>
      </w:r>
      <w:r w:rsidR="004D5700" w:rsidRPr="004C7C79">
        <w:rPr>
          <w:rFonts w:ascii="Arial" w:hAnsi="Arial" w:cs="Arial"/>
          <w:bCs/>
          <w:color w:val="000000"/>
          <w:sz w:val="22"/>
          <w:szCs w:val="22"/>
        </w:rPr>
        <w:t>.</w:t>
      </w:r>
    </w:p>
    <w:p w14:paraId="76C1AEB4" w14:textId="77777777" w:rsidR="001D2B86" w:rsidRDefault="001D2B86" w:rsidP="004D5700">
      <w:pPr>
        <w:spacing w:before="120"/>
        <w:ind w:left="284"/>
        <w:jc w:val="both"/>
        <w:rPr>
          <w:rFonts w:ascii="Arial" w:hAnsi="Arial" w:cs="Arial"/>
          <w:bCs/>
          <w:color w:val="000000"/>
          <w:sz w:val="22"/>
          <w:szCs w:val="22"/>
        </w:rPr>
      </w:pPr>
    </w:p>
    <w:p w14:paraId="6542C719" w14:textId="72895E8F" w:rsidR="00A614E6" w:rsidRDefault="00A614E6" w:rsidP="00A614E6">
      <w:pPr>
        <w:pStyle w:val="lneksmlouvytextPVL"/>
      </w:pPr>
      <w:r w:rsidRPr="00414B9C">
        <w:rPr>
          <w:lang w:val="cs-CZ"/>
        </w:rPr>
        <w:t>Za předmět díla se dále považuje</w:t>
      </w:r>
      <w:r w:rsidRPr="00414B9C">
        <w:t>:</w:t>
      </w:r>
    </w:p>
    <w:p w14:paraId="1AFD97AD" w14:textId="0DB087EA" w:rsidR="008D4FB2" w:rsidRDefault="008D4FB2" w:rsidP="008D4FB2">
      <w:pPr>
        <w:pStyle w:val="lneksmlouvytextPVL"/>
        <w:numPr>
          <w:ilvl w:val="0"/>
          <w:numId w:val="0"/>
        </w:numPr>
        <w:ind w:left="360"/>
      </w:pPr>
    </w:p>
    <w:p w14:paraId="61FF9D4C" w14:textId="04698BCA" w:rsidR="008D4FB2" w:rsidRPr="004C7C79" w:rsidRDefault="008D4FB2" w:rsidP="0083713F">
      <w:pPr>
        <w:pStyle w:val="SeznamsmlouvaPVL"/>
        <w:tabs>
          <w:tab w:val="clear" w:pos="993"/>
          <w:tab w:val="left" w:pos="851"/>
        </w:tabs>
        <w:ind w:left="851" w:hanging="567"/>
      </w:pPr>
      <w:r w:rsidRPr="004C7C79">
        <w:rPr>
          <w:lang w:val="cs-CZ"/>
        </w:rPr>
        <w:t>z</w:t>
      </w:r>
      <w:r w:rsidRPr="004C7C79">
        <w:t xml:space="preserve">dokumentování současného stavu, pro pozdější porovnání stavu po dokončení díla. V případě poškození bude vše uvedeno do původního stavu. </w:t>
      </w:r>
    </w:p>
    <w:p w14:paraId="2642634C" w14:textId="748F6824" w:rsidR="008D4FB2" w:rsidRPr="004C7C79" w:rsidRDefault="008D4FB2" w:rsidP="0083713F">
      <w:pPr>
        <w:pStyle w:val="SeznamsmlouvaPVL"/>
        <w:tabs>
          <w:tab w:val="clear" w:pos="993"/>
          <w:tab w:val="left" w:pos="851"/>
        </w:tabs>
        <w:ind w:left="851" w:hanging="567"/>
      </w:pPr>
      <w:r w:rsidRPr="004C7C79">
        <w:rPr>
          <w:lang w:val="cs-CZ"/>
        </w:rPr>
        <w:t>p</w:t>
      </w:r>
      <w:r w:rsidRPr="004C7C79">
        <w:t>růběžné čištění komunikace od nečistot, které vozidla na komunikaci z prostoru pracoviště vynesou</w:t>
      </w:r>
    </w:p>
    <w:p w14:paraId="4DDD0470" w14:textId="7BA954E5" w:rsidR="00A614E6" w:rsidRPr="004C7C79" w:rsidRDefault="00A614E6" w:rsidP="0083713F">
      <w:pPr>
        <w:pStyle w:val="SeznamsmlouvaPVL"/>
        <w:tabs>
          <w:tab w:val="clear" w:pos="993"/>
          <w:tab w:val="left" w:pos="851"/>
        </w:tabs>
        <w:ind w:left="851" w:hanging="567"/>
      </w:pPr>
      <w:r w:rsidRPr="004C7C79">
        <w:t xml:space="preserve">zajištění bezpečnosti a ochrany zdraví při práci, požární ochrany, ochrany životního prostředí, péče o nepředané objekty a konstrukce stavby, zařízení a ostraha </w:t>
      </w:r>
      <w:r w:rsidRPr="004C7C79">
        <w:rPr>
          <w:lang w:val="cs-CZ"/>
        </w:rPr>
        <w:t>pracoviště</w:t>
      </w:r>
      <w:r w:rsidRPr="004C7C79">
        <w:t xml:space="preserve">, </w:t>
      </w:r>
    </w:p>
    <w:p w14:paraId="33002E48" w14:textId="2A2ACF54" w:rsidR="00A614E6" w:rsidRPr="004C7C79" w:rsidRDefault="00A614E6" w:rsidP="0083713F">
      <w:pPr>
        <w:pStyle w:val="SeznamsmlouvaPVL"/>
        <w:tabs>
          <w:tab w:val="clear" w:pos="993"/>
          <w:tab w:val="left" w:pos="851"/>
        </w:tabs>
        <w:ind w:left="851" w:hanging="567"/>
      </w:pPr>
      <w:r w:rsidRPr="004C7C79">
        <w:t xml:space="preserve">vybudování </w:t>
      </w:r>
      <w:r w:rsidRPr="004C7C79">
        <w:rPr>
          <w:lang w:val="cs-CZ"/>
        </w:rPr>
        <w:t>pracoviště</w:t>
      </w:r>
      <w:r w:rsidRPr="004C7C79">
        <w:t xml:space="preserve"> tak, aby byly splněny požadavky a podmínky všech dotčených vlastníků pozemků,</w:t>
      </w:r>
    </w:p>
    <w:p w14:paraId="28FC41B8" w14:textId="47607FFD" w:rsidR="00A614E6" w:rsidRPr="004C7C79" w:rsidRDefault="00A614E6" w:rsidP="0083713F">
      <w:pPr>
        <w:pStyle w:val="SeznamsmlouvaPVL"/>
        <w:tabs>
          <w:tab w:val="clear" w:pos="993"/>
          <w:tab w:val="left" w:pos="851"/>
        </w:tabs>
        <w:ind w:left="851" w:hanging="567"/>
      </w:pPr>
      <w:r w:rsidRPr="004C7C79">
        <w:t>zajištění případného dopravního řešení a jejich projednání s příslušnými orgány státní správy a dotčenými organizacemi,</w:t>
      </w:r>
    </w:p>
    <w:p w14:paraId="70720735" w14:textId="5C1AE8C5" w:rsidR="00A614E6" w:rsidRPr="004C7C79" w:rsidRDefault="00A614E6" w:rsidP="0083713F">
      <w:pPr>
        <w:pStyle w:val="SeznamsmlouvaPVL"/>
        <w:tabs>
          <w:tab w:val="clear" w:pos="993"/>
          <w:tab w:val="left" w:pos="851"/>
        </w:tabs>
        <w:ind w:left="851" w:hanging="567"/>
        <w:rPr>
          <w:strike/>
        </w:rPr>
      </w:pPr>
      <w:r w:rsidRPr="004C7C79">
        <w:t xml:space="preserve">odstranění případných škod na místních komunikacích a dalších plochách dotčených </w:t>
      </w:r>
      <w:r w:rsidRPr="004C7C79">
        <w:rPr>
          <w:lang w:val="cs-CZ"/>
        </w:rPr>
        <w:t>plněním zakázky</w:t>
      </w:r>
      <w:r w:rsidRPr="004C7C79">
        <w:t xml:space="preserve">, způsobených provozem </w:t>
      </w:r>
      <w:r w:rsidR="00CE19EE" w:rsidRPr="004C7C79">
        <w:rPr>
          <w:lang w:val="cs-CZ"/>
        </w:rPr>
        <w:t>zhotovitel</w:t>
      </w:r>
      <w:r w:rsidRPr="004C7C79">
        <w:rPr>
          <w:lang w:val="cs-CZ"/>
        </w:rPr>
        <w:t>e</w:t>
      </w:r>
      <w:r w:rsidRPr="004C7C79">
        <w:t xml:space="preserve"> při realizaci díla a</w:t>
      </w:r>
      <w:r w:rsidRPr="004C7C79">
        <w:rPr>
          <w:lang w:val="cs-CZ"/>
        </w:rPr>
        <w:t> </w:t>
      </w:r>
      <w:r w:rsidRPr="004C7C79">
        <w:t xml:space="preserve">jejich čištění v průběhu provádění díla, </w:t>
      </w:r>
    </w:p>
    <w:p w14:paraId="3E01B3F6" w14:textId="0F60C1EF" w:rsidR="00A614E6" w:rsidRPr="004C7C79" w:rsidRDefault="00A614E6" w:rsidP="0083713F">
      <w:pPr>
        <w:pStyle w:val="SeznamsmlouvaPVL"/>
        <w:tabs>
          <w:tab w:val="clear" w:pos="993"/>
          <w:tab w:val="left" w:pos="851"/>
        </w:tabs>
        <w:ind w:left="851" w:hanging="567"/>
      </w:pPr>
      <w:r w:rsidRPr="004C7C79">
        <w:t xml:space="preserve">zpracování identifikace a vyhodnocení rizik vztahujících se k bezpečnosti a ochraně zdraví osob na </w:t>
      </w:r>
      <w:r w:rsidRPr="004C7C79">
        <w:rPr>
          <w:lang w:val="cs-CZ"/>
        </w:rPr>
        <w:t>pracovišti</w:t>
      </w:r>
      <w:r w:rsidRPr="004C7C79">
        <w:t xml:space="preserve"> vyplývajících z prací a technologických postupů prováděných </w:t>
      </w:r>
      <w:r w:rsidR="00CE19EE" w:rsidRPr="004C7C79">
        <w:rPr>
          <w:lang w:val="cs-CZ"/>
        </w:rPr>
        <w:t>zhotovitel</w:t>
      </w:r>
      <w:r w:rsidRPr="004C7C79">
        <w:rPr>
          <w:lang w:val="cs-CZ"/>
        </w:rPr>
        <w:t>em</w:t>
      </w:r>
      <w:r w:rsidRPr="004C7C79">
        <w:t xml:space="preserve"> i všemi pod</w:t>
      </w:r>
      <w:r w:rsidR="00CE19EE" w:rsidRPr="004C7C79">
        <w:t>zhotovitel</w:t>
      </w:r>
      <w:r w:rsidRPr="004C7C79">
        <w:t>i, v souladu s § 101 odst. 3 zákona č. 262/2006 Sb., zákoník práce, ve znění pozdějších předpisů,</w:t>
      </w:r>
    </w:p>
    <w:p w14:paraId="6261AD32" w14:textId="0DFCA4AD" w:rsidR="00A614E6" w:rsidRPr="004C7C79" w:rsidRDefault="00A614E6" w:rsidP="00743E65">
      <w:pPr>
        <w:pStyle w:val="SeznamsmlouvaPVL"/>
        <w:tabs>
          <w:tab w:val="clear" w:pos="993"/>
          <w:tab w:val="left" w:pos="851"/>
        </w:tabs>
        <w:ind w:left="851" w:hanging="567"/>
      </w:pPr>
      <w:r w:rsidRPr="004C7C79">
        <w:t xml:space="preserve">zajištění </w:t>
      </w:r>
      <w:r w:rsidRPr="004C7C79">
        <w:rPr>
          <w:lang w:val="cs-CZ"/>
        </w:rPr>
        <w:t>pracoviště</w:t>
      </w:r>
      <w:r w:rsidRPr="004C7C79">
        <w:t xml:space="preserve"> dle platných právních předpisů vztahujících se k bezpečnosti a ochraně zdraví osob (§ 3 zákona č. 309/2006 Sb., nařízení vlády č. 591/2006 Sb., o</w:t>
      </w:r>
      <w:r w:rsidRPr="004C7C79">
        <w:rPr>
          <w:lang w:val="cs-CZ"/>
        </w:rPr>
        <w:t> </w:t>
      </w:r>
      <w:r w:rsidRPr="004C7C79">
        <w:t xml:space="preserve">bližších minimálních požadavcích na bezpečnost a ochranu zdraví při práci na </w:t>
      </w:r>
      <w:r w:rsidRPr="004C7C79">
        <w:rPr>
          <w:lang w:val="cs-CZ"/>
        </w:rPr>
        <w:t>pracovištích</w:t>
      </w:r>
      <w:r w:rsidRPr="004C7C79">
        <w:t>, ve znění pozdějších předpisů, nařízení vlády č. 362/2005 Sb., o bližších požadavcích na bezpečnost a ochranu zdraví při práci na pracovištích s nebezpečím pádu z výšky nebo do hloubky)</w:t>
      </w:r>
      <w:r w:rsidR="000B76AB" w:rsidRPr="004C7C79">
        <w:rPr>
          <w:lang w:val="cs-CZ"/>
        </w:rPr>
        <w:t>,</w:t>
      </w:r>
    </w:p>
    <w:p w14:paraId="0C4419B6" w14:textId="77777777" w:rsidR="00743E65" w:rsidRPr="004C7C79" w:rsidRDefault="00743E65" w:rsidP="00A614E6">
      <w:pPr>
        <w:pStyle w:val="SeznamsmlouvaPVL"/>
        <w:numPr>
          <w:ilvl w:val="0"/>
          <w:numId w:val="0"/>
        </w:numPr>
        <w:tabs>
          <w:tab w:val="clear" w:pos="993"/>
          <w:tab w:val="left" w:pos="851"/>
        </w:tabs>
        <w:rPr>
          <w:strike/>
        </w:rPr>
      </w:pPr>
    </w:p>
    <w:p w14:paraId="681B204E" w14:textId="2B9B06CD" w:rsidR="00A614E6" w:rsidRPr="0083713F" w:rsidRDefault="00CE19EE" w:rsidP="00A614E6">
      <w:pPr>
        <w:pStyle w:val="lneksmlouvytextPVL"/>
        <w:spacing w:after="160"/>
        <w:ind w:left="357" w:hanging="357"/>
        <w:rPr>
          <w:snapToGrid w:val="0"/>
        </w:rPr>
      </w:pPr>
      <w:r w:rsidRPr="004C7C79">
        <w:rPr>
          <w:lang w:val="cs-CZ"/>
        </w:rPr>
        <w:t>Zhotovitel</w:t>
      </w:r>
      <w:r w:rsidR="00A614E6" w:rsidRPr="004C7C79">
        <w:t xml:space="preserve"> potvrzuje, že se v plném rozsahu seznámil s povahou a rozsahem</w:t>
      </w:r>
      <w:r w:rsidR="00A614E6" w:rsidRPr="00414B9C">
        <w:t xml:space="preserve"> plnění, které bude poskytovat na základě této smlouvy, že jsou mu známy veškeré technické, kvalitativní a jiné podmínky pro zhotovení díla a že disponuje takovými kapacitami a odbornými znalostmi, které jsou k plnění dle této smlouvy nezbytné.</w:t>
      </w:r>
    </w:p>
    <w:p w14:paraId="7560BC56" w14:textId="012499EB" w:rsidR="00743E65" w:rsidRDefault="00743E65" w:rsidP="00743E65">
      <w:pPr>
        <w:pStyle w:val="lneksmlouvytextPVL"/>
        <w:rPr>
          <w:snapToGrid w:val="0"/>
        </w:rPr>
      </w:pPr>
      <w:r w:rsidRPr="00743E65">
        <w:rPr>
          <w:snapToGrid w:val="0"/>
        </w:rPr>
        <w:t>Součástí předmětu díla je i dodržení zákona č. 266/1994 Sb. o drahách v platném znění (především § 4 a § 4a), tedy i případné projednání kácení s provozovatelem dráhy, pokud bude nutné s ohledem na možný pád dřevní hmoty do prostoru dráhy.</w:t>
      </w:r>
    </w:p>
    <w:p w14:paraId="74317C06" w14:textId="77777777" w:rsidR="00743E65" w:rsidRPr="00743E65" w:rsidRDefault="00743E65" w:rsidP="0083713F">
      <w:pPr>
        <w:pStyle w:val="lneksmlouvytextPVL"/>
        <w:numPr>
          <w:ilvl w:val="0"/>
          <w:numId w:val="0"/>
        </w:numPr>
        <w:ind w:left="360"/>
        <w:rPr>
          <w:snapToGrid w:val="0"/>
        </w:rPr>
      </w:pPr>
    </w:p>
    <w:p w14:paraId="73B33C9B" w14:textId="640FB4B8" w:rsidR="00A614E6" w:rsidRPr="00414B9C" w:rsidRDefault="00CE19EE" w:rsidP="00A614E6">
      <w:pPr>
        <w:pStyle w:val="lneksmlouvytextPVL"/>
        <w:spacing w:after="160"/>
        <w:ind w:left="357" w:hanging="357"/>
        <w:rPr>
          <w:snapToGrid w:val="0"/>
        </w:rPr>
      </w:pPr>
      <w:r>
        <w:rPr>
          <w:lang w:val="cs-CZ"/>
        </w:rPr>
        <w:t>Zhotovitel</w:t>
      </w:r>
      <w:r w:rsidR="00A614E6" w:rsidRPr="00414B9C">
        <w:t xml:space="preserve"> </w:t>
      </w:r>
      <w:r w:rsidR="00A614E6" w:rsidRPr="00414B9C">
        <w:rPr>
          <w:snapToGrid w:val="0"/>
        </w:rPr>
        <w:t xml:space="preserve">dále prohlašuje, že si prohlédl </w:t>
      </w:r>
      <w:r w:rsidR="00A614E6" w:rsidRPr="00414B9C">
        <w:rPr>
          <w:snapToGrid w:val="0"/>
          <w:lang w:val="cs-CZ"/>
        </w:rPr>
        <w:t xml:space="preserve">pracoviště </w:t>
      </w:r>
      <w:r w:rsidR="00A614E6" w:rsidRPr="00414B9C">
        <w:rPr>
          <w:snapToGrid w:val="0"/>
        </w:rPr>
        <w:t>a že se přesvědčil o jeho skutečném stavu a že jsou mu známé všechny okolnosti pro řádné plnění díla.</w:t>
      </w:r>
    </w:p>
    <w:p w14:paraId="3E28F235" w14:textId="6E27AEF5" w:rsidR="00A614E6" w:rsidRPr="00414B9C" w:rsidRDefault="00A614E6" w:rsidP="00A614E6">
      <w:pPr>
        <w:pStyle w:val="lneksmlouvytextPVL"/>
        <w:rPr>
          <w:snapToGrid w:val="0"/>
        </w:rPr>
      </w:pPr>
      <w:r w:rsidRPr="00414B9C">
        <w:rPr>
          <w:snapToGrid w:val="0"/>
        </w:rPr>
        <w:t xml:space="preserve">Objednatel předá </w:t>
      </w:r>
      <w:r w:rsidR="00CE19EE">
        <w:rPr>
          <w:snapToGrid w:val="0"/>
          <w:lang w:val="cs-CZ"/>
        </w:rPr>
        <w:t>zhotovitel</w:t>
      </w:r>
      <w:r w:rsidRPr="00414B9C">
        <w:rPr>
          <w:snapToGrid w:val="0"/>
          <w:lang w:val="cs-CZ"/>
        </w:rPr>
        <w:t>i</w:t>
      </w:r>
      <w:r w:rsidRPr="00414B9C">
        <w:rPr>
          <w:snapToGrid w:val="0"/>
        </w:rPr>
        <w:t xml:space="preserve"> </w:t>
      </w:r>
      <w:r w:rsidRPr="00414B9C">
        <w:rPr>
          <w:snapToGrid w:val="0"/>
          <w:lang w:val="cs-CZ"/>
        </w:rPr>
        <w:t>pracoviště</w:t>
      </w:r>
      <w:r w:rsidRPr="00414B9C">
        <w:rPr>
          <w:snapToGrid w:val="0"/>
        </w:rPr>
        <w:t xml:space="preserve"> (nebo jeho ucelenou část) prosté práv třetích osob.</w:t>
      </w:r>
    </w:p>
    <w:p w14:paraId="43E0A44F" w14:textId="296FE01A" w:rsidR="00A614E6" w:rsidRDefault="00A614E6" w:rsidP="00A614E6">
      <w:pPr>
        <w:pStyle w:val="lneksmlouvytextPVL"/>
        <w:numPr>
          <w:ilvl w:val="0"/>
          <w:numId w:val="0"/>
        </w:numPr>
        <w:spacing w:after="160"/>
        <w:ind w:left="357"/>
        <w:rPr>
          <w:bCs/>
          <w:color w:val="000000"/>
          <w:lang w:val="cs-CZ"/>
        </w:rPr>
      </w:pPr>
      <w:r w:rsidRPr="00414B9C">
        <w:rPr>
          <w:bCs/>
          <w:color w:val="000000"/>
        </w:rPr>
        <w:t xml:space="preserve">Předání </w:t>
      </w:r>
      <w:r w:rsidRPr="00414B9C">
        <w:rPr>
          <w:bCs/>
          <w:color w:val="000000"/>
          <w:lang w:val="cs-CZ"/>
        </w:rPr>
        <w:t xml:space="preserve">pracoviště </w:t>
      </w:r>
      <w:r w:rsidR="00CE19EE">
        <w:rPr>
          <w:bCs/>
          <w:color w:val="000000"/>
          <w:lang w:val="cs-CZ"/>
        </w:rPr>
        <w:t>zhotovitel</w:t>
      </w:r>
      <w:r w:rsidRPr="00414B9C">
        <w:rPr>
          <w:bCs/>
          <w:color w:val="000000"/>
          <w:lang w:val="cs-CZ"/>
        </w:rPr>
        <w:t>i</w:t>
      </w:r>
      <w:r w:rsidRPr="00414B9C">
        <w:rPr>
          <w:bCs/>
          <w:color w:val="000000"/>
        </w:rPr>
        <w:t xml:space="preserve"> bude objednatelem provedeno až po splnění, </w:t>
      </w:r>
      <w:r w:rsidRPr="00414B9C">
        <w:rPr>
          <w:bCs/>
          <w:color w:val="000000"/>
        </w:rPr>
        <w:br/>
        <w:t xml:space="preserve">a prokazatelném doložení, všech potřebných legislativních povinností </w:t>
      </w:r>
      <w:r w:rsidR="00CE19EE">
        <w:rPr>
          <w:bCs/>
          <w:color w:val="000000"/>
          <w:lang w:val="cs-CZ"/>
        </w:rPr>
        <w:t>zhotovitel</w:t>
      </w:r>
      <w:r w:rsidRPr="00414B9C">
        <w:rPr>
          <w:bCs/>
          <w:color w:val="000000"/>
          <w:lang w:val="cs-CZ"/>
        </w:rPr>
        <w:t>e</w:t>
      </w:r>
      <w:r w:rsidRPr="00414B9C">
        <w:rPr>
          <w:bCs/>
          <w:color w:val="000000"/>
        </w:rPr>
        <w:t xml:space="preserve">, nutných k zajištění před předáním </w:t>
      </w:r>
      <w:r w:rsidRPr="00414B9C">
        <w:rPr>
          <w:bCs/>
          <w:color w:val="000000"/>
          <w:lang w:val="cs-CZ"/>
        </w:rPr>
        <w:t>pracoviště.</w:t>
      </w:r>
    </w:p>
    <w:p w14:paraId="43F51671" w14:textId="2C6AD474" w:rsidR="00743E65" w:rsidRDefault="00743E65" w:rsidP="00A614E6">
      <w:pPr>
        <w:pStyle w:val="lneksmlouvytextPVL"/>
        <w:numPr>
          <w:ilvl w:val="0"/>
          <w:numId w:val="0"/>
        </w:numPr>
        <w:spacing w:after="160"/>
        <w:ind w:left="357"/>
        <w:rPr>
          <w:bCs/>
          <w:color w:val="000000"/>
        </w:rPr>
      </w:pPr>
    </w:p>
    <w:p w14:paraId="19653318" w14:textId="0DAC1E37" w:rsidR="00743E65" w:rsidRDefault="00743E65" w:rsidP="00A614E6">
      <w:pPr>
        <w:pStyle w:val="lneksmlouvytextPVL"/>
        <w:numPr>
          <w:ilvl w:val="0"/>
          <w:numId w:val="0"/>
        </w:numPr>
        <w:spacing w:after="160"/>
        <w:ind w:left="357"/>
        <w:rPr>
          <w:bCs/>
          <w:color w:val="000000"/>
        </w:rPr>
      </w:pPr>
    </w:p>
    <w:p w14:paraId="1F0FCF71" w14:textId="77777777" w:rsidR="00597944" w:rsidRPr="00414B9C" w:rsidRDefault="00597944" w:rsidP="00A614E6">
      <w:pPr>
        <w:pStyle w:val="lneksmlouvytextPVL"/>
        <w:numPr>
          <w:ilvl w:val="0"/>
          <w:numId w:val="0"/>
        </w:numPr>
        <w:spacing w:after="160"/>
        <w:ind w:left="357"/>
        <w:rPr>
          <w:bCs/>
          <w:color w:val="000000"/>
        </w:rPr>
      </w:pPr>
    </w:p>
    <w:p w14:paraId="00679493" w14:textId="22747CF8" w:rsidR="00FE1CDE" w:rsidRDefault="00FE1CDE" w:rsidP="00525329">
      <w:pPr>
        <w:pStyle w:val="Zkladntext"/>
        <w:widowControl/>
        <w:spacing w:before="360" w:after="240"/>
        <w:jc w:val="center"/>
        <w:rPr>
          <w:rFonts w:cs="Arial"/>
          <w:b/>
          <w:sz w:val="22"/>
          <w:szCs w:val="22"/>
        </w:rPr>
      </w:pPr>
      <w:r w:rsidRPr="00386410">
        <w:rPr>
          <w:rFonts w:cs="Arial"/>
          <w:b/>
          <w:sz w:val="22"/>
          <w:szCs w:val="22"/>
          <w:u w:val="single"/>
        </w:rPr>
        <w:lastRenderedPageBreak/>
        <w:t>Čl. II. TERMÍN PLNĚNÍ</w:t>
      </w:r>
    </w:p>
    <w:p w14:paraId="20BB8D91" w14:textId="197A91AF" w:rsidR="00877609" w:rsidRPr="009E3244" w:rsidRDefault="00877609" w:rsidP="002E46DE">
      <w:pPr>
        <w:pStyle w:val="Odstavecseseznamem"/>
        <w:numPr>
          <w:ilvl w:val="0"/>
          <w:numId w:val="14"/>
        </w:numPr>
        <w:overflowPunct/>
        <w:ind w:left="357" w:hanging="357"/>
        <w:jc w:val="both"/>
        <w:textAlignment w:val="auto"/>
        <w:rPr>
          <w:rFonts w:ascii="Arial" w:hAnsi="Arial" w:cs="Arial"/>
          <w:color w:val="000000"/>
          <w:sz w:val="22"/>
          <w:szCs w:val="22"/>
        </w:rPr>
      </w:pPr>
      <w:r w:rsidRPr="009E3244">
        <w:rPr>
          <w:rFonts w:ascii="Arial" w:hAnsi="Arial" w:cs="Arial"/>
          <w:color w:val="000000"/>
          <w:sz w:val="22"/>
          <w:szCs w:val="22"/>
        </w:rPr>
        <w:t>Smluvní strany se dohodly na následujících lhůtách a podmínkách pro realizaci díla.</w:t>
      </w:r>
    </w:p>
    <w:p w14:paraId="727F697D" w14:textId="65694C3C" w:rsidR="00877609" w:rsidRPr="00FE4DB3" w:rsidRDefault="00877609" w:rsidP="00877609">
      <w:pPr>
        <w:tabs>
          <w:tab w:val="left" w:pos="426"/>
        </w:tabs>
        <w:overflowPunct/>
        <w:ind w:left="426" w:hanging="426"/>
        <w:jc w:val="both"/>
        <w:textAlignment w:val="auto"/>
        <w:rPr>
          <w:rFonts w:ascii="Arial" w:hAnsi="Arial" w:cs="Arial"/>
          <w:color w:val="000000"/>
          <w:sz w:val="22"/>
          <w:szCs w:val="22"/>
        </w:rPr>
      </w:pPr>
      <w:r w:rsidRPr="00FE4DB3">
        <w:rPr>
          <w:rFonts w:ascii="Arial" w:hAnsi="Arial" w:cs="Arial"/>
          <w:color w:val="000000"/>
          <w:sz w:val="22"/>
          <w:szCs w:val="22"/>
        </w:rPr>
        <w:tab/>
      </w:r>
      <w:bookmarkStart w:id="2" w:name="_Hlk37839271"/>
      <w:r w:rsidR="00CE19EE">
        <w:rPr>
          <w:rFonts w:ascii="Arial" w:hAnsi="Arial" w:cs="Arial"/>
          <w:color w:val="000000"/>
          <w:sz w:val="22"/>
          <w:szCs w:val="22"/>
        </w:rPr>
        <w:t>Zhotovitel</w:t>
      </w:r>
      <w:r w:rsidRPr="00FE4DB3">
        <w:rPr>
          <w:rFonts w:ascii="Arial" w:hAnsi="Arial" w:cs="Arial"/>
          <w:color w:val="000000"/>
          <w:sz w:val="22"/>
          <w:szCs w:val="22"/>
        </w:rPr>
        <w:t xml:space="preserve"> se zavazuje provést dílo v následujících termínech: </w:t>
      </w:r>
    </w:p>
    <w:p w14:paraId="22F4A83F" w14:textId="77777777" w:rsidR="00801E7F" w:rsidRPr="00801E7F" w:rsidRDefault="00801E7F" w:rsidP="00801E7F">
      <w:pPr>
        <w:pStyle w:val="Odstavecseseznamem"/>
        <w:numPr>
          <w:ilvl w:val="0"/>
          <w:numId w:val="17"/>
        </w:numPr>
        <w:overflowPunct/>
        <w:autoSpaceDE/>
        <w:autoSpaceDN/>
        <w:adjustRightInd/>
        <w:spacing w:before="120" w:after="0" w:line="240" w:lineRule="auto"/>
        <w:jc w:val="both"/>
        <w:textAlignment w:val="auto"/>
        <w:rPr>
          <w:rFonts w:ascii="Arial" w:hAnsi="Arial" w:cs="Arial"/>
          <w:b/>
          <w:bCs/>
          <w:color w:val="000000" w:themeColor="text1"/>
          <w:sz w:val="22"/>
          <w:szCs w:val="22"/>
        </w:rPr>
      </w:pPr>
      <w:bookmarkStart w:id="3" w:name="_Hlk148351860"/>
      <w:bookmarkEnd w:id="2"/>
      <w:r w:rsidRPr="00801E7F">
        <w:rPr>
          <w:rFonts w:ascii="Arial" w:hAnsi="Arial" w:cs="Arial"/>
          <w:b/>
          <w:color w:val="000000" w:themeColor="text1"/>
          <w:sz w:val="22"/>
          <w:szCs w:val="22"/>
        </w:rPr>
        <w:t>převzetí staveniště</w:t>
      </w:r>
      <w:r w:rsidRPr="00801E7F">
        <w:rPr>
          <w:rFonts w:ascii="Arial" w:hAnsi="Arial" w:cs="Arial"/>
          <w:b/>
          <w:bCs/>
          <w:color w:val="000000" w:themeColor="text1"/>
          <w:sz w:val="22"/>
          <w:szCs w:val="22"/>
        </w:rPr>
        <w:t>:</w:t>
      </w:r>
    </w:p>
    <w:p w14:paraId="632ECC60" w14:textId="4547B207" w:rsidR="000B76AB" w:rsidRPr="004C7C79" w:rsidRDefault="00CE19EE" w:rsidP="000B76AB">
      <w:pPr>
        <w:ind w:left="709"/>
        <w:jc w:val="both"/>
        <w:rPr>
          <w:rFonts w:ascii="Arial" w:hAnsi="Arial" w:cs="Arial"/>
          <w:sz w:val="22"/>
          <w:szCs w:val="22"/>
        </w:rPr>
      </w:pPr>
      <w:bookmarkStart w:id="4" w:name="_Hlk155791675"/>
      <w:r>
        <w:rPr>
          <w:rFonts w:ascii="Arial" w:hAnsi="Arial" w:cs="Arial"/>
          <w:color w:val="000000" w:themeColor="text1"/>
          <w:sz w:val="22"/>
          <w:szCs w:val="22"/>
        </w:rPr>
        <w:t>Zhotovitel</w:t>
      </w:r>
      <w:r w:rsidR="00801E7F" w:rsidRPr="00801E7F">
        <w:rPr>
          <w:rFonts w:ascii="Arial" w:hAnsi="Arial" w:cs="Arial"/>
          <w:color w:val="000000" w:themeColor="text1"/>
          <w:sz w:val="22"/>
          <w:szCs w:val="22"/>
        </w:rPr>
        <w:t xml:space="preserve"> se zavazuje převzít staveniště nejpozději </w:t>
      </w:r>
      <w:r w:rsidR="00801E7F" w:rsidRPr="004C7C79">
        <w:rPr>
          <w:rFonts w:ascii="Arial" w:hAnsi="Arial" w:cs="Arial"/>
          <w:color w:val="000000" w:themeColor="text1"/>
          <w:sz w:val="22"/>
          <w:szCs w:val="22"/>
        </w:rPr>
        <w:t xml:space="preserve">do </w:t>
      </w:r>
      <w:proofErr w:type="gramStart"/>
      <w:r w:rsidR="00972514" w:rsidRPr="004C7C79">
        <w:rPr>
          <w:rFonts w:ascii="Arial" w:hAnsi="Arial" w:cs="Arial"/>
          <w:color w:val="000000" w:themeColor="text1"/>
          <w:sz w:val="22"/>
          <w:szCs w:val="22"/>
        </w:rPr>
        <w:t>5</w:t>
      </w:r>
      <w:r w:rsidR="007700E6" w:rsidRPr="004C7C79">
        <w:rPr>
          <w:rFonts w:ascii="Arial" w:hAnsi="Arial" w:cs="Arial"/>
          <w:color w:val="000000" w:themeColor="text1"/>
          <w:sz w:val="22"/>
          <w:szCs w:val="22"/>
        </w:rPr>
        <w:t>-</w:t>
      </w:r>
      <w:r w:rsidR="00FC24F0" w:rsidRPr="004C7C79">
        <w:rPr>
          <w:rFonts w:ascii="Arial" w:hAnsi="Arial" w:cs="Arial"/>
          <w:color w:val="000000" w:themeColor="text1"/>
          <w:sz w:val="22"/>
          <w:szCs w:val="22"/>
        </w:rPr>
        <w:t>ti</w:t>
      </w:r>
      <w:proofErr w:type="gramEnd"/>
      <w:r w:rsidR="00FC24F0" w:rsidRPr="004C7C79">
        <w:rPr>
          <w:rFonts w:ascii="Arial" w:hAnsi="Arial" w:cs="Arial"/>
          <w:color w:val="000000" w:themeColor="text1"/>
          <w:sz w:val="22"/>
          <w:szCs w:val="22"/>
        </w:rPr>
        <w:t xml:space="preserve"> dn</w:t>
      </w:r>
      <w:r w:rsidR="007700E6" w:rsidRPr="004C7C79">
        <w:rPr>
          <w:rFonts w:ascii="Arial" w:hAnsi="Arial" w:cs="Arial"/>
          <w:color w:val="000000" w:themeColor="text1"/>
          <w:sz w:val="22"/>
          <w:szCs w:val="22"/>
        </w:rPr>
        <w:t>ů</w:t>
      </w:r>
      <w:r w:rsidR="00FC24F0" w:rsidRPr="004C7C79">
        <w:rPr>
          <w:rFonts w:ascii="Arial" w:hAnsi="Arial" w:cs="Arial"/>
          <w:color w:val="000000" w:themeColor="text1"/>
          <w:sz w:val="22"/>
          <w:szCs w:val="22"/>
        </w:rPr>
        <w:t xml:space="preserve"> od </w:t>
      </w:r>
      <w:r w:rsidR="000B76AB" w:rsidRPr="004C7C79">
        <w:rPr>
          <w:rFonts w:ascii="Arial" w:hAnsi="Arial" w:cs="Arial"/>
          <w:sz w:val="22"/>
          <w:szCs w:val="22"/>
        </w:rPr>
        <w:t>nabytí účinnosti smlouvy o dílo.</w:t>
      </w:r>
    </w:p>
    <w:bookmarkEnd w:id="4"/>
    <w:p w14:paraId="25AEFCAF" w14:textId="77777777" w:rsidR="00801E7F" w:rsidRPr="004C7C79" w:rsidRDefault="00801E7F" w:rsidP="00801E7F">
      <w:pPr>
        <w:pStyle w:val="Odstavecseseznamem"/>
        <w:numPr>
          <w:ilvl w:val="0"/>
          <w:numId w:val="17"/>
        </w:numPr>
        <w:overflowPunct/>
        <w:autoSpaceDE/>
        <w:autoSpaceDN/>
        <w:adjustRightInd/>
        <w:spacing w:before="120" w:after="0" w:line="240" w:lineRule="auto"/>
        <w:jc w:val="both"/>
        <w:textAlignment w:val="auto"/>
        <w:rPr>
          <w:rFonts w:ascii="Arial" w:hAnsi="Arial" w:cs="Arial"/>
          <w:b/>
          <w:bCs/>
          <w:color w:val="000000" w:themeColor="text1"/>
          <w:sz w:val="22"/>
          <w:szCs w:val="22"/>
        </w:rPr>
      </w:pPr>
      <w:r w:rsidRPr="004C7C79">
        <w:rPr>
          <w:rFonts w:ascii="Arial" w:hAnsi="Arial" w:cs="Arial"/>
          <w:b/>
          <w:bCs/>
          <w:color w:val="000000" w:themeColor="text1"/>
          <w:sz w:val="22"/>
          <w:szCs w:val="22"/>
        </w:rPr>
        <w:t>zahájení prací:</w:t>
      </w:r>
    </w:p>
    <w:p w14:paraId="194AAAE4" w14:textId="4358A28B" w:rsidR="00834C89" w:rsidRPr="004C7C79" w:rsidRDefault="00834C89" w:rsidP="007700E6">
      <w:pPr>
        <w:pStyle w:val="Odstavecseseznamem"/>
        <w:spacing w:before="120" w:after="0"/>
        <w:jc w:val="both"/>
        <w:rPr>
          <w:rFonts w:ascii="Arial" w:hAnsi="Arial" w:cs="Arial"/>
          <w:bCs/>
          <w:color w:val="000000" w:themeColor="text1"/>
          <w:sz w:val="22"/>
          <w:szCs w:val="22"/>
        </w:rPr>
      </w:pPr>
      <w:r w:rsidRPr="004C7C79">
        <w:rPr>
          <w:rFonts w:ascii="Arial" w:hAnsi="Arial" w:cs="Arial"/>
          <w:color w:val="000000" w:themeColor="text1"/>
          <w:sz w:val="22"/>
          <w:szCs w:val="22"/>
        </w:rPr>
        <w:t>Bez zbytečného odkladu</w:t>
      </w:r>
      <w:r w:rsidR="00915C50" w:rsidRPr="004C7C79">
        <w:rPr>
          <w:rFonts w:ascii="Arial" w:hAnsi="Arial" w:cs="Arial"/>
          <w:color w:val="000000" w:themeColor="text1"/>
          <w:sz w:val="22"/>
          <w:szCs w:val="22"/>
        </w:rPr>
        <w:t xml:space="preserve"> po převzetí pracoviště.</w:t>
      </w:r>
    </w:p>
    <w:bookmarkEnd w:id="3"/>
    <w:p w14:paraId="5DB82C12" w14:textId="77777777" w:rsidR="007700E6" w:rsidRPr="004C7C79" w:rsidRDefault="007700E6" w:rsidP="007700E6">
      <w:pPr>
        <w:spacing w:before="240"/>
        <w:ind w:firstLine="360"/>
        <w:jc w:val="both"/>
        <w:rPr>
          <w:rFonts w:ascii="Arial" w:hAnsi="Arial" w:cs="Arial"/>
          <w:sz w:val="22"/>
          <w:szCs w:val="22"/>
        </w:rPr>
      </w:pPr>
      <w:r w:rsidRPr="004C7C79">
        <w:rPr>
          <w:rFonts w:ascii="Arial" w:hAnsi="Arial" w:cs="Arial"/>
          <w:b/>
          <w:sz w:val="22"/>
          <w:szCs w:val="22"/>
        </w:rPr>
        <w:t>c)</w:t>
      </w:r>
      <w:r w:rsidRPr="004C7C79">
        <w:rPr>
          <w:rFonts w:ascii="Arial" w:hAnsi="Arial" w:cs="Arial"/>
          <w:b/>
          <w:sz w:val="22"/>
          <w:szCs w:val="22"/>
        </w:rPr>
        <w:tab/>
      </w:r>
      <w:r w:rsidRPr="004C7C79">
        <w:rPr>
          <w:rFonts w:ascii="Arial" w:hAnsi="Arial" w:cs="Arial"/>
          <w:b/>
          <w:bCs/>
          <w:sz w:val="22"/>
          <w:szCs w:val="22"/>
        </w:rPr>
        <w:t>provádění probírky:</w:t>
      </w:r>
      <w:r w:rsidRPr="004C7C79">
        <w:rPr>
          <w:rFonts w:ascii="Arial" w:hAnsi="Arial" w:cs="Arial"/>
          <w:sz w:val="22"/>
          <w:szCs w:val="22"/>
        </w:rPr>
        <w:t xml:space="preserve"> </w:t>
      </w:r>
    </w:p>
    <w:p w14:paraId="7D7FA885" w14:textId="2F768F53" w:rsidR="007700E6" w:rsidRPr="004C7C79" w:rsidRDefault="007700E6" w:rsidP="007700E6">
      <w:pPr>
        <w:spacing w:after="240"/>
        <w:ind w:left="709"/>
        <w:jc w:val="both"/>
        <w:rPr>
          <w:rFonts w:ascii="Arial" w:hAnsi="Arial" w:cs="Arial"/>
          <w:b/>
          <w:sz w:val="22"/>
          <w:szCs w:val="22"/>
        </w:rPr>
      </w:pPr>
      <w:bookmarkStart w:id="5" w:name="_Hlk141349322"/>
      <w:r w:rsidRPr="004C7C79">
        <w:rPr>
          <w:rFonts w:ascii="Arial" w:hAnsi="Arial" w:cs="Arial"/>
          <w:sz w:val="22"/>
          <w:szCs w:val="22"/>
        </w:rPr>
        <w:t xml:space="preserve">Nejpozději </w:t>
      </w:r>
      <w:r w:rsidRPr="004C7C79">
        <w:rPr>
          <w:rFonts w:ascii="Arial" w:hAnsi="Arial" w:cs="Arial"/>
          <w:b/>
          <w:sz w:val="22"/>
          <w:szCs w:val="22"/>
        </w:rPr>
        <w:t xml:space="preserve">do </w:t>
      </w:r>
      <w:r w:rsidR="00454684">
        <w:rPr>
          <w:rFonts w:ascii="Arial" w:hAnsi="Arial" w:cs="Arial"/>
          <w:b/>
          <w:sz w:val="22"/>
          <w:szCs w:val="22"/>
        </w:rPr>
        <w:t>29</w:t>
      </w:r>
      <w:r w:rsidRPr="004C7C79">
        <w:rPr>
          <w:rFonts w:ascii="Arial" w:hAnsi="Arial" w:cs="Arial"/>
          <w:b/>
          <w:sz w:val="22"/>
          <w:szCs w:val="22"/>
        </w:rPr>
        <w:t>.0</w:t>
      </w:r>
      <w:r w:rsidR="00454684">
        <w:rPr>
          <w:rFonts w:ascii="Arial" w:hAnsi="Arial" w:cs="Arial"/>
          <w:b/>
          <w:sz w:val="22"/>
          <w:szCs w:val="22"/>
        </w:rPr>
        <w:t>3</w:t>
      </w:r>
      <w:r w:rsidRPr="004C7C79">
        <w:rPr>
          <w:rFonts w:ascii="Arial" w:hAnsi="Arial" w:cs="Arial"/>
          <w:b/>
          <w:sz w:val="22"/>
          <w:szCs w:val="22"/>
        </w:rPr>
        <w:t>.2024</w:t>
      </w:r>
      <w:bookmarkEnd w:id="5"/>
      <w:r w:rsidRPr="004C7C79">
        <w:rPr>
          <w:rFonts w:ascii="Arial" w:hAnsi="Arial" w:cs="Arial"/>
          <w:b/>
          <w:sz w:val="22"/>
          <w:szCs w:val="22"/>
        </w:rPr>
        <w:t>.</w:t>
      </w:r>
    </w:p>
    <w:p w14:paraId="2570F6E5" w14:textId="77777777" w:rsidR="007700E6" w:rsidRPr="004C7C79" w:rsidRDefault="007700E6" w:rsidP="007700E6">
      <w:pPr>
        <w:pStyle w:val="Odstavecseseznamem"/>
        <w:numPr>
          <w:ilvl w:val="0"/>
          <w:numId w:val="20"/>
        </w:numPr>
        <w:overflowPunct/>
        <w:autoSpaceDE/>
        <w:autoSpaceDN/>
        <w:adjustRightInd/>
        <w:spacing w:after="240" w:line="240" w:lineRule="auto"/>
        <w:jc w:val="both"/>
        <w:textAlignment w:val="auto"/>
        <w:rPr>
          <w:rFonts w:ascii="Arial" w:hAnsi="Arial" w:cs="Arial"/>
          <w:color w:val="auto"/>
          <w:sz w:val="22"/>
          <w:szCs w:val="22"/>
        </w:rPr>
      </w:pPr>
      <w:r w:rsidRPr="004C7C79">
        <w:rPr>
          <w:rFonts w:ascii="Arial" w:hAnsi="Arial" w:cs="Arial"/>
          <w:b/>
          <w:bCs/>
          <w:color w:val="auto"/>
          <w:sz w:val="22"/>
          <w:szCs w:val="22"/>
        </w:rPr>
        <w:t>předání a převzetí dokončeného díla:</w:t>
      </w:r>
    </w:p>
    <w:p w14:paraId="79BC7D57" w14:textId="272D37CA" w:rsidR="007700E6" w:rsidRPr="004C7C79" w:rsidRDefault="007700E6" w:rsidP="007700E6">
      <w:pPr>
        <w:pStyle w:val="Odstavecseseznamem"/>
        <w:spacing w:after="0"/>
        <w:jc w:val="both"/>
        <w:rPr>
          <w:rFonts w:ascii="Arial" w:hAnsi="Arial" w:cs="Arial"/>
          <w:b/>
          <w:color w:val="auto"/>
          <w:sz w:val="22"/>
          <w:szCs w:val="22"/>
        </w:rPr>
      </w:pPr>
      <w:r w:rsidRPr="004C7C79">
        <w:rPr>
          <w:rFonts w:ascii="Arial" w:hAnsi="Arial" w:cs="Arial"/>
          <w:color w:val="auto"/>
          <w:sz w:val="22"/>
          <w:szCs w:val="22"/>
        </w:rPr>
        <w:t xml:space="preserve">Nejpozději do </w:t>
      </w:r>
      <w:r w:rsidR="00454684">
        <w:rPr>
          <w:rFonts w:ascii="Arial" w:hAnsi="Arial" w:cs="Arial"/>
          <w:b/>
          <w:color w:val="auto"/>
          <w:sz w:val="22"/>
          <w:szCs w:val="22"/>
        </w:rPr>
        <w:t>26</w:t>
      </w:r>
      <w:r w:rsidRPr="004C7C79">
        <w:rPr>
          <w:rFonts w:ascii="Arial" w:hAnsi="Arial" w:cs="Arial"/>
          <w:b/>
          <w:color w:val="auto"/>
          <w:sz w:val="22"/>
          <w:szCs w:val="22"/>
        </w:rPr>
        <w:t>.0</w:t>
      </w:r>
      <w:r w:rsidR="00454684">
        <w:rPr>
          <w:rFonts w:ascii="Arial" w:hAnsi="Arial" w:cs="Arial"/>
          <w:b/>
          <w:color w:val="auto"/>
          <w:sz w:val="22"/>
          <w:szCs w:val="22"/>
        </w:rPr>
        <w:t>4</w:t>
      </w:r>
      <w:r w:rsidRPr="004C7C79">
        <w:rPr>
          <w:rFonts w:ascii="Arial" w:hAnsi="Arial" w:cs="Arial"/>
          <w:b/>
          <w:color w:val="auto"/>
          <w:sz w:val="22"/>
          <w:szCs w:val="22"/>
        </w:rPr>
        <w:t>.2024</w:t>
      </w:r>
    </w:p>
    <w:p w14:paraId="4F215DC1" w14:textId="207F7718" w:rsidR="007700E6" w:rsidRDefault="00CE19EE" w:rsidP="003E5D03">
      <w:pPr>
        <w:ind w:left="425"/>
        <w:jc w:val="both"/>
        <w:rPr>
          <w:rFonts w:ascii="Arial" w:hAnsi="Arial" w:cs="Arial"/>
          <w:bCs/>
          <w:sz w:val="22"/>
          <w:szCs w:val="22"/>
        </w:rPr>
      </w:pPr>
      <w:r>
        <w:rPr>
          <w:rFonts w:ascii="Arial" w:hAnsi="Arial" w:cs="Arial"/>
          <w:sz w:val="22"/>
          <w:szCs w:val="22"/>
        </w:rPr>
        <w:t>Zhotovitel</w:t>
      </w:r>
      <w:r w:rsidR="007700E6" w:rsidRPr="007700E6">
        <w:rPr>
          <w:rFonts w:ascii="Arial" w:hAnsi="Arial" w:cs="Arial"/>
          <w:bCs/>
          <w:sz w:val="22"/>
          <w:szCs w:val="22"/>
        </w:rPr>
        <w:t xml:space="preserve"> je povinen ke dni předání a převzetí dokončeného díla vyklidit pracoviště a upravit ho do původního stavu. </w:t>
      </w:r>
    </w:p>
    <w:p w14:paraId="34BC3556" w14:textId="77777777" w:rsidR="000479A5" w:rsidRPr="007700E6" w:rsidRDefault="000479A5" w:rsidP="003E5D03">
      <w:pPr>
        <w:ind w:left="425"/>
        <w:jc w:val="both"/>
        <w:rPr>
          <w:rFonts w:ascii="Arial" w:hAnsi="Arial" w:cs="Arial"/>
          <w:sz w:val="22"/>
          <w:szCs w:val="22"/>
        </w:rPr>
      </w:pPr>
    </w:p>
    <w:p w14:paraId="696BDB66" w14:textId="07120AD6" w:rsidR="000479A5" w:rsidRDefault="000479A5" w:rsidP="0083713F">
      <w:pPr>
        <w:pStyle w:val="Odstavecseseznamem"/>
        <w:numPr>
          <w:ilvl w:val="0"/>
          <w:numId w:val="14"/>
        </w:numPr>
        <w:overflowPunct/>
        <w:spacing w:after="0" w:line="240" w:lineRule="auto"/>
        <w:ind w:left="426" w:hanging="426"/>
        <w:jc w:val="both"/>
        <w:textAlignment w:val="auto"/>
        <w:rPr>
          <w:rFonts w:ascii="Arial" w:hAnsi="Arial" w:cs="Arial"/>
          <w:color w:val="000000"/>
          <w:sz w:val="22"/>
          <w:szCs w:val="22"/>
        </w:rPr>
      </w:pPr>
      <w:r w:rsidRPr="00750215">
        <w:rPr>
          <w:rFonts w:ascii="Arial" w:hAnsi="Arial" w:cs="Arial"/>
          <w:color w:val="000000"/>
          <w:sz w:val="22"/>
          <w:szCs w:val="22"/>
        </w:rPr>
        <w:t xml:space="preserve">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5A365D1A" w14:textId="77777777" w:rsidR="00770618" w:rsidRDefault="00770618" w:rsidP="00770618">
      <w:pPr>
        <w:pStyle w:val="Odstavecseseznamem"/>
        <w:overflowPunct/>
        <w:spacing w:after="0" w:line="240" w:lineRule="auto"/>
        <w:ind w:left="0"/>
        <w:jc w:val="both"/>
        <w:textAlignment w:val="auto"/>
        <w:rPr>
          <w:rFonts w:ascii="Arial" w:hAnsi="Arial" w:cs="Arial"/>
          <w:color w:val="000000"/>
          <w:sz w:val="22"/>
          <w:szCs w:val="22"/>
        </w:rPr>
      </w:pPr>
    </w:p>
    <w:p w14:paraId="17924DEC" w14:textId="027CFF08" w:rsidR="00770618" w:rsidRPr="00770618" w:rsidRDefault="00770618" w:rsidP="00770618">
      <w:pPr>
        <w:pStyle w:val="Odstavecseseznamem"/>
        <w:numPr>
          <w:ilvl w:val="0"/>
          <w:numId w:val="14"/>
        </w:numPr>
        <w:spacing w:after="0" w:line="240" w:lineRule="auto"/>
        <w:ind w:left="425" w:hanging="425"/>
        <w:jc w:val="both"/>
        <w:rPr>
          <w:rFonts w:ascii="Arial" w:hAnsi="Arial" w:cs="Arial"/>
          <w:color w:val="000000"/>
          <w:sz w:val="22"/>
          <w:szCs w:val="22"/>
        </w:rPr>
      </w:pPr>
      <w:r w:rsidRPr="00770618">
        <w:rPr>
          <w:rFonts w:ascii="Arial" w:hAnsi="Arial" w:cs="Arial"/>
          <w:color w:val="000000"/>
          <w:sz w:val="22"/>
          <w:szCs w:val="22"/>
        </w:rPr>
        <w:t>Při realizaci této veřejné zakázky musí zhotovitel počítat s nemožností provádět dílo v období 1.4. do 30.</w:t>
      </w:r>
      <w:r>
        <w:rPr>
          <w:rFonts w:ascii="Arial" w:hAnsi="Arial" w:cs="Arial"/>
          <w:color w:val="000000"/>
          <w:sz w:val="22"/>
          <w:szCs w:val="22"/>
        </w:rPr>
        <w:t>9</w:t>
      </w:r>
      <w:r w:rsidRPr="00770618">
        <w:rPr>
          <w:rFonts w:ascii="Arial" w:hAnsi="Arial" w:cs="Arial"/>
          <w:color w:val="000000"/>
          <w:sz w:val="22"/>
          <w:szCs w:val="22"/>
        </w:rPr>
        <w:t xml:space="preserve">. každého kalendářního roku, a to z důvodu ochrany přírody. </w:t>
      </w:r>
    </w:p>
    <w:p w14:paraId="700D4A9D" w14:textId="7B4BF7B0" w:rsidR="000479A5" w:rsidRPr="00050A4E" w:rsidRDefault="000479A5" w:rsidP="00770618">
      <w:pPr>
        <w:overflowPunct/>
        <w:jc w:val="both"/>
        <w:textAlignment w:val="auto"/>
        <w:rPr>
          <w:rFonts w:ascii="Arial" w:hAnsi="Arial" w:cs="Arial"/>
          <w:b/>
          <w:color w:val="FF0000"/>
          <w:sz w:val="22"/>
          <w:szCs w:val="22"/>
          <w:u w:val="single"/>
        </w:rPr>
      </w:pPr>
    </w:p>
    <w:p w14:paraId="7E01C16D" w14:textId="77777777" w:rsidR="000479A5" w:rsidRPr="00750215" w:rsidRDefault="000479A5" w:rsidP="0083713F">
      <w:pPr>
        <w:pStyle w:val="Odstavecseseznamem"/>
        <w:numPr>
          <w:ilvl w:val="0"/>
          <w:numId w:val="14"/>
        </w:numPr>
        <w:overflowPunct/>
        <w:spacing w:after="0" w:line="240" w:lineRule="auto"/>
        <w:ind w:left="426" w:hanging="426"/>
        <w:jc w:val="both"/>
        <w:textAlignment w:val="auto"/>
        <w:rPr>
          <w:rFonts w:ascii="Arial" w:hAnsi="Arial" w:cs="Arial"/>
          <w:color w:val="000000"/>
          <w:sz w:val="22"/>
          <w:szCs w:val="22"/>
        </w:rPr>
      </w:pPr>
      <w:r w:rsidRPr="00750215">
        <w:rPr>
          <w:rFonts w:ascii="Arial" w:hAnsi="Arial" w:cs="Arial"/>
          <w:color w:val="000000"/>
          <w:sz w:val="22"/>
          <w:szCs w:val="22"/>
        </w:rPr>
        <w:t>Dohoda smluvních stran o prodloužení termínu dokončení díla musí mít formu písemného dodatku k této smlouvě.</w:t>
      </w:r>
    </w:p>
    <w:p w14:paraId="2C6A1DB0" w14:textId="77777777" w:rsidR="000479A5" w:rsidRPr="0083713F" w:rsidRDefault="000479A5" w:rsidP="0083713F">
      <w:pPr>
        <w:pStyle w:val="Odstavecseseznamem"/>
        <w:overflowPunct/>
        <w:spacing w:after="0" w:line="240" w:lineRule="auto"/>
        <w:ind w:left="426"/>
        <w:jc w:val="both"/>
        <w:textAlignment w:val="auto"/>
        <w:rPr>
          <w:rFonts w:ascii="Arial" w:hAnsi="Arial" w:cs="Arial"/>
          <w:b/>
          <w:sz w:val="22"/>
          <w:szCs w:val="22"/>
          <w:u w:val="single"/>
        </w:rPr>
      </w:pPr>
    </w:p>
    <w:p w14:paraId="5BB06A8B" w14:textId="1DA39914" w:rsidR="00B0518B" w:rsidRPr="0083713F" w:rsidRDefault="00877609" w:rsidP="0083713F">
      <w:pPr>
        <w:pStyle w:val="Odstavecseseznamem"/>
        <w:numPr>
          <w:ilvl w:val="0"/>
          <w:numId w:val="14"/>
        </w:numPr>
        <w:overflowPunct/>
        <w:spacing w:after="0" w:line="240" w:lineRule="auto"/>
        <w:ind w:left="426" w:hanging="426"/>
        <w:jc w:val="both"/>
        <w:textAlignment w:val="auto"/>
        <w:rPr>
          <w:rFonts w:ascii="Arial" w:hAnsi="Arial" w:cs="Arial"/>
          <w:b/>
          <w:sz w:val="22"/>
          <w:szCs w:val="22"/>
          <w:u w:val="single"/>
        </w:rPr>
      </w:pPr>
      <w:r w:rsidRPr="00750215">
        <w:rPr>
          <w:rFonts w:ascii="Arial" w:hAnsi="Arial" w:cs="Arial"/>
          <w:color w:val="000000"/>
          <w:sz w:val="22"/>
          <w:szCs w:val="22"/>
        </w:rPr>
        <w:t>Dílo bude dokončeno zhotovitelem a předáno objednateli písemně na základě zápisu o</w:t>
      </w:r>
      <w:r w:rsidR="000479A5" w:rsidRPr="00750215">
        <w:rPr>
          <w:rFonts w:ascii="Arial" w:hAnsi="Arial" w:cs="Arial"/>
          <w:color w:val="000000"/>
          <w:sz w:val="22"/>
          <w:szCs w:val="22"/>
        </w:rPr>
        <w:t> </w:t>
      </w:r>
      <w:r w:rsidRPr="00750215">
        <w:rPr>
          <w:rFonts w:ascii="Arial" w:hAnsi="Arial" w:cs="Arial"/>
          <w:color w:val="000000"/>
          <w:sz w:val="22"/>
          <w:szCs w:val="22"/>
        </w:rPr>
        <w:t>předání a převzetí</w:t>
      </w:r>
      <w:r w:rsidR="000C3A4F" w:rsidRPr="00750215">
        <w:rPr>
          <w:rFonts w:ascii="Arial" w:hAnsi="Arial" w:cs="Arial"/>
          <w:color w:val="000000"/>
          <w:sz w:val="22"/>
          <w:szCs w:val="22"/>
        </w:rPr>
        <w:t xml:space="preserve"> díla</w:t>
      </w:r>
      <w:r w:rsidRPr="00750215">
        <w:rPr>
          <w:rFonts w:ascii="Arial" w:hAnsi="Arial" w:cs="Arial"/>
          <w:color w:val="000000"/>
          <w:sz w:val="22"/>
          <w:szCs w:val="22"/>
        </w:rPr>
        <w:t xml:space="preserve">. </w:t>
      </w:r>
    </w:p>
    <w:p w14:paraId="1CEC7C79" w14:textId="77777777" w:rsidR="007700E6" w:rsidRPr="00750215" w:rsidRDefault="007700E6" w:rsidP="0083713F">
      <w:pPr>
        <w:pStyle w:val="Zkladntext"/>
        <w:widowControl/>
        <w:jc w:val="center"/>
        <w:rPr>
          <w:rFonts w:cs="Arial"/>
          <w:b/>
          <w:sz w:val="22"/>
          <w:szCs w:val="22"/>
          <w:u w:val="single"/>
        </w:rPr>
      </w:pPr>
    </w:p>
    <w:p w14:paraId="14447724" w14:textId="63B06071" w:rsidR="00661EDA" w:rsidRDefault="00661EDA" w:rsidP="00750215">
      <w:pPr>
        <w:pStyle w:val="Zkladntext"/>
        <w:widowControl/>
        <w:jc w:val="center"/>
        <w:rPr>
          <w:rFonts w:cs="Arial"/>
          <w:b/>
          <w:sz w:val="22"/>
          <w:szCs w:val="22"/>
          <w:u w:val="single"/>
        </w:rPr>
      </w:pPr>
      <w:r w:rsidRPr="00750215">
        <w:rPr>
          <w:rFonts w:cs="Arial"/>
          <w:b/>
          <w:sz w:val="22"/>
          <w:szCs w:val="22"/>
          <w:u w:val="single"/>
        </w:rPr>
        <w:t>Čl. I</w:t>
      </w:r>
      <w:r w:rsidR="000563F5" w:rsidRPr="00750215">
        <w:rPr>
          <w:rFonts w:cs="Arial"/>
          <w:b/>
          <w:sz w:val="22"/>
          <w:szCs w:val="22"/>
          <w:u w:val="single"/>
        </w:rPr>
        <w:t>II.</w:t>
      </w:r>
      <w:r w:rsidRPr="00750215">
        <w:rPr>
          <w:rFonts w:cs="Arial"/>
          <w:b/>
          <w:sz w:val="22"/>
          <w:szCs w:val="22"/>
          <w:u w:val="single"/>
        </w:rPr>
        <w:t xml:space="preserve"> CENA</w:t>
      </w:r>
    </w:p>
    <w:p w14:paraId="0070BFF9" w14:textId="77777777" w:rsidR="00750215" w:rsidRPr="00750215" w:rsidRDefault="00750215" w:rsidP="0083713F">
      <w:pPr>
        <w:pStyle w:val="Zkladntext"/>
        <w:widowControl/>
        <w:jc w:val="center"/>
        <w:rPr>
          <w:rFonts w:cs="Arial"/>
          <w:sz w:val="22"/>
          <w:szCs w:val="22"/>
        </w:rPr>
      </w:pPr>
    </w:p>
    <w:p w14:paraId="219B53C8" w14:textId="062E3AE7" w:rsidR="00661EDA" w:rsidRPr="00750215" w:rsidRDefault="00661EDA" w:rsidP="0083713F">
      <w:pPr>
        <w:widowControl w:val="0"/>
        <w:numPr>
          <w:ilvl w:val="0"/>
          <w:numId w:val="2"/>
        </w:numPr>
        <w:ind w:left="357" w:hanging="357"/>
        <w:jc w:val="both"/>
        <w:rPr>
          <w:rFonts w:ascii="Arial" w:hAnsi="Arial" w:cs="Arial"/>
          <w:sz w:val="22"/>
          <w:szCs w:val="22"/>
        </w:rPr>
      </w:pPr>
      <w:r w:rsidRPr="00750215">
        <w:rPr>
          <w:rFonts w:ascii="Arial" w:hAnsi="Arial" w:cs="Arial"/>
          <w:sz w:val="22"/>
          <w:szCs w:val="22"/>
        </w:rPr>
        <w:t>Cena za dílo je stanovená jako nejvýše přípustná smluvní cena z výběrového řízení v</w:t>
      </w:r>
      <w:r w:rsidR="000479A5" w:rsidRPr="00750215">
        <w:rPr>
          <w:rFonts w:ascii="Arial" w:hAnsi="Arial" w:cs="Arial"/>
          <w:sz w:val="22"/>
          <w:szCs w:val="22"/>
        </w:rPr>
        <w:t> </w:t>
      </w:r>
      <w:r w:rsidRPr="00750215">
        <w:rPr>
          <w:rFonts w:ascii="Arial" w:hAnsi="Arial" w:cs="Arial"/>
          <w:sz w:val="22"/>
          <w:szCs w:val="22"/>
        </w:rPr>
        <w:t xml:space="preserve">souladu s platným zněním zákona č. 526/1990 Sb., platná po dobu realizace díla, </w:t>
      </w:r>
      <w:proofErr w:type="gramStart"/>
      <w:r w:rsidRPr="00750215">
        <w:rPr>
          <w:rFonts w:ascii="Arial" w:hAnsi="Arial" w:cs="Arial"/>
          <w:sz w:val="22"/>
          <w:szCs w:val="22"/>
        </w:rPr>
        <w:t>t.j.</w:t>
      </w:r>
      <w:proofErr w:type="gramEnd"/>
      <w:r w:rsidRPr="00750215">
        <w:rPr>
          <w:rFonts w:ascii="Arial" w:hAnsi="Arial" w:cs="Arial"/>
          <w:sz w:val="22"/>
          <w:szCs w:val="22"/>
        </w:rPr>
        <w:t xml:space="preserve"> až do doby protokolárního předání a převzetí řádně provedeného díla.</w:t>
      </w:r>
    </w:p>
    <w:p w14:paraId="676BBDFB" w14:textId="00815CAC" w:rsidR="00661EDA" w:rsidRDefault="00661EDA" w:rsidP="00750215">
      <w:pPr>
        <w:widowControl w:val="0"/>
        <w:ind w:left="357"/>
        <w:jc w:val="both"/>
        <w:rPr>
          <w:rFonts w:ascii="Arial" w:hAnsi="Arial" w:cs="Arial"/>
          <w:sz w:val="22"/>
          <w:szCs w:val="22"/>
        </w:rPr>
      </w:pPr>
      <w:r w:rsidRPr="00750215">
        <w:rPr>
          <w:rFonts w:ascii="Arial" w:hAnsi="Arial" w:cs="Arial"/>
          <w:sz w:val="22"/>
          <w:szCs w:val="22"/>
        </w:rPr>
        <w:t xml:space="preserve">Cena za dílo zahrnuje veškeré náklady </w:t>
      </w:r>
      <w:r w:rsidR="00281A52" w:rsidRPr="00750215">
        <w:rPr>
          <w:rFonts w:ascii="Arial" w:hAnsi="Arial" w:cs="Arial"/>
          <w:sz w:val="22"/>
          <w:szCs w:val="22"/>
        </w:rPr>
        <w:t>zhotovitel</w:t>
      </w:r>
      <w:r w:rsidRPr="00750215">
        <w:rPr>
          <w:rFonts w:ascii="Arial" w:hAnsi="Arial" w:cs="Arial"/>
          <w:sz w:val="22"/>
          <w:szCs w:val="22"/>
        </w:rPr>
        <w:t>e související s realizací díla a předáním objednateli.</w:t>
      </w:r>
    </w:p>
    <w:p w14:paraId="7DCCE236" w14:textId="77777777" w:rsidR="00750215" w:rsidRPr="0083713F" w:rsidRDefault="00750215" w:rsidP="0083713F">
      <w:pPr>
        <w:widowControl w:val="0"/>
        <w:ind w:left="357"/>
        <w:jc w:val="both"/>
        <w:rPr>
          <w:rFonts w:ascii="Arial" w:hAnsi="Arial" w:cs="Arial"/>
          <w:sz w:val="22"/>
          <w:szCs w:val="22"/>
        </w:rPr>
      </w:pPr>
    </w:p>
    <w:p w14:paraId="2B642DBC" w14:textId="380F3201" w:rsidR="00661EDA" w:rsidRDefault="00661EDA" w:rsidP="00750215">
      <w:pPr>
        <w:widowControl w:val="0"/>
        <w:numPr>
          <w:ilvl w:val="0"/>
          <w:numId w:val="2"/>
        </w:numPr>
        <w:ind w:left="357" w:hanging="357"/>
        <w:jc w:val="both"/>
        <w:rPr>
          <w:rFonts w:ascii="Arial" w:hAnsi="Arial" w:cs="Arial"/>
          <w:sz w:val="22"/>
          <w:szCs w:val="22"/>
        </w:rPr>
      </w:pPr>
      <w:r w:rsidRPr="00750215">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750215">
        <w:rPr>
          <w:rFonts w:ascii="Arial" w:hAnsi="Arial" w:cs="Arial"/>
          <w:sz w:val="22"/>
          <w:szCs w:val="22"/>
        </w:rPr>
        <w:t>zhotovitel</w:t>
      </w:r>
      <w:r w:rsidRPr="00750215">
        <w:rPr>
          <w:rFonts w:ascii="Arial" w:hAnsi="Arial" w:cs="Arial"/>
          <w:sz w:val="22"/>
          <w:szCs w:val="22"/>
        </w:rPr>
        <w:t>em formou návrhu dodatku ke smlouvě o dílo.</w:t>
      </w:r>
    </w:p>
    <w:p w14:paraId="39FE2FBF" w14:textId="77777777" w:rsidR="00750215" w:rsidRPr="00750215" w:rsidRDefault="00750215" w:rsidP="0083713F">
      <w:pPr>
        <w:widowControl w:val="0"/>
        <w:ind w:left="357"/>
        <w:jc w:val="both"/>
        <w:rPr>
          <w:rFonts w:ascii="Arial" w:hAnsi="Arial" w:cs="Arial"/>
          <w:sz w:val="22"/>
          <w:szCs w:val="22"/>
        </w:rPr>
      </w:pPr>
    </w:p>
    <w:p w14:paraId="4EC489B5" w14:textId="677A94FE" w:rsidR="00C6251D" w:rsidRPr="0083713F" w:rsidRDefault="00661EDA" w:rsidP="00750215">
      <w:pPr>
        <w:widowControl w:val="0"/>
        <w:numPr>
          <w:ilvl w:val="0"/>
          <w:numId w:val="2"/>
        </w:numPr>
        <w:overflowPunct/>
        <w:autoSpaceDE/>
        <w:autoSpaceDN/>
        <w:adjustRightInd/>
        <w:ind w:left="425" w:hanging="425"/>
        <w:jc w:val="both"/>
        <w:textAlignment w:val="auto"/>
        <w:rPr>
          <w:rFonts w:ascii="Arial" w:hAnsi="Arial" w:cs="Arial"/>
          <w:b/>
          <w:sz w:val="22"/>
          <w:szCs w:val="22"/>
        </w:rPr>
      </w:pPr>
      <w:r w:rsidRPr="00750215">
        <w:rPr>
          <w:rFonts w:ascii="Arial" w:hAnsi="Arial" w:cs="Arial"/>
          <w:sz w:val="22"/>
          <w:szCs w:val="22"/>
        </w:rPr>
        <w:t xml:space="preserve">Objednatel souhlasí s tím, že proplatí </w:t>
      </w:r>
      <w:r w:rsidR="00281A52" w:rsidRPr="00750215">
        <w:rPr>
          <w:rFonts w:ascii="Arial" w:hAnsi="Arial" w:cs="Arial"/>
          <w:sz w:val="22"/>
          <w:szCs w:val="22"/>
        </w:rPr>
        <w:t>zhotovitel</w:t>
      </w:r>
      <w:r w:rsidRPr="00750215">
        <w:rPr>
          <w:rFonts w:ascii="Arial" w:hAnsi="Arial" w:cs="Arial"/>
          <w:sz w:val="22"/>
          <w:szCs w:val="22"/>
        </w:rPr>
        <w:t>i jako protihodnotu za provedení a dokončení díla částku:</w:t>
      </w:r>
    </w:p>
    <w:p w14:paraId="64B2AF9C" w14:textId="77777777" w:rsidR="00750215" w:rsidRPr="00750215" w:rsidRDefault="00750215" w:rsidP="0083713F">
      <w:pPr>
        <w:widowControl w:val="0"/>
        <w:overflowPunct/>
        <w:autoSpaceDE/>
        <w:autoSpaceDN/>
        <w:adjustRightInd/>
        <w:jc w:val="both"/>
        <w:textAlignment w:val="auto"/>
        <w:rPr>
          <w:rFonts w:ascii="Arial" w:hAnsi="Arial" w:cs="Arial"/>
          <w:b/>
          <w:sz w:val="22"/>
          <w:szCs w:val="22"/>
        </w:rPr>
      </w:pPr>
    </w:p>
    <w:p w14:paraId="662C9390" w14:textId="57F2A8BD" w:rsidR="007E0ACE" w:rsidRDefault="007E0ACE" w:rsidP="00750215">
      <w:pPr>
        <w:ind w:firstLine="425"/>
        <w:jc w:val="both"/>
        <w:rPr>
          <w:rFonts w:ascii="Arial" w:hAnsi="Arial" w:cs="Arial"/>
          <w:b/>
          <w:sz w:val="22"/>
          <w:szCs w:val="22"/>
        </w:rPr>
      </w:pPr>
      <w:r w:rsidRPr="0083713F">
        <w:rPr>
          <w:rFonts w:ascii="Arial" w:hAnsi="Arial" w:cs="Arial"/>
          <w:b/>
          <w:sz w:val="22"/>
          <w:szCs w:val="22"/>
          <w:highlight w:val="yellow"/>
        </w:rPr>
        <w:t>Celková smluvní cena</w:t>
      </w:r>
      <w:r w:rsidR="003D211A" w:rsidRPr="0083713F">
        <w:rPr>
          <w:rFonts w:ascii="Arial" w:hAnsi="Arial" w:cs="Arial"/>
          <w:b/>
          <w:sz w:val="22"/>
          <w:szCs w:val="22"/>
          <w:highlight w:val="yellow"/>
        </w:rPr>
        <w:t xml:space="preserve"> </w:t>
      </w:r>
      <w:r w:rsidRPr="0083713F">
        <w:rPr>
          <w:rFonts w:ascii="Arial" w:hAnsi="Arial" w:cs="Arial"/>
          <w:b/>
          <w:sz w:val="22"/>
          <w:szCs w:val="22"/>
          <w:highlight w:val="yellow"/>
        </w:rPr>
        <w:t>bez DPH</w:t>
      </w:r>
      <w:r w:rsidR="009C2547" w:rsidRPr="0083713F">
        <w:rPr>
          <w:rFonts w:ascii="Arial" w:hAnsi="Arial" w:cs="Arial"/>
          <w:sz w:val="22"/>
          <w:szCs w:val="22"/>
          <w:highlight w:val="yellow"/>
        </w:rPr>
        <w:tab/>
      </w:r>
      <w:r w:rsidR="00770618">
        <w:rPr>
          <w:rFonts w:ascii="Arial" w:hAnsi="Arial" w:cs="Arial"/>
          <w:sz w:val="22"/>
          <w:szCs w:val="22"/>
          <w:highlight w:val="yellow"/>
        </w:rPr>
        <w:tab/>
      </w:r>
      <w:r w:rsidR="00770618">
        <w:rPr>
          <w:rFonts w:ascii="Arial" w:hAnsi="Arial" w:cs="Arial"/>
          <w:sz w:val="22"/>
          <w:szCs w:val="22"/>
          <w:highlight w:val="yellow"/>
        </w:rPr>
        <w:tab/>
      </w:r>
      <w:r w:rsidR="00770618">
        <w:rPr>
          <w:rFonts w:ascii="Arial" w:hAnsi="Arial" w:cs="Arial"/>
          <w:sz w:val="22"/>
          <w:szCs w:val="22"/>
          <w:highlight w:val="yellow"/>
        </w:rPr>
        <w:tab/>
      </w:r>
      <w:r w:rsidR="00770618" w:rsidRPr="00770618">
        <w:rPr>
          <w:rFonts w:ascii="Arial" w:hAnsi="Arial" w:cs="Arial"/>
          <w:b/>
          <w:sz w:val="22"/>
          <w:szCs w:val="22"/>
          <w:highlight w:val="yellow"/>
        </w:rPr>
        <w:t>385 300</w:t>
      </w:r>
      <w:r w:rsidR="0095434E" w:rsidRPr="00770618">
        <w:rPr>
          <w:rFonts w:ascii="Arial" w:hAnsi="Arial" w:cs="Arial"/>
          <w:b/>
          <w:sz w:val="22"/>
          <w:szCs w:val="22"/>
          <w:highlight w:val="yellow"/>
        </w:rPr>
        <w:t>,-</w:t>
      </w:r>
      <w:r w:rsidR="0095434E" w:rsidRPr="0083713F">
        <w:rPr>
          <w:rFonts w:ascii="Arial" w:hAnsi="Arial" w:cs="Arial"/>
          <w:b/>
          <w:sz w:val="22"/>
          <w:szCs w:val="22"/>
          <w:highlight w:val="yellow"/>
        </w:rPr>
        <w:t>Kč</w:t>
      </w:r>
      <w:r w:rsidR="005236C6" w:rsidRPr="0083713F">
        <w:rPr>
          <w:rFonts w:ascii="Arial" w:hAnsi="Arial" w:cs="Arial"/>
          <w:b/>
          <w:sz w:val="22"/>
          <w:szCs w:val="22"/>
          <w:highlight w:val="yellow"/>
        </w:rPr>
        <w:t xml:space="preserve"> </w:t>
      </w:r>
    </w:p>
    <w:p w14:paraId="058E8E3A" w14:textId="77777777" w:rsidR="00750215" w:rsidRPr="00750215" w:rsidRDefault="00750215" w:rsidP="0083713F">
      <w:pPr>
        <w:ind w:firstLine="425"/>
        <w:jc w:val="both"/>
        <w:rPr>
          <w:rFonts w:ascii="Arial" w:hAnsi="Arial" w:cs="Arial"/>
          <w:b/>
          <w:sz w:val="22"/>
          <w:szCs w:val="22"/>
        </w:rPr>
      </w:pPr>
    </w:p>
    <w:p w14:paraId="6DF47A5D" w14:textId="651F2687" w:rsidR="00D34F36" w:rsidRDefault="00D34F36" w:rsidP="00750215">
      <w:pPr>
        <w:ind w:firstLine="360"/>
        <w:jc w:val="both"/>
        <w:rPr>
          <w:rFonts w:ascii="Arial" w:hAnsi="Arial" w:cs="Arial"/>
          <w:sz w:val="22"/>
          <w:szCs w:val="22"/>
        </w:rPr>
      </w:pPr>
      <w:r w:rsidRPr="00770618">
        <w:rPr>
          <w:rFonts w:ascii="Arial" w:hAnsi="Arial" w:cs="Arial"/>
          <w:sz w:val="22"/>
          <w:szCs w:val="22"/>
        </w:rPr>
        <w:t>Slovy</w:t>
      </w:r>
      <w:r w:rsidR="00770618">
        <w:rPr>
          <w:rFonts w:ascii="Arial" w:hAnsi="Arial" w:cs="Arial"/>
          <w:sz w:val="22"/>
          <w:szCs w:val="22"/>
        </w:rPr>
        <w:t>:</w:t>
      </w:r>
      <w:r w:rsidRPr="00750215">
        <w:rPr>
          <w:rFonts w:ascii="Arial" w:hAnsi="Arial" w:cs="Arial"/>
          <w:sz w:val="22"/>
          <w:szCs w:val="22"/>
        </w:rPr>
        <w:t xml:space="preserve"> </w:t>
      </w:r>
      <w:r w:rsidR="00770618">
        <w:rPr>
          <w:rFonts w:ascii="Arial" w:hAnsi="Arial" w:cs="Arial"/>
          <w:sz w:val="22"/>
          <w:szCs w:val="22"/>
        </w:rPr>
        <w:t>třistaosmdesátpěttisíctřistakorun</w:t>
      </w:r>
      <w:r w:rsidR="00597944">
        <w:rPr>
          <w:rFonts w:ascii="Arial" w:hAnsi="Arial" w:cs="Arial"/>
          <w:sz w:val="22"/>
          <w:szCs w:val="22"/>
        </w:rPr>
        <w:t>českých</w:t>
      </w:r>
    </w:p>
    <w:p w14:paraId="2B57ABFC" w14:textId="77777777" w:rsidR="00750215" w:rsidRPr="00750215" w:rsidRDefault="00750215" w:rsidP="0083713F">
      <w:pPr>
        <w:ind w:firstLine="360"/>
        <w:jc w:val="both"/>
        <w:rPr>
          <w:rFonts w:ascii="Arial" w:hAnsi="Arial" w:cs="Arial"/>
          <w:color w:val="FF0000"/>
          <w:sz w:val="22"/>
          <w:szCs w:val="22"/>
        </w:rPr>
      </w:pPr>
    </w:p>
    <w:p w14:paraId="764BE113" w14:textId="77777777" w:rsidR="009E3244" w:rsidRDefault="009E3244" w:rsidP="009E3244">
      <w:pPr>
        <w:spacing w:after="240"/>
        <w:ind w:firstLine="360"/>
        <w:jc w:val="both"/>
        <w:rPr>
          <w:rFonts w:ascii="Arial" w:hAnsi="Arial" w:cs="Arial"/>
          <w:sz w:val="22"/>
          <w:szCs w:val="22"/>
        </w:rPr>
      </w:pPr>
      <w:r w:rsidRPr="00A77330">
        <w:rPr>
          <w:rFonts w:ascii="Arial" w:hAnsi="Arial" w:cs="Arial"/>
          <w:sz w:val="22"/>
          <w:szCs w:val="22"/>
        </w:rPr>
        <w:t>Cena je pevná celková a konečná.</w:t>
      </w:r>
    </w:p>
    <w:p w14:paraId="44105181" w14:textId="00171CB7" w:rsidR="009E3244" w:rsidRPr="00770618" w:rsidRDefault="00B106B6" w:rsidP="001D2B86">
      <w:pPr>
        <w:ind w:left="360"/>
        <w:jc w:val="both"/>
        <w:rPr>
          <w:rFonts w:ascii="Arial" w:hAnsi="Arial" w:cs="Arial"/>
          <w:b/>
          <w:color w:val="FF0000"/>
          <w:sz w:val="22"/>
          <w:szCs w:val="22"/>
        </w:rPr>
      </w:pPr>
      <w:r>
        <w:rPr>
          <w:rFonts w:ascii="Arial" w:hAnsi="Arial" w:cs="Arial"/>
          <w:sz w:val="22"/>
          <w:szCs w:val="22"/>
        </w:rPr>
        <w:lastRenderedPageBreak/>
        <w:t xml:space="preserve">Cena za odkup dřevní hmoty: Vytěženou dřevní hmotu odkoupí </w:t>
      </w:r>
      <w:r w:rsidR="00CE19EE">
        <w:rPr>
          <w:rFonts w:ascii="Arial" w:hAnsi="Arial" w:cs="Arial"/>
          <w:sz w:val="22"/>
          <w:szCs w:val="22"/>
        </w:rPr>
        <w:t>Zhotovitel</w:t>
      </w:r>
      <w:r w:rsidR="000B76AB">
        <w:rPr>
          <w:rFonts w:ascii="Arial" w:hAnsi="Arial" w:cs="Arial"/>
          <w:sz w:val="22"/>
          <w:szCs w:val="22"/>
        </w:rPr>
        <w:t xml:space="preserve"> </w:t>
      </w:r>
      <w:r>
        <w:rPr>
          <w:rFonts w:ascii="Arial" w:hAnsi="Arial" w:cs="Arial"/>
          <w:sz w:val="22"/>
          <w:szCs w:val="22"/>
        </w:rPr>
        <w:t xml:space="preserve">od objednatele </w:t>
      </w:r>
      <w:r w:rsidRPr="00770618">
        <w:rPr>
          <w:rFonts w:ascii="Arial" w:hAnsi="Arial" w:cs="Arial"/>
          <w:b/>
          <w:sz w:val="22"/>
          <w:szCs w:val="22"/>
        </w:rPr>
        <w:t>za </w:t>
      </w:r>
      <w:r w:rsidRPr="00770618">
        <w:rPr>
          <w:rFonts w:ascii="Arial" w:hAnsi="Arial" w:cs="Arial"/>
          <w:b/>
          <w:sz w:val="22"/>
          <w:szCs w:val="22"/>
          <w:highlight w:val="yellow"/>
        </w:rPr>
        <w:t>cenu</w:t>
      </w:r>
      <w:r w:rsidR="00770618" w:rsidRPr="00770618">
        <w:rPr>
          <w:rFonts w:ascii="Arial" w:hAnsi="Arial" w:cs="Arial"/>
          <w:b/>
          <w:sz w:val="22"/>
          <w:szCs w:val="22"/>
          <w:highlight w:val="yellow"/>
        </w:rPr>
        <w:t xml:space="preserve"> 43 200</w:t>
      </w:r>
      <w:r w:rsidR="00D06C2B" w:rsidRPr="00770618">
        <w:rPr>
          <w:rFonts w:ascii="Arial" w:hAnsi="Arial" w:cs="Arial"/>
          <w:b/>
          <w:sz w:val="22"/>
          <w:szCs w:val="22"/>
          <w:highlight w:val="yellow"/>
        </w:rPr>
        <w:t>,-Kč</w:t>
      </w:r>
      <w:r w:rsidRPr="00770618">
        <w:rPr>
          <w:rFonts w:ascii="Arial" w:hAnsi="Arial" w:cs="Arial"/>
          <w:b/>
          <w:color w:val="FF0000"/>
          <w:sz w:val="22"/>
          <w:szCs w:val="22"/>
          <w:highlight w:val="yellow"/>
        </w:rPr>
        <w:t xml:space="preserve"> </w:t>
      </w:r>
      <w:r w:rsidRPr="00770618">
        <w:rPr>
          <w:rFonts w:ascii="Arial" w:hAnsi="Arial" w:cs="Arial"/>
          <w:b/>
          <w:sz w:val="22"/>
          <w:szCs w:val="22"/>
          <w:highlight w:val="yellow"/>
        </w:rPr>
        <w:t>bez DPH</w:t>
      </w:r>
      <w:r w:rsidRPr="00770618">
        <w:rPr>
          <w:rFonts w:ascii="Arial" w:hAnsi="Arial" w:cs="Arial"/>
          <w:b/>
          <w:sz w:val="22"/>
          <w:szCs w:val="22"/>
        </w:rPr>
        <w:t>.</w:t>
      </w:r>
      <w:r w:rsidR="009E3244" w:rsidRPr="00770618">
        <w:rPr>
          <w:rFonts w:ascii="Arial" w:hAnsi="Arial" w:cs="Arial"/>
          <w:b/>
          <w:color w:val="FF0000"/>
          <w:sz w:val="22"/>
          <w:szCs w:val="22"/>
        </w:rPr>
        <w:tab/>
      </w:r>
      <w:r w:rsidR="009E3244" w:rsidRPr="00770618">
        <w:rPr>
          <w:rFonts w:ascii="Arial" w:hAnsi="Arial" w:cs="Arial"/>
          <w:b/>
          <w:color w:val="FF0000"/>
          <w:sz w:val="22"/>
          <w:szCs w:val="22"/>
        </w:rPr>
        <w:tab/>
      </w:r>
    </w:p>
    <w:p w14:paraId="54E83A49" w14:textId="77777777" w:rsidR="001D2B86" w:rsidRPr="00770618" w:rsidRDefault="001D2B86">
      <w:pPr>
        <w:ind w:left="360"/>
        <w:jc w:val="both"/>
        <w:rPr>
          <w:rFonts w:ascii="Arial" w:hAnsi="Arial" w:cs="Arial"/>
          <w:b/>
          <w:sz w:val="22"/>
          <w:szCs w:val="22"/>
        </w:rPr>
      </w:pPr>
    </w:p>
    <w:p w14:paraId="3DAB6488" w14:textId="28E9BC07" w:rsidR="005010F9" w:rsidRPr="009E3244" w:rsidRDefault="0001739A" w:rsidP="0083713F">
      <w:pPr>
        <w:pStyle w:val="Odstavecseseznamem"/>
        <w:numPr>
          <w:ilvl w:val="0"/>
          <w:numId w:val="2"/>
        </w:numPr>
        <w:spacing w:after="0" w:line="240" w:lineRule="auto"/>
        <w:ind w:left="357" w:hanging="357"/>
        <w:jc w:val="both"/>
        <w:rPr>
          <w:rFonts w:ascii="Arial" w:hAnsi="Arial" w:cs="Arial"/>
          <w:sz w:val="22"/>
          <w:szCs w:val="22"/>
        </w:rPr>
      </w:pPr>
      <w:r w:rsidRPr="009E3244">
        <w:rPr>
          <w:rFonts w:ascii="Arial" w:hAnsi="Arial" w:cs="Arial"/>
          <w:color w:val="auto"/>
          <w:sz w:val="22"/>
          <w:szCs w:val="22"/>
        </w:rPr>
        <w:t>Smluvní strany výslovně prohlašují, že touto smlouvou sjednaná cena za provedení díla není považována za skutečnost tvořící obchodní tajemství ve smyslu ustanovení § 504 z.</w:t>
      </w:r>
      <w:r w:rsidR="002475EB">
        <w:rPr>
          <w:rFonts w:ascii="Arial" w:hAnsi="Arial" w:cs="Arial"/>
          <w:color w:val="auto"/>
          <w:sz w:val="22"/>
          <w:szCs w:val="22"/>
        </w:rPr>
        <w:t xml:space="preserve"> </w:t>
      </w:r>
      <w:r w:rsidRPr="009E3244">
        <w:rPr>
          <w:rFonts w:ascii="Arial" w:hAnsi="Arial" w:cs="Arial"/>
          <w:color w:val="auto"/>
          <w:sz w:val="22"/>
          <w:szCs w:val="22"/>
        </w:rPr>
        <w:t>č. 89/2012 Sb. občanského zákoníku v platném znění.</w:t>
      </w:r>
    </w:p>
    <w:p w14:paraId="5A369059" w14:textId="6C10E426" w:rsidR="007700E6" w:rsidRDefault="007700E6" w:rsidP="00750215">
      <w:pPr>
        <w:pStyle w:val="Zkladntext"/>
        <w:widowControl/>
        <w:jc w:val="center"/>
        <w:rPr>
          <w:rFonts w:cs="Arial"/>
          <w:b/>
          <w:sz w:val="22"/>
          <w:szCs w:val="22"/>
          <w:u w:val="single"/>
        </w:rPr>
      </w:pPr>
    </w:p>
    <w:p w14:paraId="5F0D79A4" w14:textId="77777777" w:rsidR="001D2B86" w:rsidRPr="00750215" w:rsidRDefault="001D2B86" w:rsidP="0083713F">
      <w:pPr>
        <w:pStyle w:val="Zkladntext"/>
        <w:widowControl/>
        <w:jc w:val="center"/>
        <w:rPr>
          <w:rFonts w:cs="Arial"/>
          <w:b/>
          <w:sz w:val="22"/>
          <w:szCs w:val="22"/>
          <w:u w:val="single"/>
        </w:rPr>
      </w:pPr>
    </w:p>
    <w:p w14:paraId="0B90E2E1" w14:textId="58A4B453" w:rsidR="00457994" w:rsidRDefault="00457994" w:rsidP="00750215">
      <w:pPr>
        <w:pStyle w:val="Zkladntext"/>
        <w:widowControl/>
        <w:jc w:val="center"/>
        <w:rPr>
          <w:rFonts w:cs="Arial"/>
          <w:b/>
          <w:sz w:val="22"/>
          <w:szCs w:val="22"/>
          <w:u w:val="single"/>
        </w:rPr>
      </w:pPr>
      <w:r w:rsidRPr="00750215">
        <w:rPr>
          <w:rFonts w:cs="Arial"/>
          <w:b/>
          <w:sz w:val="22"/>
          <w:szCs w:val="22"/>
          <w:u w:val="single"/>
        </w:rPr>
        <w:t xml:space="preserve">Čl. </w:t>
      </w:r>
      <w:r w:rsidR="00851547" w:rsidRPr="00750215">
        <w:rPr>
          <w:rFonts w:cs="Arial"/>
          <w:b/>
          <w:sz w:val="22"/>
          <w:szCs w:val="22"/>
          <w:u w:val="single"/>
        </w:rPr>
        <w:t>I</w:t>
      </w:r>
      <w:r w:rsidRPr="00750215">
        <w:rPr>
          <w:rFonts w:cs="Arial"/>
          <w:b/>
          <w:sz w:val="22"/>
          <w:szCs w:val="22"/>
          <w:u w:val="single"/>
        </w:rPr>
        <w:t>V. PLATEBNÍ PODMÍNKY</w:t>
      </w:r>
    </w:p>
    <w:p w14:paraId="41A6C6B8" w14:textId="77777777" w:rsidR="00750215" w:rsidRPr="00750215" w:rsidRDefault="00750215" w:rsidP="0083713F">
      <w:pPr>
        <w:pStyle w:val="Zkladntext"/>
        <w:widowControl/>
        <w:jc w:val="center"/>
        <w:rPr>
          <w:rFonts w:cs="Arial"/>
          <w:b/>
          <w:sz w:val="22"/>
          <w:szCs w:val="22"/>
          <w:u w:val="single"/>
        </w:rPr>
      </w:pPr>
    </w:p>
    <w:p w14:paraId="28FC21F1" w14:textId="67167479" w:rsidR="007700E6" w:rsidRDefault="007700E6" w:rsidP="00750215">
      <w:pPr>
        <w:pStyle w:val="Citace1"/>
        <w:numPr>
          <w:ilvl w:val="3"/>
          <w:numId w:val="2"/>
        </w:numPr>
        <w:spacing w:after="0" w:line="240" w:lineRule="auto"/>
        <w:ind w:left="426" w:hanging="426"/>
        <w:jc w:val="both"/>
        <w:rPr>
          <w:rFonts w:ascii="Arial" w:hAnsi="Arial" w:cs="Arial"/>
          <w:i w:val="0"/>
          <w:color w:val="auto"/>
          <w:sz w:val="22"/>
          <w:szCs w:val="22"/>
        </w:rPr>
      </w:pPr>
      <w:r w:rsidRPr="00750215">
        <w:rPr>
          <w:rFonts w:ascii="Arial" w:hAnsi="Arial" w:cs="Arial"/>
          <w:i w:val="0"/>
          <w:color w:val="auto"/>
          <w:sz w:val="22"/>
          <w:szCs w:val="22"/>
        </w:rPr>
        <w:t xml:space="preserve">Objednatel neposkytne </w:t>
      </w:r>
      <w:r w:rsidR="00CE19EE" w:rsidRPr="00750215">
        <w:rPr>
          <w:rFonts w:ascii="Arial" w:hAnsi="Arial" w:cs="Arial"/>
          <w:i w:val="0"/>
          <w:color w:val="auto"/>
          <w:sz w:val="22"/>
          <w:szCs w:val="22"/>
        </w:rPr>
        <w:t>zhotovitel</w:t>
      </w:r>
      <w:r w:rsidRPr="00750215">
        <w:rPr>
          <w:rFonts w:ascii="Arial" w:hAnsi="Arial" w:cs="Arial"/>
          <w:i w:val="0"/>
          <w:color w:val="auto"/>
          <w:sz w:val="22"/>
          <w:szCs w:val="22"/>
        </w:rPr>
        <w:t>i zálohu.</w:t>
      </w:r>
    </w:p>
    <w:p w14:paraId="637F2CD5" w14:textId="77777777" w:rsidR="00750215" w:rsidRPr="0083713F" w:rsidRDefault="00750215" w:rsidP="0083713F"/>
    <w:p w14:paraId="6BAED7D7" w14:textId="77777777" w:rsidR="007700E6" w:rsidRPr="00750215" w:rsidRDefault="007700E6" w:rsidP="0083713F">
      <w:pPr>
        <w:pStyle w:val="Citace1"/>
        <w:numPr>
          <w:ilvl w:val="3"/>
          <w:numId w:val="2"/>
        </w:numPr>
        <w:spacing w:after="0" w:line="240" w:lineRule="auto"/>
        <w:ind w:left="426" w:hanging="426"/>
        <w:jc w:val="both"/>
        <w:rPr>
          <w:rFonts w:ascii="Arial" w:hAnsi="Arial" w:cs="Arial"/>
          <w:i w:val="0"/>
          <w:color w:val="auto"/>
          <w:sz w:val="22"/>
          <w:szCs w:val="22"/>
        </w:rPr>
      </w:pPr>
      <w:r w:rsidRPr="00750215">
        <w:rPr>
          <w:rFonts w:ascii="Arial" w:hAnsi="Arial" w:cs="Arial"/>
          <w:i w:val="0"/>
          <w:color w:val="auto"/>
          <w:sz w:val="22"/>
          <w:szCs w:val="22"/>
        </w:rPr>
        <w:t xml:space="preserve">Cena díla bude hrazena po dokončení, předání a převzetí díla bez vad a nedodělků. Fakturu je zhotovitel povinen prokazatelně doručit objednateli nejpozději do </w:t>
      </w:r>
      <w:r w:rsidRPr="00750215">
        <w:rPr>
          <w:rFonts w:ascii="Arial" w:hAnsi="Arial" w:cs="Arial"/>
          <w:b/>
          <w:i w:val="0"/>
          <w:color w:val="auto"/>
          <w:sz w:val="22"/>
          <w:szCs w:val="22"/>
        </w:rPr>
        <w:t>7 pracovních dnů ode dne uskutečnění plnění včetně potvrzeného soupisu provedených prací</w:t>
      </w:r>
      <w:r w:rsidRPr="00750215">
        <w:rPr>
          <w:rFonts w:ascii="Arial" w:hAnsi="Arial" w:cs="Arial"/>
          <w:i w:val="0"/>
          <w:color w:val="auto"/>
          <w:sz w:val="22"/>
          <w:szCs w:val="22"/>
        </w:rPr>
        <w:t xml:space="preserve">. </w:t>
      </w:r>
    </w:p>
    <w:p w14:paraId="2D9B4346" w14:textId="77777777" w:rsidR="007700E6" w:rsidRPr="00750215" w:rsidRDefault="007700E6">
      <w:pPr>
        <w:rPr>
          <w:rFonts w:ascii="Arial" w:hAnsi="Arial" w:cs="Arial"/>
          <w:sz w:val="22"/>
          <w:szCs w:val="22"/>
        </w:rPr>
      </w:pPr>
    </w:p>
    <w:p w14:paraId="3870AB1F" w14:textId="77777777" w:rsidR="007700E6" w:rsidRPr="00750215" w:rsidRDefault="007700E6">
      <w:pPr>
        <w:numPr>
          <w:ilvl w:val="3"/>
          <w:numId w:val="2"/>
        </w:numPr>
        <w:ind w:left="426" w:hanging="426"/>
        <w:jc w:val="both"/>
        <w:textAlignment w:val="auto"/>
        <w:rPr>
          <w:rFonts w:ascii="Arial" w:hAnsi="Arial" w:cs="Arial"/>
          <w:sz w:val="22"/>
          <w:szCs w:val="22"/>
        </w:rPr>
      </w:pPr>
      <w:r w:rsidRPr="00750215">
        <w:rPr>
          <w:rFonts w:ascii="Arial" w:hAnsi="Arial" w:cs="Arial"/>
          <w:sz w:val="22"/>
          <w:szCs w:val="22"/>
        </w:rPr>
        <w:t>Samostatně budou vystaveny faktury za případné vícepráce.</w:t>
      </w:r>
    </w:p>
    <w:p w14:paraId="5561A42B" w14:textId="77777777" w:rsidR="007700E6" w:rsidRPr="00750215" w:rsidRDefault="007700E6">
      <w:pPr>
        <w:ind w:left="426"/>
        <w:jc w:val="both"/>
        <w:textAlignment w:val="auto"/>
        <w:rPr>
          <w:rFonts w:ascii="Arial" w:hAnsi="Arial" w:cs="Arial"/>
          <w:sz w:val="22"/>
          <w:szCs w:val="22"/>
        </w:rPr>
      </w:pPr>
    </w:p>
    <w:p w14:paraId="1DE3F2A5" w14:textId="20E7D048" w:rsidR="007700E6" w:rsidRDefault="007700E6" w:rsidP="00750215">
      <w:pPr>
        <w:numPr>
          <w:ilvl w:val="3"/>
          <w:numId w:val="2"/>
        </w:numPr>
        <w:ind w:left="426" w:hanging="426"/>
        <w:jc w:val="both"/>
        <w:rPr>
          <w:rFonts w:ascii="Arial" w:hAnsi="Arial" w:cs="Arial"/>
          <w:sz w:val="22"/>
          <w:szCs w:val="22"/>
        </w:rPr>
      </w:pPr>
      <w:r w:rsidRPr="00750215">
        <w:rPr>
          <w:rFonts w:ascii="Arial" w:hAnsi="Arial" w:cs="Arial"/>
          <w:sz w:val="22"/>
          <w:szCs w:val="22"/>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14:paraId="782E1905" w14:textId="77777777" w:rsidR="00750215" w:rsidRPr="00750215" w:rsidRDefault="00750215" w:rsidP="0083713F">
      <w:pPr>
        <w:jc w:val="both"/>
        <w:rPr>
          <w:rFonts w:ascii="Arial" w:hAnsi="Arial" w:cs="Arial"/>
          <w:sz w:val="22"/>
          <w:szCs w:val="22"/>
        </w:rPr>
      </w:pPr>
    </w:p>
    <w:p w14:paraId="4CE0626E" w14:textId="77777777" w:rsidR="007700E6" w:rsidRPr="00750215" w:rsidRDefault="007700E6">
      <w:pPr>
        <w:pStyle w:val="Odstavecseseznamem"/>
        <w:numPr>
          <w:ilvl w:val="3"/>
          <w:numId w:val="2"/>
        </w:numPr>
        <w:spacing w:after="0" w:line="240" w:lineRule="auto"/>
        <w:ind w:left="360"/>
        <w:jc w:val="both"/>
        <w:rPr>
          <w:rFonts w:ascii="Arial" w:hAnsi="Arial" w:cs="Arial"/>
          <w:color w:val="auto"/>
          <w:sz w:val="22"/>
          <w:szCs w:val="22"/>
        </w:rPr>
      </w:pPr>
      <w:r w:rsidRPr="00750215">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w:t>
      </w:r>
    </w:p>
    <w:p w14:paraId="572D0288" w14:textId="1EA75EB8" w:rsidR="007700E6" w:rsidRPr="004C7C79" w:rsidRDefault="007700E6">
      <w:pPr>
        <w:pStyle w:val="Odstavecseseznamem"/>
        <w:spacing w:after="0" w:line="240" w:lineRule="auto"/>
        <w:ind w:left="360"/>
        <w:jc w:val="both"/>
        <w:rPr>
          <w:rFonts w:ascii="Arial" w:hAnsi="Arial" w:cs="Arial"/>
          <w:bCs/>
          <w:color w:val="auto"/>
          <w:sz w:val="22"/>
          <w:szCs w:val="22"/>
        </w:rPr>
      </w:pPr>
      <w:r w:rsidRPr="00750215">
        <w:rPr>
          <w:rFonts w:ascii="Arial" w:hAnsi="Arial" w:cs="Arial"/>
          <w:color w:val="000000"/>
          <w:sz w:val="22"/>
          <w:szCs w:val="22"/>
        </w:rPr>
        <w:t>Předat faktury lze i elektronicky na adresu:</w:t>
      </w:r>
    </w:p>
    <w:p w14:paraId="0312898C" w14:textId="79336EE9" w:rsidR="009106CF" w:rsidRPr="00750215" w:rsidRDefault="009106CF">
      <w:pPr>
        <w:pStyle w:val="Odstavecseseznamem"/>
        <w:spacing w:after="0" w:line="240" w:lineRule="auto"/>
        <w:ind w:left="360"/>
        <w:jc w:val="both"/>
        <w:rPr>
          <w:rFonts w:ascii="Arial" w:hAnsi="Arial" w:cs="Arial"/>
          <w:color w:val="auto"/>
          <w:sz w:val="22"/>
          <w:szCs w:val="22"/>
        </w:rPr>
      </w:pPr>
    </w:p>
    <w:p w14:paraId="4532E38C" w14:textId="7FB1DDE7" w:rsidR="009106CF" w:rsidRPr="00750215" w:rsidRDefault="009106CF">
      <w:pPr>
        <w:pStyle w:val="Odstavecseseznamem"/>
        <w:numPr>
          <w:ilvl w:val="3"/>
          <w:numId w:val="2"/>
        </w:numPr>
        <w:spacing w:after="0" w:line="240" w:lineRule="auto"/>
        <w:ind w:left="360"/>
        <w:jc w:val="both"/>
        <w:rPr>
          <w:rFonts w:ascii="Arial" w:hAnsi="Arial" w:cs="Arial"/>
          <w:color w:val="auto"/>
          <w:sz w:val="22"/>
          <w:szCs w:val="22"/>
        </w:rPr>
      </w:pPr>
      <w:r w:rsidRPr="00750215">
        <w:rPr>
          <w:rFonts w:ascii="Arial" w:hAnsi="Arial" w:cs="Arial"/>
          <w:color w:val="auto"/>
          <w:sz w:val="22"/>
          <w:szCs w:val="22"/>
        </w:rPr>
        <w:t xml:space="preserve">Úhrada za odkup dřevní hmoty bude provedena vzájemným zápočtem daňových dokladů při fakturaci těžebních prací </w:t>
      </w:r>
      <w:r w:rsidR="00CE19EE" w:rsidRPr="00750215">
        <w:rPr>
          <w:rFonts w:ascii="Arial" w:hAnsi="Arial" w:cs="Arial"/>
          <w:color w:val="auto"/>
          <w:sz w:val="22"/>
          <w:szCs w:val="22"/>
        </w:rPr>
        <w:t>zhotovitel</w:t>
      </w:r>
      <w:r w:rsidRPr="00750215">
        <w:rPr>
          <w:rFonts w:ascii="Arial" w:hAnsi="Arial" w:cs="Arial"/>
          <w:color w:val="auto"/>
          <w:sz w:val="22"/>
          <w:szCs w:val="22"/>
        </w:rPr>
        <w:t>em.</w:t>
      </w:r>
    </w:p>
    <w:p w14:paraId="74C6FCCF" w14:textId="77777777" w:rsidR="007700E6" w:rsidRPr="00750215" w:rsidRDefault="007700E6">
      <w:pPr>
        <w:rPr>
          <w:rFonts w:ascii="Arial" w:hAnsi="Arial" w:cs="Arial"/>
          <w:sz w:val="22"/>
          <w:szCs w:val="22"/>
        </w:rPr>
      </w:pPr>
    </w:p>
    <w:p w14:paraId="10DD9680" w14:textId="0123134A" w:rsidR="007700E6" w:rsidRPr="00750215" w:rsidRDefault="007700E6">
      <w:pPr>
        <w:pStyle w:val="Odstavecseseznamem"/>
        <w:numPr>
          <w:ilvl w:val="3"/>
          <w:numId w:val="2"/>
        </w:numPr>
        <w:spacing w:after="0" w:line="240" w:lineRule="auto"/>
        <w:ind w:left="360"/>
        <w:jc w:val="both"/>
        <w:rPr>
          <w:rFonts w:ascii="Arial" w:hAnsi="Arial" w:cs="Arial"/>
          <w:color w:val="auto"/>
          <w:sz w:val="22"/>
          <w:szCs w:val="22"/>
        </w:rPr>
      </w:pPr>
      <w:r w:rsidRPr="00750215">
        <w:rPr>
          <w:rFonts w:ascii="Arial" w:hAnsi="Arial" w:cs="Arial"/>
          <w:color w:val="auto"/>
          <w:sz w:val="22"/>
          <w:szCs w:val="22"/>
        </w:rPr>
        <w:t xml:space="preserve">Pokud </w:t>
      </w:r>
      <w:r w:rsidR="00CE19EE" w:rsidRPr="00750215">
        <w:rPr>
          <w:rFonts w:ascii="Arial" w:hAnsi="Arial" w:cs="Arial"/>
          <w:color w:val="auto"/>
          <w:sz w:val="22"/>
          <w:szCs w:val="22"/>
        </w:rPr>
        <w:t>zhotovitel</w:t>
      </w:r>
      <w:r w:rsidRPr="00750215">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750215">
        <w:rPr>
          <w:rFonts w:ascii="Arial" w:hAnsi="Arial" w:cs="Arial"/>
          <w:color w:val="auto"/>
          <w:sz w:val="22"/>
          <w:szCs w:val="22"/>
        </w:rPr>
        <w:t>1,5 násobku</w:t>
      </w:r>
      <w:proofErr w:type="gramEnd"/>
      <w:r w:rsidRPr="00750215">
        <w:rPr>
          <w:rFonts w:ascii="Arial" w:hAnsi="Arial" w:cs="Arial"/>
          <w:color w:val="auto"/>
          <w:sz w:val="22"/>
          <w:szCs w:val="22"/>
        </w:rPr>
        <w:t xml:space="preserve"> částky, která bude správcem daně vyměřena objednateli jako sankce.</w:t>
      </w:r>
    </w:p>
    <w:p w14:paraId="6E12B23C" w14:textId="77777777" w:rsidR="007700E6" w:rsidRPr="00750215" w:rsidRDefault="007700E6">
      <w:pPr>
        <w:pStyle w:val="Odstavecseseznamem"/>
        <w:spacing w:after="0" w:line="240" w:lineRule="auto"/>
        <w:ind w:left="360"/>
        <w:jc w:val="both"/>
        <w:rPr>
          <w:rFonts w:ascii="Arial" w:hAnsi="Arial" w:cs="Arial"/>
          <w:color w:val="auto"/>
          <w:sz w:val="22"/>
          <w:szCs w:val="22"/>
        </w:rPr>
      </w:pPr>
    </w:p>
    <w:p w14:paraId="1FE3655F" w14:textId="77777777" w:rsidR="007700E6" w:rsidRPr="00750215" w:rsidRDefault="007700E6">
      <w:pPr>
        <w:pStyle w:val="Odstavecseseznamem"/>
        <w:numPr>
          <w:ilvl w:val="3"/>
          <w:numId w:val="2"/>
        </w:numPr>
        <w:spacing w:after="0" w:line="240" w:lineRule="auto"/>
        <w:ind w:left="360"/>
        <w:jc w:val="both"/>
        <w:rPr>
          <w:rFonts w:ascii="Arial" w:hAnsi="Arial" w:cs="Arial"/>
          <w:color w:val="auto"/>
          <w:sz w:val="22"/>
          <w:szCs w:val="22"/>
        </w:rPr>
      </w:pPr>
      <w:r w:rsidRPr="00750215">
        <w:rPr>
          <w:rFonts w:ascii="Arial" w:hAnsi="Arial" w:cs="Arial"/>
          <w:color w:val="auto"/>
          <w:sz w:val="22"/>
          <w:szCs w:val="22"/>
        </w:rPr>
        <w:t xml:space="preserve">Splatnost faktury je </w:t>
      </w:r>
      <w:r w:rsidRPr="00750215">
        <w:rPr>
          <w:rFonts w:ascii="Arial" w:hAnsi="Arial" w:cs="Arial"/>
          <w:b/>
          <w:color w:val="auto"/>
          <w:sz w:val="22"/>
          <w:szCs w:val="22"/>
        </w:rPr>
        <w:t>30 dnů</w:t>
      </w:r>
      <w:r w:rsidRPr="00750215">
        <w:rPr>
          <w:rFonts w:ascii="Arial" w:hAnsi="Arial" w:cs="Arial"/>
          <w:color w:val="auto"/>
          <w:sz w:val="22"/>
          <w:szCs w:val="22"/>
        </w:rPr>
        <w:t xml:space="preserve"> od data doručení faktury objednateli.</w:t>
      </w:r>
    </w:p>
    <w:p w14:paraId="71B4C22E" w14:textId="77777777" w:rsidR="007700E6" w:rsidRPr="00750215" w:rsidRDefault="007700E6">
      <w:pPr>
        <w:rPr>
          <w:rFonts w:ascii="Arial" w:hAnsi="Arial" w:cs="Arial"/>
          <w:sz w:val="22"/>
          <w:szCs w:val="22"/>
        </w:rPr>
      </w:pPr>
    </w:p>
    <w:p w14:paraId="3E8A424B" w14:textId="017FE75B" w:rsidR="007700E6" w:rsidRPr="00750215" w:rsidRDefault="007700E6">
      <w:pPr>
        <w:pStyle w:val="Odstavecseseznamem"/>
        <w:numPr>
          <w:ilvl w:val="3"/>
          <w:numId w:val="2"/>
        </w:numPr>
        <w:spacing w:after="0" w:line="240" w:lineRule="auto"/>
        <w:ind w:left="360"/>
        <w:jc w:val="both"/>
        <w:rPr>
          <w:rFonts w:ascii="Arial" w:hAnsi="Arial" w:cs="Arial"/>
          <w:color w:val="auto"/>
          <w:sz w:val="22"/>
          <w:szCs w:val="22"/>
        </w:rPr>
      </w:pPr>
      <w:r w:rsidRPr="00750215">
        <w:rPr>
          <w:rFonts w:ascii="Arial" w:hAnsi="Arial" w:cs="Arial"/>
          <w:color w:val="auto"/>
          <w:sz w:val="22"/>
          <w:szCs w:val="22"/>
        </w:rPr>
        <w:t xml:space="preserve">Peněžitý závazek (dluh) objednatele se považuje za splněný v den, kdy je dlužná částka </w:t>
      </w:r>
      <w:r w:rsidR="004C7C79">
        <w:rPr>
          <w:rFonts w:ascii="Arial" w:hAnsi="Arial" w:cs="Arial"/>
          <w:color w:val="auto"/>
          <w:sz w:val="22"/>
          <w:szCs w:val="22"/>
        </w:rPr>
        <w:tab/>
      </w:r>
      <w:r w:rsidRPr="00750215">
        <w:rPr>
          <w:rFonts w:ascii="Arial" w:hAnsi="Arial" w:cs="Arial"/>
          <w:color w:val="auto"/>
          <w:sz w:val="22"/>
          <w:szCs w:val="22"/>
        </w:rPr>
        <w:t>připsána na účet zhotovitele.</w:t>
      </w:r>
    </w:p>
    <w:p w14:paraId="3D06E30F" w14:textId="230081E4" w:rsidR="007700E6" w:rsidRDefault="007700E6" w:rsidP="00750215">
      <w:pPr>
        <w:pStyle w:val="Zkladntext"/>
        <w:widowControl/>
        <w:jc w:val="center"/>
        <w:rPr>
          <w:rFonts w:cs="Arial"/>
          <w:b/>
          <w:sz w:val="22"/>
          <w:szCs w:val="22"/>
          <w:u w:val="single"/>
        </w:rPr>
      </w:pPr>
    </w:p>
    <w:p w14:paraId="6583BE39" w14:textId="77777777" w:rsidR="001D2B86" w:rsidRPr="00750215" w:rsidRDefault="001D2B86" w:rsidP="0083713F">
      <w:pPr>
        <w:pStyle w:val="Zkladntext"/>
        <w:widowControl/>
        <w:jc w:val="center"/>
        <w:rPr>
          <w:rFonts w:cs="Arial"/>
          <w:b/>
          <w:sz w:val="22"/>
          <w:szCs w:val="22"/>
          <w:u w:val="single"/>
        </w:rPr>
      </w:pPr>
    </w:p>
    <w:p w14:paraId="2F06724B" w14:textId="01BABA9B" w:rsidR="00A82F11" w:rsidRDefault="00A82F11" w:rsidP="00750215">
      <w:pPr>
        <w:pStyle w:val="Zkladntext"/>
        <w:widowControl/>
        <w:jc w:val="center"/>
        <w:rPr>
          <w:rFonts w:cs="Arial"/>
          <w:b/>
          <w:sz w:val="22"/>
          <w:szCs w:val="22"/>
          <w:u w:val="single"/>
        </w:rPr>
      </w:pPr>
      <w:r w:rsidRPr="00750215">
        <w:rPr>
          <w:rFonts w:cs="Arial"/>
          <w:b/>
          <w:sz w:val="22"/>
          <w:szCs w:val="22"/>
          <w:u w:val="single"/>
        </w:rPr>
        <w:t>Čl. V. SANKCE</w:t>
      </w:r>
    </w:p>
    <w:p w14:paraId="73956E53" w14:textId="77777777" w:rsidR="00750215" w:rsidRPr="00750215" w:rsidRDefault="00750215" w:rsidP="0083713F">
      <w:pPr>
        <w:pStyle w:val="Zkladntext"/>
        <w:widowControl/>
        <w:jc w:val="center"/>
        <w:rPr>
          <w:rFonts w:cs="Arial"/>
          <w:b/>
          <w:sz w:val="22"/>
          <w:szCs w:val="22"/>
          <w:u w:val="single"/>
        </w:rPr>
      </w:pPr>
    </w:p>
    <w:p w14:paraId="6B86978E" w14:textId="6F382005" w:rsidR="007700E6" w:rsidRPr="004C7C79" w:rsidRDefault="007700E6">
      <w:pPr>
        <w:pStyle w:val="A-odstavecodsazensodrkami"/>
        <w:numPr>
          <w:ilvl w:val="0"/>
          <w:numId w:val="1"/>
        </w:numPr>
      </w:pPr>
      <w:bookmarkStart w:id="6" w:name="_Hlk126231726"/>
      <w:r w:rsidRPr="00750215">
        <w:t xml:space="preserve">Pokud </w:t>
      </w:r>
      <w:r w:rsidRPr="004C7C79">
        <w:t xml:space="preserve">bude </w:t>
      </w:r>
      <w:r w:rsidR="00CE19EE" w:rsidRPr="004C7C79">
        <w:t>zhotovitel</w:t>
      </w:r>
      <w:r w:rsidRPr="004C7C79">
        <w:t xml:space="preserve">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bookmarkEnd w:id="6"/>
    <w:p w14:paraId="25710040" w14:textId="77777777" w:rsidR="007700E6" w:rsidRPr="004C7C79" w:rsidRDefault="007700E6">
      <w:pPr>
        <w:pStyle w:val="A-odstavecodsazensodrkami"/>
        <w:numPr>
          <w:ilvl w:val="0"/>
          <w:numId w:val="0"/>
        </w:numPr>
        <w:ind w:left="1080" w:hanging="360"/>
      </w:pPr>
    </w:p>
    <w:p w14:paraId="7B234CD2" w14:textId="77777777" w:rsidR="007700E6" w:rsidRPr="004C7C79" w:rsidRDefault="007700E6">
      <w:pPr>
        <w:pStyle w:val="A-odstavecodsazensodrkami"/>
        <w:numPr>
          <w:ilvl w:val="0"/>
          <w:numId w:val="1"/>
        </w:numPr>
      </w:pPr>
      <w:r w:rsidRPr="004C7C79">
        <w:t xml:space="preserve">Pokud bude objednatel v prodlení s úhradou oprávněně vystavené faktury proti sjednanému termínu, je povinen zaplatit zhotoviteli úrok z prodlení ve výši 0,05 % z dlužné částky za každý i započatý kalendářní den prodlení. </w:t>
      </w:r>
    </w:p>
    <w:p w14:paraId="14470FA0" w14:textId="77777777" w:rsidR="007700E6" w:rsidRPr="004C7C79" w:rsidRDefault="007700E6">
      <w:pPr>
        <w:pStyle w:val="A-odstavecodsazensodrkami"/>
        <w:numPr>
          <w:ilvl w:val="0"/>
          <w:numId w:val="0"/>
        </w:numPr>
        <w:ind w:left="360"/>
      </w:pPr>
      <w:bookmarkStart w:id="7" w:name="_Hlk126231769"/>
    </w:p>
    <w:p w14:paraId="052F2001" w14:textId="77777777" w:rsidR="007700E6" w:rsidRPr="004C7C79" w:rsidRDefault="007700E6" w:rsidP="007700E6">
      <w:pPr>
        <w:pStyle w:val="A-odstavecodsazensodrkami"/>
        <w:numPr>
          <w:ilvl w:val="0"/>
          <w:numId w:val="1"/>
        </w:numPr>
      </w:pPr>
      <w:r w:rsidRPr="004C7C79">
        <w:t>Při nesplnění termínu pro převzetí pracoviště dle čl. II. odst. 1. písm. a) této smlouvy se sjednává smluvní pokuta ve výši 2 000,- Kč za každý i započatý kalendářní den prodlení, až do dne splnění této povinnosti.</w:t>
      </w:r>
    </w:p>
    <w:bookmarkEnd w:id="7"/>
    <w:p w14:paraId="7BEB86A6" w14:textId="77777777" w:rsidR="007700E6" w:rsidRPr="00414B9C" w:rsidRDefault="007700E6" w:rsidP="007700E6">
      <w:pPr>
        <w:pStyle w:val="A-odstavecodsazensodrkami"/>
        <w:numPr>
          <w:ilvl w:val="0"/>
          <w:numId w:val="0"/>
        </w:numPr>
        <w:ind w:left="360"/>
      </w:pPr>
    </w:p>
    <w:p w14:paraId="159988AA" w14:textId="1769692D" w:rsidR="007700E6" w:rsidRPr="004C7C79" w:rsidRDefault="007700E6" w:rsidP="007700E6">
      <w:pPr>
        <w:pStyle w:val="A-odstavecodsazensodrkami"/>
        <w:numPr>
          <w:ilvl w:val="0"/>
          <w:numId w:val="1"/>
        </w:numPr>
      </w:pPr>
      <w:r w:rsidRPr="004C7C79">
        <w:t xml:space="preserve">Při nesplnění termínu vyklizení pracoviště, oproti dohodnutému termínu v čl. II. odst.1. písm. d) této smlouvy, zaplatí </w:t>
      </w:r>
      <w:r w:rsidR="00CE19EE" w:rsidRPr="004C7C79">
        <w:t>zhotovitel</w:t>
      </w:r>
      <w:r w:rsidRPr="004C7C79">
        <w:t xml:space="preserve"> objednateli smluvní pokutu ve výši 5 000,- Kč za</w:t>
      </w:r>
      <w:r w:rsidR="009106CF" w:rsidRPr="004C7C79">
        <w:t> </w:t>
      </w:r>
      <w:r w:rsidRPr="004C7C79">
        <w:t>každý i započatý kalendářní den prodlení, až do dne splnění této povinnosti.</w:t>
      </w:r>
    </w:p>
    <w:p w14:paraId="3E1CAD10" w14:textId="77777777" w:rsidR="007700E6" w:rsidRPr="004C7C79" w:rsidRDefault="007700E6" w:rsidP="007700E6">
      <w:pPr>
        <w:pStyle w:val="A-odstavecodsazensodrkami"/>
        <w:numPr>
          <w:ilvl w:val="0"/>
          <w:numId w:val="0"/>
        </w:numPr>
      </w:pPr>
    </w:p>
    <w:p w14:paraId="6D280757" w14:textId="356E9620" w:rsidR="007700E6" w:rsidRPr="004C7C79" w:rsidRDefault="007700E6">
      <w:pPr>
        <w:pStyle w:val="A-odstavecodsazensodrkami"/>
        <w:numPr>
          <w:ilvl w:val="0"/>
          <w:numId w:val="1"/>
        </w:numPr>
      </w:pPr>
      <w:r w:rsidRPr="004C7C79">
        <w:t>Sankce za porušení předpisů BOZP. Smluvní pokuta pro případ závažného a</w:t>
      </w:r>
      <w:r w:rsidR="009106CF" w:rsidRPr="004C7C79">
        <w:t> </w:t>
      </w:r>
      <w:r w:rsidRPr="004C7C79">
        <w:t>opakovaného porušení bezpečnostních předpisů při realizaci díla činí 10 000,- Kč za</w:t>
      </w:r>
      <w:r w:rsidR="009106CF" w:rsidRPr="004C7C79">
        <w:t> </w:t>
      </w:r>
      <w:r w:rsidRPr="004C7C79">
        <w:t xml:space="preserve">každý případ. </w:t>
      </w:r>
    </w:p>
    <w:p w14:paraId="33AE8E37" w14:textId="77777777" w:rsidR="007700E6" w:rsidRPr="004C7C79" w:rsidRDefault="007700E6">
      <w:pPr>
        <w:pStyle w:val="A-odstavecodsazensodrkami"/>
        <w:numPr>
          <w:ilvl w:val="0"/>
          <w:numId w:val="0"/>
        </w:numPr>
      </w:pPr>
    </w:p>
    <w:p w14:paraId="4A92A654" w14:textId="615EB666" w:rsidR="007700E6" w:rsidRPr="004C7C79" w:rsidRDefault="007700E6">
      <w:pPr>
        <w:pStyle w:val="A-odstavecodsazensodrkami"/>
        <w:numPr>
          <w:ilvl w:val="0"/>
          <w:numId w:val="1"/>
        </w:numPr>
      </w:pPr>
      <w:r w:rsidRPr="004C7C79">
        <w:t xml:space="preserve">Smluvní pokuta pro případ opakovaného porušení povinnosti </w:t>
      </w:r>
      <w:r w:rsidR="00CE19EE" w:rsidRPr="004C7C79">
        <w:t>zhotovitel</w:t>
      </w:r>
      <w:r w:rsidRPr="004C7C79">
        <w:t>e vést stavební deník v souladu s vyhláškou č. 499/2006 Sb., o dokumentaci staveb, ve znění pozdějších předpisů, činí 5.000,- Kč za každý případ.</w:t>
      </w:r>
    </w:p>
    <w:p w14:paraId="7703AFE4" w14:textId="77777777" w:rsidR="007700E6" w:rsidRPr="004C7C79" w:rsidRDefault="007700E6">
      <w:pPr>
        <w:pStyle w:val="A-odstavecodsazensodrkami"/>
        <w:numPr>
          <w:ilvl w:val="0"/>
          <w:numId w:val="0"/>
        </w:numPr>
      </w:pPr>
    </w:p>
    <w:p w14:paraId="637FB3B0" w14:textId="77777777" w:rsidR="007700E6" w:rsidRPr="00414B9C" w:rsidRDefault="007700E6">
      <w:pPr>
        <w:pStyle w:val="A-odstavecodsazensodrkami"/>
        <w:numPr>
          <w:ilvl w:val="0"/>
          <w:numId w:val="1"/>
        </w:numPr>
      </w:pPr>
      <w:r w:rsidRPr="004C7C79">
        <w:t>Smluvní pokuty mohou být kombinovány a to znamená, že uplatnění jedné smluvní pokuty</w:t>
      </w:r>
      <w:r w:rsidRPr="00414B9C">
        <w:t xml:space="preserve"> nevylučuje souběžné uplatnění jakékoliv jiné smluvní pokuty.</w:t>
      </w:r>
    </w:p>
    <w:p w14:paraId="351D5C80" w14:textId="77777777" w:rsidR="007700E6" w:rsidRPr="00414B9C" w:rsidRDefault="007700E6">
      <w:pPr>
        <w:pStyle w:val="A-odstavecodsazensodrkami"/>
        <w:numPr>
          <w:ilvl w:val="0"/>
          <w:numId w:val="1"/>
        </w:numPr>
      </w:pPr>
      <w:r w:rsidRPr="00414B9C">
        <w:t>Sankci vyúčtuje oprávněná strana straně povinné písemnou formou. Ve vyúčtování musí být uvedeno to ustanovení smlouvy, které k vyúčtování sankce opravňuje a způsob výpočtu celkové výše sankce.</w:t>
      </w:r>
    </w:p>
    <w:p w14:paraId="4272741D" w14:textId="77777777" w:rsidR="007700E6" w:rsidRPr="00414B9C" w:rsidRDefault="007700E6">
      <w:pPr>
        <w:pStyle w:val="A-odstavecodsazensodrkami"/>
        <w:numPr>
          <w:ilvl w:val="0"/>
          <w:numId w:val="0"/>
        </w:numPr>
        <w:ind w:left="360"/>
      </w:pPr>
    </w:p>
    <w:p w14:paraId="3BDD5FAA" w14:textId="4BD7FB3C" w:rsidR="007700E6" w:rsidRPr="00414B9C" w:rsidRDefault="007700E6">
      <w:pPr>
        <w:pStyle w:val="A-odstavecodsazensodrkami"/>
        <w:numPr>
          <w:ilvl w:val="0"/>
          <w:numId w:val="1"/>
        </w:numPr>
      </w:pPr>
      <w:r w:rsidRPr="00414B9C">
        <w:t xml:space="preserve">Pro zajištění úhrady oprávněně vyúčtovaných sankcí je objednatel oprávněn provést zápočet vyúčtované sankce proti jakékoliv oprávněné pohledávce, kterou má, nebo bude mít </w:t>
      </w:r>
      <w:r w:rsidR="00CE19EE">
        <w:t>zhotovitel</w:t>
      </w:r>
      <w:r w:rsidRPr="00414B9C">
        <w:t xml:space="preserve"> za objednatelem.</w:t>
      </w:r>
    </w:p>
    <w:p w14:paraId="36ABE283" w14:textId="77777777" w:rsidR="007700E6" w:rsidRPr="00414B9C" w:rsidRDefault="007700E6">
      <w:pPr>
        <w:pStyle w:val="A-odstavecodsazensodrkami"/>
        <w:numPr>
          <w:ilvl w:val="0"/>
          <w:numId w:val="0"/>
        </w:numPr>
      </w:pPr>
    </w:p>
    <w:p w14:paraId="7B1D88B0" w14:textId="77777777" w:rsidR="007700E6" w:rsidRPr="00414B9C" w:rsidRDefault="007700E6">
      <w:pPr>
        <w:pStyle w:val="A-odstavecodsazensodrkami"/>
        <w:numPr>
          <w:ilvl w:val="0"/>
          <w:numId w:val="1"/>
        </w:numPr>
      </w:pPr>
      <w:r w:rsidRPr="00414B9C">
        <w:t>Strana povinná je povinna uhradit vyúčtované sankce nejpozději do 30 dnů od dne obdržení příslušného vyúčtování.</w:t>
      </w:r>
    </w:p>
    <w:p w14:paraId="3711C49E" w14:textId="77777777" w:rsidR="007700E6" w:rsidRPr="00414B9C" w:rsidRDefault="007700E6">
      <w:pPr>
        <w:pStyle w:val="A-odstavecodsazensodrkami"/>
        <w:numPr>
          <w:ilvl w:val="0"/>
          <w:numId w:val="0"/>
        </w:numPr>
        <w:ind w:left="360" w:hanging="360"/>
      </w:pPr>
    </w:p>
    <w:p w14:paraId="3FB0C4D4" w14:textId="73DEE408" w:rsidR="007700E6" w:rsidRPr="00414B9C" w:rsidRDefault="007700E6">
      <w:pPr>
        <w:pStyle w:val="A-odstavecodsazensodrkami"/>
        <w:numPr>
          <w:ilvl w:val="0"/>
          <w:numId w:val="1"/>
        </w:numPr>
        <w:rPr>
          <w:b/>
        </w:rPr>
      </w:pPr>
      <w:r w:rsidRPr="00414B9C">
        <w:t xml:space="preserve">Zaplacením sankce není dotčen nárok objednatele na náhradu škody způsobené mu porušením povinnosti </w:t>
      </w:r>
      <w:r w:rsidR="00CE19EE">
        <w:t>zhotovitel</w:t>
      </w:r>
      <w:r w:rsidRPr="00414B9C">
        <w:t>e, na niž se sankce vztahuje.</w:t>
      </w:r>
    </w:p>
    <w:p w14:paraId="588B8AC6" w14:textId="0E808917" w:rsidR="007700E6" w:rsidRDefault="007700E6" w:rsidP="00750215">
      <w:pPr>
        <w:pStyle w:val="Zkladntext"/>
        <w:widowControl/>
        <w:jc w:val="center"/>
        <w:rPr>
          <w:rFonts w:cs="Arial"/>
          <w:b/>
          <w:sz w:val="22"/>
          <w:szCs w:val="22"/>
          <w:u w:val="single"/>
        </w:rPr>
      </w:pPr>
    </w:p>
    <w:p w14:paraId="7418025B" w14:textId="77777777" w:rsidR="00750215" w:rsidRDefault="00750215" w:rsidP="0083713F">
      <w:pPr>
        <w:pStyle w:val="Zkladntext"/>
        <w:widowControl/>
        <w:jc w:val="center"/>
        <w:rPr>
          <w:rFonts w:cs="Arial"/>
          <w:b/>
          <w:sz w:val="22"/>
          <w:szCs w:val="22"/>
          <w:u w:val="single"/>
        </w:rPr>
      </w:pPr>
    </w:p>
    <w:p w14:paraId="644071A3" w14:textId="581F5671" w:rsidR="00661EDA" w:rsidRDefault="00661EDA" w:rsidP="00750215">
      <w:pPr>
        <w:pStyle w:val="Zkladntext"/>
        <w:widowControl/>
        <w:jc w:val="center"/>
        <w:rPr>
          <w:rFonts w:cs="Arial"/>
          <w:b/>
          <w:sz w:val="22"/>
          <w:szCs w:val="22"/>
          <w:u w:val="single"/>
        </w:rPr>
      </w:pPr>
      <w:r w:rsidRPr="00386410">
        <w:rPr>
          <w:rFonts w:cs="Arial"/>
          <w:b/>
          <w:sz w:val="22"/>
          <w:szCs w:val="22"/>
          <w:u w:val="single"/>
        </w:rPr>
        <w:t>Čl. VI. ZAJIŠTĚNÍ ZÁVAZKU</w:t>
      </w:r>
    </w:p>
    <w:p w14:paraId="454410C8" w14:textId="77777777" w:rsidR="00750215" w:rsidRPr="00386410" w:rsidRDefault="00750215" w:rsidP="0083713F">
      <w:pPr>
        <w:pStyle w:val="Zkladntext"/>
        <w:widowControl/>
        <w:jc w:val="center"/>
        <w:rPr>
          <w:rFonts w:cs="Arial"/>
          <w:b/>
          <w:sz w:val="22"/>
          <w:szCs w:val="22"/>
          <w:u w:val="single"/>
        </w:rPr>
      </w:pPr>
    </w:p>
    <w:p w14:paraId="1951ACF3" w14:textId="77777777" w:rsidR="00661EDA" w:rsidRPr="009353FE" w:rsidRDefault="00661EDA">
      <w:pPr>
        <w:pStyle w:val="Zkladntext"/>
        <w:widowControl/>
        <w:numPr>
          <w:ilvl w:val="0"/>
          <w:numId w:val="3"/>
        </w:numPr>
        <w:tabs>
          <w:tab w:val="left" w:pos="426"/>
        </w:tabs>
        <w:ind w:hanging="786"/>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83713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83713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83713F">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83713F">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257C96ED" w:rsidR="00661EDA" w:rsidRPr="002A1D58" w:rsidRDefault="00661EDA" w:rsidP="0083713F">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w:t>
      </w:r>
      <w:r w:rsidR="003D2C40">
        <w:rPr>
          <w:rFonts w:ascii="Arial" w:hAnsi="Arial" w:cs="Arial"/>
          <w:i w:val="0"/>
          <w:color w:val="auto"/>
          <w:sz w:val="22"/>
          <w:szCs w:val="22"/>
        </w:rPr>
        <w:br/>
      </w:r>
      <w:r>
        <w:rPr>
          <w:rFonts w:ascii="Arial" w:hAnsi="Arial" w:cs="Arial"/>
          <w:i w:val="0"/>
          <w:color w:val="auto"/>
          <w:sz w:val="22"/>
          <w:szCs w:val="22"/>
        </w:rPr>
        <w:t>a nedodělků</w:t>
      </w:r>
      <w:r w:rsidRPr="002A1D58">
        <w:rPr>
          <w:rFonts w:ascii="Arial" w:hAnsi="Arial" w:cs="Arial"/>
          <w:i w:val="0"/>
          <w:color w:val="auto"/>
          <w:sz w:val="22"/>
          <w:szCs w:val="22"/>
        </w:rPr>
        <w:t>.</w:t>
      </w:r>
    </w:p>
    <w:p w14:paraId="303F79E2" w14:textId="37B6BB92" w:rsidR="00661EDA" w:rsidRPr="002A1D58" w:rsidRDefault="00661EDA" w:rsidP="0083713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w:t>
      </w:r>
      <w:r w:rsidR="003D2C40">
        <w:rPr>
          <w:rFonts w:ascii="Arial" w:hAnsi="Arial" w:cs="Arial"/>
          <w:i w:val="0"/>
          <w:color w:val="auto"/>
          <w:sz w:val="22"/>
          <w:szCs w:val="22"/>
        </w:rPr>
        <w:br/>
      </w:r>
      <w:r w:rsidRPr="002A1D58">
        <w:rPr>
          <w:rFonts w:ascii="Arial" w:hAnsi="Arial" w:cs="Arial"/>
          <w:i w:val="0"/>
          <w:color w:val="auto"/>
          <w:sz w:val="22"/>
          <w:szCs w:val="22"/>
        </w:rPr>
        <w:t>a převzetí díla</w:t>
      </w:r>
      <w:r w:rsidRPr="002A1D58">
        <w:rPr>
          <w:rFonts w:ascii="Arial" w:hAnsi="Arial" w:cs="Arial"/>
          <w:i w:val="0"/>
          <w:color w:val="0070C0"/>
          <w:sz w:val="22"/>
          <w:szCs w:val="22"/>
        </w:rPr>
        <w:t>.</w:t>
      </w:r>
    </w:p>
    <w:p w14:paraId="0E33B124" w14:textId="77777777" w:rsidR="00661EDA" w:rsidRDefault="00281A52" w:rsidP="0083713F">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83713F">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2FA8BA4B" w14:textId="392E8104" w:rsidR="007700E6" w:rsidRDefault="007700E6" w:rsidP="00750215">
      <w:pPr>
        <w:pStyle w:val="Zkladntext"/>
        <w:widowControl/>
        <w:tabs>
          <w:tab w:val="left" w:pos="360"/>
        </w:tabs>
        <w:ind w:left="357"/>
        <w:jc w:val="both"/>
        <w:rPr>
          <w:rFonts w:cs="Arial"/>
          <w:b/>
          <w:sz w:val="22"/>
          <w:szCs w:val="22"/>
        </w:rPr>
      </w:pPr>
    </w:p>
    <w:p w14:paraId="4818364B" w14:textId="0A258BF8" w:rsidR="001D2B86" w:rsidRDefault="001D2B86" w:rsidP="00750215">
      <w:pPr>
        <w:pStyle w:val="Zkladntext"/>
        <w:widowControl/>
        <w:tabs>
          <w:tab w:val="left" w:pos="360"/>
        </w:tabs>
        <w:ind w:left="357"/>
        <w:jc w:val="both"/>
        <w:rPr>
          <w:rFonts w:cs="Arial"/>
          <w:b/>
          <w:sz w:val="22"/>
          <w:szCs w:val="22"/>
        </w:rPr>
      </w:pPr>
    </w:p>
    <w:p w14:paraId="5D7754DA" w14:textId="45FF0C08" w:rsidR="001D2B86" w:rsidRDefault="001D2B86" w:rsidP="00750215">
      <w:pPr>
        <w:pStyle w:val="Zkladntext"/>
        <w:widowControl/>
        <w:tabs>
          <w:tab w:val="left" w:pos="360"/>
        </w:tabs>
        <w:ind w:left="357"/>
        <w:jc w:val="both"/>
        <w:rPr>
          <w:rFonts w:cs="Arial"/>
          <w:b/>
          <w:sz w:val="22"/>
          <w:szCs w:val="22"/>
        </w:rPr>
      </w:pPr>
    </w:p>
    <w:p w14:paraId="647D6AC4" w14:textId="3C97E192" w:rsidR="001D2B86" w:rsidRDefault="001D2B86" w:rsidP="00750215">
      <w:pPr>
        <w:pStyle w:val="Zkladntext"/>
        <w:widowControl/>
        <w:tabs>
          <w:tab w:val="left" w:pos="360"/>
        </w:tabs>
        <w:ind w:left="357"/>
        <w:jc w:val="both"/>
        <w:rPr>
          <w:rFonts w:cs="Arial"/>
          <w:b/>
          <w:sz w:val="22"/>
          <w:szCs w:val="22"/>
        </w:rPr>
      </w:pPr>
    </w:p>
    <w:p w14:paraId="29B5745C" w14:textId="77777777" w:rsidR="00050A4E" w:rsidRDefault="00050A4E" w:rsidP="00750215">
      <w:pPr>
        <w:pStyle w:val="Zkladntext"/>
        <w:widowControl/>
        <w:tabs>
          <w:tab w:val="left" w:pos="360"/>
        </w:tabs>
        <w:ind w:left="357"/>
        <w:jc w:val="both"/>
        <w:rPr>
          <w:rFonts w:cs="Arial"/>
          <w:b/>
          <w:sz w:val="22"/>
          <w:szCs w:val="22"/>
        </w:rPr>
      </w:pPr>
    </w:p>
    <w:p w14:paraId="558EF8E3" w14:textId="77777777" w:rsidR="001D2B86" w:rsidRPr="00407BF3" w:rsidRDefault="001D2B86" w:rsidP="0083713F">
      <w:pPr>
        <w:pStyle w:val="Zkladntext"/>
        <w:widowControl/>
        <w:tabs>
          <w:tab w:val="left" w:pos="360"/>
        </w:tabs>
        <w:ind w:left="357"/>
        <w:jc w:val="both"/>
        <w:rPr>
          <w:rFonts w:cs="Arial"/>
          <w:b/>
          <w:sz w:val="22"/>
          <w:szCs w:val="22"/>
        </w:rPr>
      </w:pPr>
    </w:p>
    <w:p w14:paraId="6B1F6E26" w14:textId="1DC1E205" w:rsidR="00661EDA" w:rsidRPr="00386410" w:rsidRDefault="00661EDA" w:rsidP="001D0520">
      <w:pPr>
        <w:pStyle w:val="Zkladntext"/>
        <w:widowControl/>
        <w:spacing w:after="160"/>
        <w:jc w:val="center"/>
        <w:rPr>
          <w:rFonts w:cs="Arial"/>
          <w:b/>
          <w:sz w:val="22"/>
          <w:szCs w:val="22"/>
          <w:u w:val="single"/>
        </w:rPr>
      </w:pPr>
      <w:r w:rsidRPr="00386410">
        <w:rPr>
          <w:rFonts w:cs="Arial"/>
          <w:b/>
          <w:sz w:val="22"/>
          <w:szCs w:val="22"/>
          <w:u w:val="single"/>
        </w:rPr>
        <w:t>Čl. VII. NÁHRADA ŠKODY</w:t>
      </w:r>
    </w:p>
    <w:p w14:paraId="57677E38" w14:textId="09272460" w:rsidR="00661EDA" w:rsidRPr="00E26CCD" w:rsidRDefault="00281A52" w:rsidP="001D0520">
      <w:pPr>
        <w:widowControl w:val="0"/>
        <w:numPr>
          <w:ilvl w:val="0"/>
          <w:numId w:val="4"/>
        </w:numPr>
        <w:spacing w:after="160"/>
        <w:ind w:left="357" w:hanging="357"/>
        <w:jc w:val="both"/>
        <w:rPr>
          <w:rFonts w:ascii="Arial" w:hAnsi="Arial" w:cs="Arial"/>
          <w:b/>
          <w:sz w:val="22"/>
          <w:szCs w:val="22"/>
        </w:rPr>
      </w:pPr>
      <w:r w:rsidRPr="00E26CCD">
        <w:rPr>
          <w:rFonts w:ascii="Arial" w:hAnsi="Arial" w:cs="Arial"/>
          <w:sz w:val="22"/>
          <w:szCs w:val="22"/>
        </w:rPr>
        <w:t>Zhotovitel</w:t>
      </w:r>
      <w:r w:rsidR="00661EDA" w:rsidRPr="00E26CCD">
        <w:rPr>
          <w:rFonts w:ascii="Arial" w:hAnsi="Arial" w:cs="Arial"/>
          <w:sz w:val="22"/>
          <w:szCs w:val="22"/>
        </w:rPr>
        <w:t xml:space="preserve"> odpovídá za škody na díle, dalším majetku objednatele a majetku třetích osob, vzniklé v souvislosti s plněním díla dle ustanovení této smlouvy.</w:t>
      </w:r>
    </w:p>
    <w:p w14:paraId="670934B1" w14:textId="576C433E" w:rsidR="000444BA" w:rsidRDefault="0093368D" w:rsidP="00750215">
      <w:pPr>
        <w:pStyle w:val="lneksmlouvytextPVL"/>
        <w:widowControl w:val="0"/>
        <w:numPr>
          <w:ilvl w:val="0"/>
          <w:numId w:val="4"/>
        </w:numPr>
        <w:ind w:left="425" w:hanging="425"/>
      </w:pPr>
      <w:r w:rsidRPr="0093368D">
        <w:t xml:space="preserve">Uplatněním nároku na zaplacení smluvní pokuty ani jejím skutečným uhrazením nezaniká </w:t>
      </w:r>
      <w:r w:rsidRPr="00750215">
        <w:t xml:space="preserve">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F5C834D" w14:textId="4B2622C0" w:rsidR="00750215" w:rsidRDefault="00750215" w:rsidP="00750215">
      <w:pPr>
        <w:pStyle w:val="lneksmlouvytextPVL"/>
        <w:widowControl w:val="0"/>
        <w:numPr>
          <w:ilvl w:val="0"/>
          <w:numId w:val="0"/>
        </w:numPr>
        <w:ind w:left="425"/>
      </w:pPr>
    </w:p>
    <w:p w14:paraId="110FEA4F" w14:textId="77777777" w:rsidR="00750215" w:rsidRPr="00750215" w:rsidRDefault="00750215" w:rsidP="0083713F">
      <w:pPr>
        <w:pStyle w:val="lneksmlouvytextPVL"/>
        <w:widowControl w:val="0"/>
        <w:numPr>
          <w:ilvl w:val="0"/>
          <w:numId w:val="0"/>
        </w:numPr>
        <w:ind w:left="425"/>
      </w:pPr>
    </w:p>
    <w:p w14:paraId="21072EC1" w14:textId="77777777" w:rsidR="007700E6" w:rsidRPr="00750215" w:rsidRDefault="007700E6" w:rsidP="0083713F">
      <w:pPr>
        <w:pStyle w:val="Zkladntext"/>
        <w:keepNext/>
        <w:widowControl/>
        <w:jc w:val="center"/>
        <w:rPr>
          <w:rFonts w:cs="Arial"/>
          <w:b/>
          <w:sz w:val="22"/>
          <w:szCs w:val="22"/>
          <w:u w:val="single"/>
        </w:rPr>
      </w:pPr>
      <w:r w:rsidRPr="00750215">
        <w:rPr>
          <w:rFonts w:cs="Arial"/>
          <w:b/>
          <w:sz w:val="22"/>
          <w:szCs w:val="22"/>
          <w:u w:val="single"/>
        </w:rPr>
        <w:t>Čl. VIII. OSTATNÍ USTANOVENÍ</w:t>
      </w:r>
    </w:p>
    <w:p w14:paraId="2B996241" w14:textId="77777777" w:rsidR="007700E6" w:rsidRPr="00750215" w:rsidRDefault="007700E6">
      <w:pPr>
        <w:pStyle w:val="Zkladntext"/>
        <w:keepNext/>
        <w:widowControl/>
        <w:jc w:val="center"/>
        <w:rPr>
          <w:rFonts w:cs="Arial"/>
          <w:b/>
          <w:sz w:val="22"/>
          <w:szCs w:val="22"/>
          <w:u w:val="single"/>
        </w:rPr>
      </w:pPr>
    </w:p>
    <w:p w14:paraId="365B1DAC" w14:textId="305FA0A4" w:rsidR="007700E6" w:rsidRPr="00750215" w:rsidRDefault="00CE19EE">
      <w:pPr>
        <w:pStyle w:val="Zkladntext"/>
        <w:keepNext/>
        <w:widowControl/>
        <w:numPr>
          <w:ilvl w:val="0"/>
          <w:numId w:val="8"/>
        </w:numPr>
        <w:tabs>
          <w:tab w:val="left" w:pos="360"/>
        </w:tabs>
        <w:jc w:val="both"/>
        <w:textAlignment w:val="auto"/>
        <w:rPr>
          <w:rFonts w:cs="Arial"/>
          <w:sz w:val="22"/>
          <w:szCs w:val="22"/>
        </w:rPr>
      </w:pPr>
      <w:r w:rsidRPr="00750215">
        <w:rPr>
          <w:rFonts w:cs="Arial"/>
          <w:sz w:val="22"/>
          <w:szCs w:val="22"/>
        </w:rPr>
        <w:t>Zhotovitel</w:t>
      </w:r>
      <w:r w:rsidR="007700E6" w:rsidRPr="00750215">
        <w:rPr>
          <w:rFonts w:cs="Arial"/>
          <w:sz w:val="22"/>
          <w:szCs w:val="22"/>
        </w:rPr>
        <w:t xml:space="preserve"> provede dílo samostatně, na svůj náklad a na své nebezpečí. Bez zbytečných odkladů oznámí zjištění překážek, které znemožňují provedení díla.</w:t>
      </w:r>
    </w:p>
    <w:p w14:paraId="608E22F4" w14:textId="77777777" w:rsidR="007700E6" w:rsidRPr="00750215" w:rsidRDefault="007700E6">
      <w:pPr>
        <w:pStyle w:val="Zkladntext"/>
        <w:keepNext/>
        <w:widowControl/>
        <w:tabs>
          <w:tab w:val="left" w:pos="360"/>
        </w:tabs>
        <w:jc w:val="both"/>
        <w:rPr>
          <w:rFonts w:cs="Arial"/>
          <w:sz w:val="22"/>
          <w:szCs w:val="22"/>
        </w:rPr>
      </w:pPr>
    </w:p>
    <w:p w14:paraId="47DFD1D1" w14:textId="76CDD96F" w:rsidR="007700E6" w:rsidRPr="00750215" w:rsidRDefault="00CE19EE">
      <w:pPr>
        <w:pStyle w:val="Zkladntext"/>
        <w:keepNext/>
        <w:widowControl/>
        <w:numPr>
          <w:ilvl w:val="0"/>
          <w:numId w:val="8"/>
        </w:numPr>
        <w:tabs>
          <w:tab w:val="left" w:pos="360"/>
        </w:tabs>
        <w:jc w:val="both"/>
        <w:textAlignment w:val="auto"/>
        <w:rPr>
          <w:rFonts w:cs="Arial"/>
          <w:color w:val="auto"/>
          <w:sz w:val="22"/>
          <w:szCs w:val="22"/>
        </w:rPr>
      </w:pPr>
      <w:r w:rsidRPr="00750215">
        <w:rPr>
          <w:rFonts w:cs="Arial"/>
          <w:color w:val="auto"/>
          <w:sz w:val="22"/>
          <w:szCs w:val="22"/>
        </w:rPr>
        <w:t>Zhotovitel</w:t>
      </w:r>
      <w:r w:rsidR="007700E6" w:rsidRPr="00750215">
        <w:rPr>
          <w:rFonts w:cs="Arial"/>
          <w:color w:val="auto"/>
          <w:sz w:val="22"/>
          <w:szCs w:val="22"/>
        </w:rPr>
        <w:t xml:space="preserve">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70811D55" w14:textId="77777777" w:rsidR="007700E6" w:rsidRPr="00750215" w:rsidRDefault="007700E6">
      <w:pPr>
        <w:pStyle w:val="Zkladntext"/>
        <w:keepNext/>
        <w:widowControl/>
        <w:tabs>
          <w:tab w:val="left" w:pos="360"/>
        </w:tabs>
        <w:jc w:val="both"/>
        <w:rPr>
          <w:rFonts w:cs="Arial"/>
          <w:color w:val="auto"/>
          <w:sz w:val="22"/>
          <w:szCs w:val="22"/>
        </w:rPr>
      </w:pPr>
    </w:p>
    <w:p w14:paraId="244F40FD" w14:textId="15E97D08" w:rsidR="007700E6" w:rsidRPr="00750215" w:rsidRDefault="00CE19EE">
      <w:pPr>
        <w:pStyle w:val="Zkladntext"/>
        <w:keepNext/>
        <w:widowControl/>
        <w:numPr>
          <w:ilvl w:val="0"/>
          <w:numId w:val="8"/>
        </w:numPr>
        <w:tabs>
          <w:tab w:val="left" w:pos="360"/>
        </w:tabs>
        <w:jc w:val="both"/>
        <w:textAlignment w:val="auto"/>
        <w:rPr>
          <w:rFonts w:cs="Arial"/>
          <w:color w:val="auto"/>
          <w:sz w:val="22"/>
          <w:szCs w:val="22"/>
        </w:rPr>
      </w:pPr>
      <w:r w:rsidRPr="00750215">
        <w:rPr>
          <w:rFonts w:cs="Arial"/>
          <w:color w:val="auto"/>
          <w:sz w:val="22"/>
          <w:szCs w:val="22"/>
        </w:rPr>
        <w:t>Zhotovitel</w:t>
      </w:r>
      <w:r w:rsidR="007700E6" w:rsidRPr="00750215">
        <w:rPr>
          <w:rFonts w:cs="Arial"/>
          <w:color w:val="auto"/>
          <w:sz w:val="22"/>
          <w:szCs w:val="22"/>
        </w:rPr>
        <w:t xml:space="preserve">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w:t>
      </w:r>
      <w:r w:rsidRPr="00750215">
        <w:rPr>
          <w:rFonts w:cs="Arial"/>
          <w:color w:val="auto"/>
          <w:sz w:val="22"/>
          <w:szCs w:val="22"/>
        </w:rPr>
        <w:t>zhotovitel</w:t>
      </w:r>
      <w:r w:rsidR="007700E6" w:rsidRPr="00750215">
        <w:rPr>
          <w:rFonts w:cs="Arial"/>
          <w:color w:val="auto"/>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w:t>
      </w:r>
    </w:p>
    <w:p w14:paraId="0F7CEE2C" w14:textId="77777777" w:rsidR="007700E6" w:rsidRPr="00750215" w:rsidRDefault="007700E6" w:rsidP="0083713F">
      <w:pPr>
        <w:pStyle w:val="Odstavecseseznamem"/>
        <w:spacing w:after="0" w:line="240" w:lineRule="auto"/>
        <w:rPr>
          <w:rFonts w:ascii="Arial" w:hAnsi="Arial" w:cs="Arial"/>
          <w:color w:val="auto"/>
          <w:sz w:val="22"/>
          <w:szCs w:val="22"/>
        </w:rPr>
      </w:pPr>
    </w:p>
    <w:p w14:paraId="46C9D3AB" w14:textId="156D789D" w:rsidR="007700E6" w:rsidRPr="004C7C79" w:rsidRDefault="00CE19EE">
      <w:pPr>
        <w:pStyle w:val="lneksmlouvytextPVL"/>
        <w:keepNext/>
        <w:numPr>
          <w:ilvl w:val="0"/>
          <w:numId w:val="8"/>
        </w:numPr>
        <w:tabs>
          <w:tab w:val="left" w:pos="360"/>
        </w:tabs>
      </w:pPr>
      <w:r w:rsidRPr="004C7C79">
        <w:rPr>
          <w:lang w:val="cs-CZ"/>
        </w:rPr>
        <w:t>Zhotovitel</w:t>
      </w:r>
      <w:r w:rsidR="007700E6" w:rsidRPr="004C7C79">
        <w:t xml:space="preserve"> podpisem této smlouvy přebírá povinnosti uvedené v Čestném prohlášení o</w:t>
      </w:r>
      <w:r w:rsidR="007700E6" w:rsidRPr="004C7C79">
        <w:rPr>
          <w:lang w:val="cs-CZ"/>
        </w:rPr>
        <w:t> </w:t>
      </w:r>
      <w:r w:rsidR="007700E6" w:rsidRPr="004C7C79">
        <w:t>zajištění sociálně odpovědného plnění předmětu veřejné zakázky</w:t>
      </w:r>
      <w:r w:rsidR="007700E6" w:rsidRPr="004C7C79">
        <w:rPr>
          <w:lang w:val="cs-CZ"/>
        </w:rPr>
        <w:t xml:space="preserve"> (dále jen „ČPSO“)</w:t>
      </w:r>
      <w:r w:rsidR="007700E6" w:rsidRPr="004C7C79">
        <w:t xml:space="preserve">, které je </w:t>
      </w:r>
      <w:r w:rsidR="007700E6" w:rsidRPr="004C7C79">
        <w:rPr>
          <w:lang w:val="cs-CZ"/>
        </w:rPr>
        <w:t xml:space="preserve">součástí nabídky </w:t>
      </w:r>
      <w:r w:rsidRPr="004C7C79">
        <w:rPr>
          <w:lang w:val="cs-CZ"/>
        </w:rPr>
        <w:t>zhotovitel</w:t>
      </w:r>
      <w:r w:rsidR="007700E6" w:rsidRPr="004C7C79">
        <w:rPr>
          <w:lang w:val="cs-CZ"/>
        </w:rPr>
        <w:t xml:space="preserve"> podané v rámci Veřejné zakázky</w:t>
      </w:r>
      <w:r w:rsidR="00B021B8" w:rsidRPr="004C7C79">
        <w:rPr>
          <w:lang w:val="cs-CZ"/>
        </w:rPr>
        <w:t xml:space="preserve"> a tvoří přílohu č. </w:t>
      </w:r>
      <w:r w:rsidR="001D2B86" w:rsidRPr="004C7C79">
        <w:rPr>
          <w:lang w:val="cs-CZ"/>
        </w:rPr>
        <w:t>5</w:t>
      </w:r>
      <w:r w:rsidR="00B021B8" w:rsidRPr="004C7C79">
        <w:rPr>
          <w:lang w:val="cs-CZ"/>
        </w:rPr>
        <w:t xml:space="preserve"> této smlouvy</w:t>
      </w:r>
      <w:r w:rsidR="007700E6" w:rsidRPr="004C7C79">
        <w:t xml:space="preserve">. Objednatel je oprávněn plnění těchto povinností kdykoliv kontrolovat, a to i bez předchozího ohlášení </w:t>
      </w:r>
      <w:r w:rsidRPr="004C7C79">
        <w:rPr>
          <w:lang w:val="cs-CZ"/>
        </w:rPr>
        <w:t>zhotovitel</w:t>
      </w:r>
      <w:r w:rsidR="007700E6" w:rsidRPr="004C7C79">
        <w:rPr>
          <w:lang w:val="cs-CZ"/>
        </w:rPr>
        <w:t>i</w:t>
      </w:r>
      <w:r w:rsidR="007700E6" w:rsidRPr="004C7C79">
        <w:t>. Je</w:t>
      </w:r>
      <w:r w:rsidR="007700E6" w:rsidRPr="004C7C79">
        <w:rPr>
          <w:lang w:val="cs-CZ"/>
        </w:rPr>
        <w:noBreakHyphen/>
      </w:r>
      <w:r w:rsidR="007700E6" w:rsidRPr="004C7C79">
        <w:t>li</w:t>
      </w:r>
      <w:r w:rsidR="007700E6" w:rsidRPr="004C7C79">
        <w:rPr>
          <w:lang w:val="cs-CZ"/>
        </w:rPr>
        <w:t> </w:t>
      </w:r>
      <w:r w:rsidR="007700E6" w:rsidRPr="004C7C79">
        <w:t xml:space="preserve">k provedení kontroly potřeba předložení dokumentů, zavazuje se </w:t>
      </w:r>
      <w:r w:rsidRPr="004C7C79">
        <w:rPr>
          <w:lang w:val="cs-CZ"/>
        </w:rPr>
        <w:t>zhotovitel</w:t>
      </w:r>
      <w:r w:rsidR="007700E6" w:rsidRPr="004C7C79">
        <w:t xml:space="preserve"> k jejich předložení nejpozději do 2 pracovních dnů od doručení výzvy objednatele.</w:t>
      </w:r>
      <w:r w:rsidR="007700E6" w:rsidRPr="004C7C79">
        <w:rPr>
          <w:lang w:val="cs-CZ"/>
        </w:rPr>
        <w:t xml:space="preserve">     </w:t>
      </w:r>
    </w:p>
    <w:p w14:paraId="47CA1E1D" w14:textId="23B8DE6D" w:rsidR="007700E6" w:rsidRPr="004C7C79" w:rsidRDefault="007700E6" w:rsidP="0083713F">
      <w:pPr>
        <w:pStyle w:val="lneksmlouvytextPVL"/>
        <w:keepNext/>
        <w:numPr>
          <w:ilvl w:val="0"/>
          <w:numId w:val="0"/>
        </w:numPr>
        <w:tabs>
          <w:tab w:val="left" w:pos="360"/>
        </w:tabs>
        <w:ind w:left="360"/>
      </w:pPr>
      <w:r w:rsidRPr="004C7C79">
        <w:rPr>
          <w:lang w:val="cs-CZ"/>
        </w:rPr>
        <w:t xml:space="preserve"> </w:t>
      </w:r>
    </w:p>
    <w:p w14:paraId="2FF213F4" w14:textId="77777777" w:rsidR="007700E6" w:rsidRPr="004C7C79" w:rsidRDefault="007700E6" w:rsidP="0083713F">
      <w:pPr>
        <w:pStyle w:val="Zkladntext"/>
        <w:widowControl/>
        <w:jc w:val="center"/>
        <w:rPr>
          <w:rFonts w:cs="Arial"/>
          <w:b/>
          <w:sz w:val="22"/>
          <w:szCs w:val="22"/>
          <w:u w:val="single"/>
        </w:rPr>
      </w:pPr>
    </w:p>
    <w:p w14:paraId="74F4542D" w14:textId="2A9C81E9" w:rsidR="007700E6" w:rsidRPr="004C7C79" w:rsidRDefault="007700E6" w:rsidP="00750215">
      <w:pPr>
        <w:pStyle w:val="Zkladntext"/>
        <w:widowControl/>
        <w:jc w:val="center"/>
        <w:rPr>
          <w:rFonts w:cs="Arial"/>
          <w:b/>
          <w:sz w:val="22"/>
          <w:szCs w:val="22"/>
          <w:u w:val="single"/>
        </w:rPr>
      </w:pPr>
      <w:r w:rsidRPr="004C7C79">
        <w:rPr>
          <w:rFonts w:cs="Arial"/>
          <w:b/>
          <w:sz w:val="22"/>
          <w:szCs w:val="22"/>
          <w:u w:val="single"/>
        </w:rPr>
        <w:t>Čl. IX. ZÁVĚREČNÁ USTANOVENÍ</w:t>
      </w:r>
    </w:p>
    <w:p w14:paraId="51309DBD" w14:textId="77777777" w:rsidR="00750215" w:rsidRPr="004C7C79" w:rsidRDefault="00750215" w:rsidP="0083713F">
      <w:pPr>
        <w:pStyle w:val="Zkladntext"/>
        <w:widowControl/>
        <w:jc w:val="center"/>
        <w:rPr>
          <w:rFonts w:cs="Arial"/>
          <w:b/>
          <w:sz w:val="22"/>
          <w:szCs w:val="22"/>
          <w:u w:val="single"/>
        </w:rPr>
      </w:pPr>
    </w:p>
    <w:p w14:paraId="5C4E28B3" w14:textId="51202A2F" w:rsidR="007700E6" w:rsidRPr="004C7C79" w:rsidRDefault="007700E6" w:rsidP="00750215">
      <w:pPr>
        <w:pStyle w:val="Zkladntext"/>
        <w:widowControl/>
        <w:numPr>
          <w:ilvl w:val="0"/>
          <w:numId w:val="5"/>
        </w:numPr>
        <w:tabs>
          <w:tab w:val="left" w:pos="360"/>
        </w:tabs>
        <w:ind w:left="357" w:hanging="357"/>
        <w:jc w:val="both"/>
        <w:textAlignment w:val="auto"/>
        <w:rPr>
          <w:rFonts w:cs="Arial"/>
          <w:color w:val="auto"/>
          <w:sz w:val="22"/>
          <w:szCs w:val="22"/>
        </w:rPr>
      </w:pPr>
      <w:r w:rsidRPr="004C7C79">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486E73" w:rsidRPr="004C7C79">
        <w:rPr>
          <w:rFonts w:cs="Arial"/>
          <w:color w:val="auto"/>
          <w:sz w:val="22"/>
          <w:szCs w:val="22"/>
        </w:rPr>
        <w:t>, formou číslovaných dodatků, podepsaných oběma smluvními stranami</w:t>
      </w:r>
      <w:r w:rsidRPr="004C7C79">
        <w:rPr>
          <w:rFonts w:cs="Arial"/>
          <w:color w:val="auto"/>
          <w:sz w:val="22"/>
          <w:szCs w:val="22"/>
        </w:rPr>
        <w:t>.</w:t>
      </w:r>
    </w:p>
    <w:p w14:paraId="59FF34B3" w14:textId="77777777" w:rsidR="00750215" w:rsidRPr="004C7C79" w:rsidRDefault="00750215" w:rsidP="0083713F">
      <w:pPr>
        <w:pStyle w:val="Zkladntext"/>
        <w:widowControl/>
        <w:tabs>
          <w:tab w:val="left" w:pos="360"/>
        </w:tabs>
        <w:ind w:left="357"/>
        <w:jc w:val="both"/>
        <w:textAlignment w:val="auto"/>
        <w:rPr>
          <w:rFonts w:cs="Arial"/>
          <w:color w:val="auto"/>
          <w:sz w:val="22"/>
          <w:szCs w:val="22"/>
        </w:rPr>
      </w:pPr>
    </w:p>
    <w:p w14:paraId="3D7C39AA" w14:textId="2E9598E3" w:rsidR="007700E6" w:rsidRPr="004C7C79" w:rsidRDefault="007700E6" w:rsidP="00750215">
      <w:pPr>
        <w:pStyle w:val="Zkladntext"/>
        <w:widowControl/>
        <w:numPr>
          <w:ilvl w:val="0"/>
          <w:numId w:val="5"/>
        </w:numPr>
        <w:tabs>
          <w:tab w:val="left" w:pos="360"/>
        </w:tabs>
        <w:ind w:left="357" w:hanging="357"/>
        <w:jc w:val="both"/>
        <w:textAlignment w:val="auto"/>
        <w:rPr>
          <w:rFonts w:cs="Arial"/>
          <w:color w:val="auto"/>
          <w:sz w:val="22"/>
          <w:szCs w:val="22"/>
        </w:rPr>
      </w:pPr>
      <w:r w:rsidRPr="004C7C79">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C16F87C" w14:textId="77777777" w:rsidR="00750215" w:rsidRPr="004C7C79" w:rsidRDefault="00750215" w:rsidP="0083713F">
      <w:pPr>
        <w:pStyle w:val="Zkladntext"/>
        <w:widowControl/>
        <w:tabs>
          <w:tab w:val="left" w:pos="360"/>
        </w:tabs>
        <w:jc w:val="both"/>
        <w:textAlignment w:val="auto"/>
        <w:rPr>
          <w:rFonts w:cs="Arial"/>
          <w:color w:val="auto"/>
          <w:sz w:val="22"/>
          <w:szCs w:val="22"/>
        </w:rPr>
      </w:pPr>
    </w:p>
    <w:p w14:paraId="61BCF20B" w14:textId="73F41009" w:rsidR="007700E6" w:rsidRPr="004C7C79" w:rsidRDefault="007700E6" w:rsidP="0083713F">
      <w:pPr>
        <w:pStyle w:val="Zkladntext"/>
        <w:widowControl/>
        <w:numPr>
          <w:ilvl w:val="0"/>
          <w:numId w:val="5"/>
        </w:numPr>
        <w:tabs>
          <w:tab w:val="left" w:pos="360"/>
        </w:tabs>
        <w:ind w:left="357" w:hanging="357"/>
        <w:jc w:val="both"/>
        <w:textAlignment w:val="auto"/>
        <w:rPr>
          <w:rFonts w:cs="Arial"/>
          <w:color w:val="auto"/>
          <w:sz w:val="22"/>
          <w:szCs w:val="22"/>
        </w:rPr>
      </w:pPr>
      <w:r w:rsidRPr="004C7C79">
        <w:rPr>
          <w:rFonts w:cs="Arial"/>
          <w:color w:val="auto"/>
          <w:sz w:val="22"/>
          <w:szCs w:val="22"/>
        </w:rPr>
        <w:t xml:space="preserve">Objednatel je oprávněn odstoupit od smlouvy při podstatném porušení smlouvy </w:t>
      </w:r>
      <w:r w:rsidR="00CE19EE" w:rsidRPr="004C7C79">
        <w:rPr>
          <w:rFonts w:cs="Arial"/>
          <w:color w:val="auto"/>
          <w:sz w:val="22"/>
          <w:szCs w:val="22"/>
        </w:rPr>
        <w:t>zhotovitel</w:t>
      </w:r>
      <w:r w:rsidRPr="004C7C79">
        <w:rPr>
          <w:rFonts w:cs="Arial"/>
          <w:color w:val="auto"/>
          <w:sz w:val="22"/>
          <w:szCs w:val="22"/>
        </w:rPr>
        <w:t>em, a to zejména při:</w:t>
      </w:r>
    </w:p>
    <w:p w14:paraId="289E6E2F" w14:textId="399D287B" w:rsidR="007700E6" w:rsidRPr="004C7C79" w:rsidRDefault="007700E6" w:rsidP="0083713F">
      <w:pPr>
        <w:pStyle w:val="SeznamsmlouvaPVL"/>
        <w:numPr>
          <w:ilvl w:val="0"/>
          <w:numId w:val="10"/>
        </w:numPr>
        <w:tabs>
          <w:tab w:val="clear" w:pos="993"/>
          <w:tab w:val="left" w:pos="851"/>
        </w:tabs>
        <w:rPr>
          <w:lang w:val="cs-CZ"/>
        </w:rPr>
      </w:pPr>
      <w:bookmarkStart w:id="8" w:name="_Hlk126231916"/>
      <w:r w:rsidRPr="004C7C79">
        <w:t xml:space="preserve">prodlení </w:t>
      </w:r>
      <w:r w:rsidR="00CE19EE" w:rsidRPr="004C7C79">
        <w:rPr>
          <w:lang w:val="cs-CZ"/>
        </w:rPr>
        <w:t>zhotovitel</w:t>
      </w:r>
      <w:r w:rsidRPr="004C7C79">
        <w:rPr>
          <w:lang w:val="cs-CZ"/>
        </w:rPr>
        <w:t>e</w:t>
      </w:r>
      <w:r w:rsidRPr="004C7C79">
        <w:t xml:space="preserve"> o více než </w:t>
      </w:r>
      <w:r w:rsidRPr="004C7C79">
        <w:rPr>
          <w:lang w:val="cs-CZ"/>
        </w:rPr>
        <w:t>14</w:t>
      </w:r>
      <w:r w:rsidRPr="004C7C79">
        <w:t xml:space="preserve"> </w:t>
      </w:r>
      <w:r w:rsidRPr="004C7C79">
        <w:rPr>
          <w:lang w:val="cs-CZ"/>
        </w:rPr>
        <w:t xml:space="preserve">kalendářních </w:t>
      </w:r>
      <w:r w:rsidRPr="004C7C79">
        <w:t xml:space="preserve">dnů oproti </w:t>
      </w:r>
      <w:r w:rsidRPr="004C7C79">
        <w:rPr>
          <w:lang w:val="cs-CZ"/>
        </w:rPr>
        <w:t xml:space="preserve">lhůtám a termínům </w:t>
      </w:r>
      <w:r w:rsidRPr="004C7C79">
        <w:t>ujednan</w:t>
      </w:r>
      <w:r w:rsidRPr="004C7C79">
        <w:rPr>
          <w:lang w:val="cs-CZ"/>
        </w:rPr>
        <w:t>ých v čl. II. odst.1 této smlouvy.</w:t>
      </w:r>
      <w:bookmarkEnd w:id="8"/>
    </w:p>
    <w:p w14:paraId="60F5C0E9" w14:textId="36B2A3FD" w:rsidR="007700E6" w:rsidRPr="004C7C79" w:rsidRDefault="007700E6" w:rsidP="0083713F">
      <w:pPr>
        <w:pStyle w:val="SeznamsmlouvaPVL"/>
        <w:numPr>
          <w:ilvl w:val="0"/>
          <w:numId w:val="10"/>
        </w:numPr>
        <w:rPr>
          <w:lang w:val="cs-CZ"/>
        </w:rPr>
      </w:pPr>
      <w:r w:rsidRPr="004C7C79">
        <w:rPr>
          <w:lang w:val="cs-CZ"/>
        </w:rPr>
        <w:lastRenderedPageBreak/>
        <w:t xml:space="preserve">   </w:t>
      </w:r>
      <w:r w:rsidRPr="004C7C79">
        <w:t xml:space="preserve">bezdůvodném přerušení prací </w:t>
      </w:r>
      <w:r w:rsidR="00CE19EE" w:rsidRPr="004C7C79">
        <w:rPr>
          <w:lang w:val="cs-CZ"/>
        </w:rPr>
        <w:t>zhotovitel</w:t>
      </w:r>
      <w:r w:rsidRPr="004C7C79">
        <w:rPr>
          <w:lang w:val="cs-CZ"/>
        </w:rPr>
        <w:t>e</w:t>
      </w:r>
      <w:r w:rsidRPr="004C7C79">
        <w:t>, které trvá více než 14 dnů,</w:t>
      </w:r>
      <w:r w:rsidRPr="004C7C79">
        <w:rPr>
          <w:lang w:val="cs-CZ"/>
        </w:rPr>
        <w:t xml:space="preserve"> </w:t>
      </w:r>
    </w:p>
    <w:p w14:paraId="4EF6A18E" w14:textId="7622C97C" w:rsidR="007700E6" w:rsidRPr="00750215" w:rsidRDefault="007700E6" w:rsidP="0083713F">
      <w:pPr>
        <w:pStyle w:val="SeznamsmlouvaPVL"/>
        <w:numPr>
          <w:ilvl w:val="0"/>
          <w:numId w:val="10"/>
        </w:numPr>
      </w:pPr>
      <w:r w:rsidRPr="004C7C79">
        <w:rPr>
          <w:lang w:val="cs-CZ"/>
        </w:rPr>
        <w:t xml:space="preserve">   </w:t>
      </w:r>
      <w:r w:rsidRPr="004C7C79">
        <w:t xml:space="preserve">zásadním porušení technologické kázně </w:t>
      </w:r>
      <w:r w:rsidR="00CE19EE" w:rsidRPr="004C7C79">
        <w:rPr>
          <w:lang w:val="cs-CZ"/>
        </w:rPr>
        <w:t>zhotovitel</w:t>
      </w:r>
      <w:r w:rsidRPr="004C7C79">
        <w:rPr>
          <w:lang w:val="cs-CZ"/>
        </w:rPr>
        <w:t>e</w:t>
      </w:r>
      <w:r w:rsidRPr="004C7C79">
        <w:t>, zanedbání provádění</w:t>
      </w:r>
      <w:r w:rsidRPr="00750215">
        <w:t xml:space="preserve"> kontroly kvality </w:t>
      </w:r>
      <w:r w:rsidR="00CE19EE" w:rsidRPr="00750215">
        <w:rPr>
          <w:lang w:val="cs-CZ"/>
        </w:rPr>
        <w:t>zhotovitel</w:t>
      </w:r>
      <w:r w:rsidRPr="00750215">
        <w:rPr>
          <w:lang w:val="cs-CZ"/>
        </w:rPr>
        <w:t>e</w:t>
      </w:r>
      <w:r w:rsidRPr="00750215">
        <w:t xml:space="preserve"> při realizaci díla, včetně opakované absence odborného vedení stavby při rozhodujících dodávkách pro zajištění řádného plnění díla.</w:t>
      </w:r>
    </w:p>
    <w:p w14:paraId="66A0A88A" w14:textId="77777777" w:rsidR="007700E6" w:rsidRPr="00414B9C" w:rsidRDefault="007700E6" w:rsidP="007700E6">
      <w:pPr>
        <w:pStyle w:val="SeznamsmlouvaPVL"/>
        <w:numPr>
          <w:ilvl w:val="0"/>
          <w:numId w:val="10"/>
        </w:numPr>
        <w:spacing w:after="180"/>
      </w:pPr>
      <w:r w:rsidRPr="00414B9C">
        <w:rPr>
          <w:lang w:val="cs-CZ"/>
        </w:rPr>
        <w:t xml:space="preserve">   </w:t>
      </w:r>
      <w:r w:rsidRPr="00414B9C">
        <w:t>neplněním povinností zhotovitele vést řádně zápisy do stavebního deníku.</w:t>
      </w:r>
    </w:p>
    <w:p w14:paraId="3C6E9BD0" w14:textId="2796E501" w:rsidR="007700E6" w:rsidRDefault="007700E6" w:rsidP="00750215">
      <w:pPr>
        <w:pStyle w:val="Zkladntext"/>
        <w:widowControl/>
        <w:numPr>
          <w:ilvl w:val="0"/>
          <w:numId w:val="5"/>
        </w:numPr>
        <w:tabs>
          <w:tab w:val="left" w:pos="360"/>
        </w:tabs>
        <w:ind w:left="357" w:hanging="357"/>
        <w:jc w:val="both"/>
        <w:textAlignment w:val="auto"/>
        <w:rPr>
          <w:rFonts w:cs="Arial"/>
          <w:color w:val="auto"/>
          <w:sz w:val="22"/>
          <w:szCs w:val="22"/>
        </w:rPr>
      </w:pPr>
      <w:r w:rsidRPr="00414B9C">
        <w:rPr>
          <w:rFonts w:cs="Arial"/>
          <w:color w:val="auto"/>
          <w:sz w:val="22"/>
          <w:szCs w:val="22"/>
        </w:rPr>
        <w:t xml:space="preserve">Práce nad rámec zadání, budou oboustranně odsouhlaseny, zapsány ve stavebním deníku a budou </w:t>
      </w:r>
      <w:r w:rsidRPr="00750215">
        <w:rPr>
          <w:rFonts w:cs="Arial"/>
          <w:color w:val="auto"/>
          <w:sz w:val="22"/>
          <w:szCs w:val="22"/>
        </w:rPr>
        <w:t>předmětem dodatku k této smlouvě.</w:t>
      </w:r>
    </w:p>
    <w:p w14:paraId="62DC12EE" w14:textId="77777777" w:rsidR="00750215" w:rsidRPr="00750215" w:rsidRDefault="00750215" w:rsidP="0083713F">
      <w:pPr>
        <w:pStyle w:val="Zkladntext"/>
        <w:widowControl/>
        <w:tabs>
          <w:tab w:val="left" w:pos="360"/>
        </w:tabs>
        <w:ind w:left="357"/>
        <w:jc w:val="both"/>
        <w:textAlignment w:val="auto"/>
        <w:rPr>
          <w:rFonts w:cs="Arial"/>
          <w:color w:val="auto"/>
          <w:sz w:val="22"/>
          <w:szCs w:val="22"/>
        </w:rPr>
      </w:pPr>
    </w:p>
    <w:p w14:paraId="7A5C40B1" w14:textId="48FB4CB0" w:rsidR="007700E6" w:rsidRDefault="007700E6" w:rsidP="00750215">
      <w:pPr>
        <w:pStyle w:val="Zkladntext"/>
        <w:widowControl/>
        <w:numPr>
          <w:ilvl w:val="0"/>
          <w:numId w:val="5"/>
        </w:numPr>
        <w:tabs>
          <w:tab w:val="left" w:pos="360"/>
        </w:tabs>
        <w:ind w:left="357" w:hanging="357"/>
        <w:jc w:val="both"/>
        <w:textAlignment w:val="auto"/>
        <w:rPr>
          <w:rFonts w:cs="Arial"/>
          <w:color w:val="auto"/>
          <w:sz w:val="22"/>
          <w:szCs w:val="22"/>
        </w:rPr>
      </w:pPr>
      <w:r w:rsidRPr="00750215">
        <w:rPr>
          <w:rFonts w:cs="Arial"/>
          <w:color w:val="auto"/>
          <w:sz w:val="22"/>
          <w:szCs w:val="22"/>
        </w:rPr>
        <w:t>Smluvní strany prohlašují, že se s obsahem smlouvy a přílohami seznámily, s ním souhlasí, neboť tento odpovídá jejich projevené vůli a na důkaz připojují svoje podpisy.</w:t>
      </w:r>
    </w:p>
    <w:p w14:paraId="53ACC091" w14:textId="77777777" w:rsidR="00750215" w:rsidRPr="0083713F" w:rsidRDefault="00750215" w:rsidP="0083713F">
      <w:pPr>
        <w:rPr>
          <w:rFonts w:cs="Arial"/>
          <w:sz w:val="22"/>
          <w:szCs w:val="22"/>
        </w:rPr>
      </w:pPr>
    </w:p>
    <w:p w14:paraId="1CF387A9" w14:textId="42FDC32B" w:rsidR="00750215" w:rsidRPr="00C42740" w:rsidRDefault="00750215" w:rsidP="00750215">
      <w:pPr>
        <w:pStyle w:val="Zkladntext"/>
        <w:widowControl/>
        <w:numPr>
          <w:ilvl w:val="0"/>
          <w:numId w:val="5"/>
        </w:numPr>
        <w:tabs>
          <w:tab w:val="left" w:pos="360"/>
        </w:tabs>
        <w:jc w:val="both"/>
        <w:rPr>
          <w:rFonts w:cs="Arial"/>
          <w:sz w:val="22"/>
          <w:szCs w:val="22"/>
        </w:rPr>
      </w:pPr>
      <w:r>
        <w:rPr>
          <w:rFonts w:cs="Arial"/>
          <w:sz w:val="22"/>
          <w:szCs w:val="22"/>
        </w:rPr>
        <w:t xml:space="preserve">Smlouva </w:t>
      </w:r>
      <w:r w:rsidRPr="00C42740">
        <w:rPr>
          <w:rFonts w:cs="Arial"/>
          <w:sz w:val="22"/>
          <w:szCs w:val="22"/>
        </w:rPr>
        <w:t>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45A81372" w14:textId="77777777" w:rsidR="00750215" w:rsidRDefault="00750215" w:rsidP="0083713F">
      <w:pPr>
        <w:pStyle w:val="Zkladntext"/>
        <w:widowControl/>
        <w:tabs>
          <w:tab w:val="left" w:pos="360"/>
        </w:tabs>
        <w:ind w:left="360"/>
        <w:jc w:val="both"/>
        <w:rPr>
          <w:rFonts w:cs="Arial"/>
          <w:sz w:val="22"/>
          <w:szCs w:val="22"/>
        </w:rPr>
      </w:pPr>
    </w:p>
    <w:p w14:paraId="07FFA2C5" w14:textId="768479FE" w:rsidR="00750215" w:rsidRDefault="00750215" w:rsidP="00750215">
      <w:pPr>
        <w:pStyle w:val="Zkladntext"/>
        <w:widowControl/>
        <w:numPr>
          <w:ilvl w:val="0"/>
          <w:numId w:val="5"/>
        </w:numPr>
        <w:tabs>
          <w:tab w:val="left" w:pos="360"/>
        </w:tabs>
        <w:jc w:val="both"/>
        <w:rPr>
          <w:rFonts w:cs="Arial"/>
          <w:sz w:val="22"/>
          <w:szCs w:val="22"/>
        </w:rPr>
      </w:pPr>
      <w:r w:rsidRPr="0063191F">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E7FD42B" w14:textId="685DACF5" w:rsidR="00750215" w:rsidRPr="00750215" w:rsidRDefault="00750215" w:rsidP="0083713F">
      <w:pPr>
        <w:pStyle w:val="Zkladntext"/>
        <w:widowControl/>
        <w:tabs>
          <w:tab w:val="left" w:pos="360"/>
        </w:tabs>
        <w:jc w:val="both"/>
        <w:rPr>
          <w:rFonts w:cs="Arial"/>
          <w:sz w:val="22"/>
          <w:szCs w:val="22"/>
        </w:rPr>
      </w:pPr>
    </w:p>
    <w:p w14:paraId="5D6CD427" w14:textId="53490733" w:rsidR="007700E6" w:rsidRDefault="007700E6" w:rsidP="00750215">
      <w:pPr>
        <w:pStyle w:val="Zkladntext"/>
        <w:numPr>
          <w:ilvl w:val="0"/>
          <w:numId w:val="5"/>
        </w:numPr>
        <w:tabs>
          <w:tab w:val="left" w:pos="360"/>
        </w:tabs>
        <w:jc w:val="both"/>
        <w:rPr>
          <w:rFonts w:cs="Arial"/>
          <w:sz w:val="22"/>
          <w:szCs w:val="22"/>
        </w:rPr>
      </w:pPr>
      <w:r w:rsidRPr="0075021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A6082B" w14:textId="77777777" w:rsidR="001D2B86" w:rsidRPr="00750215" w:rsidRDefault="001D2B86" w:rsidP="0083713F">
      <w:pPr>
        <w:pStyle w:val="Zkladntext"/>
        <w:tabs>
          <w:tab w:val="left" w:pos="360"/>
        </w:tabs>
        <w:ind w:left="360"/>
        <w:jc w:val="both"/>
        <w:rPr>
          <w:rFonts w:cs="Arial"/>
          <w:sz w:val="22"/>
          <w:szCs w:val="22"/>
        </w:rPr>
      </w:pPr>
    </w:p>
    <w:p w14:paraId="3313CFA2" w14:textId="03942EE5" w:rsidR="007700E6" w:rsidRDefault="00CE19EE" w:rsidP="00750215">
      <w:pPr>
        <w:pStyle w:val="Zkladntext"/>
        <w:numPr>
          <w:ilvl w:val="0"/>
          <w:numId w:val="5"/>
        </w:numPr>
        <w:tabs>
          <w:tab w:val="left" w:pos="360"/>
        </w:tabs>
        <w:jc w:val="both"/>
        <w:rPr>
          <w:rFonts w:cs="Arial"/>
          <w:sz w:val="22"/>
          <w:szCs w:val="22"/>
        </w:rPr>
      </w:pPr>
      <w:r w:rsidRPr="00750215">
        <w:rPr>
          <w:rFonts w:cs="Arial"/>
          <w:sz w:val="22"/>
          <w:szCs w:val="22"/>
        </w:rPr>
        <w:t>Zhotovitel</w:t>
      </w:r>
      <w:r w:rsidR="007700E6" w:rsidRPr="00750215">
        <w:rPr>
          <w:rFonts w:cs="Arial"/>
          <w:sz w:val="22"/>
          <w:szCs w:val="22"/>
        </w:rPr>
        <w:t xml:space="preserve"> prohlašuje, že se seznámil se zásadami, hodnotami a cíli Compliance programu Povodí Ohře, s.p. (viz </w:t>
      </w:r>
      <w:hyperlink r:id="rId8" w:history="1">
        <w:r w:rsidR="007700E6" w:rsidRPr="00750215">
          <w:rPr>
            <w:rStyle w:val="Hypertextovodkaz"/>
            <w:rFonts w:cs="Arial"/>
            <w:color w:val="auto"/>
            <w:sz w:val="22"/>
            <w:szCs w:val="22"/>
          </w:rPr>
          <w:t>http://www.poh.cz/protikorupcni-a-compliance-program/d-1346/p1=1458</w:t>
        </w:r>
      </w:hyperlink>
      <w:r w:rsidR="007700E6" w:rsidRPr="00750215">
        <w:rPr>
          <w:rFonts w:cs="Arial"/>
          <w:color w:val="auto"/>
          <w:sz w:val="22"/>
          <w:szCs w:val="22"/>
        </w:rPr>
        <w:t xml:space="preserve">), dále s Etickým kodexem Povodí Ohře, </w:t>
      </w:r>
      <w:r w:rsidR="007700E6" w:rsidRPr="00750215">
        <w:rPr>
          <w:rFonts w:cs="Arial"/>
          <w:sz w:val="22"/>
          <w:szCs w:val="22"/>
        </w:rPr>
        <w:t xml:space="preserve">státní podnik a Protikorupčním programem Povodí Ohře, státní podnik. </w:t>
      </w:r>
      <w:r w:rsidRPr="00750215">
        <w:rPr>
          <w:rFonts w:cs="Arial"/>
          <w:sz w:val="22"/>
          <w:szCs w:val="22"/>
        </w:rPr>
        <w:t>Zhotovitel</w:t>
      </w:r>
      <w:r w:rsidR="007700E6" w:rsidRPr="00750215">
        <w:rPr>
          <w:rFonts w:cs="Arial"/>
          <w:sz w:val="22"/>
          <w:szCs w:val="22"/>
        </w:rPr>
        <w:t xml:space="preserve"> se při plnění této Smlouvy zavazuje po</w:t>
      </w:r>
      <w:r w:rsidR="000B76AB" w:rsidRPr="00750215">
        <w:rPr>
          <w:rFonts w:cs="Arial"/>
          <w:sz w:val="22"/>
          <w:szCs w:val="22"/>
        </w:rPr>
        <w:t> </w:t>
      </w:r>
      <w:r w:rsidR="007700E6" w:rsidRPr="00750215">
        <w:rPr>
          <w:rFonts w:cs="Arial"/>
          <w:sz w:val="22"/>
          <w:szCs w:val="22"/>
        </w:rPr>
        <w:t>celou dobu jejího trvání dodržovat zásady a hodnoty obsažené v uvedených dokumentech, pokud to jejich povaha umožňuje.</w:t>
      </w:r>
    </w:p>
    <w:p w14:paraId="66D7AF6D" w14:textId="77777777" w:rsidR="001D2B86" w:rsidRPr="00750215" w:rsidRDefault="001D2B86" w:rsidP="0083713F">
      <w:pPr>
        <w:pStyle w:val="Zkladntext"/>
        <w:tabs>
          <w:tab w:val="left" w:pos="360"/>
        </w:tabs>
        <w:jc w:val="both"/>
        <w:rPr>
          <w:rFonts w:cs="Arial"/>
          <w:sz w:val="22"/>
          <w:szCs w:val="22"/>
        </w:rPr>
      </w:pPr>
    </w:p>
    <w:p w14:paraId="1A11502C" w14:textId="59595089" w:rsidR="007700E6" w:rsidRDefault="007700E6" w:rsidP="00750215">
      <w:pPr>
        <w:pStyle w:val="Zkladntext"/>
        <w:widowControl/>
        <w:numPr>
          <w:ilvl w:val="0"/>
          <w:numId w:val="5"/>
        </w:numPr>
        <w:tabs>
          <w:tab w:val="left" w:pos="360"/>
        </w:tabs>
        <w:jc w:val="both"/>
        <w:textAlignment w:val="auto"/>
        <w:rPr>
          <w:rFonts w:cs="Arial"/>
          <w:color w:val="auto"/>
          <w:sz w:val="22"/>
          <w:szCs w:val="22"/>
        </w:rPr>
      </w:pPr>
      <w:r w:rsidRPr="0075021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2737A99" w14:textId="77777777" w:rsidR="001D2B86" w:rsidRPr="00750215" w:rsidRDefault="001D2B86" w:rsidP="0083713F">
      <w:pPr>
        <w:pStyle w:val="Zkladntext"/>
        <w:widowControl/>
        <w:tabs>
          <w:tab w:val="left" w:pos="360"/>
        </w:tabs>
        <w:jc w:val="both"/>
        <w:textAlignment w:val="auto"/>
        <w:rPr>
          <w:rFonts w:cs="Arial"/>
          <w:color w:val="auto"/>
          <w:sz w:val="22"/>
          <w:szCs w:val="22"/>
        </w:rPr>
      </w:pPr>
    </w:p>
    <w:p w14:paraId="253D650E" w14:textId="254EADB3" w:rsidR="007700E6" w:rsidRDefault="007700E6" w:rsidP="00750215">
      <w:pPr>
        <w:pStyle w:val="Zkladntext"/>
        <w:numPr>
          <w:ilvl w:val="0"/>
          <w:numId w:val="5"/>
        </w:numPr>
        <w:jc w:val="both"/>
        <w:rPr>
          <w:rFonts w:cs="Arial"/>
          <w:color w:val="auto"/>
          <w:sz w:val="22"/>
          <w:szCs w:val="22"/>
        </w:rPr>
      </w:pPr>
      <w:r w:rsidRPr="00750215">
        <w:rPr>
          <w:rFonts w:cs="Arial"/>
          <w:sz w:val="22"/>
          <w:szCs w:val="22"/>
        </w:rPr>
        <w:t>V případě, že v souvislosti s touto smlouvou dochází ke zpracovávání osobních údajů, jsou tyto zpracovávány v souladu s platnými právními předpisy, které upravují ochranu a</w:t>
      </w:r>
      <w:r w:rsidR="000B76AB" w:rsidRPr="00750215">
        <w:rPr>
          <w:rFonts w:cs="Arial"/>
          <w:sz w:val="22"/>
          <w:szCs w:val="22"/>
        </w:rPr>
        <w:t> </w:t>
      </w:r>
      <w:r w:rsidRPr="00750215">
        <w:rPr>
          <w:rFonts w:cs="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750215">
          <w:rPr>
            <w:rFonts w:cs="Arial"/>
            <w:color w:val="auto"/>
            <w:sz w:val="22"/>
            <w:szCs w:val="22"/>
          </w:rPr>
          <w:t>http://www.poh.cz/informace-o-zpracovani-osobnich-udaju/d-1369/p1=1459</w:t>
        </w:r>
      </w:hyperlink>
    </w:p>
    <w:p w14:paraId="566A6BF1" w14:textId="77777777" w:rsidR="001D2B86" w:rsidRPr="00750215" w:rsidRDefault="001D2B86" w:rsidP="0083713F">
      <w:pPr>
        <w:pStyle w:val="Zkladntext"/>
        <w:jc w:val="both"/>
        <w:rPr>
          <w:rFonts w:cs="Arial"/>
          <w:color w:val="auto"/>
          <w:sz w:val="22"/>
          <w:szCs w:val="22"/>
        </w:rPr>
      </w:pPr>
    </w:p>
    <w:p w14:paraId="3F5A7EFC" w14:textId="77777777" w:rsidR="007700E6" w:rsidRPr="00750215" w:rsidRDefault="007700E6">
      <w:pPr>
        <w:pStyle w:val="Zkladntext"/>
        <w:widowControl/>
        <w:numPr>
          <w:ilvl w:val="0"/>
          <w:numId w:val="5"/>
        </w:numPr>
        <w:tabs>
          <w:tab w:val="left" w:pos="360"/>
        </w:tabs>
        <w:jc w:val="both"/>
        <w:rPr>
          <w:rFonts w:cs="Arial"/>
          <w:sz w:val="22"/>
          <w:szCs w:val="22"/>
        </w:rPr>
      </w:pPr>
      <w:r w:rsidRPr="00750215">
        <w:rPr>
          <w:rFonts w:cs="Arial"/>
          <w:sz w:val="22"/>
          <w:szCs w:val="22"/>
        </w:rPr>
        <w:t xml:space="preserve">Smluvní strany nepovažují žádné ustanovení smlouvy za obchodní tajemství. </w:t>
      </w:r>
    </w:p>
    <w:p w14:paraId="0DC66C88" w14:textId="7FC37001" w:rsidR="007700E6" w:rsidRDefault="007700E6" w:rsidP="00750215">
      <w:pPr>
        <w:pStyle w:val="Zkladntext"/>
        <w:widowControl/>
        <w:tabs>
          <w:tab w:val="left" w:pos="360"/>
        </w:tabs>
        <w:ind w:left="360"/>
        <w:jc w:val="both"/>
        <w:rPr>
          <w:rFonts w:cs="Arial"/>
          <w:i/>
          <w:color w:val="auto"/>
          <w:sz w:val="22"/>
          <w:szCs w:val="22"/>
        </w:rPr>
      </w:pPr>
      <w:r w:rsidRPr="00750215">
        <w:rPr>
          <w:rFonts w:cs="Arial"/>
          <w:i/>
          <w:color w:val="auto"/>
          <w:sz w:val="22"/>
          <w:szCs w:val="22"/>
        </w:rPr>
        <w:t>(pozn. pokud druhá smluvní strana považuje některé informace ve smlouvě za obch. tajemství, pak zde vysloveně uvést, které ustanovení za obch. tajemství považují).</w:t>
      </w:r>
    </w:p>
    <w:p w14:paraId="07ACE2C8" w14:textId="77777777" w:rsidR="001D2B86" w:rsidRPr="00750215" w:rsidRDefault="001D2B86" w:rsidP="0083713F">
      <w:pPr>
        <w:pStyle w:val="Zkladntext"/>
        <w:widowControl/>
        <w:tabs>
          <w:tab w:val="left" w:pos="360"/>
        </w:tabs>
        <w:ind w:left="360"/>
        <w:jc w:val="both"/>
        <w:rPr>
          <w:rFonts w:cs="Arial"/>
          <w:i/>
          <w:color w:val="auto"/>
          <w:sz w:val="22"/>
          <w:szCs w:val="22"/>
        </w:rPr>
      </w:pPr>
    </w:p>
    <w:p w14:paraId="103E4EDD" w14:textId="0E84D56C" w:rsidR="007700E6" w:rsidRDefault="007700E6" w:rsidP="00750215">
      <w:pPr>
        <w:pStyle w:val="Zkladntext"/>
        <w:widowControl/>
        <w:numPr>
          <w:ilvl w:val="0"/>
          <w:numId w:val="5"/>
        </w:numPr>
        <w:tabs>
          <w:tab w:val="left" w:pos="360"/>
        </w:tabs>
        <w:jc w:val="both"/>
        <w:rPr>
          <w:rFonts w:cs="Arial"/>
          <w:color w:val="auto"/>
          <w:sz w:val="22"/>
          <w:szCs w:val="22"/>
        </w:rPr>
      </w:pPr>
      <w:r w:rsidRPr="00750215">
        <w:rPr>
          <w:rFonts w:cs="Arial"/>
          <w:color w:val="auto"/>
          <w:sz w:val="22"/>
          <w:szCs w:val="22"/>
        </w:rPr>
        <w:lastRenderedPageBreak/>
        <w:t>Uzavřením této</w:t>
      </w:r>
      <w:r w:rsidR="000B76AB" w:rsidRPr="00750215">
        <w:rPr>
          <w:rFonts w:cs="Arial"/>
          <w:color w:val="auto"/>
          <w:sz w:val="22"/>
          <w:szCs w:val="22"/>
        </w:rPr>
        <w:t xml:space="preserve"> smlouvy</w:t>
      </w:r>
      <w:r w:rsidRPr="00750215">
        <w:rPr>
          <w:rFonts w:cs="Arial"/>
          <w:color w:val="auto"/>
          <w:sz w:val="22"/>
          <w:szCs w:val="22"/>
        </w:rPr>
        <w:t xml:space="preserve"> přenáší objednatel na </w:t>
      </w:r>
      <w:r w:rsidR="00CE19EE" w:rsidRPr="00750215">
        <w:rPr>
          <w:rFonts w:cs="Arial"/>
          <w:color w:val="auto"/>
          <w:sz w:val="22"/>
          <w:szCs w:val="22"/>
        </w:rPr>
        <w:t>zhotovitel</w:t>
      </w:r>
      <w:r w:rsidRPr="00750215">
        <w:rPr>
          <w:rFonts w:cs="Arial"/>
          <w:color w:val="auto"/>
          <w:sz w:val="22"/>
          <w:szCs w:val="22"/>
        </w:rPr>
        <w:t>e odbornou, stavební, technickou, ekonomickou a organizační odpovědnost za přípravu a realizaci stavby a stejně tak i za provádění prací a dodávek.</w:t>
      </w:r>
    </w:p>
    <w:p w14:paraId="18FC3DA5" w14:textId="77777777" w:rsidR="001D2B86" w:rsidRPr="00750215" w:rsidRDefault="001D2B86" w:rsidP="0083713F">
      <w:pPr>
        <w:pStyle w:val="Zkladntext"/>
        <w:widowControl/>
        <w:tabs>
          <w:tab w:val="left" w:pos="360"/>
        </w:tabs>
        <w:ind w:left="360"/>
        <w:jc w:val="both"/>
        <w:rPr>
          <w:rFonts w:cs="Arial"/>
          <w:color w:val="auto"/>
          <w:sz w:val="22"/>
          <w:szCs w:val="22"/>
        </w:rPr>
      </w:pPr>
    </w:p>
    <w:p w14:paraId="41642344" w14:textId="01FBAA58" w:rsidR="007700E6" w:rsidRPr="00750215" w:rsidRDefault="00CE19EE" w:rsidP="0083713F">
      <w:pPr>
        <w:pStyle w:val="Zkladntext"/>
        <w:widowControl/>
        <w:numPr>
          <w:ilvl w:val="0"/>
          <w:numId w:val="5"/>
        </w:numPr>
        <w:tabs>
          <w:tab w:val="left" w:pos="360"/>
        </w:tabs>
        <w:jc w:val="both"/>
        <w:textAlignment w:val="auto"/>
        <w:rPr>
          <w:rFonts w:cs="Arial"/>
          <w:color w:val="auto"/>
          <w:sz w:val="22"/>
          <w:szCs w:val="22"/>
        </w:rPr>
      </w:pPr>
      <w:r w:rsidRPr="00750215">
        <w:rPr>
          <w:rFonts w:cs="Arial"/>
          <w:color w:val="auto"/>
          <w:sz w:val="22"/>
          <w:szCs w:val="22"/>
        </w:rPr>
        <w:t>Zhotovitel</w:t>
      </w:r>
      <w:r w:rsidR="007700E6" w:rsidRPr="00750215">
        <w:rPr>
          <w:rFonts w:cs="Arial"/>
          <w:color w:val="auto"/>
          <w:sz w:val="22"/>
          <w:szCs w:val="22"/>
        </w:rPr>
        <w:t xml:space="preserve">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7363E887" w14:textId="77777777" w:rsidR="00805C20" w:rsidRPr="00750215" w:rsidRDefault="00805C20" w:rsidP="0083713F">
      <w:pPr>
        <w:pStyle w:val="Zkladntext"/>
        <w:widowControl/>
        <w:tabs>
          <w:tab w:val="left" w:pos="360"/>
        </w:tabs>
        <w:jc w:val="both"/>
        <w:rPr>
          <w:rFonts w:cs="Arial"/>
          <w:sz w:val="22"/>
          <w:szCs w:val="22"/>
        </w:rPr>
      </w:pPr>
    </w:p>
    <w:p w14:paraId="3FCEEA8A" w14:textId="56AE7713" w:rsidR="007700E6" w:rsidRDefault="007700E6">
      <w:pPr>
        <w:pStyle w:val="Zkladntext"/>
        <w:keepNext/>
        <w:widowControl/>
        <w:numPr>
          <w:ilvl w:val="0"/>
          <w:numId w:val="5"/>
        </w:numPr>
        <w:tabs>
          <w:tab w:val="left" w:pos="360"/>
        </w:tabs>
        <w:jc w:val="both"/>
        <w:rPr>
          <w:rFonts w:cs="Arial"/>
          <w:bCs/>
          <w:sz w:val="22"/>
          <w:szCs w:val="22"/>
        </w:rPr>
      </w:pPr>
      <w:r w:rsidRPr="00750215">
        <w:rPr>
          <w:rFonts w:cs="Arial"/>
          <w:bCs/>
          <w:sz w:val="22"/>
          <w:szCs w:val="22"/>
        </w:rPr>
        <w:t xml:space="preserve">Nedílnou součástí smlouvy </w:t>
      </w:r>
      <w:r w:rsidR="00DD26DE" w:rsidRPr="00750215">
        <w:rPr>
          <w:rFonts w:cs="Arial"/>
          <w:bCs/>
          <w:sz w:val="22"/>
          <w:szCs w:val="22"/>
        </w:rPr>
        <w:t>jsou následující přílohy</w:t>
      </w:r>
      <w:r w:rsidR="00BA64ED" w:rsidRPr="00750215">
        <w:rPr>
          <w:rFonts w:cs="Arial"/>
          <w:bCs/>
          <w:sz w:val="22"/>
          <w:szCs w:val="22"/>
        </w:rPr>
        <w:t>. Pokud tato smlouva a její přílohy obsahují ujednání o tomtéž, platí při takovém konfliktu následující pořadí priorit</w:t>
      </w:r>
      <w:r w:rsidRPr="00414B9C">
        <w:rPr>
          <w:rFonts w:cs="Arial"/>
          <w:bCs/>
          <w:sz w:val="22"/>
          <w:szCs w:val="22"/>
        </w:rPr>
        <w:t xml:space="preserve">: </w:t>
      </w:r>
    </w:p>
    <w:p w14:paraId="7F511D31" w14:textId="4E2DFA19" w:rsidR="00BA64ED" w:rsidRPr="006C4CFF" w:rsidRDefault="003D3292" w:rsidP="008A11B5">
      <w:pPr>
        <w:pStyle w:val="SamostatntextpodlnekPVL"/>
        <w:ind w:left="0"/>
        <w:rPr>
          <w:bCs/>
          <w:color w:val="000000"/>
          <w:sz w:val="22"/>
          <w:szCs w:val="22"/>
          <w:lang w:val="cs-CZ"/>
        </w:rPr>
      </w:pPr>
      <w:r w:rsidRPr="006C4CFF">
        <w:rPr>
          <w:bCs/>
          <w:color w:val="000000"/>
          <w:sz w:val="22"/>
          <w:szCs w:val="22"/>
          <w:lang w:val="cs-CZ"/>
        </w:rPr>
        <w:t>Priorita 1)</w:t>
      </w:r>
      <w:r w:rsidRPr="006C4CFF">
        <w:rPr>
          <w:bCs/>
          <w:color w:val="000000"/>
          <w:sz w:val="22"/>
          <w:szCs w:val="22"/>
          <w:lang w:val="cs-CZ"/>
        </w:rPr>
        <w:tab/>
      </w:r>
      <w:r w:rsidR="00BA64ED" w:rsidRPr="006C4CFF">
        <w:rPr>
          <w:bCs/>
          <w:color w:val="000000"/>
          <w:sz w:val="22"/>
          <w:szCs w:val="22"/>
          <w:lang w:val="cs-CZ"/>
        </w:rPr>
        <w:t>Tato smlouva</w:t>
      </w:r>
    </w:p>
    <w:p w14:paraId="00088E3F" w14:textId="4221DE02" w:rsidR="007700E6" w:rsidRPr="006C4CFF" w:rsidRDefault="003D3292" w:rsidP="008A11B5">
      <w:pPr>
        <w:pStyle w:val="SamostatntextpodlnekPVL"/>
        <w:ind w:left="0"/>
        <w:rPr>
          <w:bCs/>
          <w:color w:val="000000"/>
          <w:sz w:val="22"/>
          <w:szCs w:val="22"/>
          <w:lang w:val="cs-CZ"/>
        </w:rPr>
      </w:pPr>
      <w:r w:rsidRPr="006C4CFF">
        <w:rPr>
          <w:bCs/>
          <w:color w:val="000000"/>
          <w:sz w:val="22"/>
          <w:szCs w:val="22"/>
          <w:lang w:val="cs-CZ"/>
        </w:rPr>
        <w:t>Priorita 2)</w:t>
      </w:r>
      <w:r w:rsidRPr="006C4CFF">
        <w:rPr>
          <w:bCs/>
          <w:color w:val="000000"/>
          <w:sz w:val="22"/>
          <w:szCs w:val="22"/>
          <w:lang w:val="cs-CZ"/>
        </w:rPr>
        <w:tab/>
      </w:r>
      <w:r w:rsidR="007700E6" w:rsidRPr="006C4CFF">
        <w:rPr>
          <w:bCs/>
          <w:color w:val="000000"/>
          <w:sz w:val="22"/>
          <w:szCs w:val="22"/>
          <w:lang w:val="cs-CZ"/>
        </w:rPr>
        <w:t xml:space="preserve">Příloha č. 1: </w:t>
      </w:r>
      <w:r w:rsidR="008D4FB2" w:rsidRPr="006C4CFF">
        <w:rPr>
          <w:bCs/>
          <w:color w:val="000000"/>
          <w:sz w:val="22"/>
          <w:szCs w:val="22"/>
          <w:lang w:val="cs-CZ"/>
        </w:rPr>
        <w:t>Oceněný soupis prací</w:t>
      </w:r>
    </w:p>
    <w:p w14:paraId="75590A5B" w14:textId="6CC11562" w:rsidR="008D4FB2" w:rsidRPr="006C4CFF" w:rsidRDefault="003D3292" w:rsidP="008A11B5">
      <w:pPr>
        <w:pStyle w:val="SamostatntextpodlnekPVL"/>
        <w:ind w:left="0"/>
        <w:rPr>
          <w:bCs/>
          <w:color w:val="000000"/>
          <w:sz w:val="22"/>
          <w:szCs w:val="22"/>
          <w:lang w:val="cs-CZ"/>
        </w:rPr>
      </w:pPr>
      <w:r w:rsidRPr="006C4CFF">
        <w:rPr>
          <w:bCs/>
          <w:color w:val="000000"/>
          <w:sz w:val="22"/>
          <w:szCs w:val="22"/>
          <w:lang w:val="cs-CZ"/>
        </w:rPr>
        <w:t>Priorita 3)</w:t>
      </w:r>
      <w:r w:rsidRPr="006C4CFF">
        <w:rPr>
          <w:bCs/>
          <w:color w:val="000000"/>
          <w:sz w:val="22"/>
          <w:szCs w:val="22"/>
          <w:lang w:val="cs-CZ"/>
        </w:rPr>
        <w:tab/>
      </w:r>
      <w:r w:rsidR="008D4FB2" w:rsidRPr="006C4CFF">
        <w:rPr>
          <w:bCs/>
          <w:color w:val="000000"/>
          <w:sz w:val="22"/>
          <w:szCs w:val="22"/>
          <w:lang w:val="cs-CZ"/>
        </w:rPr>
        <w:t xml:space="preserve">Příloha č. 2: Taxace dřevin VT </w:t>
      </w:r>
      <w:r w:rsidR="001D2B86" w:rsidRPr="006C4CFF">
        <w:rPr>
          <w:bCs/>
          <w:color w:val="000000"/>
          <w:sz w:val="22"/>
          <w:szCs w:val="22"/>
          <w:lang w:val="cs-CZ"/>
        </w:rPr>
        <w:t>Teplá</w:t>
      </w:r>
    </w:p>
    <w:p w14:paraId="0845C20A" w14:textId="5F937C56" w:rsidR="001D2B86" w:rsidRPr="006C4CFF" w:rsidRDefault="001D2B86" w:rsidP="008A11B5">
      <w:pPr>
        <w:pStyle w:val="SamostatntextpodlnekPVL"/>
        <w:ind w:left="0"/>
        <w:rPr>
          <w:bCs/>
          <w:color w:val="000000"/>
          <w:sz w:val="22"/>
          <w:szCs w:val="22"/>
          <w:lang w:val="cs-CZ"/>
        </w:rPr>
      </w:pPr>
      <w:r w:rsidRPr="006C4CFF">
        <w:rPr>
          <w:bCs/>
          <w:color w:val="000000"/>
          <w:sz w:val="22"/>
          <w:szCs w:val="22"/>
          <w:lang w:val="cs-CZ"/>
        </w:rPr>
        <w:t>Priorita 4)</w:t>
      </w:r>
      <w:r w:rsidRPr="006C4CFF">
        <w:rPr>
          <w:bCs/>
          <w:color w:val="000000"/>
          <w:sz w:val="22"/>
          <w:szCs w:val="22"/>
          <w:lang w:val="cs-CZ"/>
        </w:rPr>
        <w:tab/>
        <w:t>Příloha č. 3: Mapa s fotodokumentací</w:t>
      </w:r>
    </w:p>
    <w:p w14:paraId="4F737183" w14:textId="465E3D66" w:rsidR="00D613EB" w:rsidRPr="006C4CFF" w:rsidRDefault="003D3292" w:rsidP="008A11B5">
      <w:pPr>
        <w:pStyle w:val="SamostatntextpodlnekPVL"/>
        <w:ind w:left="0"/>
        <w:rPr>
          <w:bCs/>
          <w:color w:val="000000"/>
          <w:sz w:val="22"/>
          <w:szCs w:val="22"/>
          <w:lang w:val="cs-CZ"/>
        </w:rPr>
      </w:pPr>
      <w:r w:rsidRPr="006C4CFF">
        <w:rPr>
          <w:bCs/>
          <w:color w:val="000000"/>
          <w:sz w:val="22"/>
          <w:szCs w:val="22"/>
          <w:lang w:val="cs-CZ"/>
        </w:rPr>
        <w:t>Priorita 1)</w:t>
      </w:r>
      <w:r w:rsidRPr="006C4CFF">
        <w:rPr>
          <w:bCs/>
          <w:color w:val="000000"/>
          <w:sz w:val="22"/>
          <w:szCs w:val="22"/>
          <w:lang w:val="cs-CZ"/>
        </w:rPr>
        <w:tab/>
      </w:r>
      <w:r w:rsidR="00D613EB" w:rsidRPr="006C4CFF">
        <w:rPr>
          <w:bCs/>
          <w:color w:val="000000"/>
          <w:sz w:val="22"/>
          <w:szCs w:val="22"/>
          <w:lang w:val="cs-CZ"/>
        </w:rPr>
        <w:t xml:space="preserve">Příloha č. </w:t>
      </w:r>
      <w:r w:rsidR="001D2B86" w:rsidRPr="006C4CFF">
        <w:rPr>
          <w:bCs/>
          <w:color w:val="000000"/>
          <w:sz w:val="22"/>
          <w:szCs w:val="22"/>
          <w:lang w:val="cs-CZ"/>
        </w:rPr>
        <w:t>4</w:t>
      </w:r>
      <w:r w:rsidR="00D613EB" w:rsidRPr="006C4CFF">
        <w:rPr>
          <w:bCs/>
          <w:color w:val="000000"/>
          <w:sz w:val="22"/>
          <w:szCs w:val="22"/>
          <w:lang w:val="cs-CZ"/>
        </w:rPr>
        <w:t>: Čestné prohlášení k finančním sankcím</w:t>
      </w:r>
    </w:p>
    <w:p w14:paraId="1DDED0E3" w14:textId="313DAA7D" w:rsidR="00D613EB" w:rsidRPr="006C4CFF" w:rsidRDefault="003D3292" w:rsidP="008A11B5">
      <w:pPr>
        <w:pStyle w:val="SamostatntextpodlnekPVL"/>
        <w:ind w:left="1440" w:hanging="1440"/>
        <w:rPr>
          <w:bCs/>
          <w:color w:val="000000"/>
          <w:sz w:val="22"/>
          <w:szCs w:val="22"/>
          <w:lang w:val="cs-CZ"/>
        </w:rPr>
      </w:pPr>
      <w:r w:rsidRPr="006C4CFF">
        <w:rPr>
          <w:bCs/>
          <w:color w:val="000000"/>
          <w:sz w:val="22"/>
          <w:szCs w:val="22"/>
          <w:lang w:val="cs-CZ"/>
        </w:rPr>
        <w:t>Priorita 1)</w:t>
      </w:r>
      <w:r w:rsidRPr="006C4CFF">
        <w:rPr>
          <w:bCs/>
          <w:color w:val="000000"/>
          <w:sz w:val="22"/>
          <w:szCs w:val="22"/>
          <w:lang w:val="cs-CZ"/>
        </w:rPr>
        <w:tab/>
      </w:r>
      <w:r w:rsidR="00D613EB" w:rsidRPr="006C4CFF">
        <w:rPr>
          <w:bCs/>
          <w:color w:val="000000"/>
          <w:sz w:val="22"/>
          <w:szCs w:val="22"/>
          <w:lang w:val="cs-CZ"/>
        </w:rPr>
        <w:t xml:space="preserve">Příloha č. </w:t>
      </w:r>
      <w:r w:rsidR="001D2B86" w:rsidRPr="006C4CFF">
        <w:rPr>
          <w:bCs/>
          <w:color w:val="000000"/>
          <w:sz w:val="22"/>
          <w:szCs w:val="22"/>
          <w:lang w:val="cs-CZ"/>
        </w:rPr>
        <w:t>5</w:t>
      </w:r>
      <w:r w:rsidR="00D613EB" w:rsidRPr="006C4CFF">
        <w:rPr>
          <w:bCs/>
          <w:color w:val="000000"/>
          <w:sz w:val="22"/>
          <w:szCs w:val="22"/>
          <w:lang w:val="cs-CZ"/>
        </w:rPr>
        <w:t>: Čestné prohlášení o společensky odpovědném plnění veřejné zakázky</w:t>
      </w:r>
    </w:p>
    <w:p w14:paraId="78EB131A" w14:textId="77777777" w:rsidR="00770618" w:rsidRPr="00770618" w:rsidRDefault="00050A4E" w:rsidP="00770618">
      <w:pPr>
        <w:pStyle w:val="SamostatntextpodlnekPVL"/>
        <w:ind w:left="1440" w:hanging="1440"/>
        <w:rPr>
          <w:bCs/>
          <w:color w:val="000000"/>
          <w:sz w:val="22"/>
          <w:szCs w:val="22"/>
        </w:rPr>
      </w:pPr>
      <w:r>
        <w:rPr>
          <w:bCs/>
          <w:color w:val="000000"/>
          <w:sz w:val="22"/>
          <w:szCs w:val="22"/>
          <w:lang w:val="cs-CZ"/>
        </w:rPr>
        <w:t>Priorita 4)</w:t>
      </w:r>
      <w:r>
        <w:rPr>
          <w:bCs/>
          <w:color w:val="000000"/>
          <w:sz w:val="22"/>
          <w:szCs w:val="22"/>
          <w:lang w:val="cs-CZ"/>
        </w:rPr>
        <w:tab/>
        <w:t xml:space="preserve">Příloha č. 6: </w:t>
      </w:r>
      <w:r w:rsidR="00770618" w:rsidRPr="00770618">
        <w:rPr>
          <w:bCs/>
          <w:color w:val="000000"/>
          <w:sz w:val="22"/>
          <w:szCs w:val="22"/>
        </w:rPr>
        <w:t>Vyjádření k zásahu KÚKK-č.j. KK/4635/ZZ/23</w:t>
      </w:r>
    </w:p>
    <w:p w14:paraId="25C258AD" w14:textId="29DF2C64" w:rsidR="00050A4E" w:rsidRDefault="00050A4E" w:rsidP="008A11B5">
      <w:pPr>
        <w:pStyle w:val="SamostatntextpodlnekPVL"/>
        <w:ind w:left="1440" w:hanging="1440"/>
        <w:rPr>
          <w:bCs/>
          <w:color w:val="000000"/>
          <w:sz w:val="22"/>
          <w:szCs w:val="22"/>
          <w:lang w:val="cs-CZ"/>
        </w:rPr>
      </w:pPr>
    </w:p>
    <w:p w14:paraId="50DFB926" w14:textId="31CEBB8D" w:rsidR="00A6581C" w:rsidRDefault="00A6581C" w:rsidP="00A6581C">
      <w:pPr>
        <w:pStyle w:val="Odstavecseseznamem"/>
        <w:spacing w:after="0" w:line="240" w:lineRule="auto"/>
        <w:ind w:left="360"/>
        <w:rPr>
          <w:rFonts w:ascii="Arial" w:hAnsi="Arial" w:cs="Arial"/>
          <w:color w:val="auto"/>
          <w:sz w:val="22"/>
          <w:szCs w:val="22"/>
        </w:rPr>
      </w:pPr>
    </w:p>
    <w:p w14:paraId="62FDD468" w14:textId="77777777" w:rsidR="00A6581C" w:rsidRPr="00414B9C" w:rsidRDefault="00A6581C" w:rsidP="0083713F">
      <w:pPr>
        <w:pStyle w:val="Odstavecseseznamem"/>
        <w:spacing w:after="0" w:line="240" w:lineRule="auto"/>
        <w:ind w:left="360"/>
        <w:rPr>
          <w:rFonts w:ascii="Arial" w:hAnsi="Arial" w:cs="Arial"/>
          <w:color w:val="auto"/>
          <w:sz w:val="22"/>
          <w:szCs w:val="22"/>
        </w:rPr>
      </w:pPr>
    </w:p>
    <w:p w14:paraId="6E848AD2" w14:textId="21DD4462" w:rsidR="00753F9C" w:rsidRDefault="00753F9C" w:rsidP="00A6581C">
      <w:pPr>
        <w:keepNext/>
        <w:jc w:val="both"/>
        <w:rPr>
          <w:rFonts w:ascii="Arial" w:hAnsi="Arial" w:cs="Arial"/>
          <w:sz w:val="22"/>
          <w:szCs w:val="22"/>
        </w:rPr>
      </w:pPr>
      <w:r w:rsidRPr="00386410">
        <w:rPr>
          <w:rFonts w:ascii="Arial" w:hAnsi="Arial" w:cs="Arial"/>
          <w:sz w:val="22"/>
          <w:szCs w:val="22"/>
        </w:rPr>
        <w:t>V</w:t>
      </w:r>
      <w:r w:rsidR="001D2B86">
        <w:rPr>
          <w:rFonts w:ascii="Arial" w:hAnsi="Arial" w:cs="Arial"/>
          <w:sz w:val="22"/>
          <w:szCs w:val="22"/>
        </w:rPr>
        <w:t> Karlových Varech</w:t>
      </w:r>
      <w:r w:rsidR="002E46DE">
        <w:rPr>
          <w:rFonts w:ascii="Arial" w:hAnsi="Arial" w:cs="Arial"/>
          <w:sz w:val="22"/>
          <w:szCs w:val="22"/>
        </w:rPr>
        <w:tab/>
      </w:r>
      <w:r w:rsidRPr="00386410">
        <w:rPr>
          <w:rFonts w:ascii="Arial" w:hAnsi="Arial" w:cs="Arial"/>
          <w:sz w:val="22"/>
          <w:szCs w:val="22"/>
        </w:rPr>
        <w:t>dne ……………</w:t>
      </w:r>
      <w:r w:rsidRPr="00386410">
        <w:rPr>
          <w:rFonts w:ascii="Arial" w:hAnsi="Arial" w:cs="Arial"/>
          <w:sz w:val="22"/>
          <w:szCs w:val="22"/>
        </w:rPr>
        <w:tab/>
      </w:r>
      <w:r w:rsidRPr="00386410">
        <w:rPr>
          <w:rFonts w:ascii="Arial" w:hAnsi="Arial" w:cs="Arial"/>
          <w:sz w:val="22"/>
          <w:szCs w:val="22"/>
        </w:rPr>
        <w:tab/>
        <w:t>V</w:t>
      </w:r>
      <w:r w:rsidR="00F92225" w:rsidRPr="001D2B86">
        <w:rPr>
          <w:rFonts w:ascii="Arial" w:hAnsi="Arial" w:cs="Arial"/>
          <w:sz w:val="22"/>
          <w:szCs w:val="22"/>
        </w:rPr>
        <w:t> </w:t>
      </w:r>
      <w:r w:rsidR="00113154" w:rsidRPr="0083713F">
        <w:rPr>
          <w:rFonts w:ascii="Arial" w:hAnsi="Arial" w:cs="Arial"/>
          <w:sz w:val="22"/>
          <w:szCs w:val="22"/>
        </w:rPr>
        <w:t xml:space="preserve">                  </w:t>
      </w:r>
      <w:r w:rsidRPr="00386410">
        <w:rPr>
          <w:rFonts w:ascii="Arial" w:hAnsi="Arial" w:cs="Arial"/>
          <w:sz w:val="22"/>
          <w:szCs w:val="22"/>
        </w:rPr>
        <w:t xml:space="preserve">dne………………. </w:t>
      </w:r>
    </w:p>
    <w:p w14:paraId="6C173633" w14:textId="51873937" w:rsidR="00A6581C" w:rsidRDefault="00A6581C" w:rsidP="00A6581C">
      <w:pPr>
        <w:keepNext/>
        <w:jc w:val="both"/>
        <w:rPr>
          <w:rFonts w:ascii="Arial" w:hAnsi="Arial" w:cs="Arial"/>
          <w:sz w:val="22"/>
          <w:szCs w:val="22"/>
        </w:rPr>
      </w:pPr>
    </w:p>
    <w:p w14:paraId="4BAAC208" w14:textId="77777777" w:rsidR="00A6581C" w:rsidRPr="00386410" w:rsidRDefault="00A6581C" w:rsidP="0083713F">
      <w:pPr>
        <w:keepNext/>
        <w:jc w:val="both"/>
        <w:rPr>
          <w:rFonts w:ascii="Arial" w:hAnsi="Arial" w:cs="Arial"/>
          <w:sz w:val="22"/>
          <w:szCs w:val="22"/>
        </w:rPr>
      </w:pPr>
    </w:p>
    <w:p w14:paraId="2A967F1C" w14:textId="70E27895" w:rsidR="00753F9C" w:rsidRDefault="00753F9C" w:rsidP="00A6581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3B38D780" w14:textId="0EB02E95" w:rsidR="00A6581C" w:rsidRDefault="00A6581C" w:rsidP="00A6581C">
      <w:pPr>
        <w:keepNext/>
        <w:jc w:val="both"/>
        <w:rPr>
          <w:rFonts w:ascii="Arial" w:hAnsi="Arial" w:cs="Arial"/>
          <w:sz w:val="22"/>
          <w:szCs w:val="22"/>
        </w:rPr>
      </w:pPr>
    </w:p>
    <w:p w14:paraId="17F7BEE2" w14:textId="166292C9" w:rsidR="00A6581C" w:rsidRDefault="00A6581C" w:rsidP="00A6581C">
      <w:pPr>
        <w:keepNext/>
        <w:jc w:val="both"/>
        <w:rPr>
          <w:rFonts w:ascii="Arial" w:hAnsi="Arial" w:cs="Arial"/>
          <w:sz w:val="22"/>
          <w:szCs w:val="22"/>
        </w:rPr>
      </w:pPr>
    </w:p>
    <w:p w14:paraId="5EA5E2B6" w14:textId="1CF75B14" w:rsidR="00A6581C" w:rsidRDefault="00A6581C" w:rsidP="00A6581C">
      <w:pPr>
        <w:keepNext/>
        <w:jc w:val="both"/>
        <w:rPr>
          <w:rFonts w:ascii="Arial" w:hAnsi="Arial" w:cs="Arial"/>
          <w:sz w:val="22"/>
          <w:szCs w:val="22"/>
        </w:rPr>
      </w:pPr>
    </w:p>
    <w:p w14:paraId="586DC483" w14:textId="0618C2EA" w:rsidR="00A6581C" w:rsidRDefault="00A6581C" w:rsidP="00A6581C">
      <w:pPr>
        <w:keepNext/>
        <w:jc w:val="both"/>
        <w:rPr>
          <w:rFonts w:ascii="Arial" w:hAnsi="Arial" w:cs="Arial"/>
          <w:sz w:val="22"/>
          <w:szCs w:val="22"/>
        </w:rPr>
      </w:pPr>
    </w:p>
    <w:p w14:paraId="7EFA3F01" w14:textId="61500BD0" w:rsidR="00A6581C" w:rsidRDefault="00A6581C" w:rsidP="00A6581C">
      <w:pPr>
        <w:keepNext/>
        <w:jc w:val="both"/>
        <w:rPr>
          <w:rFonts w:ascii="Arial" w:hAnsi="Arial" w:cs="Arial"/>
          <w:sz w:val="22"/>
          <w:szCs w:val="22"/>
        </w:rPr>
      </w:pPr>
    </w:p>
    <w:p w14:paraId="56E20D8B" w14:textId="392E6550" w:rsidR="00A6581C" w:rsidRDefault="00A6581C" w:rsidP="00A6581C">
      <w:pPr>
        <w:keepNext/>
        <w:jc w:val="both"/>
        <w:rPr>
          <w:rFonts w:ascii="Arial" w:hAnsi="Arial" w:cs="Arial"/>
          <w:sz w:val="22"/>
          <w:szCs w:val="22"/>
        </w:rPr>
      </w:pPr>
    </w:p>
    <w:p w14:paraId="43F18368" w14:textId="234B025A" w:rsidR="00A6581C" w:rsidRDefault="00A6581C" w:rsidP="00A6581C">
      <w:pPr>
        <w:keepNext/>
        <w:jc w:val="both"/>
        <w:rPr>
          <w:rFonts w:ascii="Arial" w:hAnsi="Arial" w:cs="Arial"/>
          <w:sz w:val="22"/>
          <w:szCs w:val="22"/>
        </w:rPr>
      </w:pPr>
    </w:p>
    <w:p w14:paraId="0FA5FACF" w14:textId="77777777" w:rsidR="00A6581C" w:rsidRPr="00386410" w:rsidRDefault="00A6581C" w:rsidP="0083713F">
      <w:pPr>
        <w:keepNext/>
        <w:jc w:val="both"/>
        <w:rPr>
          <w:rFonts w:ascii="Arial" w:hAnsi="Arial" w:cs="Arial"/>
          <w:sz w:val="22"/>
          <w:szCs w:val="22"/>
        </w:rPr>
      </w:pPr>
    </w:p>
    <w:p w14:paraId="4A46370C" w14:textId="1F6C466C" w:rsidR="000A118D" w:rsidRDefault="006E2B22" w:rsidP="0083713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B06B7">
        <w:rPr>
          <w:rFonts w:ascii="Arial" w:hAnsi="Arial" w:cs="Arial"/>
          <w:sz w:val="22"/>
          <w:szCs w:val="22"/>
        </w:rPr>
        <w:tab/>
      </w:r>
      <w:r w:rsidR="004B06B7">
        <w:rPr>
          <w:rFonts w:ascii="Arial" w:hAnsi="Arial" w:cs="Arial"/>
          <w:sz w:val="22"/>
          <w:szCs w:val="22"/>
        </w:rPr>
        <w:tab/>
      </w:r>
      <w:bookmarkStart w:id="9" w:name="_GoBack"/>
      <w:bookmarkEnd w:id="9"/>
      <w:r>
        <w:rPr>
          <w:rFonts w:ascii="Arial" w:hAnsi="Arial" w:cs="Arial"/>
          <w:sz w:val="22"/>
          <w:szCs w:val="22"/>
        </w:rPr>
        <w:tab/>
      </w:r>
      <w:r w:rsidR="00770618">
        <w:rPr>
          <w:rFonts w:ascii="Arial" w:hAnsi="Arial" w:cs="Arial"/>
          <w:sz w:val="22"/>
          <w:szCs w:val="22"/>
        </w:rPr>
        <w:t>Tomáš Zemánek</w:t>
      </w:r>
    </w:p>
    <w:p w14:paraId="6BFEF9EA" w14:textId="7B59065E" w:rsidR="00753F9C" w:rsidRPr="00D74A50" w:rsidRDefault="000A118D">
      <w:pPr>
        <w:jc w:val="both"/>
        <w:rPr>
          <w:rFonts w:ascii="Arial" w:hAnsi="Arial" w:cs="Arial"/>
          <w:sz w:val="22"/>
          <w:szCs w:val="22"/>
        </w:rPr>
      </w:pPr>
      <w:r>
        <w:rPr>
          <w:rFonts w:ascii="Arial" w:hAnsi="Arial" w:cs="Arial"/>
          <w:sz w:val="22"/>
          <w:szCs w:val="22"/>
        </w:rPr>
        <w:t xml:space="preserve">ředitel závodu </w:t>
      </w:r>
      <w:r w:rsidR="001D2B86">
        <w:rPr>
          <w:rFonts w:ascii="Arial" w:hAnsi="Arial" w:cs="Arial"/>
          <w:sz w:val="22"/>
          <w:szCs w:val="22"/>
        </w:rPr>
        <w:t xml:space="preserve">Karlovy Vary </w:t>
      </w:r>
      <w:r w:rsidR="00753F9C" w:rsidRPr="00D74A50">
        <w:rPr>
          <w:rFonts w:ascii="Arial" w:hAnsi="Arial" w:cs="Arial"/>
          <w:sz w:val="22"/>
          <w:szCs w:val="22"/>
        </w:rPr>
        <w:tab/>
      </w:r>
      <w:r w:rsidR="00753F9C" w:rsidRPr="00D74A50">
        <w:rPr>
          <w:rFonts w:ascii="Arial" w:hAnsi="Arial" w:cs="Arial"/>
          <w:sz w:val="22"/>
          <w:szCs w:val="22"/>
        </w:rPr>
        <w:tab/>
      </w:r>
      <w:r w:rsidR="00167B26">
        <w:rPr>
          <w:rFonts w:ascii="Arial" w:hAnsi="Arial" w:cs="Arial"/>
          <w:sz w:val="22"/>
          <w:szCs w:val="22"/>
        </w:rPr>
        <w:tab/>
      </w:r>
      <w:r w:rsidR="00167B26">
        <w:rPr>
          <w:rFonts w:ascii="Arial" w:hAnsi="Arial" w:cs="Arial"/>
          <w:sz w:val="22"/>
          <w:szCs w:val="22"/>
        </w:rPr>
        <w:tab/>
      </w:r>
      <w:r w:rsidR="00597944">
        <w:rPr>
          <w:rFonts w:ascii="Arial" w:hAnsi="Arial" w:cs="Arial"/>
          <w:sz w:val="22"/>
          <w:szCs w:val="22"/>
        </w:rPr>
        <w:t>zhotovitel</w:t>
      </w:r>
    </w:p>
    <w:p w14:paraId="54073E95" w14:textId="556E1644" w:rsidR="004B6AF3" w:rsidRDefault="00753F9C">
      <w:pPr>
        <w:jc w:val="both"/>
        <w:rPr>
          <w:rFonts w:ascii="Arial" w:hAnsi="Arial" w:cs="Arial"/>
          <w:sz w:val="22"/>
          <w:szCs w:val="22"/>
        </w:rPr>
      </w:pPr>
      <w:r w:rsidRPr="00D74A50">
        <w:rPr>
          <w:rFonts w:ascii="Arial" w:hAnsi="Arial" w:cs="Arial"/>
          <w:sz w:val="22"/>
          <w:szCs w:val="22"/>
        </w:rPr>
        <w:t>Povodí Ohře, státní podnik</w:t>
      </w:r>
      <w:r w:rsidR="00770618" w:rsidRPr="00770618">
        <w:rPr>
          <w:rFonts w:ascii="Arial" w:hAnsi="Arial" w:cs="Arial"/>
          <w:sz w:val="22"/>
          <w:szCs w:val="22"/>
        </w:rPr>
        <w:t xml:space="preserve"> </w:t>
      </w:r>
      <w:r w:rsidR="00770618">
        <w:rPr>
          <w:rFonts w:ascii="Arial" w:hAnsi="Arial" w:cs="Arial"/>
          <w:sz w:val="22"/>
          <w:szCs w:val="22"/>
        </w:rPr>
        <w:tab/>
      </w:r>
      <w:r w:rsidR="00770618">
        <w:rPr>
          <w:rFonts w:ascii="Arial" w:hAnsi="Arial" w:cs="Arial"/>
          <w:sz w:val="22"/>
          <w:szCs w:val="22"/>
        </w:rPr>
        <w:tab/>
      </w:r>
      <w:r w:rsidR="00770618">
        <w:rPr>
          <w:rFonts w:ascii="Arial" w:hAnsi="Arial" w:cs="Arial"/>
          <w:sz w:val="22"/>
          <w:szCs w:val="22"/>
        </w:rPr>
        <w:tab/>
      </w:r>
      <w:r w:rsidR="00770618">
        <w:rPr>
          <w:rFonts w:ascii="Arial" w:hAnsi="Arial" w:cs="Arial"/>
          <w:sz w:val="22"/>
          <w:szCs w:val="22"/>
        </w:rPr>
        <w:tab/>
      </w:r>
    </w:p>
    <w:p w14:paraId="0ECFC504" w14:textId="77777777" w:rsidR="00597944" w:rsidRDefault="00597944">
      <w:pPr>
        <w:jc w:val="both"/>
        <w:rPr>
          <w:rFonts w:ascii="Arial" w:hAnsi="Arial" w:cs="Arial"/>
          <w:sz w:val="22"/>
          <w:szCs w:val="22"/>
        </w:rPr>
      </w:pPr>
    </w:p>
    <w:sectPr w:rsidR="00597944"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DDA5D" w14:textId="77777777" w:rsidR="00AA5CE5" w:rsidRDefault="00AA5CE5">
      <w:r>
        <w:separator/>
      </w:r>
    </w:p>
  </w:endnote>
  <w:endnote w:type="continuationSeparator" w:id="0">
    <w:p w14:paraId="551BD36D" w14:textId="77777777" w:rsidR="00AA5CE5" w:rsidRDefault="00AA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D16E9" w14:textId="77777777" w:rsidR="00AA5CE5" w:rsidRDefault="00AA5CE5">
      <w:r>
        <w:separator/>
      </w:r>
    </w:p>
  </w:footnote>
  <w:footnote w:type="continuationSeparator" w:id="0">
    <w:p w14:paraId="2D9801FF" w14:textId="77777777" w:rsidR="00AA5CE5" w:rsidRDefault="00AA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0D80"/>
    <w:multiLevelType w:val="hybridMultilevel"/>
    <w:tmpl w:val="1E6A3040"/>
    <w:lvl w:ilvl="0" w:tplc="67C45194">
      <w:start w:val="1"/>
      <w:numFmt w:val="lowerLetter"/>
      <w:lvlText w:val="%1)"/>
      <w:lvlJc w:val="left"/>
      <w:pPr>
        <w:ind w:left="1080" w:hanging="360"/>
      </w:pPr>
      <w:rPr>
        <w:rFonts w:ascii="Arial" w:hAnsi="Arial" w:cs="Arial" w:hint="default"/>
        <w:b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0132F4F"/>
    <w:multiLevelType w:val="hybridMultilevel"/>
    <w:tmpl w:val="1DBC2878"/>
    <w:lvl w:ilvl="0" w:tplc="CCF8EB56">
      <w:start w:val="1"/>
      <w:numFmt w:val="decimal"/>
      <w:lvlText w:val="%1."/>
      <w:lvlJc w:val="left"/>
      <w:pPr>
        <w:ind w:left="720" w:hanging="360"/>
      </w:pPr>
      <w:rPr>
        <w:b/>
        <w:sz w:val="22"/>
        <w:szCs w:val="22"/>
      </w:rPr>
    </w:lvl>
    <w:lvl w:ilvl="1" w:tplc="04050019">
      <w:start w:val="1"/>
      <w:numFmt w:val="lowerLetter"/>
      <w:lvlText w:val="%2."/>
      <w:lvlJc w:val="left"/>
      <w:pPr>
        <w:ind w:left="1353"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E7C75E5"/>
    <w:multiLevelType w:val="multilevel"/>
    <w:tmpl w:val="4EA471DE"/>
    <w:lvl w:ilvl="0">
      <w:start w:val="7"/>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7" w15:restartNumberingAfterBreak="0">
    <w:nsid w:val="382C3A23"/>
    <w:multiLevelType w:val="hybridMultilevel"/>
    <w:tmpl w:val="1C74E9CC"/>
    <w:lvl w:ilvl="0" w:tplc="73ACFE70">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B240674"/>
    <w:multiLevelType w:val="multilevel"/>
    <w:tmpl w:val="F1561A98"/>
    <w:lvl w:ilvl="0">
      <w:start w:val="1"/>
      <w:numFmt w:val="decimal"/>
      <w:lvlText w:val="%1."/>
      <w:lvlJc w:val="left"/>
      <w:pPr>
        <w:tabs>
          <w:tab w:val="num" w:pos="426"/>
        </w:tabs>
        <w:ind w:left="786" w:hanging="360"/>
      </w:pPr>
      <w:rPr>
        <w:rFonts w:hint="default"/>
        <w:b/>
        <w:i w:val="0"/>
        <w:strike w:val="0"/>
      </w:rPr>
    </w:lvl>
    <w:lvl w:ilvl="1">
      <w:start w:val="1"/>
      <w:numFmt w:val="lowerLetter"/>
      <w:lvlText w:val="%2."/>
      <w:lvlJc w:val="left"/>
      <w:pPr>
        <w:tabs>
          <w:tab w:val="num" w:pos="426"/>
        </w:tabs>
        <w:ind w:left="1146" w:hanging="360"/>
      </w:pPr>
      <w:rPr>
        <w:rFonts w:hint="default"/>
      </w:rPr>
    </w:lvl>
    <w:lvl w:ilvl="2">
      <w:start w:val="1"/>
      <w:numFmt w:val="lowerRoman"/>
      <w:lvlText w:val="%3."/>
      <w:lvlJc w:val="left"/>
      <w:pPr>
        <w:tabs>
          <w:tab w:val="num" w:pos="426"/>
        </w:tabs>
        <w:ind w:left="1326" w:hanging="180"/>
      </w:pPr>
      <w:rPr>
        <w:rFonts w:hint="default"/>
      </w:rPr>
    </w:lvl>
    <w:lvl w:ilvl="3">
      <w:start w:val="1"/>
      <w:numFmt w:val="decimal"/>
      <w:lvlText w:val="%4."/>
      <w:lvlJc w:val="left"/>
      <w:pPr>
        <w:tabs>
          <w:tab w:val="num" w:pos="426"/>
        </w:tabs>
        <w:ind w:left="1686" w:hanging="360"/>
      </w:pPr>
      <w:rPr>
        <w:rFonts w:hint="default"/>
      </w:rPr>
    </w:lvl>
    <w:lvl w:ilvl="4">
      <w:start w:val="1"/>
      <w:numFmt w:val="lowerLetter"/>
      <w:lvlText w:val="%5."/>
      <w:lvlJc w:val="left"/>
      <w:pPr>
        <w:tabs>
          <w:tab w:val="num" w:pos="426"/>
        </w:tabs>
        <w:ind w:left="2046" w:hanging="360"/>
      </w:pPr>
      <w:rPr>
        <w:rFonts w:hint="default"/>
      </w:rPr>
    </w:lvl>
    <w:lvl w:ilvl="5">
      <w:start w:val="1"/>
      <w:numFmt w:val="lowerRoman"/>
      <w:lvlText w:val="%6."/>
      <w:lvlJc w:val="left"/>
      <w:pPr>
        <w:tabs>
          <w:tab w:val="num" w:pos="426"/>
        </w:tabs>
        <w:ind w:left="2226" w:hanging="180"/>
      </w:pPr>
      <w:rPr>
        <w:rFonts w:hint="default"/>
      </w:rPr>
    </w:lvl>
    <w:lvl w:ilvl="6">
      <w:start w:val="1"/>
      <w:numFmt w:val="decimal"/>
      <w:lvlText w:val="%7."/>
      <w:lvlJc w:val="left"/>
      <w:pPr>
        <w:tabs>
          <w:tab w:val="num" w:pos="426"/>
        </w:tabs>
        <w:ind w:left="2586" w:hanging="360"/>
      </w:pPr>
      <w:rPr>
        <w:rFonts w:hint="default"/>
      </w:rPr>
    </w:lvl>
    <w:lvl w:ilvl="7">
      <w:start w:val="1"/>
      <w:numFmt w:val="lowerLetter"/>
      <w:lvlText w:val="%8."/>
      <w:lvlJc w:val="left"/>
      <w:pPr>
        <w:tabs>
          <w:tab w:val="num" w:pos="426"/>
        </w:tabs>
        <w:ind w:left="2946" w:hanging="360"/>
      </w:pPr>
      <w:rPr>
        <w:rFonts w:hint="default"/>
      </w:rPr>
    </w:lvl>
    <w:lvl w:ilvl="8">
      <w:start w:val="1"/>
      <w:numFmt w:val="lowerRoman"/>
      <w:lvlText w:val="%9."/>
      <w:lvlJc w:val="left"/>
      <w:pPr>
        <w:tabs>
          <w:tab w:val="num" w:pos="426"/>
        </w:tabs>
        <w:ind w:left="3126" w:hanging="180"/>
      </w:pPr>
      <w:rPr>
        <w:rFonts w:hint="default"/>
      </w:rPr>
    </w:lvl>
  </w:abstractNum>
  <w:abstractNum w:abstractNumId="9" w15:restartNumberingAfterBreak="0">
    <w:nsid w:val="3C93055F"/>
    <w:multiLevelType w:val="hybridMultilevel"/>
    <w:tmpl w:val="C35083B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E5076B"/>
    <w:multiLevelType w:val="hybridMultilevel"/>
    <w:tmpl w:val="C16CD4EE"/>
    <w:lvl w:ilvl="0" w:tplc="31FE66AC">
      <w:start w:val="1"/>
      <w:numFmt w:val="decimal"/>
      <w:lvlText w:val="%1."/>
      <w:lvlJc w:val="left"/>
      <w:pPr>
        <w:ind w:left="720" w:hanging="360"/>
      </w:pPr>
      <w:rPr>
        <w:rFonts w:ascii="Arial" w:hAnsi="Arial" w:cs="Arial"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618B"/>
    <w:multiLevelType w:val="hybridMultilevel"/>
    <w:tmpl w:val="A726C65C"/>
    <w:lvl w:ilvl="0" w:tplc="31FE66AC">
      <w:start w:val="1"/>
      <w:numFmt w:val="decimal"/>
      <w:lvlText w:val="%1."/>
      <w:lvlJc w:val="left"/>
      <w:pPr>
        <w:ind w:left="720" w:hanging="360"/>
      </w:pPr>
      <w:rPr>
        <w:rFonts w:ascii="Arial" w:hAnsi="Arial" w:cs="Arial" w:hint="default"/>
        <w:b/>
        <w:color w:val="auto"/>
      </w:rPr>
    </w:lvl>
    <w:lvl w:ilvl="1" w:tplc="04050019">
      <w:start w:val="1"/>
      <w:numFmt w:val="lowerLetter"/>
      <w:lvlText w:val="%2."/>
      <w:lvlJc w:val="left"/>
      <w:pPr>
        <w:ind w:left="644"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A6FAD"/>
    <w:multiLevelType w:val="hybridMultilevel"/>
    <w:tmpl w:val="DF0ECA28"/>
    <w:lvl w:ilvl="0" w:tplc="18DAB9E6">
      <w:start w:val="4"/>
      <w:numFmt w:val="lowerLetter"/>
      <w:lvlText w:val="%1)"/>
      <w:lvlJc w:val="left"/>
      <w:pPr>
        <w:ind w:left="720" w:hanging="360"/>
      </w:pPr>
      <w:rPr>
        <w:rFonts w:ascii="Arial" w:hAnsi="Arial" w:cs="Arial"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F9C3A19"/>
    <w:multiLevelType w:val="hybridMultilevel"/>
    <w:tmpl w:val="05CE033A"/>
    <w:lvl w:ilvl="0" w:tplc="A09882A2">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27311DA"/>
    <w:multiLevelType w:val="multilevel"/>
    <w:tmpl w:val="5AC6F878"/>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i w:val="0"/>
        <w:color w:val="auto"/>
        <w:sz w:val="22"/>
        <w:szCs w:val="22"/>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A5C29B8"/>
    <w:multiLevelType w:val="hybridMultilevel"/>
    <w:tmpl w:val="0700CB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B9331A"/>
    <w:multiLevelType w:val="hybridMultilevel"/>
    <w:tmpl w:val="442CB4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31A7759"/>
    <w:multiLevelType w:val="hybridMultilevel"/>
    <w:tmpl w:val="AFCE0E4A"/>
    <w:lvl w:ilvl="0" w:tplc="8340D4E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B3ECF33E">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CA596E"/>
    <w:multiLevelType w:val="multilevel"/>
    <w:tmpl w:val="BCD4CA18"/>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color w:val="auto"/>
      </w:rPr>
    </w:lvl>
    <w:lvl w:ilvl="2">
      <w:start w:val="1"/>
      <w:numFmt w:val="lowerLetter"/>
      <w:pStyle w:val="SeznamsmlouvaPVL"/>
      <w:lvlText w:val="%3)"/>
      <w:lvlJc w:val="left"/>
      <w:pPr>
        <w:ind w:left="786" w:hanging="360"/>
      </w:pPr>
      <w:rPr>
        <w:strike w:val="0"/>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9"/>
  </w:num>
  <w:num w:numId="2">
    <w:abstractNumId w:val="18"/>
  </w:num>
  <w:num w:numId="3">
    <w:abstractNumId w:val="8"/>
  </w:num>
  <w:num w:numId="4">
    <w:abstractNumId w:val="3"/>
  </w:num>
  <w:num w:numId="5">
    <w:abstractNumId w:val="5"/>
  </w:num>
  <w:num w:numId="6">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14"/>
  </w:num>
  <w:num w:numId="13">
    <w:abstractNumId w:val="0"/>
  </w:num>
  <w:num w:numId="14">
    <w:abstractNumId w:val="10"/>
  </w:num>
  <w:num w:numId="15">
    <w:abstractNumId w:val="22"/>
  </w:num>
  <w:num w:numId="16">
    <w:abstractNumId w:val="4"/>
  </w:num>
  <w:num w:numId="17">
    <w:abstractNumId w:val="16"/>
  </w:num>
  <w:num w:numId="18">
    <w:abstractNumId w:val="7"/>
  </w:num>
  <w:num w:numId="19">
    <w:abstractNumId w:val="1"/>
  </w:num>
  <w:num w:numId="20">
    <w:abstractNumId w:val="12"/>
  </w:num>
  <w:num w:numId="21">
    <w:abstractNumId w:val="9"/>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0"/>
  </w:num>
  <w:num w:numId="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07DBB"/>
    <w:rsid w:val="0001739A"/>
    <w:rsid w:val="00017CD1"/>
    <w:rsid w:val="0002005A"/>
    <w:rsid w:val="000207E2"/>
    <w:rsid w:val="00020DF6"/>
    <w:rsid w:val="00025821"/>
    <w:rsid w:val="000270DF"/>
    <w:rsid w:val="00031A30"/>
    <w:rsid w:val="00032AD0"/>
    <w:rsid w:val="000333F2"/>
    <w:rsid w:val="00034CEE"/>
    <w:rsid w:val="000361A7"/>
    <w:rsid w:val="00041BA3"/>
    <w:rsid w:val="000444BA"/>
    <w:rsid w:val="000456A7"/>
    <w:rsid w:val="000479A5"/>
    <w:rsid w:val="00050A4E"/>
    <w:rsid w:val="00053346"/>
    <w:rsid w:val="00055ED3"/>
    <w:rsid w:val="000563F5"/>
    <w:rsid w:val="00057A44"/>
    <w:rsid w:val="0006040A"/>
    <w:rsid w:val="00065F5F"/>
    <w:rsid w:val="00067121"/>
    <w:rsid w:val="000773B4"/>
    <w:rsid w:val="00080AF1"/>
    <w:rsid w:val="00083CC7"/>
    <w:rsid w:val="000903EA"/>
    <w:rsid w:val="00091338"/>
    <w:rsid w:val="000913C6"/>
    <w:rsid w:val="000914C6"/>
    <w:rsid w:val="00091807"/>
    <w:rsid w:val="00091E59"/>
    <w:rsid w:val="000927E7"/>
    <w:rsid w:val="00093AD2"/>
    <w:rsid w:val="000977CC"/>
    <w:rsid w:val="000977D2"/>
    <w:rsid w:val="000A10CD"/>
    <w:rsid w:val="000A118D"/>
    <w:rsid w:val="000A1816"/>
    <w:rsid w:val="000A28F1"/>
    <w:rsid w:val="000A5FA2"/>
    <w:rsid w:val="000A6405"/>
    <w:rsid w:val="000A6BD5"/>
    <w:rsid w:val="000A7624"/>
    <w:rsid w:val="000B0E7E"/>
    <w:rsid w:val="000B1EB9"/>
    <w:rsid w:val="000B2207"/>
    <w:rsid w:val="000B2E4B"/>
    <w:rsid w:val="000B6FC8"/>
    <w:rsid w:val="000B76AB"/>
    <w:rsid w:val="000C0258"/>
    <w:rsid w:val="000C24B4"/>
    <w:rsid w:val="000C3A4F"/>
    <w:rsid w:val="000C50EC"/>
    <w:rsid w:val="000C514C"/>
    <w:rsid w:val="000D4011"/>
    <w:rsid w:val="000E6BCB"/>
    <w:rsid w:val="000F0A27"/>
    <w:rsid w:val="000F3E74"/>
    <w:rsid w:val="000F6EFD"/>
    <w:rsid w:val="000F7037"/>
    <w:rsid w:val="00104D42"/>
    <w:rsid w:val="00105910"/>
    <w:rsid w:val="001059B7"/>
    <w:rsid w:val="0011076F"/>
    <w:rsid w:val="001118DB"/>
    <w:rsid w:val="00111B4F"/>
    <w:rsid w:val="00112097"/>
    <w:rsid w:val="00113154"/>
    <w:rsid w:val="00113F65"/>
    <w:rsid w:val="00114503"/>
    <w:rsid w:val="00114CFD"/>
    <w:rsid w:val="00117A01"/>
    <w:rsid w:val="0012158A"/>
    <w:rsid w:val="00123972"/>
    <w:rsid w:val="00123974"/>
    <w:rsid w:val="0013017E"/>
    <w:rsid w:val="0013426C"/>
    <w:rsid w:val="001363ED"/>
    <w:rsid w:val="00140C30"/>
    <w:rsid w:val="00140C3A"/>
    <w:rsid w:val="00144014"/>
    <w:rsid w:val="001442B5"/>
    <w:rsid w:val="00144555"/>
    <w:rsid w:val="00145445"/>
    <w:rsid w:val="001513F4"/>
    <w:rsid w:val="00151425"/>
    <w:rsid w:val="00151C33"/>
    <w:rsid w:val="001556E2"/>
    <w:rsid w:val="00157A87"/>
    <w:rsid w:val="0016141E"/>
    <w:rsid w:val="00163339"/>
    <w:rsid w:val="00167B26"/>
    <w:rsid w:val="0017659D"/>
    <w:rsid w:val="00177A0F"/>
    <w:rsid w:val="00182DB2"/>
    <w:rsid w:val="00182F30"/>
    <w:rsid w:val="001844B8"/>
    <w:rsid w:val="001856A9"/>
    <w:rsid w:val="0019042B"/>
    <w:rsid w:val="00191A3B"/>
    <w:rsid w:val="00194A10"/>
    <w:rsid w:val="001A11EA"/>
    <w:rsid w:val="001A72BD"/>
    <w:rsid w:val="001B0F91"/>
    <w:rsid w:val="001B704F"/>
    <w:rsid w:val="001C04BD"/>
    <w:rsid w:val="001C2110"/>
    <w:rsid w:val="001C37A4"/>
    <w:rsid w:val="001C465E"/>
    <w:rsid w:val="001D0520"/>
    <w:rsid w:val="001D2B86"/>
    <w:rsid w:val="001D3524"/>
    <w:rsid w:val="001D6BE7"/>
    <w:rsid w:val="001E21A0"/>
    <w:rsid w:val="001E2606"/>
    <w:rsid w:val="001E61F7"/>
    <w:rsid w:val="001E7343"/>
    <w:rsid w:val="001F1CE8"/>
    <w:rsid w:val="001F7612"/>
    <w:rsid w:val="002001B4"/>
    <w:rsid w:val="00201699"/>
    <w:rsid w:val="0020184F"/>
    <w:rsid w:val="0020320D"/>
    <w:rsid w:val="002039CD"/>
    <w:rsid w:val="002044E5"/>
    <w:rsid w:val="002100D5"/>
    <w:rsid w:val="002113D7"/>
    <w:rsid w:val="002157FE"/>
    <w:rsid w:val="00215FDD"/>
    <w:rsid w:val="00220AB4"/>
    <w:rsid w:val="00241CC6"/>
    <w:rsid w:val="00243E33"/>
    <w:rsid w:val="002447D8"/>
    <w:rsid w:val="002475EB"/>
    <w:rsid w:val="0025031F"/>
    <w:rsid w:val="00252B7A"/>
    <w:rsid w:val="00253FFB"/>
    <w:rsid w:val="0025465B"/>
    <w:rsid w:val="00255B29"/>
    <w:rsid w:val="0025794A"/>
    <w:rsid w:val="00266BE7"/>
    <w:rsid w:val="0027009D"/>
    <w:rsid w:val="00270FBB"/>
    <w:rsid w:val="00272CCF"/>
    <w:rsid w:val="00274CEA"/>
    <w:rsid w:val="00277F8A"/>
    <w:rsid w:val="00281A52"/>
    <w:rsid w:val="002841E7"/>
    <w:rsid w:val="00287DE7"/>
    <w:rsid w:val="00297D63"/>
    <w:rsid w:val="002A01A5"/>
    <w:rsid w:val="002A2457"/>
    <w:rsid w:val="002A43BA"/>
    <w:rsid w:val="002A59FE"/>
    <w:rsid w:val="002A6ECC"/>
    <w:rsid w:val="002A72EA"/>
    <w:rsid w:val="002B32CB"/>
    <w:rsid w:val="002B3D5C"/>
    <w:rsid w:val="002B4360"/>
    <w:rsid w:val="002B736D"/>
    <w:rsid w:val="002C088B"/>
    <w:rsid w:val="002C23D8"/>
    <w:rsid w:val="002C293A"/>
    <w:rsid w:val="002C34A2"/>
    <w:rsid w:val="002C50E0"/>
    <w:rsid w:val="002D1039"/>
    <w:rsid w:val="002D1092"/>
    <w:rsid w:val="002D1BC9"/>
    <w:rsid w:val="002D299B"/>
    <w:rsid w:val="002D6A58"/>
    <w:rsid w:val="002E059B"/>
    <w:rsid w:val="002E3D57"/>
    <w:rsid w:val="002E46DE"/>
    <w:rsid w:val="002E73A1"/>
    <w:rsid w:val="003007D7"/>
    <w:rsid w:val="00302394"/>
    <w:rsid w:val="00302B27"/>
    <w:rsid w:val="00302CCB"/>
    <w:rsid w:val="003042A5"/>
    <w:rsid w:val="00312AFD"/>
    <w:rsid w:val="00312BF9"/>
    <w:rsid w:val="00321D5C"/>
    <w:rsid w:val="0032245B"/>
    <w:rsid w:val="00325064"/>
    <w:rsid w:val="00326CDC"/>
    <w:rsid w:val="00327DB4"/>
    <w:rsid w:val="0033289D"/>
    <w:rsid w:val="00333CB9"/>
    <w:rsid w:val="00342B91"/>
    <w:rsid w:val="00346C0D"/>
    <w:rsid w:val="003477AD"/>
    <w:rsid w:val="00351911"/>
    <w:rsid w:val="00353A3F"/>
    <w:rsid w:val="0035651C"/>
    <w:rsid w:val="00356B16"/>
    <w:rsid w:val="003636B3"/>
    <w:rsid w:val="003706CB"/>
    <w:rsid w:val="003755DC"/>
    <w:rsid w:val="0037596E"/>
    <w:rsid w:val="003773DC"/>
    <w:rsid w:val="00380004"/>
    <w:rsid w:val="00381967"/>
    <w:rsid w:val="003851DD"/>
    <w:rsid w:val="003862AE"/>
    <w:rsid w:val="00386410"/>
    <w:rsid w:val="00387540"/>
    <w:rsid w:val="00387A46"/>
    <w:rsid w:val="003914FB"/>
    <w:rsid w:val="003940DC"/>
    <w:rsid w:val="003944CE"/>
    <w:rsid w:val="003A15B7"/>
    <w:rsid w:val="003A6157"/>
    <w:rsid w:val="003A627C"/>
    <w:rsid w:val="003A6940"/>
    <w:rsid w:val="003A7BC6"/>
    <w:rsid w:val="003B0281"/>
    <w:rsid w:val="003B2A08"/>
    <w:rsid w:val="003C06B4"/>
    <w:rsid w:val="003C1F89"/>
    <w:rsid w:val="003C396D"/>
    <w:rsid w:val="003C43FC"/>
    <w:rsid w:val="003D211A"/>
    <w:rsid w:val="003D2C40"/>
    <w:rsid w:val="003D2FC5"/>
    <w:rsid w:val="003D3292"/>
    <w:rsid w:val="003D38EF"/>
    <w:rsid w:val="003D399F"/>
    <w:rsid w:val="003D6240"/>
    <w:rsid w:val="003D7081"/>
    <w:rsid w:val="003E0650"/>
    <w:rsid w:val="003E263F"/>
    <w:rsid w:val="003E3519"/>
    <w:rsid w:val="003E5D03"/>
    <w:rsid w:val="0040286C"/>
    <w:rsid w:val="00407BF3"/>
    <w:rsid w:val="00410558"/>
    <w:rsid w:val="00410CB9"/>
    <w:rsid w:val="00415E11"/>
    <w:rsid w:val="00415F6B"/>
    <w:rsid w:val="004167CE"/>
    <w:rsid w:val="004237EB"/>
    <w:rsid w:val="00423DE0"/>
    <w:rsid w:val="004258CF"/>
    <w:rsid w:val="004277BA"/>
    <w:rsid w:val="00431AB2"/>
    <w:rsid w:val="004335FB"/>
    <w:rsid w:val="00437893"/>
    <w:rsid w:val="00440BDC"/>
    <w:rsid w:val="00441F18"/>
    <w:rsid w:val="004433D8"/>
    <w:rsid w:val="00443BCB"/>
    <w:rsid w:val="00445232"/>
    <w:rsid w:val="00446758"/>
    <w:rsid w:val="00446805"/>
    <w:rsid w:val="004473E4"/>
    <w:rsid w:val="00450F16"/>
    <w:rsid w:val="0045109B"/>
    <w:rsid w:val="00454684"/>
    <w:rsid w:val="00454DA8"/>
    <w:rsid w:val="00454F39"/>
    <w:rsid w:val="00456392"/>
    <w:rsid w:val="00457994"/>
    <w:rsid w:val="0046025A"/>
    <w:rsid w:val="00460513"/>
    <w:rsid w:val="004767B6"/>
    <w:rsid w:val="0048098F"/>
    <w:rsid w:val="0048257A"/>
    <w:rsid w:val="00483E9D"/>
    <w:rsid w:val="00486E73"/>
    <w:rsid w:val="00493A8D"/>
    <w:rsid w:val="004A0433"/>
    <w:rsid w:val="004A2984"/>
    <w:rsid w:val="004A5C3C"/>
    <w:rsid w:val="004A66D5"/>
    <w:rsid w:val="004B06B7"/>
    <w:rsid w:val="004B1C1A"/>
    <w:rsid w:val="004B51E1"/>
    <w:rsid w:val="004B6AF3"/>
    <w:rsid w:val="004C1655"/>
    <w:rsid w:val="004C7C79"/>
    <w:rsid w:val="004D0542"/>
    <w:rsid w:val="004D36BC"/>
    <w:rsid w:val="004D5700"/>
    <w:rsid w:val="004D6F29"/>
    <w:rsid w:val="004E7D23"/>
    <w:rsid w:val="004F4712"/>
    <w:rsid w:val="004F4FC2"/>
    <w:rsid w:val="005010F9"/>
    <w:rsid w:val="00506FD5"/>
    <w:rsid w:val="00510A72"/>
    <w:rsid w:val="00512F40"/>
    <w:rsid w:val="00516E1F"/>
    <w:rsid w:val="00520647"/>
    <w:rsid w:val="0052242C"/>
    <w:rsid w:val="005236C6"/>
    <w:rsid w:val="005247CA"/>
    <w:rsid w:val="00525329"/>
    <w:rsid w:val="005302CD"/>
    <w:rsid w:val="005316DF"/>
    <w:rsid w:val="005323F9"/>
    <w:rsid w:val="0053245F"/>
    <w:rsid w:val="00533023"/>
    <w:rsid w:val="00533397"/>
    <w:rsid w:val="0053605F"/>
    <w:rsid w:val="00536E17"/>
    <w:rsid w:val="005451E3"/>
    <w:rsid w:val="00547B4B"/>
    <w:rsid w:val="00552157"/>
    <w:rsid w:val="00563146"/>
    <w:rsid w:val="00564948"/>
    <w:rsid w:val="005668D0"/>
    <w:rsid w:val="005671AE"/>
    <w:rsid w:val="005702DB"/>
    <w:rsid w:val="005932C9"/>
    <w:rsid w:val="00595DCE"/>
    <w:rsid w:val="00597944"/>
    <w:rsid w:val="005A3040"/>
    <w:rsid w:val="005B1728"/>
    <w:rsid w:val="005B2F97"/>
    <w:rsid w:val="005B53AA"/>
    <w:rsid w:val="005C10DB"/>
    <w:rsid w:val="005C5643"/>
    <w:rsid w:val="005C589A"/>
    <w:rsid w:val="005C5A06"/>
    <w:rsid w:val="005C5F80"/>
    <w:rsid w:val="005C6983"/>
    <w:rsid w:val="005D6046"/>
    <w:rsid w:val="005E3955"/>
    <w:rsid w:val="005F0159"/>
    <w:rsid w:val="005F217B"/>
    <w:rsid w:val="005F2E4B"/>
    <w:rsid w:val="005F34D9"/>
    <w:rsid w:val="00602394"/>
    <w:rsid w:val="00605009"/>
    <w:rsid w:val="0060531F"/>
    <w:rsid w:val="00606718"/>
    <w:rsid w:val="00606B1C"/>
    <w:rsid w:val="00607153"/>
    <w:rsid w:val="00607A69"/>
    <w:rsid w:val="006101AF"/>
    <w:rsid w:val="00625419"/>
    <w:rsid w:val="006311C4"/>
    <w:rsid w:val="0063547B"/>
    <w:rsid w:val="0065160E"/>
    <w:rsid w:val="00655872"/>
    <w:rsid w:val="00661EDA"/>
    <w:rsid w:val="00662627"/>
    <w:rsid w:val="00670E19"/>
    <w:rsid w:val="0067189F"/>
    <w:rsid w:val="0067742F"/>
    <w:rsid w:val="0068009D"/>
    <w:rsid w:val="006867A6"/>
    <w:rsid w:val="00687E88"/>
    <w:rsid w:val="00692E0E"/>
    <w:rsid w:val="006965AD"/>
    <w:rsid w:val="00696941"/>
    <w:rsid w:val="006A302C"/>
    <w:rsid w:val="006A3E8C"/>
    <w:rsid w:val="006A754F"/>
    <w:rsid w:val="006B4140"/>
    <w:rsid w:val="006C0EF7"/>
    <w:rsid w:val="006C4CFF"/>
    <w:rsid w:val="006C6497"/>
    <w:rsid w:val="006C64E2"/>
    <w:rsid w:val="006D1264"/>
    <w:rsid w:val="006D28BD"/>
    <w:rsid w:val="006D4CF2"/>
    <w:rsid w:val="006D6507"/>
    <w:rsid w:val="006E2B22"/>
    <w:rsid w:val="006E4CC3"/>
    <w:rsid w:val="006E5F9A"/>
    <w:rsid w:val="006F09C4"/>
    <w:rsid w:val="006F321F"/>
    <w:rsid w:val="006F4427"/>
    <w:rsid w:val="006F74DC"/>
    <w:rsid w:val="007001FD"/>
    <w:rsid w:val="00700D87"/>
    <w:rsid w:val="007073B0"/>
    <w:rsid w:val="007108C2"/>
    <w:rsid w:val="007111BD"/>
    <w:rsid w:val="007118A7"/>
    <w:rsid w:val="00714263"/>
    <w:rsid w:val="00714D4E"/>
    <w:rsid w:val="00716326"/>
    <w:rsid w:val="007205DB"/>
    <w:rsid w:val="007208A6"/>
    <w:rsid w:val="00734FF3"/>
    <w:rsid w:val="00740856"/>
    <w:rsid w:val="00741C05"/>
    <w:rsid w:val="00742511"/>
    <w:rsid w:val="00743776"/>
    <w:rsid w:val="00743E65"/>
    <w:rsid w:val="0074544B"/>
    <w:rsid w:val="0074616E"/>
    <w:rsid w:val="00746314"/>
    <w:rsid w:val="00750215"/>
    <w:rsid w:val="007533E3"/>
    <w:rsid w:val="00753F9C"/>
    <w:rsid w:val="007700E6"/>
    <w:rsid w:val="00770618"/>
    <w:rsid w:val="00771122"/>
    <w:rsid w:val="00773C02"/>
    <w:rsid w:val="00781D91"/>
    <w:rsid w:val="0078206F"/>
    <w:rsid w:val="00782449"/>
    <w:rsid w:val="007845BC"/>
    <w:rsid w:val="0078517B"/>
    <w:rsid w:val="00790434"/>
    <w:rsid w:val="007935F1"/>
    <w:rsid w:val="00794A45"/>
    <w:rsid w:val="007954DA"/>
    <w:rsid w:val="007A6178"/>
    <w:rsid w:val="007A6A0A"/>
    <w:rsid w:val="007A75A7"/>
    <w:rsid w:val="007B30EA"/>
    <w:rsid w:val="007B52CF"/>
    <w:rsid w:val="007B7537"/>
    <w:rsid w:val="007C2F9B"/>
    <w:rsid w:val="007D197D"/>
    <w:rsid w:val="007D5107"/>
    <w:rsid w:val="007D7A34"/>
    <w:rsid w:val="007E0ACE"/>
    <w:rsid w:val="007E1FD3"/>
    <w:rsid w:val="007E4DB2"/>
    <w:rsid w:val="007F14CA"/>
    <w:rsid w:val="007F60BA"/>
    <w:rsid w:val="007F6553"/>
    <w:rsid w:val="007F7071"/>
    <w:rsid w:val="007F79DC"/>
    <w:rsid w:val="008005D4"/>
    <w:rsid w:val="00801E7F"/>
    <w:rsid w:val="00803F9E"/>
    <w:rsid w:val="00805C20"/>
    <w:rsid w:val="008068CF"/>
    <w:rsid w:val="00807756"/>
    <w:rsid w:val="00810F3F"/>
    <w:rsid w:val="00811B43"/>
    <w:rsid w:val="008122DD"/>
    <w:rsid w:val="0081343B"/>
    <w:rsid w:val="00814F81"/>
    <w:rsid w:val="008155F0"/>
    <w:rsid w:val="008156E1"/>
    <w:rsid w:val="008159F1"/>
    <w:rsid w:val="008172B8"/>
    <w:rsid w:val="008175BA"/>
    <w:rsid w:val="00817901"/>
    <w:rsid w:val="00825339"/>
    <w:rsid w:val="00830AC2"/>
    <w:rsid w:val="00831C31"/>
    <w:rsid w:val="00832070"/>
    <w:rsid w:val="008347C2"/>
    <w:rsid w:val="00834C89"/>
    <w:rsid w:val="00835989"/>
    <w:rsid w:val="008370C7"/>
    <w:rsid w:val="0083713F"/>
    <w:rsid w:val="00837473"/>
    <w:rsid w:val="0084398F"/>
    <w:rsid w:val="00844FF1"/>
    <w:rsid w:val="00851547"/>
    <w:rsid w:val="00854728"/>
    <w:rsid w:val="00855A6C"/>
    <w:rsid w:val="00856705"/>
    <w:rsid w:val="008577B1"/>
    <w:rsid w:val="00860849"/>
    <w:rsid w:val="0086126A"/>
    <w:rsid w:val="00862B03"/>
    <w:rsid w:val="00863475"/>
    <w:rsid w:val="00864AC0"/>
    <w:rsid w:val="00867535"/>
    <w:rsid w:val="00872CA3"/>
    <w:rsid w:val="00874BF0"/>
    <w:rsid w:val="00875691"/>
    <w:rsid w:val="00877518"/>
    <w:rsid w:val="00877609"/>
    <w:rsid w:val="008830DE"/>
    <w:rsid w:val="00883D67"/>
    <w:rsid w:val="00884D86"/>
    <w:rsid w:val="0088678E"/>
    <w:rsid w:val="00890689"/>
    <w:rsid w:val="00896CAF"/>
    <w:rsid w:val="008A107C"/>
    <w:rsid w:val="008A11B5"/>
    <w:rsid w:val="008B0CCC"/>
    <w:rsid w:val="008B0E3C"/>
    <w:rsid w:val="008B2B9C"/>
    <w:rsid w:val="008B3548"/>
    <w:rsid w:val="008B60D8"/>
    <w:rsid w:val="008B6A76"/>
    <w:rsid w:val="008B75A6"/>
    <w:rsid w:val="008C619D"/>
    <w:rsid w:val="008D07D7"/>
    <w:rsid w:val="008D36CC"/>
    <w:rsid w:val="008D4A56"/>
    <w:rsid w:val="008D4FB2"/>
    <w:rsid w:val="008E3D91"/>
    <w:rsid w:val="008F5DBB"/>
    <w:rsid w:val="0090179E"/>
    <w:rsid w:val="00904603"/>
    <w:rsid w:val="00905EAD"/>
    <w:rsid w:val="00910663"/>
    <w:rsid w:val="009106CF"/>
    <w:rsid w:val="0091211F"/>
    <w:rsid w:val="009128DD"/>
    <w:rsid w:val="0091440C"/>
    <w:rsid w:val="00914A84"/>
    <w:rsid w:val="00915C50"/>
    <w:rsid w:val="0091637C"/>
    <w:rsid w:val="009166E8"/>
    <w:rsid w:val="00917657"/>
    <w:rsid w:val="009177F7"/>
    <w:rsid w:val="00917F5B"/>
    <w:rsid w:val="009201B0"/>
    <w:rsid w:val="009203F9"/>
    <w:rsid w:val="00920D85"/>
    <w:rsid w:val="00921CCC"/>
    <w:rsid w:val="009231A4"/>
    <w:rsid w:val="0092548D"/>
    <w:rsid w:val="00930A5E"/>
    <w:rsid w:val="0093368D"/>
    <w:rsid w:val="00934189"/>
    <w:rsid w:val="009353FE"/>
    <w:rsid w:val="009378ED"/>
    <w:rsid w:val="0094053E"/>
    <w:rsid w:val="00941EC1"/>
    <w:rsid w:val="00947371"/>
    <w:rsid w:val="009477A5"/>
    <w:rsid w:val="00947CB1"/>
    <w:rsid w:val="00951534"/>
    <w:rsid w:val="0095255A"/>
    <w:rsid w:val="00954253"/>
    <w:rsid w:val="0095434E"/>
    <w:rsid w:val="00955893"/>
    <w:rsid w:val="0095748D"/>
    <w:rsid w:val="0096148E"/>
    <w:rsid w:val="009631CD"/>
    <w:rsid w:val="00963F3F"/>
    <w:rsid w:val="009656CD"/>
    <w:rsid w:val="0096637C"/>
    <w:rsid w:val="00971476"/>
    <w:rsid w:val="00972514"/>
    <w:rsid w:val="009730CF"/>
    <w:rsid w:val="0098025D"/>
    <w:rsid w:val="009802C6"/>
    <w:rsid w:val="009843E0"/>
    <w:rsid w:val="00984678"/>
    <w:rsid w:val="00984A92"/>
    <w:rsid w:val="00985400"/>
    <w:rsid w:val="00985B9D"/>
    <w:rsid w:val="00991B86"/>
    <w:rsid w:val="00992B0E"/>
    <w:rsid w:val="009943DA"/>
    <w:rsid w:val="00995E3E"/>
    <w:rsid w:val="00996588"/>
    <w:rsid w:val="00997577"/>
    <w:rsid w:val="009977DB"/>
    <w:rsid w:val="009A120B"/>
    <w:rsid w:val="009A20BB"/>
    <w:rsid w:val="009A39F9"/>
    <w:rsid w:val="009A41BD"/>
    <w:rsid w:val="009A5A6E"/>
    <w:rsid w:val="009B58E1"/>
    <w:rsid w:val="009C16A3"/>
    <w:rsid w:val="009C2547"/>
    <w:rsid w:val="009C4858"/>
    <w:rsid w:val="009D1E81"/>
    <w:rsid w:val="009D2E1E"/>
    <w:rsid w:val="009D3EFB"/>
    <w:rsid w:val="009D5612"/>
    <w:rsid w:val="009D5DBD"/>
    <w:rsid w:val="009E2B82"/>
    <w:rsid w:val="009E3244"/>
    <w:rsid w:val="009E427E"/>
    <w:rsid w:val="009E4EB9"/>
    <w:rsid w:val="009E6AB7"/>
    <w:rsid w:val="009E7FC1"/>
    <w:rsid w:val="009F3662"/>
    <w:rsid w:val="009F46E9"/>
    <w:rsid w:val="009F4969"/>
    <w:rsid w:val="009F4FCA"/>
    <w:rsid w:val="009F5C41"/>
    <w:rsid w:val="00A10BFA"/>
    <w:rsid w:val="00A111BD"/>
    <w:rsid w:val="00A11C2E"/>
    <w:rsid w:val="00A123EA"/>
    <w:rsid w:val="00A1328C"/>
    <w:rsid w:val="00A16A93"/>
    <w:rsid w:val="00A250DF"/>
    <w:rsid w:val="00A261C7"/>
    <w:rsid w:val="00A27266"/>
    <w:rsid w:val="00A3267D"/>
    <w:rsid w:val="00A32854"/>
    <w:rsid w:val="00A353B1"/>
    <w:rsid w:val="00A35A15"/>
    <w:rsid w:val="00A37F57"/>
    <w:rsid w:val="00A43B3A"/>
    <w:rsid w:val="00A44F0A"/>
    <w:rsid w:val="00A502F9"/>
    <w:rsid w:val="00A51DDE"/>
    <w:rsid w:val="00A614E6"/>
    <w:rsid w:val="00A61AF5"/>
    <w:rsid w:val="00A6581C"/>
    <w:rsid w:val="00A66049"/>
    <w:rsid w:val="00A71E04"/>
    <w:rsid w:val="00A724A8"/>
    <w:rsid w:val="00A72B4B"/>
    <w:rsid w:val="00A81CC1"/>
    <w:rsid w:val="00A82F11"/>
    <w:rsid w:val="00A8568B"/>
    <w:rsid w:val="00A8774D"/>
    <w:rsid w:val="00A903B8"/>
    <w:rsid w:val="00A91157"/>
    <w:rsid w:val="00A930F6"/>
    <w:rsid w:val="00A944A7"/>
    <w:rsid w:val="00A97A97"/>
    <w:rsid w:val="00AA0137"/>
    <w:rsid w:val="00AA34D6"/>
    <w:rsid w:val="00AA36B3"/>
    <w:rsid w:val="00AA4ED0"/>
    <w:rsid w:val="00AA5CE5"/>
    <w:rsid w:val="00AA6370"/>
    <w:rsid w:val="00AA715D"/>
    <w:rsid w:val="00AB1358"/>
    <w:rsid w:val="00AB3ADF"/>
    <w:rsid w:val="00AB507D"/>
    <w:rsid w:val="00AB7762"/>
    <w:rsid w:val="00AB7BBB"/>
    <w:rsid w:val="00AC0360"/>
    <w:rsid w:val="00AC6342"/>
    <w:rsid w:val="00AD1BFF"/>
    <w:rsid w:val="00AD1CF0"/>
    <w:rsid w:val="00AD4C10"/>
    <w:rsid w:val="00AD75B6"/>
    <w:rsid w:val="00AD7E9B"/>
    <w:rsid w:val="00AE0914"/>
    <w:rsid w:val="00AE2619"/>
    <w:rsid w:val="00AE6E47"/>
    <w:rsid w:val="00AF0E0D"/>
    <w:rsid w:val="00AF40F1"/>
    <w:rsid w:val="00AF5A5C"/>
    <w:rsid w:val="00B003C5"/>
    <w:rsid w:val="00B015A5"/>
    <w:rsid w:val="00B021B8"/>
    <w:rsid w:val="00B0495C"/>
    <w:rsid w:val="00B0518B"/>
    <w:rsid w:val="00B106B6"/>
    <w:rsid w:val="00B10B2F"/>
    <w:rsid w:val="00B16B03"/>
    <w:rsid w:val="00B20CF7"/>
    <w:rsid w:val="00B24194"/>
    <w:rsid w:val="00B25A15"/>
    <w:rsid w:val="00B322E2"/>
    <w:rsid w:val="00B500E7"/>
    <w:rsid w:val="00B50B84"/>
    <w:rsid w:val="00B52764"/>
    <w:rsid w:val="00B5449B"/>
    <w:rsid w:val="00B60D13"/>
    <w:rsid w:val="00B619E9"/>
    <w:rsid w:val="00B63BF5"/>
    <w:rsid w:val="00B640F3"/>
    <w:rsid w:val="00B65C3E"/>
    <w:rsid w:val="00B66D1E"/>
    <w:rsid w:val="00B6787D"/>
    <w:rsid w:val="00B72D5D"/>
    <w:rsid w:val="00B76C65"/>
    <w:rsid w:val="00B83EB6"/>
    <w:rsid w:val="00B86C65"/>
    <w:rsid w:val="00B90F61"/>
    <w:rsid w:val="00B92AF5"/>
    <w:rsid w:val="00B92E1A"/>
    <w:rsid w:val="00B95EB4"/>
    <w:rsid w:val="00B96E71"/>
    <w:rsid w:val="00BA43C4"/>
    <w:rsid w:val="00BA64ED"/>
    <w:rsid w:val="00BA6C30"/>
    <w:rsid w:val="00BA6C45"/>
    <w:rsid w:val="00BA7C53"/>
    <w:rsid w:val="00BA7ECC"/>
    <w:rsid w:val="00BB5488"/>
    <w:rsid w:val="00BB6D55"/>
    <w:rsid w:val="00BB70C3"/>
    <w:rsid w:val="00BB77F0"/>
    <w:rsid w:val="00BC2C43"/>
    <w:rsid w:val="00BC6B58"/>
    <w:rsid w:val="00BD3578"/>
    <w:rsid w:val="00BD5E01"/>
    <w:rsid w:val="00BD7D92"/>
    <w:rsid w:val="00BE4489"/>
    <w:rsid w:val="00BE743A"/>
    <w:rsid w:val="00BF0800"/>
    <w:rsid w:val="00BF2F87"/>
    <w:rsid w:val="00BF3D9B"/>
    <w:rsid w:val="00BF61C2"/>
    <w:rsid w:val="00C04D91"/>
    <w:rsid w:val="00C06135"/>
    <w:rsid w:val="00C12F5E"/>
    <w:rsid w:val="00C14EB4"/>
    <w:rsid w:val="00C15A84"/>
    <w:rsid w:val="00C20C4F"/>
    <w:rsid w:val="00C23B3F"/>
    <w:rsid w:val="00C23F94"/>
    <w:rsid w:val="00C276FA"/>
    <w:rsid w:val="00C3572D"/>
    <w:rsid w:val="00C37957"/>
    <w:rsid w:val="00C516BF"/>
    <w:rsid w:val="00C5270F"/>
    <w:rsid w:val="00C56345"/>
    <w:rsid w:val="00C6251D"/>
    <w:rsid w:val="00C642E3"/>
    <w:rsid w:val="00C65E17"/>
    <w:rsid w:val="00C661DC"/>
    <w:rsid w:val="00C66556"/>
    <w:rsid w:val="00C67A94"/>
    <w:rsid w:val="00C82053"/>
    <w:rsid w:val="00C9156E"/>
    <w:rsid w:val="00CA2F3F"/>
    <w:rsid w:val="00CA4323"/>
    <w:rsid w:val="00CA4A39"/>
    <w:rsid w:val="00CB0485"/>
    <w:rsid w:val="00CB28CE"/>
    <w:rsid w:val="00CB38FC"/>
    <w:rsid w:val="00CB7B50"/>
    <w:rsid w:val="00CC4223"/>
    <w:rsid w:val="00CD596D"/>
    <w:rsid w:val="00CE07AF"/>
    <w:rsid w:val="00CE19EE"/>
    <w:rsid w:val="00CE69DB"/>
    <w:rsid w:val="00CE7A2D"/>
    <w:rsid w:val="00CF2766"/>
    <w:rsid w:val="00D015EE"/>
    <w:rsid w:val="00D06AB5"/>
    <w:rsid w:val="00D06C2B"/>
    <w:rsid w:val="00D107BD"/>
    <w:rsid w:val="00D11F48"/>
    <w:rsid w:val="00D13F01"/>
    <w:rsid w:val="00D146E2"/>
    <w:rsid w:val="00D2058E"/>
    <w:rsid w:val="00D276F7"/>
    <w:rsid w:val="00D3222E"/>
    <w:rsid w:val="00D34F36"/>
    <w:rsid w:val="00D41036"/>
    <w:rsid w:val="00D41B2F"/>
    <w:rsid w:val="00D4433C"/>
    <w:rsid w:val="00D46AFC"/>
    <w:rsid w:val="00D46DD6"/>
    <w:rsid w:val="00D46DFB"/>
    <w:rsid w:val="00D5144E"/>
    <w:rsid w:val="00D533AF"/>
    <w:rsid w:val="00D53451"/>
    <w:rsid w:val="00D613EB"/>
    <w:rsid w:val="00D6217B"/>
    <w:rsid w:val="00D71D00"/>
    <w:rsid w:val="00D7441A"/>
    <w:rsid w:val="00D75EBF"/>
    <w:rsid w:val="00D87104"/>
    <w:rsid w:val="00D87CD3"/>
    <w:rsid w:val="00D94469"/>
    <w:rsid w:val="00D9648A"/>
    <w:rsid w:val="00D968F8"/>
    <w:rsid w:val="00DA1280"/>
    <w:rsid w:val="00DA5568"/>
    <w:rsid w:val="00DA64D5"/>
    <w:rsid w:val="00DB4AE1"/>
    <w:rsid w:val="00DB7EC6"/>
    <w:rsid w:val="00DC10D8"/>
    <w:rsid w:val="00DC3733"/>
    <w:rsid w:val="00DD0E1B"/>
    <w:rsid w:val="00DD1036"/>
    <w:rsid w:val="00DD14CC"/>
    <w:rsid w:val="00DD26DE"/>
    <w:rsid w:val="00DD480A"/>
    <w:rsid w:val="00DE5B97"/>
    <w:rsid w:val="00DE629B"/>
    <w:rsid w:val="00DE675A"/>
    <w:rsid w:val="00DF07DD"/>
    <w:rsid w:val="00DF41F7"/>
    <w:rsid w:val="00DF7200"/>
    <w:rsid w:val="00E013FE"/>
    <w:rsid w:val="00E048D1"/>
    <w:rsid w:val="00E06AA0"/>
    <w:rsid w:val="00E10428"/>
    <w:rsid w:val="00E26AFD"/>
    <w:rsid w:val="00E26CCD"/>
    <w:rsid w:val="00E27E1E"/>
    <w:rsid w:val="00E327CE"/>
    <w:rsid w:val="00E428F8"/>
    <w:rsid w:val="00E57610"/>
    <w:rsid w:val="00E610AD"/>
    <w:rsid w:val="00E67AA0"/>
    <w:rsid w:val="00E705B8"/>
    <w:rsid w:val="00E7105F"/>
    <w:rsid w:val="00E83DA6"/>
    <w:rsid w:val="00E8418F"/>
    <w:rsid w:val="00E841D9"/>
    <w:rsid w:val="00E859B3"/>
    <w:rsid w:val="00E85B45"/>
    <w:rsid w:val="00E860C8"/>
    <w:rsid w:val="00E8734A"/>
    <w:rsid w:val="00E97587"/>
    <w:rsid w:val="00EA26A9"/>
    <w:rsid w:val="00EA3843"/>
    <w:rsid w:val="00EA6915"/>
    <w:rsid w:val="00EB40F3"/>
    <w:rsid w:val="00EB418C"/>
    <w:rsid w:val="00EB5441"/>
    <w:rsid w:val="00EB6A5C"/>
    <w:rsid w:val="00EB7E93"/>
    <w:rsid w:val="00EC0D2C"/>
    <w:rsid w:val="00EC3032"/>
    <w:rsid w:val="00EC3C28"/>
    <w:rsid w:val="00EC7CFB"/>
    <w:rsid w:val="00ED0CB9"/>
    <w:rsid w:val="00ED1285"/>
    <w:rsid w:val="00ED1664"/>
    <w:rsid w:val="00ED2006"/>
    <w:rsid w:val="00ED2FFA"/>
    <w:rsid w:val="00ED33E2"/>
    <w:rsid w:val="00EE43D6"/>
    <w:rsid w:val="00EF1E4B"/>
    <w:rsid w:val="00EF398F"/>
    <w:rsid w:val="00EF744B"/>
    <w:rsid w:val="00F0125A"/>
    <w:rsid w:val="00F14630"/>
    <w:rsid w:val="00F17B0D"/>
    <w:rsid w:val="00F20ECC"/>
    <w:rsid w:val="00F22DC0"/>
    <w:rsid w:val="00F25221"/>
    <w:rsid w:val="00F25381"/>
    <w:rsid w:val="00F352E0"/>
    <w:rsid w:val="00F4360E"/>
    <w:rsid w:val="00F50190"/>
    <w:rsid w:val="00F503E9"/>
    <w:rsid w:val="00F52D0A"/>
    <w:rsid w:val="00F54D46"/>
    <w:rsid w:val="00F5552E"/>
    <w:rsid w:val="00F56C50"/>
    <w:rsid w:val="00F651A6"/>
    <w:rsid w:val="00F66A9B"/>
    <w:rsid w:val="00F67B02"/>
    <w:rsid w:val="00F67C26"/>
    <w:rsid w:val="00F719F4"/>
    <w:rsid w:val="00F71A50"/>
    <w:rsid w:val="00F72329"/>
    <w:rsid w:val="00F72764"/>
    <w:rsid w:val="00F73E42"/>
    <w:rsid w:val="00F8735D"/>
    <w:rsid w:val="00F87A11"/>
    <w:rsid w:val="00F92225"/>
    <w:rsid w:val="00F93389"/>
    <w:rsid w:val="00F94ACC"/>
    <w:rsid w:val="00F94DC9"/>
    <w:rsid w:val="00FA1DB5"/>
    <w:rsid w:val="00FA6E5E"/>
    <w:rsid w:val="00FA775D"/>
    <w:rsid w:val="00FA781F"/>
    <w:rsid w:val="00FB4046"/>
    <w:rsid w:val="00FB6179"/>
    <w:rsid w:val="00FC02C1"/>
    <w:rsid w:val="00FC051F"/>
    <w:rsid w:val="00FC12E8"/>
    <w:rsid w:val="00FC24F0"/>
    <w:rsid w:val="00FC3892"/>
    <w:rsid w:val="00FC43D3"/>
    <w:rsid w:val="00FC51E1"/>
    <w:rsid w:val="00FC7DB7"/>
    <w:rsid w:val="00FC7EF0"/>
    <w:rsid w:val="00FD462D"/>
    <w:rsid w:val="00FD4C94"/>
    <w:rsid w:val="00FE1242"/>
    <w:rsid w:val="00FE158A"/>
    <w:rsid w:val="00FE1CDE"/>
    <w:rsid w:val="00FE1ED0"/>
    <w:rsid w:val="00FE4DB3"/>
    <w:rsid w:val="00FF3D60"/>
    <w:rsid w:val="00FF6AEB"/>
    <w:rsid w:val="00FF7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customStyle="1" w:styleId="A-odstavecodsazen">
    <w:name w:val="A-odstavec odsazený"/>
    <w:basedOn w:val="Normln"/>
    <w:link w:val="A-odstavecodsazenChar"/>
    <w:rsid w:val="003C43FC"/>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3C43F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2056">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228273273">
      <w:bodyDiv w:val="1"/>
      <w:marLeft w:val="0"/>
      <w:marRight w:val="0"/>
      <w:marTop w:val="0"/>
      <w:marBottom w:val="0"/>
      <w:divBdr>
        <w:top w:val="none" w:sz="0" w:space="0" w:color="auto"/>
        <w:left w:val="none" w:sz="0" w:space="0" w:color="auto"/>
        <w:bottom w:val="none" w:sz="0" w:space="0" w:color="auto"/>
        <w:right w:val="none" w:sz="0" w:space="0" w:color="auto"/>
      </w:divBdr>
    </w:div>
    <w:div w:id="235750704">
      <w:bodyDiv w:val="1"/>
      <w:marLeft w:val="0"/>
      <w:marRight w:val="0"/>
      <w:marTop w:val="0"/>
      <w:marBottom w:val="0"/>
      <w:divBdr>
        <w:top w:val="none" w:sz="0" w:space="0" w:color="auto"/>
        <w:left w:val="none" w:sz="0" w:space="0" w:color="auto"/>
        <w:bottom w:val="none" w:sz="0" w:space="0" w:color="auto"/>
        <w:right w:val="none" w:sz="0" w:space="0" w:color="auto"/>
      </w:divBdr>
    </w:div>
    <w:div w:id="264580673">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795103650">
      <w:bodyDiv w:val="1"/>
      <w:marLeft w:val="0"/>
      <w:marRight w:val="0"/>
      <w:marTop w:val="0"/>
      <w:marBottom w:val="0"/>
      <w:divBdr>
        <w:top w:val="none" w:sz="0" w:space="0" w:color="auto"/>
        <w:left w:val="none" w:sz="0" w:space="0" w:color="auto"/>
        <w:bottom w:val="none" w:sz="0" w:space="0" w:color="auto"/>
        <w:right w:val="none" w:sz="0" w:space="0" w:color="auto"/>
      </w:divBdr>
    </w:div>
    <w:div w:id="817695847">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38423395">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01901862">
      <w:bodyDiv w:val="1"/>
      <w:marLeft w:val="0"/>
      <w:marRight w:val="0"/>
      <w:marTop w:val="0"/>
      <w:marBottom w:val="0"/>
      <w:divBdr>
        <w:top w:val="none" w:sz="0" w:space="0" w:color="auto"/>
        <w:left w:val="none" w:sz="0" w:space="0" w:color="auto"/>
        <w:bottom w:val="none" w:sz="0" w:space="0" w:color="auto"/>
        <w:right w:val="none" w:sz="0" w:space="0" w:color="auto"/>
      </w:divBdr>
    </w:div>
    <w:div w:id="141309025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467771926">
      <w:bodyDiv w:val="1"/>
      <w:marLeft w:val="0"/>
      <w:marRight w:val="0"/>
      <w:marTop w:val="0"/>
      <w:marBottom w:val="0"/>
      <w:divBdr>
        <w:top w:val="none" w:sz="0" w:space="0" w:color="auto"/>
        <w:left w:val="none" w:sz="0" w:space="0" w:color="auto"/>
        <w:bottom w:val="none" w:sz="0" w:space="0" w:color="auto"/>
        <w:right w:val="none" w:sz="0" w:space="0" w:color="auto"/>
      </w:divBdr>
    </w:div>
    <w:div w:id="1518812706">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45725575">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83021343">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9AE4C-18C2-495D-BF6D-DF9210CF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55</TotalTime>
  <Pages>9</Pages>
  <Words>3515</Words>
  <Characters>20745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7</cp:revision>
  <cp:lastPrinted>2024-02-20T09:34:00Z</cp:lastPrinted>
  <dcterms:created xsi:type="dcterms:W3CDTF">2024-02-21T11:06:00Z</dcterms:created>
  <dcterms:modified xsi:type="dcterms:W3CDTF">2024-02-29T09:02:00Z</dcterms:modified>
</cp:coreProperties>
</file>