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00" w:type="dxa"/>
        <w:tblLayout w:type="fixed"/>
        <w:tblCellMar>
          <w:left w:w="10" w:type="dxa"/>
          <w:right w:w="10" w:type="dxa"/>
        </w:tblCellMar>
        <w:tblLook w:val="04A0" w:firstRow="1" w:lastRow="0" w:firstColumn="1" w:lastColumn="0" w:noHBand="0" w:noVBand="1"/>
      </w:tblPr>
      <w:tblGrid>
        <w:gridCol w:w="40"/>
        <w:gridCol w:w="260"/>
        <w:gridCol w:w="40"/>
        <w:gridCol w:w="60"/>
        <w:gridCol w:w="100"/>
        <w:gridCol w:w="160"/>
        <w:gridCol w:w="40"/>
        <w:gridCol w:w="220"/>
        <w:gridCol w:w="900"/>
        <w:gridCol w:w="180"/>
        <w:gridCol w:w="400"/>
        <w:gridCol w:w="300"/>
        <w:gridCol w:w="40"/>
        <w:gridCol w:w="120"/>
        <w:gridCol w:w="40"/>
        <w:gridCol w:w="40"/>
        <w:gridCol w:w="460"/>
        <w:gridCol w:w="300"/>
        <w:gridCol w:w="300"/>
        <w:gridCol w:w="140"/>
        <w:gridCol w:w="360"/>
        <w:gridCol w:w="40"/>
        <w:gridCol w:w="40"/>
        <w:gridCol w:w="320"/>
        <w:gridCol w:w="1060"/>
        <w:gridCol w:w="40"/>
        <w:gridCol w:w="40"/>
        <w:gridCol w:w="560"/>
        <w:gridCol w:w="100"/>
        <w:gridCol w:w="200"/>
        <w:gridCol w:w="2120"/>
        <w:gridCol w:w="40"/>
        <w:gridCol w:w="40"/>
        <w:gridCol w:w="60"/>
        <w:gridCol w:w="40"/>
      </w:tblGrid>
      <w:tr w:rsidR="47483646" w14:paraId="5F8FB745" w14:textId="77777777" w:rsidTr="00F104A3">
        <w:trPr>
          <w:gridAfter w:val="32"/>
          <w:wAfter w:w="8860" w:type="dxa"/>
        </w:trPr>
        <w:tc>
          <w:tcPr>
            <w:tcW w:w="40" w:type="dxa"/>
            <w:tcMar>
              <w:top w:w="0" w:type="dxa"/>
              <w:left w:w="0" w:type="dxa"/>
              <w:bottom w:w="0" w:type="dxa"/>
              <w:right w:w="0" w:type="dxa"/>
            </w:tcMar>
          </w:tcPr>
          <w:p w14:paraId="31C7B1A9" w14:textId="77777777" w:rsidR="009D39DD" w:rsidRDefault="009D39DD">
            <w:pPr>
              <w:pStyle w:val="EMPTYCELLSTYLE"/>
            </w:pPr>
          </w:p>
        </w:tc>
        <w:tc>
          <w:tcPr>
            <w:tcW w:w="260" w:type="dxa"/>
          </w:tcPr>
          <w:p w14:paraId="54F76A46" w14:textId="77777777" w:rsidR="009D39DD" w:rsidRDefault="009D39DD">
            <w:pPr>
              <w:pStyle w:val="EMPTYCELLSTYLE"/>
            </w:pPr>
          </w:p>
        </w:tc>
        <w:tc>
          <w:tcPr>
            <w:tcW w:w="40" w:type="dxa"/>
          </w:tcPr>
          <w:p w14:paraId="32B4DD04" w14:textId="77777777" w:rsidR="009D39DD" w:rsidRDefault="009D39DD">
            <w:pPr>
              <w:pStyle w:val="EMPTYCELLSTYLE"/>
            </w:pPr>
          </w:p>
        </w:tc>
      </w:tr>
      <w:tr w:rsidR="47483645" w14:paraId="7436D734" w14:textId="77777777" w:rsidTr="00F104A3">
        <w:tc>
          <w:tcPr>
            <w:tcW w:w="9100" w:type="dxa"/>
            <w:gridSpan w:val="33"/>
            <w:tcMar>
              <w:top w:w="0" w:type="dxa"/>
              <w:left w:w="0" w:type="dxa"/>
              <w:bottom w:w="0" w:type="dxa"/>
              <w:right w:w="0" w:type="dxa"/>
            </w:tcMar>
          </w:tcPr>
          <w:p w14:paraId="4B0517DB" w14:textId="77777777" w:rsidR="00F104A3" w:rsidRDefault="00F104A3">
            <w:pPr>
              <w:pStyle w:val="nadpisSmlouvy"/>
            </w:pPr>
          </w:p>
          <w:p w14:paraId="4D64AD88" w14:textId="77777777" w:rsidR="00F104A3" w:rsidRDefault="00F104A3">
            <w:pPr>
              <w:pStyle w:val="nadpisSmlouvy"/>
            </w:pPr>
          </w:p>
          <w:p w14:paraId="61F0B6E1" w14:textId="5940A049" w:rsidR="00F104A3" w:rsidRDefault="00F104A3">
            <w:pPr>
              <w:pStyle w:val="nadpisSmlouvy"/>
            </w:pPr>
          </w:p>
          <w:p w14:paraId="2776C396" w14:textId="2D0B5860" w:rsidR="009D39DD" w:rsidRDefault="00C32F21">
            <w:pPr>
              <w:pStyle w:val="nadpisSmlouvy"/>
            </w:pPr>
            <w:r>
              <w:t>Pojistn</w:t>
            </w:r>
            <w:r w:rsidR="00CC7778">
              <w:t>á</w:t>
            </w:r>
            <w:r>
              <w:t xml:space="preserve"> smlouv</w:t>
            </w:r>
            <w:r w:rsidR="00CC7778">
              <w:t>a</w:t>
            </w:r>
          </w:p>
        </w:tc>
        <w:tc>
          <w:tcPr>
            <w:tcW w:w="60" w:type="dxa"/>
          </w:tcPr>
          <w:p w14:paraId="123A0C17" w14:textId="77777777" w:rsidR="009D39DD" w:rsidRDefault="009D39DD">
            <w:pPr>
              <w:pStyle w:val="EMPTYCELLSTYLE"/>
            </w:pPr>
          </w:p>
        </w:tc>
        <w:tc>
          <w:tcPr>
            <w:tcW w:w="40" w:type="dxa"/>
          </w:tcPr>
          <w:p w14:paraId="57EE837A" w14:textId="77777777" w:rsidR="009D39DD" w:rsidRDefault="009D39DD">
            <w:pPr>
              <w:pStyle w:val="EMPTYCELLSTYLE"/>
            </w:pPr>
          </w:p>
        </w:tc>
      </w:tr>
      <w:tr w:rsidR="47483643" w14:paraId="675B9CE6" w14:textId="77777777" w:rsidTr="00F104A3">
        <w:tc>
          <w:tcPr>
            <w:tcW w:w="9100" w:type="dxa"/>
            <w:gridSpan w:val="33"/>
            <w:tcMar>
              <w:top w:w="0" w:type="dxa"/>
              <w:left w:w="0" w:type="dxa"/>
              <w:bottom w:w="0" w:type="dxa"/>
              <w:right w:w="0" w:type="dxa"/>
            </w:tcMar>
          </w:tcPr>
          <w:p w14:paraId="76EAD7B4" w14:textId="77777777" w:rsidR="009D39DD" w:rsidRDefault="00C32F21">
            <w:pPr>
              <w:pStyle w:val="nadpisSmlouvy"/>
            </w:pPr>
            <w:r>
              <w:t>č. 8080070428</w:t>
            </w:r>
          </w:p>
        </w:tc>
        <w:tc>
          <w:tcPr>
            <w:tcW w:w="60" w:type="dxa"/>
          </w:tcPr>
          <w:p w14:paraId="2A62114C" w14:textId="77777777" w:rsidR="009D39DD" w:rsidRDefault="009D39DD">
            <w:pPr>
              <w:pStyle w:val="EMPTYCELLSTYLE"/>
            </w:pPr>
          </w:p>
        </w:tc>
        <w:tc>
          <w:tcPr>
            <w:tcW w:w="40" w:type="dxa"/>
          </w:tcPr>
          <w:p w14:paraId="0F3E62A9" w14:textId="77777777" w:rsidR="009D39DD" w:rsidRDefault="009D39DD">
            <w:pPr>
              <w:pStyle w:val="EMPTYCELLSTYLE"/>
            </w:pPr>
          </w:p>
        </w:tc>
      </w:tr>
      <w:tr w:rsidR="47483640" w14:paraId="73EFC732" w14:textId="77777777" w:rsidTr="00F104A3">
        <w:tc>
          <w:tcPr>
            <w:tcW w:w="9100" w:type="dxa"/>
            <w:gridSpan w:val="33"/>
            <w:tcMar>
              <w:top w:w="0" w:type="dxa"/>
              <w:left w:w="0" w:type="dxa"/>
              <w:bottom w:w="0" w:type="dxa"/>
              <w:right w:w="0" w:type="dxa"/>
            </w:tcMar>
            <w:vAlign w:val="center"/>
          </w:tcPr>
          <w:p w14:paraId="409F038A" w14:textId="77777777" w:rsidR="009D39DD" w:rsidRDefault="00C32F21">
            <w:pPr>
              <w:pStyle w:val="smluvniStrany"/>
            </w:pPr>
            <w:r>
              <w:t>Smluvní strany:</w:t>
            </w:r>
          </w:p>
        </w:tc>
        <w:tc>
          <w:tcPr>
            <w:tcW w:w="60" w:type="dxa"/>
          </w:tcPr>
          <w:p w14:paraId="2F5792C3" w14:textId="77777777" w:rsidR="009D39DD" w:rsidRDefault="009D39DD">
            <w:pPr>
              <w:pStyle w:val="EMPTYCELLSTYLE"/>
            </w:pPr>
          </w:p>
        </w:tc>
        <w:tc>
          <w:tcPr>
            <w:tcW w:w="40" w:type="dxa"/>
          </w:tcPr>
          <w:p w14:paraId="4DA5FD35" w14:textId="77777777" w:rsidR="009D39DD" w:rsidRDefault="009D39DD">
            <w:pPr>
              <w:pStyle w:val="EMPTYCELLSTYLE"/>
            </w:pPr>
          </w:p>
        </w:tc>
      </w:tr>
      <w:tr w:rsidR="47483638" w14:paraId="0FF8EF48" w14:textId="77777777" w:rsidTr="00F104A3">
        <w:tc>
          <w:tcPr>
            <w:tcW w:w="9100" w:type="dxa"/>
            <w:gridSpan w:val="33"/>
            <w:tcMar>
              <w:top w:w="0" w:type="dxa"/>
              <w:left w:w="0" w:type="dxa"/>
              <w:bottom w:w="0" w:type="dxa"/>
              <w:right w:w="0" w:type="dxa"/>
            </w:tcMar>
            <w:vAlign w:val="center"/>
          </w:tcPr>
          <w:p w14:paraId="50B9CD69" w14:textId="77777777" w:rsidR="009D39DD" w:rsidRDefault="00C32F21">
            <w:pPr>
              <w:pStyle w:val="jmenoPojistnikaUvod"/>
            </w:pPr>
            <w:r>
              <w:t>ČSOB Pojišťovna, a. s., člen holdingu ČSOB</w:t>
            </w:r>
          </w:p>
        </w:tc>
        <w:tc>
          <w:tcPr>
            <w:tcW w:w="60" w:type="dxa"/>
          </w:tcPr>
          <w:p w14:paraId="030A25EA" w14:textId="77777777" w:rsidR="009D39DD" w:rsidRDefault="009D39DD">
            <w:pPr>
              <w:pStyle w:val="EMPTYCELLSTYLE"/>
            </w:pPr>
          </w:p>
        </w:tc>
        <w:tc>
          <w:tcPr>
            <w:tcW w:w="40" w:type="dxa"/>
          </w:tcPr>
          <w:p w14:paraId="375D43A5" w14:textId="77777777" w:rsidR="009D39DD" w:rsidRDefault="009D39DD">
            <w:pPr>
              <w:pStyle w:val="EMPTYCELLSTYLE"/>
            </w:pPr>
          </w:p>
        </w:tc>
      </w:tr>
      <w:tr w:rsidR="47483636" w14:paraId="175E1E9F" w14:textId="77777777" w:rsidTr="00F104A3">
        <w:tc>
          <w:tcPr>
            <w:tcW w:w="9100" w:type="dxa"/>
            <w:gridSpan w:val="33"/>
            <w:tcMar>
              <w:top w:w="0" w:type="dxa"/>
              <w:left w:w="0" w:type="dxa"/>
              <w:bottom w:w="0" w:type="dxa"/>
              <w:right w:w="0" w:type="dxa"/>
            </w:tcMar>
            <w:vAlign w:val="center"/>
          </w:tcPr>
          <w:p w14:paraId="5C005B92" w14:textId="77777777" w:rsidR="009D39DD" w:rsidRDefault="00C32F21">
            <w:pPr>
              <w:pStyle w:val="textIdentifikace"/>
            </w:pPr>
            <w:r>
              <w:t>se sídlem Masarykovo náměstí 1458, Zelené Předměstí</w:t>
            </w:r>
          </w:p>
          <w:p w14:paraId="14C5D5A5" w14:textId="77777777" w:rsidR="009D39DD" w:rsidRDefault="00C32F21">
            <w:pPr>
              <w:pStyle w:val="textIdentifikace"/>
            </w:pPr>
            <w:r>
              <w:t>53002 Pardubice, Česká republika</w:t>
            </w:r>
          </w:p>
          <w:p w14:paraId="04A1DA1C" w14:textId="77777777" w:rsidR="009D39DD" w:rsidRDefault="00C32F21">
            <w:pPr>
              <w:pStyle w:val="textIdentifikace"/>
            </w:pPr>
            <w:r>
              <w:t>IČO: 45534306, DIČ: CZ699000761</w:t>
            </w:r>
          </w:p>
          <w:p w14:paraId="50391C5E" w14:textId="77777777" w:rsidR="009D39DD" w:rsidRDefault="00C32F21">
            <w:pPr>
              <w:pStyle w:val="textIdentifikace"/>
            </w:pPr>
            <w:r>
              <w:t>zapsaná v obchodním rejstříku u Krajského soudu Hradec Králové, oddíl B, vložka 567</w:t>
            </w:r>
          </w:p>
        </w:tc>
        <w:tc>
          <w:tcPr>
            <w:tcW w:w="60" w:type="dxa"/>
          </w:tcPr>
          <w:p w14:paraId="3A0224D4" w14:textId="77777777" w:rsidR="009D39DD" w:rsidRDefault="009D39DD">
            <w:pPr>
              <w:pStyle w:val="EMPTYCELLSTYLE"/>
            </w:pPr>
          </w:p>
        </w:tc>
        <w:tc>
          <w:tcPr>
            <w:tcW w:w="40" w:type="dxa"/>
          </w:tcPr>
          <w:p w14:paraId="7F4BBB51" w14:textId="77777777" w:rsidR="009D39DD" w:rsidRDefault="009D39DD">
            <w:pPr>
              <w:pStyle w:val="EMPTYCELLSTYLE"/>
            </w:pPr>
          </w:p>
        </w:tc>
      </w:tr>
      <w:tr w:rsidR="47483631" w14:paraId="72133661" w14:textId="77777777" w:rsidTr="00F104A3">
        <w:tc>
          <w:tcPr>
            <w:tcW w:w="9100" w:type="dxa"/>
            <w:gridSpan w:val="33"/>
            <w:tcMar>
              <w:top w:w="0" w:type="dxa"/>
              <w:left w:w="0" w:type="dxa"/>
              <w:bottom w:w="0" w:type="dxa"/>
              <w:right w:w="0" w:type="dxa"/>
            </w:tcMar>
          </w:tcPr>
          <w:p w14:paraId="10C9678C" w14:textId="77777777" w:rsidR="009D39DD" w:rsidRDefault="00C32F21">
            <w:pPr>
              <w:pStyle w:val="textIdentifikace"/>
            </w:pPr>
            <w:r>
              <w:t>(dále jen pojistitel)</w:t>
            </w:r>
          </w:p>
        </w:tc>
        <w:tc>
          <w:tcPr>
            <w:tcW w:w="60" w:type="dxa"/>
          </w:tcPr>
          <w:p w14:paraId="199618AA" w14:textId="77777777" w:rsidR="009D39DD" w:rsidRDefault="009D39DD">
            <w:pPr>
              <w:pStyle w:val="EMPTYCELLSTYLE"/>
            </w:pPr>
          </w:p>
        </w:tc>
        <w:tc>
          <w:tcPr>
            <w:tcW w:w="40" w:type="dxa"/>
          </w:tcPr>
          <w:p w14:paraId="2E3CEB14" w14:textId="77777777" w:rsidR="009D39DD" w:rsidRDefault="009D39DD">
            <w:pPr>
              <w:pStyle w:val="EMPTYCELLSTYLE"/>
            </w:pPr>
          </w:p>
        </w:tc>
      </w:tr>
      <w:tr w:rsidR="47483629" w14:paraId="6C4B0A24" w14:textId="77777777" w:rsidTr="00F104A3">
        <w:tc>
          <w:tcPr>
            <w:tcW w:w="9100" w:type="dxa"/>
            <w:gridSpan w:val="33"/>
            <w:tcMar>
              <w:top w:w="0" w:type="dxa"/>
              <w:left w:w="0" w:type="dxa"/>
              <w:bottom w:w="0" w:type="dxa"/>
              <w:right w:w="0" w:type="dxa"/>
            </w:tcMar>
          </w:tcPr>
          <w:p w14:paraId="661A1874" w14:textId="17759F95" w:rsidR="009D39DD" w:rsidRDefault="00C32F21">
            <w:pPr>
              <w:pStyle w:val="textIdentifikace"/>
            </w:pPr>
            <w:r>
              <w:t xml:space="preserve">tel.: </w:t>
            </w:r>
            <w:r w:rsidR="00375C95">
              <w:t>xxx xxx xxx</w:t>
            </w:r>
            <w:r>
              <w:t xml:space="preserve">   fax: </w:t>
            </w:r>
            <w:r w:rsidR="00375C95">
              <w:t>xxx xxx xxx</w:t>
            </w:r>
            <w:r>
              <w:t>   </w:t>
            </w:r>
            <w:hyperlink r:id="rId6" w:tgtFrame="_self" w:history="1">
              <w:r>
                <w:t>www.csobpoj.cz</w:t>
              </w:r>
            </w:hyperlink>
          </w:p>
        </w:tc>
        <w:tc>
          <w:tcPr>
            <w:tcW w:w="60" w:type="dxa"/>
          </w:tcPr>
          <w:p w14:paraId="122905AA" w14:textId="77777777" w:rsidR="009D39DD" w:rsidRDefault="009D39DD">
            <w:pPr>
              <w:pStyle w:val="EMPTYCELLSTYLE"/>
            </w:pPr>
          </w:p>
        </w:tc>
        <w:tc>
          <w:tcPr>
            <w:tcW w:w="40" w:type="dxa"/>
          </w:tcPr>
          <w:p w14:paraId="4ACB1756" w14:textId="77777777" w:rsidR="009D39DD" w:rsidRDefault="009D39DD">
            <w:pPr>
              <w:pStyle w:val="EMPTYCELLSTYLE"/>
            </w:pPr>
          </w:p>
        </w:tc>
      </w:tr>
      <w:tr w:rsidR="47483626" w14:paraId="7496F035" w14:textId="77777777" w:rsidTr="00F104A3">
        <w:tc>
          <w:tcPr>
            <w:tcW w:w="9100" w:type="dxa"/>
            <w:gridSpan w:val="33"/>
            <w:tcMar>
              <w:top w:w="0" w:type="dxa"/>
              <w:left w:w="0" w:type="dxa"/>
              <w:bottom w:w="0" w:type="dxa"/>
              <w:right w:w="0" w:type="dxa"/>
            </w:tcMar>
          </w:tcPr>
          <w:p w14:paraId="15D1075C" w14:textId="4FF58775" w:rsidR="009D39DD" w:rsidRDefault="00C32F21">
            <w:pPr>
              <w:pStyle w:val="textIdentifikaceRadekPred"/>
            </w:pPr>
            <w:r>
              <w:t xml:space="preserve">pojistitele zastupuje: </w:t>
            </w:r>
            <w:r w:rsidR="00375C95">
              <w:t>xxxx xxx xxx</w:t>
            </w:r>
            <w:r w:rsidR="00CC7778">
              <w:t xml:space="preserve">, </w:t>
            </w:r>
            <w:r w:rsidR="00270F9C">
              <w:t>ředitel regionu Olomouc</w:t>
            </w:r>
          </w:p>
        </w:tc>
        <w:tc>
          <w:tcPr>
            <w:tcW w:w="60" w:type="dxa"/>
          </w:tcPr>
          <w:p w14:paraId="0F1406B4" w14:textId="77777777" w:rsidR="009D39DD" w:rsidRDefault="009D39DD">
            <w:pPr>
              <w:pStyle w:val="EMPTYCELLSTYLE"/>
            </w:pPr>
          </w:p>
        </w:tc>
        <w:tc>
          <w:tcPr>
            <w:tcW w:w="40" w:type="dxa"/>
          </w:tcPr>
          <w:p w14:paraId="0E51D64D" w14:textId="77777777" w:rsidR="009D39DD" w:rsidRDefault="009D39DD">
            <w:pPr>
              <w:pStyle w:val="EMPTYCELLSTYLE"/>
            </w:pPr>
          </w:p>
        </w:tc>
      </w:tr>
      <w:tr w:rsidR="47483624" w14:paraId="1C64AB3D" w14:textId="77777777" w:rsidTr="00F104A3">
        <w:tc>
          <w:tcPr>
            <w:tcW w:w="9100" w:type="dxa"/>
            <w:gridSpan w:val="33"/>
            <w:tcMar>
              <w:top w:w="0" w:type="dxa"/>
              <w:left w:w="0" w:type="dxa"/>
              <w:bottom w:w="0" w:type="dxa"/>
              <w:right w:w="0" w:type="dxa"/>
            </w:tcMar>
          </w:tcPr>
          <w:p w14:paraId="5D8A0FD9" w14:textId="77777777" w:rsidR="009D39DD" w:rsidRDefault="009D39DD">
            <w:pPr>
              <w:pStyle w:val="EMPTYCELLSTYLE"/>
            </w:pPr>
          </w:p>
        </w:tc>
        <w:tc>
          <w:tcPr>
            <w:tcW w:w="60" w:type="dxa"/>
          </w:tcPr>
          <w:p w14:paraId="148ED592" w14:textId="77777777" w:rsidR="009D39DD" w:rsidRDefault="009D39DD">
            <w:pPr>
              <w:pStyle w:val="EMPTYCELLSTYLE"/>
            </w:pPr>
          </w:p>
        </w:tc>
        <w:tc>
          <w:tcPr>
            <w:tcW w:w="40" w:type="dxa"/>
          </w:tcPr>
          <w:p w14:paraId="46A3FE6E" w14:textId="77777777" w:rsidR="009D39DD" w:rsidRDefault="009D39DD">
            <w:pPr>
              <w:pStyle w:val="EMPTYCELLSTYLE"/>
            </w:pPr>
          </w:p>
        </w:tc>
      </w:tr>
      <w:tr w:rsidR="47483623" w14:paraId="36B44A13" w14:textId="77777777" w:rsidTr="00F104A3">
        <w:tc>
          <w:tcPr>
            <w:tcW w:w="9100" w:type="dxa"/>
            <w:gridSpan w:val="33"/>
            <w:tcMar>
              <w:top w:w="0" w:type="dxa"/>
              <w:left w:w="0" w:type="dxa"/>
              <w:bottom w:w="0" w:type="dxa"/>
              <w:right w:w="0" w:type="dxa"/>
            </w:tcMar>
            <w:vAlign w:val="center"/>
          </w:tcPr>
          <w:p w14:paraId="5D09FE80" w14:textId="77777777" w:rsidR="009D39DD" w:rsidRDefault="00C32F21">
            <w:pPr>
              <w:pStyle w:val="smluvniStrany"/>
            </w:pPr>
            <w:r>
              <w:t>a</w:t>
            </w:r>
          </w:p>
        </w:tc>
        <w:tc>
          <w:tcPr>
            <w:tcW w:w="60" w:type="dxa"/>
          </w:tcPr>
          <w:p w14:paraId="63756F4E" w14:textId="77777777" w:rsidR="009D39DD" w:rsidRDefault="009D39DD">
            <w:pPr>
              <w:pStyle w:val="EMPTYCELLSTYLE"/>
            </w:pPr>
          </w:p>
        </w:tc>
        <w:tc>
          <w:tcPr>
            <w:tcW w:w="40" w:type="dxa"/>
          </w:tcPr>
          <w:p w14:paraId="2B3BF860" w14:textId="77777777" w:rsidR="009D39DD" w:rsidRDefault="009D39DD">
            <w:pPr>
              <w:pStyle w:val="EMPTYCELLSTYLE"/>
            </w:pPr>
          </w:p>
        </w:tc>
      </w:tr>
      <w:tr w:rsidR="47483621" w14:paraId="44CBA2B4" w14:textId="77777777" w:rsidTr="00F104A3">
        <w:tc>
          <w:tcPr>
            <w:tcW w:w="9100" w:type="dxa"/>
            <w:gridSpan w:val="33"/>
            <w:tcMar>
              <w:top w:w="0" w:type="dxa"/>
              <w:left w:w="0" w:type="dxa"/>
              <w:bottom w:w="0" w:type="dxa"/>
              <w:right w:w="0" w:type="dxa"/>
            </w:tcMar>
            <w:vAlign w:val="bottom"/>
          </w:tcPr>
          <w:p w14:paraId="3D8A9484" w14:textId="77777777" w:rsidR="009D39DD" w:rsidRDefault="00C32F21">
            <w:pPr>
              <w:pStyle w:val="jmenoPojistnikaUvod"/>
            </w:pPr>
            <w:r>
              <w:t>Dopravní společnost Zlín-Otrokovice, s.r.o.</w:t>
            </w:r>
          </w:p>
        </w:tc>
        <w:tc>
          <w:tcPr>
            <w:tcW w:w="60" w:type="dxa"/>
          </w:tcPr>
          <w:p w14:paraId="08706F16" w14:textId="77777777" w:rsidR="009D39DD" w:rsidRDefault="009D39DD">
            <w:pPr>
              <w:pStyle w:val="EMPTYCELLSTYLE"/>
            </w:pPr>
          </w:p>
        </w:tc>
        <w:tc>
          <w:tcPr>
            <w:tcW w:w="40" w:type="dxa"/>
          </w:tcPr>
          <w:p w14:paraId="5C625E61" w14:textId="77777777" w:rsidR="009D39DD" w:rsidRDefault="009D39DD">
            <w:pPr>
              <w:pStyle w:val="EMPTYCELLSTYLE"/>
            </w:pPr>
          </w:p>
        </w:tc>
      </w:tr>
      <w:tr w:rsidR="47483619" w14:paraId="7EA9EE85" w14:textId="77777777" w:rsidTr="00F104A3">
        <w:tc>
          <w:tcPr>
            <w:tcW w:w="9100" w:type="dxa"/>
            <w:gridSpan w:val="33"/>
            <w:tcMar>
              <w:top w:w="0" w:type="dxa"/>
              <w:left w:w="0" w:type="dxa"/>
              <w:bottom w:w="0" w:type="dxa"/>
              <w:right w:w="0" w:type="dxa"/>
            </w:tcMar>
          </w:tcPr>
          <w:p w14:paraId="532DA9B5" w14:textId="77777777" w:rsidR="009D39DD" w:rsidRDefault="00C32F21">
            <w:pPr>
              <w:pStyle w:val="textIdentifikace"/>
            </w:pPr>
            <w:r>
              <w:t>se sídlem / místem podnikání Podvesná XVII 3833</w:t>
            </w:r>
          </w:p>
          <w:p w14:paraId="19D46830" w14:textId="68E2182E" w:rsidR="009D39DD" w:rsidRDefault="00C32F21">
            <w:pPr>
              <w:pStyle w:val="textIdentifikace"/>
            </w:pPr>
            <w:r>
              <w:t>76001</w:t>
            </w:r>
            <w:r w:rsidR="00F104A3">
              <w:t xml:space="preserve"> </w:t>
            </w:r>
            <w:r>
              <w:t xml:space="preserve"> Zlín</w:t>
            </w:r>
          </w:p>
        </w:tc>
        <w:tc>
          <w:tcPr>
            <w:tcW w:w="60" w:type="dxa"/>
          </w:tcPr>
          <w:p w14:paraId="04ADAE57" w14:textId="77777777" w:rsidR="009D39DD" w:rsidRDefault="009D39DD">
            <w:pPr>
              <w:pStyle w:val="EMPTYCELLSTYLE"/>
            </w:pPr>
          </w:p>
        </w:tc>
        <w:tc>
          <w:tcPr>
            <w:tcW w:w="40" w:type="dxa"/>
          </w:tcPr>
          <w:p w14:paraId="1605FC3A" w14:textId="77777777" w:rsidR="009D39DD" w:rsidRDefault="009D39DD">
            <w:pPr>
              <w:pStyle w:val="EMPTYCELLSTYLE"/>
            </w:pPr>
          </w:p>
        </w:tc>
      </w:tr>
      <w:tr w:rsidR="47483615" w14:paraId="1BA9B7ED" w14:textId="77777777" w:rsidTr="00F104A3">
        <w:tc>
          <w:tcPr>
            <w:tcW w:w="9100" w:type="dxa"/>
            <w:gridSpan w:val="33"/>
            <w:tcMar>
              <w:top w:w="0" w:type="dxa"/>
              <w:left w:w="0" w:type="dxa"/>
              <w:bottom w:w="0" w:type="dxa"/>
              <w:right w:w="0" w:type="dxa"/>
            </w:tcMar>
          </w:tcPr>
          <w:p w14:paraId="58306006" w14:textId="77777777" w:rsidR="009D39DD" w:rsidRDefault="00C32F21">
            <w:pPr>
              <w:pStyle w:val="textIdentifikaceRadekPred"/>
            </w:pPr>
            <w:r>
              <w:t>IČO: 60730153</w:t>
            </w:r>
          </w:p>
        </w:tc>
        <w:tc>
          <w:tcPr>
            <w:tcW w:w="60" w:type="dxa"/>
          </w:tcPr>
          <w:p w14:paraId="52E09BD2" w14:textId="77777777" w:rsidR="009D39DD" w:rsidRDefault="009D39DD">
            <w:pPr>
              <w:pStyle w:val="EMPTYCELLSTYLE"/>
            </w:pPr>
          </w:p>
        </w:tc>
        <w:tc>
          <w:tcPr>
            <w:tcW w:w="40" w:type="dxa"/>
          </w:tcPr>
          <w:p w14:paraId="0DC6B8BC" w14:textId="77777777" w:rsidR="009D39DD" w:rsidRDefault="009D39DD">
            <w:pPr>
              <w:pStyle w:val="EMPTYCELLSTYLE"/>
            </w:pPr>
          </w:p>
        </w:tc>
      </w:tr>
      <w:tr w:rsidR="47483613" w14:paraId="77D5B015" w14:textId="77777777" w:rsidTr="00F104A3">
        <w:tc>
          <w:tcPr>
            <w:tcW w:w="9100" w:type="dxa"/>
            <w:gridSpan w:val="33"/>
            <w:tcMar>
              <w:top w:w="0" w:type="dxa"/>
              <w:left w:w="0" w:type="dxa"/>
              <w:bottom w:w="0" w:type="dxa"/>
              <w:right w:w="0" w:type="dxa"/>
            </w:tcMar>
          </w:tcPr>
          <w:p w14:paraId="5901B857" w14:textId="2F2D15A4" w:rsidR="009D39DD" w:rsidRDefault="00C32F21">
            <w:pPr>
              <w:pStyle w:val="textIdentifikace"/>
            </w:pPr>
            <w:r>
              <w:t>zapsaná v obchodním rejstříku u K</w:t>
            </w:r>
            <w:r w:rsidR="00F104A3">
              <w:t>rajského soudu</w:t>
            </w:r>
            <w:r>
              <w:t xml:space="preserve"> v Brně, oddíl C, vložka 17357</w:t>
            </w:r>
          </w:p>
        </w:tc>
        <w:tc>
          <w:tcPr>
            <w:tcW w:w="60" w:type="dxa"/>
          </w:tcPr>
          <w:p w14:paraId="3209D91E" w14:textId="77777777" w:rsidR="009D39DD" w:rsidRDefault="009D39DD">
            <w:pPr>
              <w:pStyle w:val="EMPTYCELLSTYLE"/>
            </w:pPr>
          </w:p>
        </w:tc>
        <w:tc>
          <w:tcPr>
            <w:tcW w:w="40" w:type="dxa"/>
          </w:tcPr>
          <w:p w14:paraId="3EDB22E0" w14:textId="77777777" w:rsidR="009D39DD" w:rsidRDefault="009D39DD">
            <w:pPr>
              <w:pStyle w:val="EMPTYCELLSTYLE"/>
            </w:pPr>
          </w:p>
        </w:tc>
      </w:tr>
      <w:tr w:rsidR="47483611" w14:paraId="156633B2" w14:textId="77777777" w:rsidTr="00F104A3">
        <w:tc>
          <w:tcPr>
            <w:tcW w:w="9100" w:type="dxa"/>
            <w:gridSpan w:val="33"/>
            <w:tcMar>
              <w:top w:w="0" w:type="dxa"/>
              <w:left w:w="0" w:type="dxa"/>
              <w:bottom w:w="0" w:type="dxa"/>
              <w:right w:w="0" w:type="dxa"/>
            </w:tcMar>
          </w:tcPr>
          <w:p w14:paraId="5BD1051F" w14:textId="77777777" w:rsidR="009D39DD" w:rsidRDefault="00C32F21">
            <w:pPr>
              <w:pStyle w:val="textIdentifikace"/>
            </w:pPr>
            <w:r>
              <w:t>(dále jen pojistník)</w:t>
            </w:r>
          </w:p>
        </w:tc>
        <w:tc>
          <w:tcPr>
            <w:tcW w:w="60" w:type="dxa"/>
          </w:tcPr>
          <w:p w14:paraId="7CBE5AE3" w14:textId="77777777" w:rsidR="009D39DD" w:rsidRDefault="009D39DD">
            <w:pPr>
              <w:pStyle w:val="EMPTYCELLSTYLE"/>
            </w:pPr>
          </w:p>
        </w:tc>
        <w:tc>
          <w:tcPr>
            <w:tcW w:w="40" w:type="dxa"/>
          </w:tcPr>
          <w:p w14:paraId="2DB1B47F" w14:textId="77777777" w:rsidR="009D39DD" w:rsidRDefault="009D39DD">
            <w:pPr>
              <w:pStyle w:val="EMPTYCELLSTYLE"/>
            </w:pPr>
          </w:p>
        </w:tc>
      </w:tr>
      <w:tr w:rsidR="47483608" w14:paraId="50E29047" w14:textId="77777777" w:rsidTr="00F104A3">
        <w:tc>
          <w:tcPr>
            <w:tcW w:w="1820" w:type="dxa"/>
            <w:gridSpan w:val="9"/>
            <w:tcMar>
              <w:top w:w="0" w:type="dxa"/>
              <w:left w:w="0" w:type="dxa"/>
              <w:bottom w:w="0" w:type="dxa"/>
              <w:right w:w="0" w:type="dxa"/>
            </w:tcMar>
          </w:tcPr>
          <w:p w14:paraId="0CD9F90D" w14:textId="485BE31B" w:rsidR="009D39DD" w:rsidRDefault="00C32F21">
            <w:pPr>
              <w:pStyle w:val="textIdentifikaceRadekPred"/>
            </w:pPr>
            <w:r>
              <w:t>pojistníka zastupuj</w:t>
            </w:r>
            <w:r w:rsidR="00CC7778">
              <w:t>í</w:t>
            </w:r>
            <w:r>
              <w:t>:</w:t>
            </w:r>
          </w:p>
        </w:tc>
        <w:tc>
          <w:tcPr>
            <w:tcW w:w="7280" w:type="dxa"/>
            <w:gridSpan w:val="24"/>
            <w:tcMar>
              <w:top w:w="0" w:type="dxa"/>
              <w:left w:w="0" w:type="dxa"/>
              <w:bottom w:w="0" w:type="dxa"/>
              <w:right w:w="0" w:type="dxa"/>
            </w:tcMar>
          </w:tcPr>
          <w:p w14:paraId="287766E3" w14:textId="0A159229" w:rsidR="009D39DD" w:rsidRDefault="00F104A3">
            <w:pPr>
              <w:pStyle w:val="textIdentifikaceRadekPred"/>
            </w:pPr>
            <w:r>
              <w:t xml:space="preserve"> Ing. Josef Kocháň, jednatel společnosti</w:t>
            </w:r>
          </w:p>
          <w:p w14:paraId="7894E8A9" w14:textId="094E4667" w:rsidR="00F104A3" w:rsidRDefault="00CC7778">
            <w:pPr>
              <w:pStyle w:val="textIdentifikaceRadekPred"/>
            </w:pPr>
            <w:r>
              <w:t xml:space="preserve"> Ing. Martin Mlčák</w:t>
            </w:r>
            <w:r w:rsidR="00F104A3">
              <w:t>, jednatel společnosti</w:t>
            </w:r>
          </w:p>
          <w:p w14:paraId="6F5A84A2" w14:textId="744302F4" w:rsidR="00F104A3" w:rsidRDefault="00F104A3">
            <w:pPr>
              <w:pStyle w:val="textIdentifikaceRadekPred"/>
            </w:pPr>
            <w:r>
              <w:t xml:space="preserve"> </w:t>
            </w:r>
            <w:r w:rsidR="00CC7778">
              <w:t>Ing. Pavel Beznoska</w:t>
            </w:r>
            <w:r>
              <w:t>, jednatel společnosti</w:t>
            </w:r>
          </w:p>
          <w:p w14:paraId="213422D8" w14:textId="44B32AA2" w:rsidR="00F104A3" w:rsidRDefault="00F104A3">
            <w:pPr>
              <w:pStyle w:val="textIdentifikaceRadekPred"/>
            </w:pPr>
          </w:p>
        </w:tc>
        <w:tc>
          <w:tcPr>
            <w:tcW w:w="60" w:type="dxa"/>
          </w:tcPr>
          <w:p w14:paraId="68297801" w14:textId="77777777" w:rsidR="009D39DD" w:rsidRDefault="009D39DD">
            <w:pPr>
              <w:pStyle w:val="EMPTYCELLSTYLE"/>
            </w:pPr>
          </w:p>
        </w:tc>
        <w:tc>
          <w:tcPr>
            <w:tcW w:w="40" w:type="dxa"/>
          </w:tcPr>
          <w:p w14:paraId="19EDBFC4" w14:textId="77777777" w:rsidR="009D39DD" w:rsidRDefault="009D39DD">
            <w:pPr>
              <w:pStyle w:val="EMPTYCELLSTYLE"/>
            </w:pPr>
          </w:p>
        </w:tc>
      </w:tr>
      <w:tr w:rsidR="47483604" w14:paraId="545A0BBF" w14:textId="77777777" w:rsidTr="00F104A3">
        <w:tc>
          <w:tcPr>
            <w:tcW w:w="9100" w:type="dxa"/>
            <w:gridSpan w:val="33"/>
            <w:tcMar>
              <w:top w:w="0" w:type="dxa"/>
              <w:left w:w="0" w:type="dxa"/>
              <w:bottom w:w="0" w:type="dxa"/>
              <w:right w:w="0" w:type="dxa"/>
            </w:tcMar>
            <w:vAlign w:val="bottom"/>
          </w:tcPr>
          <w:p w14:paraId="7057146B" w14:textId="04E3D792" w:rsidR="009D39DD" w:rsidRDefault="00F104A3">
            <w:pPr>
              <w:pStyle w:val="textIdentifikaceRadekPred"/>
              <w:jc w:val="center"/>
            </w:pPr>
            <w:r>
              <w:t>uzavírají</w:t>
            </w:r>
          </w:p>
          <w:p w14:paraId="1EC5D7F9" w14:textId="5BDE0AF4" w:rsidR="00F104A3" w:rsidRDefault="00F104A3">
            <w:pPr>
              <w:pStyle w:val="textIdentifikaceRadekPred"/>
              <w:jc w:val="center"/>
            </w:pPr>
          </w:p>
        </w:tc>
        <w:tc>
          <w:tcPr>
            <w:tcW w:w="60" w:type="dxa"/>
          </w:tcPr>
          <w:p w14:paraId="26FB3FAE" w14:textId="77777777" w:rsidR="009D39DD" w:rsidRDefault="009D39DD">
            <w:pPr>
              <w:pStyle w:val="EMPTYCELLSTYLE"/>
            </w:pPr>
          </w:p>
        </w:tc>
        <w:tc>
          <w:tcPr>
            <w:tcW w:w="40" w:type="dxa"/>
          </w:tcPr>
          <w:p w14:paraId="0FC6AFFC" w14:textId="77777777" w:rsidR="009D39DD" w:rsidRDefault="009D39DD">
            <w:pPr>
              <w:pStyle w:val="EMPTYCELLSTYLE"/>
            </w:pPr>
          </w:p>
        </w:tc>
      </w:tr>
      <w:tr w:rsidR="47483602" w14:paraId="24124116" w14:textId="77777777" w:rsidTr="00F104A3">
        <w:tc>
          <w:tcPr>
            <w:tcW w:w="9100" w:type="dxa"/>
            <w:gridSpan w:val="33"/>
            <w:tcMar>
              <w:top w:w="0" w:type="dxa"/>
              <w:left w:w="0" w:type="dxa"/>
              <w:bottom w:w="0" w:type="dxa"/>
              <w:right w:w="0" w:type="dxa"/>
            </w:tcMar>
          </w:tcPr>
          <w:p w14:paraId="1D8176E1" w14:textId="77777777" w:rsidR="009D39DD" w:rsidRDefault="00C32F21">
            <w:pPr>
              <w:pStyle w:val="textIdentifikace"/>
            </w:pPr>
            <w:r>
              <w:t>tuto pojistnou smlouvu podle zákona č. 89/2012 Sb., občanský zákoník, ve znění pozdějších předpisů (dále jen „občanský zákoník“).</w:t>
            </w:r>
          </w:p>
        </w:tc>
        <w:tc>
          <w:tcPr>
            <w:tcW w:w="60" w:type="dxa"/>
          </w:tcPr>
          <w:p w14:paraId="0ABA5D13" w14:textId="77777777" w:rsidR="009D39DD" w:rsidRDefault="009D39DD">
            <w:pPr>
              <w:pStyle w:val="EMPTYCELLSTYLE"/>
            </w:pPr>
          </w:p>
        </w:tc>
        <w:tc>
          <w:tcPr>
            <w:tcW w:w="40" w:type="dxa"/>
          </w:tcPr>
          <w:p w14:paraId="2A915262" w14:textId="77777777" w:rsidR="009D39DD" w:rsidRDefault="009D39DD">
            <w:pPr>
              <w:pStyle w:val="EMPTYCELLSTYLE"/>
            </w:pPr>
          </w:p>
        </w:tc>
      </w:tr>
      <w:tr w:rsidR="47483600" w14:paraId="598EC78C" w14:textId="77777777" w:rsidTr="00F104A3">
        <w:tc>
          <w:tcPr>
            <w:tcW w:w="9100" w:type="dxa"/>
            <w:gridSpan w:val="33"/>
            <w:tcMar>
              <w:top w:w="0" w:type="dxa"/>
              <w:left w:w="0" w:type="dxa"/>
              <w:bottom w:w="0" w:type="dxa"/>
              <w:right w:w="0" w:type="dxa"/>
            </w:tcMar>
          </w:tcPr>
          <w:p w14:paraId="6B57A768" w14:textId="77777777" w:rsidR="009D39DD" w:rsidRDefault="00C32F21">
            <w:pPr>
              <w:pStyle w:val="nadpisHlavnihoClanku"/>
              <w:keepNext/>
              <w:keepLines/>
              <w:pageBreakBefore/>
            </w:pPr>
            <w:r>
              <w:lastRenderedPageBreak/>
              <w:t>Článek I.</w:t>
            </w:r>
          </w:p>
        </w:tc>
        <w:tc>
          <w:tcPr>
            <w:tcW w:w="60" w:type="dxa"/>
          </w:tcPr>
          <w:p w14:paraId="1CBE2663" w14:textId="77777777" w:rsidR="009D39DD" w:rsidRDefault="009D39DD">
            <w:pPr>
              <w:pStyle w:val="EMPTYCELLSTYLE"/>
              <w:keepNext/>
            </w:pPr>
          </w:p>
        </w:tc>
        <w:tc>
          <w:tcPr>
            <w:tcW w:w="40" w:type="dxa"/>
          </w:tcPr>
          <w:p w14:paraId="45D36321" w14:textId="77777777" w:rsidR="009D39DD" w:rsidRDefault="009D39DD">
            <w:pPr>
              <w:pStyle w:val="EMPTYCELLSTYLE"/>
              <w:keepNext/>
            </w:pPr>
          </w:p>
        </w:tc>
      </w:tr>
      <w:tr w:rsidR="47483598" w14:paraId="7459AA05" w14:textId="77777777" w:rsidTr="00F104A3">
        <w:tc>
          <w:tcPr>
            <w:tcW w:w="9100" w:type="dxa"/>
            <w:gridSpan w:val="33"/>
            <w:tcMar>
              <w:top w:w="0" w:type="dxa"/>
              <w:left w:w="0" w:type="dxa"/>
              <w:bottom w:w="180" w:type="dxa"/>
              <w:right w:w="0" w:type="dxa"/>
            </w:tcMar>
          </w:tcPr>
          <w:p w14:paraId="0ABB70E3" w14:textId="77777777" w:rsidR="009D39DD" w:rsidRDefault="00C32F21">
            <w:pPr>
              <w:pStyle w:val="podnadpisHlavnihoClanku"/>
              <w:keepNext/>
              <w:keepLines/>
            </w:pPr>
            <w:r>
              <w:t>Úvodní ustanovení</w:t>
            </w:r>
          </w:p>
          <w:p w14:paraId="558A288A" w14:textId="3C25A1C2" w:rsidR="00AB6B70" w:rsidRDefault="00AB6B70">
            <w:pPr>
              <w:pStyle w:val="podnadpisHlavnihoClanku"/>
              <w:keepNext/>
              <w:keepLines/>
            </w:pPr>
          </w:p>
        </w:tc>
        <w:tc>
          <w:tcPr>
            <w:tcW w:w="60" w:type="dxa"/>
          </w:tcPr>
          <w:p w14:paraId="30421871" w14:textId="77777777" w:rsidR="009D39DD" w:rsidRDefault="009D39DD">
            <w:pPr>
              <w:pStyle w:val="EMPTYCELLSTYLE"/>
              <w:keepNext/>
            </w:pPr>
          </w:p>
        </w:tc>
        <w:tc>
          <w:tcPr>
            <w:tcW w:w="40" w:type="dxa"/>
          </w:tcPr>
          <w:p w14:paraId="72B06683" w14:textId="77777777" w:rsidR="009D39DD" w:rsidRDefault="009D39DD">
            <w:pPr>
              <w:pStyle w:val="EMPTYCELLSTYLE"/>
              <w:keepNext/>
            </w:pPr>
          </w:p>
        </w:tc>
      </w:tr>
      <w:tr w:rsidR="47483596" w14:paraId="4242A728" w14:textId="77777777" w:rsidTr="00F104A3">
        <w:tc>
          <w:tcPr>
            <w:tcW w:w="340" w:type="dxa"/>
            <w:gridSpan w:val="3"/>
            <w:tcMar>
              <w:top w:w="0" w:type="dxa"/>
              <w:left w:w="0" w:type="dxa"/>
              <w:bottom w:w="0" w:type="dxa"/>
              <w:right w:w="0" w:type="dxa"/>
            </w:tcMar>
          </w:tcPr>
          <w:p w14:paraId="2EDC7A87" w14:textId="77777777" w:rsidR="009D39DD" w:rsidRDefault="00C32F21">
            <w:pPr>
              <w:pStyle w:val="beznyText"/>
            </w:pPr>
            <w:r>
              <w:t>1.</w:t>
            </w:r>
          </w:p>
        </w:tc>
        <w:tc>
          <w:tcPr>
            <w:tcW w:w="8760" w:type="dxa"/>
            <w:gridSpan w:val="30"/>
            <w:vMerge w:val="restart"/>
            <w:tcMar>
              <w:top w:w="0" w:type="dxa"/>
              <w:left w:w="0" w:type="dxa"/>
              <w:bottom w:w="0" w:type="dxa"/>
              <w:right w:w="0" w:type="dxa"/>
            </w:tcMar>
          </w:tcPr>
          <w:p w14:paraId="5B55587F" w14:textId="77777777" w:rsidR="009D39DD" w:rsidRDefault="00C32F21">
            <w:pPr>
              <w:pStyle w:val="textNormalBlokB90"/>
            </w:pPr>
            <w:r>
              <w:t>Nedílnou součástí pojistné smlouvy jsou Všeobecné pojistné podmínky - obecná část VPP OC 2014 (dále jen "VPP OC 2014") stejně jako další pojistné podmínky uvedené v této pojistné smlouvě.</w:t>
            </w:r>
          </w:p>
        </w:tc>
        <w:tc>
          <w:tcPr>
            <w:tcW w:w="60" w:type="dxa"/>
          </w:tcPr>
          <w:p w14:paraId="7430D69A" w14:textId="77777777" w:rsidR="009D39DD" w:rsidRDefault="009D39DD">
            <w:pPr>
              <w:pStyle w:val="EMPTYCELLSTYLE"/>
            </w:pPr>
          </w:p>
        </w:tc>
        <w:tc>
          <w:tcPr>
            <w:tcW w:w="40" w:type="dxa"/>
          </w:tcPr>
          <w:p w14:paraId="10A5C351" w14:textId="77777777" w:rsidR="009D39DD" w:rsidRDefault="009D39DD">
            <w:pPr>
              <w:pStyle w:val="EMPTYCELLSTYLE"/>
            </w:pPr>
          </w:p>
        </w:tc>
      </w:tr>
      <w:tr w:rsidR="47483593" w14:paraId="6C0FEF46" w14:textId="77777777" w:rsidTr="00F104A3">
        <w:tc>
          <w:tcPr>
            <w:tcW w:w="40" w:type="dxa"/>
          </w:tcPr>
          <w:p w14:paraId="1213943B" w14:textId="77777777" w:rsidR="009D39DD" w:rsidRDefault="009D39DD">
            <w:pPr>
              <w:pStyle w:val="EMPTYCELLSTYLE"/>
            </w:pPr>
          </w:p>
        </w:tc>
        <w:tc>
          <w:tcPr>
            <w:tcW w:w="260" w:type="dxa"/>
          </w:tcPr>
          <w:p w14:paraId="142A6817" w14:textId="77777777" w:rsidR="009D39DD" w:rsidRDefault="009D39DD">
            <w:pPr>
              <w:pStyle w:val="EMPTYCELLSTYLE"/>
            </w:pPr>
          </w:p>
        </w:tc>
        <w:tc>
          <w:tcPr>
            <w:tcW w:w="40" w:type="dxa"/>
          </w:tcPr>
          <w:p w14:paraId="39E7E6DD" w14:textId="77777777" w:rsidR="009D39DD" w:rsidRDefault="009D39DD">
            <w:pPr>
              <w:pStyle w:val="EMPTYCELLSTYLE"/>
            </w:pPr>
          </w:p>
        </w:tc>
        <w:tc>
          <w:tcPr>
            <w:tcW w:w="8760" w:type="dxa"/>
            <w:gridSpan w:val="30"/>
            <w:vMerge/>
            <w:tcMar>
              <w:top w:w="0" w:type="dxa"/>
              <w:left w:w="0" w:type="dxa"/>
              <w:bottom w:w="0" w:type="dxa"/>
              <w:right w:w="0" w:type="dxa"/>
            </w:tcMar>
          </w:tcPr>
          <w:p w14:paraId="10908215" w14:textId="77777777" w:rsidR="009D39DD" w:rsidRDefault="009D39DD">
            <w:pPr>
              <w:pStyle w:val="EMPTYCELLSTYLE"/>
            </w:pPr>
          </w:p>
        </w:tc>
        <w:tc>
          <w:tcPr>
            <w:tcW w:w="60" w:type="dxa"/>
          </w:tcPr>
          <w:p w14:paraId="12DB1249" w14:textId="77777777" w:rsidR="009D39DD" w:rsidRDefault="009D39DD">
            <w:pPr>
              <w:pStyle w:val="EMPTYCELLSTYLE"/>
            </w:pPr>
          </w:p>
        </w:tc>
        <w:tc>
          <w:tcPr>
            <w:tcW w:w="40" w:type="dxa"/>
          </w:tcPr>
          <w:p w14:paraId="795925E6" w14:textId="77777777" w:rsidR="009D39DD" w:rsidRDefault="009D39DD">
            <w:pPr>
              <w:pStyle w:val="EMPTYCELLSTYLE"/>
            </w:pPr>
          </w:p>
        </w:tc>
      </w:tr>
      <w:tr w:rsidR="47483592" w14:paraId="382FA468" w14:textId="77777777" w:rsidTr="00F104A3">
        <w:tc>
          <w:tcPr>
            <w:tcW w:w="340" w:type="dxa"/>
            <w:gridSpan w:val="3"/>
            <w:tcMar>
              <w:top w:w="0" w:type="dxa"/>
              <w:left w:w="0" w:type="dxa"/>
              <w:bottom w:w="0" w:type="dxa"/>
              <w:right w:w="0" w:type="dxa"/>
            </w:tcMar>
          </w:tcPr>
          <w:p w14:paraId="3A5B410C" w14:textId="77777777" w:rsidR="009D39DD" w:rsidRDefault="00C32F21">
            <w:pPr>
              <w:pStyle w:val="beznyText"/>
            </w:pPr>
            <w:r>
              <w:t>2.</w:t>
            </w:r>
          </w:p>
        </w:tc>
        <w:tc>
          <w:tcPr>
            <w:tcW w:w="8760" w:type="dxa"/>
            <w:gridSpan w:val="30"/>
            <w:vMerge w:val="restart"/>
            <w:tcMar>
              <w:top w:w="0" w:type="dxa"/>
              <w:left w:w="0" w:type="dxa"/>
              <w:bottom w:w="0" w:type="dxa"/>
              <w:right w:w="0" w:type="dxa"/>
            </w:tcMar>
          </w:tcPr>
          <w:p w14:paraId="59DB437F" w14:textId="77777777" w:rsidR="009D39DD" w:rsidRDefault="00C32F21">
            <w:pPr>
              <w:pStyle w:val="textNormalBlokB90"/>
            </w:pPr>
            <w:r>
              <w:t>Není-li touto pojistnou smlouvou dále výslovně sjednáno jinak, je pojištěným v jednotlivých pojištěních sjednaných touto pojistnou smlouvou:</w:t>
            </w:r>
          </w:p>
        </w:tc>
        <w:tc>
          <w:tcPr>
            <w:tcW w:w="60" w:type="dxa"/>
          </w:tcPr>
          <w:p w14:paraId="4BB94CAE" w14:textId="77777777" w:rsidR="009D39DD" w:rsidRDefault="009D39DD">
            <w:pPr>
              <w:pStyle w:val="EMPTYCELLSTYLE"/>
            </w:pPr>
          </w:p>
        </w:tc>
        <w:tc>
          <w:tcPr>
            <w:tcW w:w="40" w:type="dxa"/>
          </w:tcPr>
          <w:p w14:paraId="1EBF9E7B" w14:textId="77777777" w:rsidR="009D39DD" w:rsidRDefault="009D39DD">
            <w:pPr>
              <w:pStyle w:val="EMPTYCELLSTYLE"/>
            </w:pPr>
          </w:p>
        </w:tc>
      </w:tr>
      <w:tr w:rsidR="47483589" w14:paraId="5070A7C7" w14:textId="77777777" w:rsidTr="00F104A3">
        <w:tc>
          <w:tcPr>
            <w:tcW w:w="40" w:type="dxa"/>
            <w:tcMar>
              <w:top w:w="0" w:type="dxa"/>
              <w:left w:w="0" w:type="dxa"/>
              <w:bottom w:w="0" w:type="dxa"/>
              <w:right w:w="0" w:type="dxa"/>
            </w:tcMar>
          </w:tcPr>
          <w:p w14:paraId="16C30DD0" w14:textId="77777777" w:rsidR="009D39DD" w:rsidRDefault="009D39DD">
            <w:pPr>
              <w:pStyle w:val="EMPTYCELLSTYLE"/>
            </w:pPr>
          </w:p>
        </w:tc>
        <w:tc>
          <w:tcPr>
            <w:tcW w:w="260" w:type="dxa"/>
            <w:tcMar>
              <w:top w:w="0" w:type="dxa"/>
              <w:left w:w="0" w:type="dxa"/>
              <w:bottom w:w="0" w:type="dxa"/>
              <w:right w:w="0" w:type="dxa"/>
            </w:tcMar>
          </w:tcPr>
          <w:p w14:paraId="53F5AAD8" w14:textId="77777777" w:rsidR="009D39DD" w:rsidRDefault="009D39DD">
            <w:pPr>
              <w:pStyle w:val="EMPTYCELLSTYLE"/>
            </w:pPr>
          </w:p>
        </w:tc>
        <w:tc>
          <w:tcPr>
            <w:tcW w:w="40" w:type="dxa"/>
            <w:tcMar>
              <w:top w:w="0" w:type="dxa"/>
              <w:left w:w="0" w:type="dxa"/>
              <w:bottom w:w="0" w:type="dxa"/>
              <w:right w:w="0" w:type="dxa"/>
            </w:tcMar>
          </w:tcPr>
          <w:p w14:paraId="12A808D9" w14:textId="77777777" w:rsidR="009D39DD" w:rsidRDefault="009D39DD">
            <w:pPr>
              <w:pStyle w:val="EMPTYCELLSTYLE"/>
            </w:pPr>
          </w:p>
        </w:tc>
        <w:tc>
          <w:tcPr>
            <w:tcW w:w="8760" w:type="dxa"/>
            <w:gridSpan w:val="30"/>
            <w:vMerge/>
            <w:tcMar>
              <w:top w:w="0" w:type="dxa"/>
              <w:left w:w="0" w:type="dxa"/>
              <w:bottom w:w="0" w:type="dxa"/>
              <w:right w:w="0" w:type="dxa"/>
            </w:tcMar>
          </w:tcPr>
          <w:p w14:paraId="53682148" w14:textId="77777777" w:rsidR="009D39DD" w:rsidRDefault="009D39DD">
            <w:pPr>
              <w:pStyle w:val="EMPTYCELLSTYLE"/>
            </w:pPr>
          </w:p>
        </w:tc>
        <w:tc>
          <w:tcPr>
            <w:tcW w:w="60" w:type="dxa"/>
          </w:tcPr>
          <w:p w14:paraId="5CD1A6B0" w14:textId="77777777" w:rsidR="009D39DD" w:rsidRDefault="009D39DD">
            <w:pPr>
              <w:pStyle w:val="EMPTYCELLSTYLE"/>
            </w:pPr>
          </w:p>
        </w:tc>
        <w:tc>
          <w:tcPr>
            <w:tcW w:w="40" w:type="dxa"/>
          </w:tcPr>
          <w:p w14:paraId="71F49E7A" w14:textId="77777777" w:rsidR="009D39DD" w:rsidRDefault="009D39DD">
            <w:pPr>
              <w:pStyle w:val="EMPTYCELLSTYLE"/>
            </w:pPr>
          </w:p>
        </w:tc>
      </w:tr>
      <w:tr w:rsidR="47483588" w14:paraId="276CE3B5" w14:textId="77777777" w:rsidTr="00F104A3">
        <w:tc>
          <w:tcPr>
            <w:tcW w:w="40" w:type="dxa"/>
          </w:tcPr>
          <w:p w14:paraId="0CE16812" w14:textId="77777777" w:rsidR="009D39DD" w:rsidRDefault="009D39DD">
            <w:pPr>
              <w:pStyle w:val="EMPTYCELLSTYLE"/>
            </w:pPr>
          </w:p>
        </w:tc>
        <w:tc>
          <w:tcPr>
            <w:tcW w:w="260" w:type="dxa"/>
          </w:tcPr>
          <w:p w14:paraId="3E6227CC" w14:textId="77777777" w:rsidR="009D39DD" w:rsidRDefault="009D39DD">
            <w:pPr>
              <w:pStyle w:val="EMPTYCELLSTYLE"/>
            </w:pPr>
          </w:p>
        </w:tc>
        <w:tc>
          <w:tcPr>
            <w:tcW w:w="40" w:type="dxa"/>
          </w:tcPr>
          <w:p w14:paraId="569D8BDC" w14:textId="77777777" w:rsidR="009D39DD" w:rsidRDefault="009D39DD">
            <w:pPr>
              <w:pStyle w:val="EMPTYCELLSTYLE"/>
            </w:pPr>
          </w:p>
        </w:tc>
        <w:tc>
          <w:tcPr>
            <w:tcW w:w="360" w:type="dxa"/>
            <w:gridSpan w:val="4"/>
            <w:tcMar>
              <w:top w:w="0" w:type="dxa"/>
              <w:left w:w="0" w:type="dxa"/>
              <w:bottom w:w="0" w:type="dxa"/>
              <w:right w:w="0" w:type="dxa"/>
            </w:tcMar>
          </w:tcPr>
          <w:p w14:paraId="750B4D16" w14:textId="77777777" w:rsidR="009D39DD" w:rsidRDefault="00C32F21">
            <w:pPr>
              <w:pStyle w:val="textNormal0"/>
            </w:pPr>
            <w:r>
              <w:t xml:space="preserve">a) </w:t>
            </w:r>
          </w:p>
        </w:tc>
        <w:tc>
          <w:tcPr>
            <w:tcW w:w="8400" w:type="dxa"/>
            <w:gridSpan w:val="26"/>
            <w:vMerge w:val="restart"/>
            <w:tcMar>
              <w:top w:w="0" w:type="dxa"/>
              <w:left w:w="0" w:type="dxa"/>
              <w:bottom w:w="0" w:type="dxa"/>
              <w:right w:w="0" w:type="dxa"/>
            </w:tcMar>
          </w:tcPr>
          <w:p w14:paraId="4D9940D9" w14:textId="77777777" w:rsidR="009D39DD" w:rsidRDefault="00C32F21">
            <w:pPr>
              <w:pStyle w:val="textNormalBlokMalaMezera"/>
            </w:pPr>
            <w:r>
              <w:t>v jakémkoliv pojištění majícím charakter pojištění věci nebo jiného majetku vždy vlastník věci či jiného majetku, na něž se pojištění sjednané touto pojistnou smlouvou vztahuje, k okamžiku počátku pojištění,</w:t>
            </w:r>
          </w:p>
        </w:tc>
        <w:tc>
          <w:tcPr>
            <w:tcW w:w="60" w:type="dxa"/>
          </w:tcPr>
          <w:p w14:paraId="0B59A86A" w14:textId="77777777" w:rsidR="009D39DD" w:rsidRDefault="009D39DD">
            <w:pPr>
              <w:pStyle w:val="EMPTYCELLSTYLE"/>
            </w:pPr>
          </w:p>
        </w:tc>
        <w:tc>
          <w:tcPr>
            <w:tcW w:w="40" w:type="dxa"/>
          </w:tcPr>
          <w:p w14:paraId="099EAD59" w14:textId="77777777" w:rsidR="009D39DD" w:rsidRDefault="009D39DD">
            <w:pPr>
              <w:pStyle w:val="EMPTYCELLSTYLE"/>
            </w:pPr>
          </w:p>
        </w:tc>
      </w:tr>
      <w:tr w:rsidR="47483585" w14:paraId="098746F9" w14:textId="77777777" w:rsidTr="00F104A3">
        <w:tc>
          <w:tcPr>
            <w:tcW w:w="40" w:type="dxa"/>
          </w:tcPr>
          <w:p w14:paraId="17686F52" w14:textId="77777777" w:rsidR="009D39DD" w:rsidRDefault="009D39DD">
            <w:pPr>
              <w:pStyle w:val="EMPTYCELLSTYLE"/>
            </w:pPr>
          </w:p>
        </w:tc>
        <w:tc>
          <w:tcPr>
            <w:tcW w:w="260" w:type="dxa"/>
          </w:tcPr>
          <w:p w14:paraId="1C836B17" w14:textId="77777777" w:rsidR="009D39DD" w:rsidRDefault="009D39DD">
            <w:pPr>
              <w:pStyle w:val="EMPTYCELLSTYLE"/>
            </w:pPr>
          </w:p>
        </w:tc>
        <w:tc>
          <w:tcPr>
            <w:tcW w:w="40" w:type="dxa"/>
          </w:tcPr>
          <w:p w14:paraId="78B02413" w14:textId="77777777" w:rsidR="009D39DD" w:rsidRDefault="009D39DD">
            <w:pPr>
              <w:pStyle w:val="EMPTYCELLSTYLE"/>
            </w:pPr>
          </w:p>
        </w:tc>
        <w:tc>
          <w:tcPr>
            <w:tcW w:w="60" w:type="dxa"/>
            <w:tcMar>
              <w:top w:w="0" w:type="dxa"/>
              <w:left w:w="0" w:type="dxa"/>
              <w:bottom w:w="0" w:type="dxa"/>
              <w:right w:w="0" w:type="dxa"/>
            </w:tcMar>
          </w:tcPr>
          <w:p w14:paraId="1864DB20" w14:textId="77777777" w:rsidR="009D39DD" w:rsidRDefault="009D39DD">
            <w:pPr>
              <w:pStyle w:val="EMPTYCELLSTYLE"/>
            </w:pPr>
          </w:p>
        </w:tc>
        <w:tc>
          <w:tcPr>
            <w:tcW w:w="100" w:type="dxa"/>
            <w:tcMar>
              <w:top w:w="0" w:type="dxa"/>
              <w:left w:w="0" w:type="dxa"/>
              <w:bottom w:w="0" w:type="dxa"/>
              <w:right w:w="0" w:type="dxa"/>
            </w:tcMar>
          </w:tcPr>
          <w:p w14:paraId="70371597" w14:textId="77777777" w:rsidR="009D39DD" w:rsidRDefault="009D39DD">
            <w:pPr>
              <w:pStyle w:val="EMPTYCELLSTYLE"/>
            </w:pPr>
          </w:p>
        </w:tc>
        <w:tc>
          <w:tcPr>
            <w:tcW w:w="160" w:type="dxa"/>
            <w:tcMar>
              <w:top w:w="0" w:type="dxa"/>
              <w:left w:w="0" w:type="dxa"/>
              <w:bottom w:w="0" w:type="dxa"/>
              <w:right w:w="0" w:type="dxa"/>
            </w:tcMar>
          </w:tcPr>
          <w:p w14:paraId="0C444030" w14:textId="77777777" w:rsidR="009D39DD" w:rsidRDefault="009D39DD">
            <w:pPr>
              <w:pStyle w:val="EMPTYCELLSTYLE"/>
            </w:pPr>
          </w:p>
        </w:tc>
        <w:tc>
          <w:tcPr>
            <w:tcW w:w="40" w:type="dxa"/>
            <w:tcMar>
              <w:top w:w="0" w:type="dxa"/>
              <w:left w:w="0" w:type="dxa"/>
              <w:bottom w:w="0" w:type="dxa"/>
              <w:right w:w="0" w:type="dxa"/>
            </w:tcMar>
          </w:tcPr>
          <w:p w14:paraId="315F2E81" w14:textId="77777777" w:rsidR="009D39DD" w:rsidRDefault="009D39DD">
            <w:pPr>
              <w:pStyle w:val="EMPTYCELLSTYLE"/>
            </w:pPr>
          </w:p>
        </w:tc>
        <w:tc>
          <w:tcPr>
            <w:tcW w:w="8400" w:type="dxa"/>
            <w:gridSpan w:val="26"/>
            <w:vMerge/>
            <w:tcMar>
              <w:top w:w="0" w:type="dxa"/>
              <w:left w:w="0" w:type="dxa"/>
              <w:bottom w:w="0" w:type="dxa"/>
              <w:right w:w="0" w:type="dxa"/>
            </w:tcMar>
          </w:tcPr>
          <w:p w14:paraId="2B87E621" w14:textId="77777777" w:rsidR="009D39DD" w:rsidRDefault="009D39DD">
            <w:pPr>
              <w:pStyle w:val="EMPTYCELLSTYLE"/>
            </w:pPr>
          </w:p>
        </w:tc>
        <w:tc>
          <w:tcPr>
            <w:tcW w:w="60" w:type="dxa"/>
          </w:tcPr>
          <w:p w14:paraId="17943C9C" w14:textId="77777777" w:rsidR="009D39DD" w:rsidRDefault="009D39DD">
            <w:pPr>
              <w:pStyle w:val="EMPTYCELLSTYLE"/>
            </w:pPr>
          </w:p>
        </w:tc>
        <w:tc>
          <w:tcPr>
            <w:tcW w:w="40" w:type="dxa"/>
          </w:tcPr>
          <w:p w14:paraId="2CE5DE20" w14:textId="77777777" w:rsidR="009D39DD" w:rsidRDefault="009D39DD">
            <w:pPr>
              <w:pStyle w:val="EMPTYCELLSTYLE"/>
            </w:pPr>
          </w:p>
        </w:tc>
      </w:tr>
      <w:tr w:rsidR="47483584" w14:paraId="0366C666" w14:textId="77777777" w:rsidTr="00F104A3">
        <w:tc>
          <w:tcPr>
            <w:tcW w:w="40" w:type="dxa"/>
          </w:tcPr>
          <w:p w14:paraId="25BA6DAA" w14:textId="77777777" w:rsidR="009D39DD" w:rsidRDefault="009D39DD">
            <w:pPr>
              <w:pStyle w:val="EMPTYCELLSTYLE"/>
            </w:pPr>
          </w:p>
        </w:tc>
        <w:tc>
          <w:tcPr>
            <w:tcW w:w="260" w:type="dxa"/>
          </w:tcPr>
          <w:p w14:paraId="7C0DD6DD" w14:textId="77777777" w:rsidR="009D39DD" w:rsidRDefault="009D39DD">
            <w:pPr>
              <w:pStyle w:val="EMPTYCELLSTYLE"/>
            </w:pPr>
          </w:p>
        </w:tc>
        <w:tc>
          <w:tcPr>
            <w:tcW w:w="40" w:type="dxa"/>
          </w:tcPr>
          <w:p w14:paraId="39F8E0C2" w14:textId="77777777" w:rsidR="009D39DD" w:rsidRDefault="009D39DD">
            <w:pPr>
              <w:pStyle w:val="EMPTYCELLSTYLE"/>
            </w:pPr>
          </w:p>
        </w:tc>
        <w:tc>
          <w:tcPr>
            <w:tcW w:w="360" w:type="dxa"/>
            <w:gridSpan w:val="4"/>
            <w:tcMar>
              <w:top w:w="0" w:type="dxa"/>
              <w:left w:w="0" w:type="dxa"/>
              <w:bottom w:w="0" w:type="dxa"/>
              <w:right w:w="0" w:type="dxa"/>
            </w:tcMar>
          </w:tcPr>
          <w:p w14:paraId="1BD351B7" w14:textId="77777777" w:rsidR="009D39DD" w:rsidRDefault="00C32F21">
            <w:pPr>
              <w:pStyle w:val="textNormal0"/>
            </w:pPr>
            <w:r>
              <w:t xml:space="preserve">b) </w:t>
            </w:r>
          </w:p>
        </w:tc>
        <w:tc>
          <w:tcPr>
            <w:tcW w:w="8400" w:type="dxa"/>
            <w:gridSpan w:val="26"/>
            <w:tcMar>
              <w:top w:w="0" w:type="dxa"/>
              <w:left w:w="0" w:type="dxa"/>
              <w:bottom w:w="0" w:type="dxa"/>
              <w:right w:w="0" w:type="dxa"/>
            </w:tcMar>
          </w:tcPr>
          <w:p w14:paraId="14F287CA" w14:textId="77777777" w:rsidR="009D39DD" w:rsidRDefault="00C32F21">
            <w:pPr>
              <w:pStyle w:val="textNormalBlokB90"/>
            </w:pPr>
            <w:r>
              <w:t>ve všech ostatních pojištěních:</w:t>
            </w:r>
          </w:p>
        </w:tc>
        <w:tc>
          <w:tcPr>
            <w:tcW w:w="60" w:type="dxa"/>
          </w:tcPr>
          <w:p w14:paraId="37500D9A" w14:textId="77777777" w:rsidR="009D39DD" w:rsidRDefault="009D39DD">
            <w:pPr>
              <w:pStyle w:val="EMPTYCELLSTYLE"/>
            </w:pPr>
          </w:p>
        </w:tc>
        <w:tc>
          <w:tcPr>
            <w:tcW w:w="40" w:type="dxa"/>
          </w:tcPr>
          <w:p w14:paraId="15268FC9" w14:textId="77777777" w:rsidR="009D39DD" w:rsidRDefault="009D39DD">
            <w:pPr>
              <w:pStyle w:val="EMPTYCELLSTYLE"/>
            </w:pPr>
          </w:p>
        </w:tc>
      </w:tr>
      <w:tr w:rsidR="47483581" w14:paraId="738CACE6" w14:textId="77777777" w:rsidTr="00F104A3">
        <w:tc>
          <w:tcPr>
            <w:tcW w:w="40" w:type="dxa"/>
          </w:tcPr>
          <w:p w14:paraId="18D5E942" w14:textId="77777777" w:rsidR="009D39DD" w:rsidRDefault="009D39DD">
            <w:pPr>
              <w:pStyle w:val="EMPTYCELLSTYLE"/>
            </w:pPr>
          </w:p>
        </w:tc>
        <w:tc>
          <w:tcPr>
            <w:tcW w:w="260" w:type="dxa"/>
          </w:tcPr>
          <w:p w14:paraId="61625746" w14:textId="77777777" w:rsidR="009D39DD" w:rsidRDefault="009D39DD">
            <w:pPr>
              <w:pStyle w:val="EMPTYCELLSTYLE"/>
            </w:pPr>
          </w:p>
        </w:tc>
        <w:tc>
          <w:tcPr>
            <w:tcW w:w="40" w:type="dxa"/>
          </w:tcPr>
          <w:p w14:paraId="14BB1184" w14:textId="77777777" w:rsidR="009D39DD" w:rsidRDefault="009D39DD">
            <w:pPr>
              <w:pStyle w:val="EMPTYCELLSTYLE"/>
            </w:pPr>
          </w:p>
        </w:tc>
        <w:tc>
          <w:tcPr>
            <w:tcW w:w="8760" w:type="dxa"/>
            <w:gridSpan w:val="30"/>
            <w:tcMar>
              <w:top w:w="0" w:type="dxa"/>
              <w:left w:w="0" w:type="dxa"/>
              <w:bottom w:w="0" w:type="dxa"/>
              <w:right w:w="0" w:type="dxa"/>
            </w:tcMar>
          </w:tcPr>
          <w:p w14:paraId="679BBCCF" w14:textId="77777777" w:rsidR="009D39DD" w:rsidRDefault="00C32F21">
            <w:pPr>
              <w:pStyle w:val="textBold"/>
            </w:pPr>
            <w:r>
              <w:t>Dopravní společnost Zlín-Otrokovice, s.r.o.</w:t>
            </w:r>
          </w:p>
        </w:tc>
        <w:tc>
          <w:tcPr>
            <w:tcW w:w="60" w:type="dxa"/>
          </w:tcPr>
          <w:p w14:paraId="5CA73274" w14:textId="77777777" w:rsidR="009D39DD" w:rsidRDefault="009D39DD">
            <w:pPr>
              <w:pStyle w:val="EMPTYCELLSTYLE"/>
            </w:pPr>
          </w:p>
        </w:tc>
        <w:tc>
          <w:tcPr>
            <w:tcW w:w="40" w:type="dxa"/>
          </w:tcPr>
          <w:p w14:paraId="15478381" w14:textId="77777777" w:rsidR="009D39DD" w:rsidRDefault="009D39DD">
            <w:pPr>
              <w:pStyle w:val="EMPTYCELLSTYLE"/>
            </w:pPr>
          </w:p>
        </w:tc>
      </w:tr>
      <w:tr w:rsidR="47483579" w14:paraId="31F5B5FA" w14:textId="77777777" w:rsidTr="00F104A3">
        <w:tc>
          <w:tcPr>
            <w:tcW w:w="40" w:type="dxa"/>
          </w:tcPr>
          <w:p w14:paraId="76D1E6DE" w14:textId="77777777" w:rsidR="009D39DD" w:rsidRDefault="009D39DD">
            <w:pPr>
              <w:pStyle w:val="EMPTYCELLSTYLE"/>
            </w:pPr>
          </w:p>
        </w:tc>
        <w:tc>
          <w:tcPr>
            <w:tcW w:w="260" w:type="dxa"/>
          </w:tcPr>
          <w:p w14:paraId="6D92C177" w14:textId="77777777" w:rsidR="009D39DD" w:rsidRDefault="009D39DD">
            <w:pPr>
              <w:pStyle w:val="EMPTYCELLSTYLE"/>
            </w:pPr>
          </w:p>
        </w:tc>
        <w:tc>
          <w:tcPr>
            <w:tcW w:w="40" w:type="dxa"/>
          </w:tcPr>
          <w:p w14:paraId="3214E4F2" w14:textId="77777777" w:rsidR="009D39DD" w:rsidRDefault="009D39DD">
            <w:pPr>
              <w:pStyle w:val="EMPTYCELLSTYLE"/>
            </w:pPr>
          </w:p>
        </w:tc>
        <w:tc>
          <w:tcPr>
            <w:tcW w:w="8760" w:type="dxa"/>
            <w:gridSpan w:val="30"/>
            <w:tcMar>
              <w:top w:w="0" w:type="dxa"/>
              <w:left w:w="0" w:type="dxa"/>
              <w:bottom w:w="0" w:type="dxa"/>
              <w:right w:w="0" w:type="dxa"/>
            </w:tcMar>
          </w:tcPr>
          <w:p w14:paraId="669FF559" w14:textId="77777777" w:rsidR="009D39DD" w:rsidRDefault="00C32F21">
            <w:pPr>
              <w:pStyle w:val="textNormalBlok"/>
            </w:pPr>
            <w:r>
              <w:t>Podvesná XVII 3833</w:t>
            </w:r>
          </w:p>
          <w:p w14:paraId="21944494" w14:textId="50B5B54B" w:rsidR="009D39DD" w:rsidRDefault="00C32F21">
            <w:pPr>
              <w:pStyle w:val="textNormalBlok"/>
            </w:pPr>
            <w:r>
              <w:t>76001</w:t>
            </w:r>
            <w:r w:rsidR="00F104A3">
              <w:t xml:space="preserve"> </w:t>
            </w:r>
            <w:r>
              <w:t xml:space="preserve"> Zlín</w:t>
            </w:r>
          </w:p>
        </w:tc>
        <w:tc>
          <w:tcPr>
            <w:tcW w:w="60" w:type="dxa"/>
          </w:tcPr>
          <w:p w14:paraId="5017B529" w14:textId="77777777" w:rsidR="009D39DD" w:rsidRDefault="009D39DD">
            <w:pPr>
              <w:pStyle w:val="EMPTYCELLSTYLE"/>
            </w:pPr>
          </w:p>
        </w:tc>
        <w:tc>
          <w:tcPr>
            <w:tcW w:w="40" w:type="dxa"/>
          </w:tcPr>
          <w:p w14:paraId="388DC61A" w14:textId="77777777" w:rsidR="009D39DD" w:rsidRDefault="009D39DD">
            <w:pPr>
              <w:pStyle w:val="EMPTYCELLSTYLE"/>
            </w:pPr>
          </w:p>
        </w:tc>
      </w:tr>
      <w:tr w:rsidR="47483576" w14:paraId="0A71B05E" w14:textId="77777777" w:rsidTr="00F104A3">
        <w:tc>
          <w:tcPr>
            <w:tcW w:w="40" w:type="dxa"/>
          </w:tcPr>
          <w:p w14:paraId="3A530C31" w14:textId="77777777" w:rsidR="009D39DD" w:rsidRDefault="009D39DD">
            <w:pPr>
              <w:pStyle w:val="EMPTYCELLSTYLE"/>
            </w:pPr>
          </w:p>
        </w:tc>
        <w:tc>
          <w:tcPr>
            <w:tcW w:w="260" w:type="dxa"/>
          </w:tcPr>
          <w:p w14:paraId="1F077B82" w14:textId="77777777" w:rsidR="009D39DD" w:rsidRDefault="009D39DD">
            <w:pPr>
              <w:pStyle w:val="EMPTYCELLSTYLE"/>
            </w:pPr>
          </w:p>
        </w:tc>
        <w:tc>
          <w:tcPr>
            <w:tcW w:w="40" w:type="dxa"/>
          </w:tcPr>
          <w:p w14:paraId="7D19FD8B" w14:textId="77777777" w:rsidR="009D39DD" w:rsidRDefault="009D39DD">
            <w:pPr>
              <w:pStyle w:val="EMPTYCELLSTYLE"/>
            </w:pPr>
          </w:p>
        </w:tc>
        <w:tc>
          <w:tcPr>
            <w:tcW w:w="8760" w:type="dxa"/>
            <w:gridSpan w:val="30"/>
            <w:tcMar>
              <w:top w:w="0" w:type="dxa"/>
              <w:left w:w="0" w:type="dxa"/>
              <w:bottom w:w="0" w:type="dxa"/>
              <w:right w:w="0" w:type="dxa"/>
            </w:tcMar>
          </w:tcPr>
          <w:p w14:paraId="6920BD19" w14:textId="77777777" w:rsidR="009D39DD" w:rsidRDefault="00C32F21">
            <w:pPr>
              <w:pStyle w:val="textNormalBlokB90"/>
            </w:pPr>
            <w:r>
              <w:t>IČO: 60730153</w:t>
            </w:r>
          </w:p>
        </w:tc>
        <w:tc>
          <w:tcPr>
            <w:tcW w:w="60" w:type="dxa"/>
          </w:tcPr>
          <w:p w14:paraId="28034ECF" w14:textId="77777777" w:rsidR="009D39DD" w:rsidRDefault="009D39DD">
            <w:pPr>
              <w:pStyle w:val="EMPTYCELLSTYLE"/>
            </w:pPr>
          </w:p>
        </w:tc>
        <w:tc>
          <w:tcPr>
            <w:tcW w:w="40" w:type="dxa"/>
          </w:tcPr>
          <w:p w14:paraId="21F3362A" w14:textId="77777777" w:rsidR="009D39DD" w:rsidRDefault="009D39DD">
            <w:pPr>
              <w:pStyle w:val="EMPTYCELLSTYLE"/>
            </w:pPr>
          </w:p>
        </w:tc>
      </w:tr>
      <w:tr w:rsidR="47483574" w14:paraId="10AB06AF" w14:textId="77777777" w:rsidTr="00F104A3">
        <w:tc>
          <w:tcPr>
            <w:tcW w:w="40" w:type="dxa"/>
          </w:tcPr>
          <w:p w14:paraId="4687C816" w14:textId="77777777" w:rsidR="009D39DD" w:rsidRDefault="009D39DD">
            <w:pPr>
              <w:pStyle w:val="EMPTYCELLSTYLE"/>
            </w:pPr>
          </w:p>
        </w:tc>
        <w:tc>
          <w:tcPr>
            <w:tcW w:w="260" w:type="dxa"/>
          </w:tcPr>
          <w:p w14:paraId="6213C7D6" w14:textId="77777777" w:rsidR="009D39DD" w:rsidRDefault="009D39DD">
            <w:pPr>
              <w:pStyle w:val="EMPTYCELLSTYLE"/>
            </w:pPr>
          </w:p>
        </w:tc>
        <w:tc>
          <w:tcPr>
            <w:tcW w:w="40" w:type="dxa"/>
          </w:tcPr>
          <w:p w14:paraId="2BE64066" w14:textId="77777777" w:rsidR="009D39DD" w:rsidRDefault="009D39DD">
            <w:pPr>
              <w:pStyle w:val="EMPTYCELLSTYLE"/>
            </w:pPr>
          </w:p>
        </w:tc>
        <w:tc>
          <w:tcPr>
            <w:tcW w:w="8760" w:type="dxa"/>
            <w:gridSpan w:val="30"/>
            <w:tcMar>
              <w:top w:w="0" w:type="dxa"/>
              <w:left w:w="0" w:type="dxa"/>
              <w:bottom w:w="0" w:type="dxa"/>
              <w:right w:w="0" w:type="dxa"/>
            </w:tcMar>
          </w:tcPr>
          <w:p w14:paraId="3B4152DC" w14:textId="77777777" w:rsidR="009D39DD" w:rsidRDefault="00C32F21">
            <w:pPr>
              <w:pStyle w:val="textNormalBlokB90"/>
            </w:pPr>
            <w:r>
              <w:t>Pokud jsou některá pojištění sjednána ve prospěch dalších pojištěných, jsou tito uvedeni u konkrétního předmětu pojištění.</w:t>
            </w:r>
          </w:p>
        </w:tc>
        <w:tc>
          <w:tcPr>
            <w:tcW w:w="60" w:type="dxa"/>
          </w:tcPr>
          <w:p w14:paraId="5414988A" w14:textId="77777777" w:rsidR="009D39DD" w:rsidRDefault="009D39DD">
            <w:pPr>
              <w:pStyle w:val="EMPTYCELLSTYLE"/>
            </w:pPr>
          </w:p>
        </w:tc>
        <w:tc>
          <w:tcPr>
            <w:tcW w:w="40" w:type="dxa"/>
          </w:tcPr>
          <w:p w14:paraId="352CBF13" w14:textId="77777777" w:rsidR="009D39DD" w:rsidRDefault="009D39DD">
            <w:pPr>
              <w:pStyle w:val="EMPTYCELLSTYLE"/>
            </w:pPr>
          </w:p>
        </w:tc>
      </w:tr>
      <w:tr w:rsidR="47483572" w14:paraId="1C9015B6" w14:textId="77777777" w:rsidTr="00F104A3">
        <w:tc>
          <w:tcPr>
            <w:tcW w:w="340" w:type="dxa"/>
            <w:gridSpan w:val="3"/>
            <w:tcMar>
              <w:top w:w="0" w:type="dxa"/>
              <w:left w:w="0" w:type="dxa"/>
              <w:bottom w:w="0" w:type="dxa"/>
              <w:right w:w="0" w:type="dxa"/>
            </w:tcMar>
          </w:tcPr>
          <w:p w14:paraId="0C2C25B1" w14:textId="77777777" w:rsidR="009D39DD" w:rsidRDefault="00C32F21">
            <w:pPr>
              <w:pStyle w:val="beznyText"/>
            </w:pPr>
            <w:r>
              <w:t>3.</w:t>
            </w:r>
          </w:p>
        </w:tc>
        <w:tc>
          <w:tcPr>
            <w:tcW w:w="8760" w:type="dxa"/>
            <w:gridSpan w:val="30"/>
            <w:vMerge w:val="restart"/>
            <w:tcMar>
              <w:top w:w="0" w:type="dxa"/>
              <w:left w:w="0" w:type="dxa"/>
              <w:bottom w:w="0" w:type="dxa"/>
              <w:right w:w="0" w:type="dxa"/>
            </w:tcMar>
          </w:tcPr>
          <w:p w14:paraId="14AEC108" w14:textId="77777777" w:rsidR="009D39DD" w:rsidRDefault="00C32F21">
            <w:pPr>
              <w:pStyle w:val="textNormalBlokMalaMezera"/>
            </w:pPr>
            <w:r>
              <w:t>Není-li touto pojistnou smlouvou dále výslovně sjednáno jinak, je oprávněnou osobou ve všech pojištěních sjednaných touto pojistnou smlouvou:</w:t>
            </w:r>
          </w:p>
        </w:tc>
        <w:tc>
          <w:tcPr>
            <w:tcW w:w="60" w:type="dxa"/>
          </w:tcPr>
          <w:p w14:paraId="0F301F8F" w14:textId="77777777" w:rsidR="009D39DD" w:rsidRDefault="009D39DD">
            <w:pPr>
              <w:pStyle w:val="EMPTYCELLSTYLE"/>
            </w:pPr>
          </w:p>
        </w:tc>
        <w:tc>
          <w:tcPr>
            <w:tcW w:w="40" w:type="dxa"/>
          </w:tcPr>
          <w:p w14:paraId="443767A6" w14:textId="77777777" w:rsidR="009D39DD" w:rsidRDefault="009D39DD">
            <w:pPr>
              <w:pStyle w:val="EMPTYCELLSTYLE"/>
            </w:pPr>
          </w:p>
        </w:tc>
      </w:tr>
      <w:tr w:rsidR="47483569" w14:paraId="461C7E48" w14:textId="77777777" w:rsidTr="00F104A3">
        <w:tc>
          <w:tcPr>
            <w:tcW w:w="40" w:type="dxa"/>
          </w:tcPr>
          <w:p w14:paraId="5E9DA8C1" w14:textId="77777777" w:rsidR="009D39DD" w:rsidRDefault="009D39DD">
            <w:pPr>
              <w:pStyle w:val="EMPTYCELLSTYLE"/>
            </w:pPr>
          </w:p>
        </w:tc>
        <w:tc>
          <w:tcPr>
            <w:tcW w:w="260" w:type="dxa"/>
          </w:tcPr>
          <w:p w14:paraId="615FD272" w14:textId="77777777" w:rsidR="009D39DD" w:rsidRDefault="009D39DD">
            <w:pPr>
              <w:pStyle w:val="EMPTYCELLSTYLE"/>
            </w:pPr>
          </w:p>
        </w:tc>
        <w:tc>
          <w:tcPr>
            <w:tcW w:w="40" w:type="dxa"/>
          </w:tcPr>
          <w:p w14:paraId="3419538E" w14:textId="77777777" w:rsidR="009D39DD" w:rsidRDefault="009D39DD">
            <w:pPr>
              <w:pStyle w:val="EMPTYCELLSTYLE"/>
            </w:pPr>
          </w:p>
        </w:tc>
        <w:tc>
          <w:tcPr>
            <w:tcW w:w="8760" w:type="dxa"/>
            <w:gridSpan w:val="30"/>
            <w:vMerge/>
            <w:tcMar>
              <w:top w:w="0" w:type="dxa"/>
              <w:left w:w="0" w:type="dxa"/>
              <w:bottom w:w="0" w:type="dxa"/>
              <w:right w:w="0" w:type="dxa"/>
            </w:tcMar>
          </w:tcPr>
          <w:p w14:paraId="4AA736E4" w14:textId="77777777" w:rsidR="009D39DD" w:rsidRDefault="009D39DD">
            <w:pPr>
              <w:pStyle w:val="EMPTYCELLSTYLE"/>
            </w:pPr>
          </w:p>
        </w:tc>
        <w:tc>
          <w:tcPr>
            <w:tcW w:w="60" w:type="dxa"/>
          </w:tcPr>
          <w:p w14:paraId="0BF1AD89" w14:textId="77777777" w:rsidR="009D39DD" w:rsidRDefault="009D39DD">
            <w:pPr>
              <w:pStyle w:val="EMPTYCELLSTYLE"/>
            </w:pPr>
          </w:p>
        </w:tc>
        <w:tc>
          <w:tcPr>
            <w:tcW w:w="40" w:type="dxa"/>
          </w:tcPr>
          <w:p w14:paraId="519B190A" w14:textId="77777777" w:rsidR="009D39DD" w:rsidRDefault="009D39DD">
            <w:pPr>
              <w:pStyle w:val="EMPTYCELLSTYLE"/>
            </w:pPr>
          </w:p>
        </w:tc>
      </w:tr>
      <w:tr w:rsidR="47483568" w14:paraId="5BC81B1B" w14:textId="77777777" w:rsidTr="00F104A3">
        <w:tc>
          <w:tcPr>
            <w:tcW w:w="40" w:type="dxa"/>
          </w:tcPr>
          <w:p w14:paraId="4E256E57" w14:textId="77777777" w:rsidR="009D39DD" w:rsidRDefault="009D39DD">
            <w:pPr>
              <w:pStyle w:val="EMPTYCELLSTYLE"/>
            </w:pPr>
          </w:p>
        </w:tc>
        <w:tc>
          <w:tcPr>
            <w:tcW w:w="260" w:type="dxa"/>
          </w:tcPr>
          <w:p w14:paraId="0D06E5D0" w14:textId="77777777" w:rsidR="009D39DD" w:rsidRDefault="009D39DD">
            <w:pPr>
              <w:pStyle w:val="EMPTYCELLSTYLE"/>
            </w:pPr>
          </w:p>
        </w:tc>
        <w:tc>
          <w:tcPr>
            <w:tcW w:w="40" w:type="dxa"/>
          </w:tcPr>
          <w:p w14:paraId="5CAB06BF" w14:textId="77777777" w:rsidR="009D39DD" w:rsidRDefault="009D39DD">
            <w:pPr>
              <w:pStyle w:val="EMPTYCELLSTYLE"/>
            </w:pPr>
          </w:p>
        </w:tc>
        <w:tc>
          <w:tcPr>
            <w:tcW w:w="8760" w:type="dxa"/>
            <w:gridSpan w:val="30"/>
            <w:tcMar>
              <w:top w:w="0" w:type="dxa"/>
              <w:left w:w="0" w:type="dxa"/>
              <w:bottom w:w="0" w:type="dxa"/>
              <w:right w:w="0" w:type="dxa"/>
            </w:tcMar>
          </w:tcPr>
          <w:p w14:paraId="282EB158" w14:textId="77777777" w:rsidR="009D39DD" w:rsidRDefault="00C32F21">
            <w:pPr>
              <w:pStyle w:val="textNormalBlokMalaMezera"/>
            </w:pPr>
            <w:r>
              <w:t>a) pojištěný, pokud nejde o případ uvedený v bodu b)</w:t>
            </w:r>
          </w:p>
        </w:tc>
        <w:tc>
          <w:tcPr>
            <w:tcW w:w="60" w:type="dxa"/>
          </w:tcPr>
          <w:p w14:paraId="22563C49" w14:textId="77777777" w:rsidR="009D39DD" w:rsidRDefault="009D39DD">
            <w:pPr>
              <w:pStyle w:val="EMPTYCELLSTYLE"/>
            </w:pPr>
          </w:p>
        </w:tc>
        <w:tc>
          <w:tcPr>
            <w:tcW w:w="40" w:type="dxa"/>
          </w:tcPr>
          <w:p w14:paraId="615382A7" w14:textId="77777777" w:rsidR="009D39DD" w:rsidRDefault="009D39DD">
            <w:pPr>
              <w:pStyle w:val="EMPTYCELLSTYLE"/>
            </w:pPr>
          </w:p>
        </w:tc>
      </w:tr>
      <w:tr w:rsidR="47483566" w14:paraId="0EBF1B9B" w14:textId="77777777" w:rsidTr="00F104A3">
        <w:tc>
          <w:tcPr>
            <w:tcW w:w="40" w:type="dxa"/>
          </w:tcPr>
          <w:p w14:paraId="26C4BDDE" w14:textId="77777777" w:rsidR="009D39DD" w:rsidRDefault="009D39DD">
            <w:pPr>
              <w:pStyle w:val="EMPTYCELLSTYLE"/>
            </w:pPr>
          </w:p>
        </w:tc>
        <w:tc>
          <w:tcPr>
            <w:tcW w:w="260" w:type="dxa"/>
          </w:tcPr>
          <w:p w14:paraId="64B4A611" w14:textId="77777777" w:rsidR="009D39DD" w:rsidRDefault="009D39DD">
            <w:pPr>
              <w:pStyle w:val="EMPTYCELLSTYLE"/>
            </w:pPr>
          </w:p>
        </w:tc>
        <w:tc>
          <w:tcPr>
            <w:tcW w:w="40" w:type="dxa"/>
          </w:tcPr>
          <w:p w14:paraId="0153D1C4" w14:textId="77777777" w:rsidR="009D39DD" w:rsidRDefault="009D39DD">
            <w:pPr>
              <w:pStyle w:val="EMPTYCELLSTYLE"/>
            </w:pPr>
          </w:p>
        </w:tc>
        <w:tc>
          <w:tcPr>
            <w:tcW w:w="8760" w:type="dxa"/>
            <w:gridSpan w:val="30"/>
            <w:tcMar>
              <w:top w:w="0" w:type="dxa"/>
              <w:left w:w="0" w:type="dxa"/>
              <w:bottom w:w="0" w:type="dxa"/>
              <w:right w:w="0" w:type="dxa"/>
            </w:tcMar>
          </w:tcPr>
          <w:p w14:paraId="07A2FBC9" w14:textId="77777777" w:rsidR="009D39DD" w:rsidRDefault="00C32F21">
            <w:pPr>
              <w:pStyle w:val="textNormalBlokB90"/>
            </w:pPr>
            <w:r>
              <w:t>b) pojistník v pojištění cizího pojistného nebezpečí, splní-li podmínky stanovené občanským zákoníkem.</w:t>
            </w:r>
          </w:p>
        </w:tc>
        <w:tc>
          <w:tcPr>
            <w:tcW w:w="60" w:type="dxa"/>
          </w:tcPr>
          <w:p w14:paraId="12A20E9D" w14:textId="77777777" w:rsidR="009D39DD" w:rsidRDefault="009D39DD">
            <w:pPr>
              <w:pStyle w:val="EMPTYCELLSTYLE"/>
            </w:pPr>
          </w:p>
        </w:tc>
        <w:tc>
          <w:tcPr>
            <w:tcW w:w="40" w:type="dxa"/>
          </w:tcPr>
          <w:p w14:paraId="6E174BAD" w14:textId="77777777" w:rsidR="009D39DD" w:rsidRDefault="009D39DD">
            <w:pPr>
              <w:pStyle w:val="EMPTYCELLSTYLE"/>
            </w:pPr>
          </w:p>
        </w:tc>
      </w:tr>
      <w:tr w:rsidR="47483564" w14:paraId="162956C3" w14:textId="77777777" w:rsidTr="00F104A3">
        <w:tc>
          <w:tcPr>
            <w:tcW w:w="340" w:type="dxa"/>
            <w:gridSpan w:val="3"/>
            <w:tcMar>
              <w:top w:w="0" w:type="dxa"/>
              <w:left w:w="0" w:type="dxa"/>
              <w:bottom w:w="0" w:type="dxa"/>
              <w:right w:w="0" w:type="dxa"/>
            </w:tcMar>
          </w:tcPr>
          <w:p w14:paraId="5492CCD1" w14:textId="77777777" w:rsidR="009D39DD" w:rsidRDefault="00C32F21">
            <w:pPr>
              <w:pStyle w:val="beznyText"/>
            </w:pPr>
            <w:r>
              <w:t>4.</w:t>
            </w:r>
          </w:p>
        </w:tc>
        <w:tc>
          <w:tcPr>
            <w:tcW w:w="8760" w:type="dxa"/>
            <w:gridSpan w:val="30"/>
            <w:vMerge w:val="restart"/>
            <w:tcMar>
              <w:top w:w="0" w:type="dxa"/>
              <w:left w:w="0" w:type="dxa"/>
              <w:bottom w:w="0" w:type="dxa"/>
              <w:right w:w="0" w:type="dxa"/>
            </w:tcMar>
          </w:tcPr>
          <w:p w14:paraId="1EC86105" w14:textId="77777777" w:rsidR="009D39DD" w:rsidRDefault="00C32F21">
            <w:pPr>
              <w:pStyle w:val="textNormalBlokB90"/>
            </w:pPr>
            <w:r>
              <w:t xml:space="preserve">Není-li touto pojistnou smlouvou dále výslovně dohodnuto jinak, sjednávají se všechna pojištění sjednaná touto pojistnou smlouvou s následující pojistnou dobou:  </w:t>
            </w:r>
          </w:p>
        </w:tc>
        <w:tc>
          <w:tcPr>
            <w:tcW w:w="60" w:type="dxa"/>
          </w:tcPr>
          <w:p w14:paraId="083EB04C" w14:textId="77777777" w:rsidR="009D39DD" w:rsidRDefault="009D39DD">
            <w:pPr>
              <w:pStyle w:val="EMPTYCELLSTYLE"/>
            </w:pPr>
          </w:p>
        </w:tc>
        <w:tc>
          <w:tcPr>
            <w:tcW w:w="40" w:type="dxa"/>
          </w:tcPr>
          <w:p w14:paraId="67FDFEEA" w14:textId="77777777" w:rsidR="009D39DD" w:rsidRDefault="009D39DD">
            <w:pPr>
              <w:pStyle w:val="EMPTYCELLSTYLE"/>
            </w:pPr>
          </w:p>
        </w:tc>
      </w:tr>
      <w:tr w:rsidR="47483561" w14:paraId="6BDFF14B" w14:textId="77777777" w:rsidTr="00F104A3">
        <w:tc>
          <w:tcPr>
            <w:tcW w:w="40" w:type="dxa"/>
          </w:tcPr>
          <w:p w14:paraId="4AF24511" w14:textId="77777777" w:rsidR="009D39DD" w:rsidRDefault="009D39DD">
            <w:pPr>
              <w:pStyle w:val="EMPTYCELLSTYLE"/>
            </w:pPr>
          </w:p>
        </w:tc>
        <w:tc>
          <w:tcPr>
            <w:tcW w:w="260" w:type="dxa"/>
          </w:tcPr>
          <w:p w14:paraId="4B5068EE" w14:textId="77777777" w:rsidR="009D39DD" w:rsidRDefault="009D39DD">
            <w:pPr>
              <w:pStyle w:val="EMPTYCELLSTYLE"/>
            </w:pPr>
          </w:p>
        </w:tc>
        <w:tc>
          <w:tcPr>
            <w:tcW w:w="40" w:type="dxa"/>
          </w:tcPr>
          <w:p w14:paraId="66D63E70" w14:textId="77777777" w:rsidR="009D39DD" w:rsidRDefault="009D39DD">
            <w:pPr>
              <w:pStyle w:val="EMPTYCELLSTYLE"/>
            </w:pPr>
          </w:p>
        </w:tc>
        <w:tc>
          <w:tcPr>
            <w:tcW w:w="8760" w:type="dxa"/>
            <w:gridSpan w:val="30"/>
            <w:vMerge/>
            <w:tcMar>
              <w:top w:w="0" w:type="dxa"/>
              <w:left w:w="0" w:type="dxa"/>
              <w:bottom w:w="0" w:type="dxa"/>
              <w:right w:w="0" w:type="dxa"/>
            </w:tcMar>
          </w:tcPr>
          <w:p w14:paraId="44262F92" w14:textId="77777777" w:rsidR="009D39DD" w:rsidRDefault="009D39DD">
            <w:pPr>
              <w:pStyle w:val="EMPTYCELLSTYLE"/>
            </w:pPr>
          </w:p>
        </w:tc>
        <w:tc>
          <w:tcPr>
            <w:tcW w:w="60" w:type="dxa"/>
          </w:tcPr>
          <w:p w14:paraId="07FBC890" w14:textId="77777777" w:rsidR="009D39DD" w:rsidRDefault="009D39DD">
            <w:pPr>
              <w:pStyle w:val="EMPTYCELLSTYLE"/>
            </w:pPr>
          </w:p>
        </w:tc>
        <w:tc>
          <w:tcPr>
            <w:tcW w:w="40" w:type="dxa"/>
          </w:tcPr>
          <w:p w14:paraId="6149EB97" w14:textId="77777777" w:rsidR="009D39DD" w:rsidRDefault="009D39DD">
            <w:pPr>
              <w:pStyle w:val="EMPTYCELLSTYLE"/>
            </w:pPr>
          </w:p>
        </w:tc>
      </w:tr>
      <w:tr w:rsidR="47483560" w14:paraId="57C65FD7" w14:textId="77777777" w:rsidTr="00F104A3">
        <w:tc>
          <w:tcPr>
            <w:tcW w:w="40" w:type="dxa"/>
          </w:tcPr>
          <w:p w14:paraId="0938CA9A" w14:textId="77777777" w:rsidR="009D39DD" w:rsidRDefault="009D39DD">
            <w:pPr>
              <w:pStyle w:val="EMPTYCELLSTYLE"/>
            </w:pPr>
          </w:p>
        </w:tc>
        <w:tc>
          <w:tcPr>
            <w:tcW w:w="260" w:type="dxa"/>
          </w:tcPr>
          <w:p w14:paraId="62C12F43" w14:textId="77777777" w:rsidR="009D39DD" w:rsidRDefault="009D39DD">
            <w:pPr>
              <w:pStyle w:val="EMPTYCELLSTYLE"/>
            </w:pPr>
          </w:p>
        </w:tc>
        <w:tc>
          <w:tcPr>
            <w:tcW w:w="40" w:type="dxa"/>
          </w:tcPr>
          <w:p w14:paraId="283F1BD2" w14:textId="77777777" w:rsidR="009D39DD" w:rsidRDefault="009D39DD">
            <w:pPr>
              <w:pStyle w:val="EMPTYCELLSTYLE"/>
            </w:pPr>
          </w:p>
        </w:tc>
        <w:tc>
          <w:tcPr>
            <w:tcW w:w="1660" w:type="dxa"/>
            <w:gridSpan w:val="7"/>
            <w:tcMar>
              <w:top w:w="0" w:type="dxa"/>
              <w:left w:w="0" w:type="dxa"/>
              <w:bottom w:w="0" w:type="dxa"/>
              <w:right w:w="0" w:type="dxa"/>
            </w:tcMar>
          </w:tcPr>
          <w:p w14:paraId="181B1225" w14:textId="77777777" w:rsidR="009D39DD" w:rsidRDefault="00C32F21">
            <w:pPr>
              <w:pStyle w:val="textBold"/>
            </w:pPr>
            <w:r>
              <w:t>Počátek pojištění:</w:t>
            </w:r>
          </w:p>
        </w:tc>
        <w:tc>
          <w:tcPr>
            <w:tcW w:w="7100" w:type="dxa"/>
            <w:gridSpan w:val="23"/>
            <w:tcMar>
              <w:top w:w="0" w:type="dxa"/>
              <w:left w:w="0" w:type="dxa"/>
              <w:bottom w:w="0" w:type="dxa"/>
              <w:right w:w="0" w:type="dxa"/>
            </w:tcMar>
          </w:tcPr>
          <w:p w14:paraId="6193DA86" w14:textId="77777777" w:rsidR="009D39DD" w:rsidRDefault="00C32F21">
            <w:pPr>
              <w:pStyle w:val="textNormalBlok"/>
            </w:pPr>
            <w:r>
              <w:rPr>
                <w:b/>
              </w:rPr>
              <w:t>01.04.2024 00:00</w:t>
            </w:r>
            <w:r>
              <w:t xml:space="preserve"> hodin</w:t>
            </w:r>
          </w:p>
        </w:tc>
        <w:tc>
          <w:tcPr>
            <w:tcW w:w="60" w:type="dxa"/>
          </w:tcPr>
          <w:p w14:paraId="003332A8" w14:textId="77777777" w:rsidR="009D39DD" w:rsidRDefault="009D39DD">
            <w:pPr>
              <w:pStyle w:val="EMPTYCELLSTYLE"/>
            </w:pPr>
          </w:p>
        </w:tc>
        <w:tc>
          <w:tcPr>
            <w:tcW w:w="40" w:type="dxa"/>
          </w:tcPr>
          <w:p w14:paraId="472B00B1" w14:textId="77777777" w:rsidR="009D39DD" w:rsidRDefault="009D39DD">
            <w:pPr>
              <w:pStyle w:val="EMPTYCELLSTYLE"/>
            </w:pPr>
          </w:p>
        </w:tc>
      </w:tr>
      <w:tr w:rsidR="47483556" w14:paraId="04C4CF64" w14:textId="77777777" w:rsidTr="00F104A3">
        <w:tc>
          <w:tcPr>
            <w:tcW w:w="40" w:type="dxa"/>
          </w:tcPr>
          <w:p w14:paraId="7057A5A7" w14:textId="77777777" w:rsidR="009D39DD" w:rsidRDefault="009D39DD">
            <w:pPr>
              <w:pStyle w:val="EMPTYCELLSTYLE"/>
            </w:pPr>
          </w:p>
        </w:tc>
        <w:tc>
          <w:tcPr>
            <w:tcW w:w="260" w:type="dxa"/>
          </w:tcPr>
          <w:p w14:paraId="6D7ADCBE" w14:textId="77777777" w:rsidR="009D39DD" w:rsidRDefault="009D39DD">
            <w:pPr>
              <w:pStyle w:val="EMPTYCELLSTYLE"/>
            </w:pPr>
          </w:p>
        </w:tc>
        <w:tc>
          <w:tcPr>
            <w:tcW w:w="40" w:type="dxa"/>
          </w:tcPr>
          <w:p w14:paraId="1D736694" w14:textId="77777777" w:rsidR="009D39DD" w:rsidRDefault="009D39DD">
            <w:pPr>
              <w:pStyle w:val="EMPTYCELLSTYLE"/>
            </w:pPr>
          </w:p>
        </w:tc>
        <w:tc>
          <w:tcPr>
            <w:tcW w:w="1660" w:type="dxa"/>
            <w:gridSpan w:val="7"/>
            <w:tcMar>
              <w:top w:w="0" w:type="dxa"/>
              <w:left w:w="0" w:type="dxa"/>
              <w:bottom w:w="0" w:type="dxa"/>
              <w:right w:w="0" w:type="dxa"/>
            </w:tcMar>
          </w:tcPr>
          <w:p w14:paraId="6F32F17D" w14:textId="77777777" w:rsidR="009D39DD" w:rsidRDefault="00C32F21">
            <w:pPr>
              <w:pStyle w:val="textBold"/>
            </w:pPr>
            <w:r>
              <w:t>Konec pojištění:</w:t>
            </w:r>
          </w:p>
        </w:tc>
        <w:tc>
          <w:tcPr>
            <w:tcW w:w="7100" w:type="dxa"/>
            <w:gridSpan w:val="23"/>
            <w:tcMar>
              <w:top w:w="0" w:type="dxa"/>
              <w:left w:w="0" w:type="dxa"/>
              <w:bottom w:w="0" w:type="dxa"/>
              <w:right w:w="0" w:type="dxa"/>
            </w:tcMar>
          </w:tcPr>
          <w:p w14:paraId="4296BFEE" w14:textId="77777777" w:rsidR="009D39DD" w:rsidRDefault="00C32F21">
            <w:pPr>
              <w:pStyle w:val="textNormalBlokB90"/>
            </w:pPr>
            <w:r>
              <w:rPr>
                <w:b/>
              </w:rPr>
              <w:t>01.04.2027 00:00</w:t>
            </w:r>
            <w:r>
              <w:t xml:space="preserve"> hodin (tento den již není zahrnut do pojištění).</w:t>
            </w:r>
          </w:p>
          <w:p w14:paraId="2495AB3C" w14:textId="77777777" w:rsidR="00AB6B70" w:rsidRDefault="00AB6B70">
            <w:pPr>
              <w:pStyle w:val="textNormalBlokB90"/>
            </w:pPr>
          </w:p>
          <w:p w14:paraId="10672B52" w14:textId="110C6BF1" w:rsidR="00AB6B70" w:rsidRDefault="00AB6B70">
            <w:pPr>
              <w:pStyle w:val="textNormalBlokB90"/>
            </w:pPr>
          </w:p>
        </w:tc>
        <w:tc>
          <w:tcPr>
            <w:tcW w:w="60" w:type="dxa"/>
          </w:tcPr>
          <w:p w14:paraId="60F59346" w14:textId="77777777" w:rsidR="009D39DD" w:rsidRDefault="009D39DD">
            <w:pPr>
              <w:pStyle w:val="EMPTYCELLSTYLE"/>
            </w:pPr>
          </w:p>
        </w:tc>
        <w:tc>
          <w:tcPr>
            <w:tcW w:w="40" w:type="dxa"/>
          </w:tcPr>
          <w:p w14:paraId="481FBDE5" w14:textId="77777777" w:rsidR="009D39DD" w:rsidRDefault="009D39DD">
            <w:pPr>
              <w:pStyle w:val="EMPTYCELLSTYLE"/>
            </w:pPr>
          </w:p>
        </w:tc>
      </w:tr>
      <w:tr w:rsidR="47483551" w14:paraId="6060785A" w14:textId="77777777" w:rsidTr="00F104A3">
        <w:tc>
          <w:tcPr>
            <w:tcW w:w="9100" w:type="dxa"/>
            <w:gridSpan w:val="33"/>
            <w:tcMar>
              <w:top w:w="0" w:type="dxa"/>
              <w:left w:w="0" w:type="dxa"/>
              <w:bottom w:w="0" w:type="dxa"/>
              <w:right w:w="0" w:type="dxa"/>
            </w:tcMar>
          </w:tcPr>
          <w:p w14:paraId="0D54D09A" w14:textId="77777777" w:rsidR="009D39DD" w:rsidRDefault="00C32F21">
            <w:pPr>
              <w:pStyle w:val="nadpisHlavnihoClanku"/>
              <w:keepNext/>
              <w:keepLines/>
            </w:pPr>
            <w:r>
              <w:t>Článek II.</w:t>
            </w:r>
          </w:p>
        </w:tc>
        <w:tc>
          <w:tcPr>
            <w:tcW w:w="60" w:type="dxa"/>
          </w:tcPr>
          <w:p w14:paraId="09D349F0" w14:textId="77777777" w:rsidR="009D39DD" w:rsidRDefault="009D39DD">
            <w:pPr>
              <w:pStyle w:val="EMPTYCELLSTYLE"/>
              <w:keepNext/>
            </w:pPr>
          </w:p>
        </w:tc>
        <w:tc>
          <w:tcPr>
            <w:tcW w:w="40" w:type="dxa"/>
          </w:tcPr>
          <w:p w14:paraId="09C83330" w14:textId="77777777" w:rsidR="009D39DD" w:rsidRDefault="009D39DD">
            <w:pPr>
              <w:pStyle w:val="EMPTYCELLSTYLE"/>
              <w:keepNext/>
            </w:pPr>
          </w:p>
        </w:tc>
      </w:tr>
      <w:tr w:rsidR="47483549" w14:paraId="490615DC" w14:textId="77777777" w:rsidTr="00F104A3">
        <w:tc>
          <w:tcPr>
            <w:tcW w:w="9100" w:type="dxa"/>
            <w:gridSpan w:val="33"/>
            <w:tcMar>
              <w:top w:w="0" w:type="dxa"/>
              <w:left w:w="0" w:type="dxa"/>
              <w:bottom w:w="180" w:type="dxa"/>
              <w:right w:w="0" w:type="dxa"/>
            </w:tcMar>
          </w:tcPr>
          <w:p w14:paraId="6FF5EC35" w14:textId="77777777" w:rsidR="009D39DD" w:rsidRDefault="00C32F21">
            <w:pPr>
              <w:pStyle w:val="podnadpisHlavnihoClanku"/>
              <w:keepNext/>
              <w:keepLines/>
            </w:pPr>
            <w:r>
              <w:t>Pojistnou smlouvou sjednaná pojištění a jejich rozsah</w:t>
            </w:r>
          </w:p>
        </w:tc>
        <w:tc>
          <w:tcPr>
            <w:tcW w:w="60" w:type="dxa"/>
          </w:tcPr>
          <w:p w14:paraId="4873B373" w14:textId="77777777" w:rsidR="009D39DD" w:rsidRDefault="009D39DD">
            <w:pPr>
              <w:pStyle w:val="EMPTYCELLSTYLE"/>
              <w:keepNext/>
            </w:pPr>
          </w:p>
        </w:tc>
        <w:tc>
          <w:tcPr>
            <w:tcW w:w="40" w:type="dxa"/>
          </w:tcPr>
          <w:p w14:paraId="19B828E8" w14:textId="77777777" w:rsidR="009D39DD" w:rsidRDefault="009D39DD">
            <w:pPr>
              <w:pStyle w:val="EMPTYCELLSTYLE"/>
              <w:keepNext/>
            </w:pPr>
          </w:p>
        </w:tc>
      </w:tr>
      <w:tr w:rsidR="47483547" w14:paraId="54B957EF" w14:textId="77777777" w:rsidTr="00F104A3">
        <w:tc>
          <w:tcPr>
            <w:tcW w:w="9100" w:type="dxa"/>
            <w:gridSpan w:val="33"/>
            <w:tcMar>
              <w:top w:w="0" w:type="dxa"/>
              <w:left w:w="0" w:type="dxa"/>
              <w:bottom w:w="0" w:type="dxa"/>
              <w:right w:w="0" w:type="dxa"/>
            </w:tcMar>
          </w:tcPr>
          <w:p w14:paraId="09818100" w14:textId="77777777" w:rsidR="009D39DD" w:rsidRDefault="00C32F21">
            <w:pPr>
              <w:pStyle w:val="nadpisClankuPojisteni"/>
              <w:keepNext/>
              <w:keepLines/>
            </w:pPr>
            <w:r>
              <w:t>1. Živelní pojištění</w:t>
            </w:r>
          </w:p>
        </w:tc>
        <w:tc>
          <w:tcPr>
            <w:tcW w:w="60" w:type="dxa"/>
          </w:tcPr>
          <w:p w14:paraId="483E9BF1" w14:textId="77777777" w:rsidR="009D39DD" w:rsidRDefault="009D39DD">
            <w:pPr>
              <w:pStyle w:val="EMPTYCELLSTYLE"/>
              <w:keepNext/>
            </w:pPr>
          </w:p>
        </w:tc>
        <w:tc>
          <w:tcPr>
            <w:tcW w:w="40" w:type="dxa"/>
          </w:tcPr>
          <w:p w14:paraId="24F13635" w14:textId="77777777" w:rsidR="009D39DD" w:rsidRDefault="009D39DD">
            <w:pPr>
              <w:pStyle w:val="EMPTYCELLSTYLE"/>
              <w:keepNext/>
            </w:pPr>
          </w:p>
        </w:tc>
      </w:tr>
      <w:tr w:rsidR="47483545" w14:paraId="661B1BDD" w14:textId="77777777" w:rsidTr="00F104A3">
        <w:tc>
          <w:tcPr>
            <w:tcW w:w="9100" w:type="dxa"/>
            <w:gridSpan w:val="33"/>
            <w:tcMar>
              <w:top w:w="0" w:type="dxa"/>
              <w:left w:w="0" w:type="dxa"/>
              <w:bottom w:w="0" w:type="dxa"/>
              <w:right w:w="0" w:type="dxa"/>
            </w:tcMar>
          </w:tcPr>
          <w:p w14:paraId="7C2A4F20" w14:textId="77777777" w:rsidR="009D39DD" w:rsidRDefault="00C32F21">
            <w:pPr>
              <w:pStyle w:val="textNormalBlokB90"/>
            </w:pPr>
            <w:r>
              <w:t>V souladu s článkem I. pojistné smlouvy se toto pojištění řídí také Všeobecnými pojistnými podmínkami - zvláštní část Živelní pojištění VPP Z 2014 (dále jen "VPP Z 2014"), které jsou nedílnou součástí a přílohou této pojistné smlouvy.</w:t>
            </w:r>
          </w:p>
          <w:p w14:paraId="2D575D4D" w14:textId="77777777" w:rsidR="00AB6B70" w:rsidRDefault="00AB6B70" w:rsidP="00AB6B70">
            <w:pPr>
              <w:pStyle w:val="textNormalBlokB90"/>
            </w:pPr>
            <w:r>
              <w:t xml:space="preserve">K VPP Z 2014, článek X, odst. 7 se ujednává, že pojmem „náraz vozidla“ se rozumí i náraz </w:t>
            </w:r>
            <w:r w:rsidRPr="00A20D78">
              <w:rPr>
                <w:u w:val="single"/>
              </w:rPr>
              <w:t>vlastního</w:t>
            </w:r>
            <w:r>
              <w:t xml:space="preserve"> vozidla. </w:t>
            </w:r>
          </w:p>
          <w:p w14:paraId="656F4D01" w14:textId="35BCE5F7" w:rsidR="00AB6B70" w:rsidRDefault="00AB6B70" w:rsidP="00AB6B70">
            <w:pPr>
              <w:pStyle w:val="textNormalBlokB90"/>
            </w:pPr>
            <w:r w:rsidRPr="00B57703">
              <w:t xml:space="preserve">Pro pojistná nebezpečí náraz vozidla (i vlastního), aerodynamický třesk a kouř se sjednává spoluúčast </w:t>
            </w:r>
            <w:r w:rsidR="007F15E1">
              <w:t>x xxx</w:t>
            </w:r>
            <w:r w:rsidRPr="00B57703">
              <w:t xml:space="preserve"> Kč.</w:t>
            </w:r>
          </w:p>
        </w:tc>
        <w:tc>
          <w:tcPr>
            <w:tcW w:w="60" w:type="dxa"/>
          </w:tcPr>
          <w:p w14:paraId="79EA0FC1" w14:textId="77777777" w:rsidR="009D39DD" w:rsidRDefault="009D39DD">
            <w:pPr>
              <w:pStyle w:val="EMPTYCELLSTYLE"/>
            </w:pPr>
          </w:p>
        </w:tc>
        <w:tc>
          <w:tcPr>
            <w:tcW w:w="40" w:type="dxa"/>
          </w:tcPr>
          <w:p w14:paraId="236B4AA3" w14:textId="77777777" w:rsidR="009D39DD" w:rsidRDefault="009D39DD">
            <w:pPr>
              <w:pStyle w:val="EMPTYCELLSTYLE"/>
            </w:pPr>
          </w:p>
        </w:tc>
      </w:tr>
      <w:tr w:rsidR="47483543" w14:paraId="5431642F" w14:textId="77777777" w:rsidTr="00F104A3">
        <w:tc>
          <w:tcPr>
            <w:tcW w:w="9100" w:type="dxa"/>
            <w:gridSpan w:val="33"/>
            <w:tcMar>
              <w:top w:w="180" w:type="dxa"/>
              <w:left w:w="0" w:type="dxa"/>
              <w:bottom w:w="180" w:type="dxa"/>
              <w:right w:w="0" w:type="dxa"/>
            </w:tcMar>
            <w:vAlign w:val="center"/>
          </w:tcPr>
          <w:p w14:paraId="3908E685" w14:textId="77777777" w:rsidR="009D39DD" w:rsidRDefault="00C32F21">
            <w:pPr>
              <w:pStyle w:val="textRozsahPojisteni"/>
              <w:keepNext/>
              <w:keepLines/>
            </w:pPr>
            <w:r>
              <w:lastRenderedPageBreak/>
              <w:t>ROZSAH POJIŠTĚNÍ</w:t>
            </w:r>
          </w:p>
        </w:tc>
        <w:tc>
          <w:tcPr>
            <w:tcW w:w="60" w:type="dxa"/>
          </w:tcPr>
          <w:p w14:paraId="2580521C" w14:textId="77777777" w:rsidR="009D39DD" w:rsidRDefault="009D39DD">
            <w:pPr>
              <w:pStyle w:val="EMPTYCELLSTYLE"/>
              <w:keepNext/>
            </w:pPr>
          </w:p>
        </w:tc>
        <w:tc>
          <w:tcPr>
            <w:tcW w:w="40" w:type="dxa"/>
          </w:tcPr>
          <w:p w14:paraId="46DAD530" w14:textId="77777777" w:rsidR="009D39DD" w:rsidRDefault="009D39DD">
            <w:pPr>
              <w:pStyle w:val="EMPTYCELLSTYLE"/>
              <w:keepNext/>
            </w:pPr>
          </w:p>
        </w:tc>
      </w:tr>
      <w:tr w:rsidR="47483540" w14:paraId="74C23A7F" w14:textId="77777777" w:rsidTr="00F104A3">
        <w:trPr>
          <w:cantSplit/>
        </w:trPr>
        <w:tc>
          <w:tcPr>
            <w:tcW w:w="4140" w:type="dxa"/>
            <w:gridSpan w:val="2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05DD3F70" w14:textId="77777777" w:rsidR="009D39DD" w:rsidRDefault="00C32F21">
            <w:pPr>
              <w:pStyle w:val="tableTD0"/>
              <w:keepNext/>
              <w:keepLines/>
            </w:pPr>
            <w:r>
              <w:t>předmět pojištění:</w:t>
            </w:r>
          </w:p>
          <w:p w14:paraId="13D74F6E" w14:textId="77777777" w:rsidR="009D39DD" w:rsidRDefault="00C32F21">
            <w:pPr>
              <w:pStyle w:val="tableTD0"/>
              <w:keepNext/>
              <w:keepLines/>
            </w:pPr>
            <w:r>
              <w:rPr>
                <w:b/>
              </w:rPr>
              <w:t>1. Soubor staveb  vyjma věcí  uvedených v čl. III odst. 2. a 3. VPP</w:t>
            </w:r>
          </w:p>
        </w:tc>
        <w:tc>
          <w:tcPr>
            <w:tcW w:w="496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460EFB17" w14:textId="77777777" w:rsidR="009D39DD" w:rsidRDefault="00C32F21">
            <w:pPr>
              <w:pStyle w:val="tableTD0"/>
              <w:keepNext/>
              <w:keepLines/>
            </w:pPr>
            <w:r>
              <w:t>specifikace předmětu pojištění:</w:t>
            </w:r>
          </w:p>
        </w:tc>
        <w:tc>
          <w:tcPr>
            <w:tcW w:w="60" w:type="dxa"/>
          </w:tcPr>
          <w:p w14:paraId="47C369D0" w14:textId="77777777" w:rsidR="009D39DD" w:rsidRDefault="009D39DD">
            <w:pPr>
              <w:pStyle w:val="EMPTYCELLSTYLE"/>
              <w:keepNext/>
            </w:pPr>
          </w:p>
        </w:tc>
        <w:tc>
          <w:tcPr>
            <w:tcW w:w="40" w:type="dxa"/>
          </w:tcPr>
          <w:p w14:paraId="2EBF1CD7" w14:textId="77777777" w:rsidR="009D39DD" w:rsidRDefault="009D39DD">
            <w:pPr>
              <w:pStyle w:val="EMPTYCELLSTYLE"/>
              <w:keepNext/>
            </w:pPr>
          </w:p>
        </w:tc>
      </w:tr>
      <w:tr w:rsidR="47483536" w14:paraId="152585F9" w14:textId="77777777" w:rsidTr="00F104A3">
        <w:trPr>
          <w:cantSplit/>
        </w:trPr>
        <w:tc>
          <w:tcPr>
            <w:tcW w:w="3400"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543324E5" w14:textId="77777777" w:rsidR="00F104A3" w:rsidRDefault="00F104A3">
            <w:pPr>
              <w:pStyle w:val="tableTD0"/>
              <w:keepNext/>
              <w:keepLines/>
            </w:pPr>
            <w:r>
              <w:t xml:space="preserve">místa pojištění: </w:t>
            </w:r>
          </w:p>
          <w:p w14:paraId="7D942B3B" w14:textId="77777777" w:rsidR="00F104A3" w:rsidRDefault="00F104A3">
            <w:pPr>
              <w:pStyle w:val="tableTD0"/>
              <w:keepNext/>
              <w:keepLines/>
            </w:pPr>
            <w:r w:rsidRPr="00BF71E7">
              <w:t xml:space="preserve">areál Zlín, Podvesná XVII/3833, 760 92 </w:t>
            </w:r>
          </w:p>
          <w:p w14:paraId="0AF9D2EA" w14:textId="2A9A53F8" w:rsidR="009D39DD" w:rsidRDefault="00F104A3">
            <w:pPr>
              <w:pStyle w:val="tableTD0"/>
              <w:keepNext/>
              <w:keepLines/>
            </w:pPr>
            <w:r w:rsidRPr="00BF71E7">
              <w:t>a další místa na území ČR, která pojištěný vlastní nebo je užívá, na nich provádí svoji činnost</w:t>
            </w:r>
            <w:r>
              <w:t>, převážně katastr města Zlín a Otrokovice</w:t>
            </w:r>
          </w:p>
        </w:tc>
        <w:tc>
          <w:tcPr>
            <w:tcW w:w="26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2D1D1800" w14:textId="77777777" w:rsidR="009D39DD" w:rsidRDefault="00C32F21">
            <w:pPr>
              <w:pStyle w:val="tableTD0"/>
              <w:keepNext/>
              <w:keepLines/>
            </w:pPr>
            <w:r>
              <w:t>vlastnictví předmětu pojištění:</w:t>
            </w:r>
          </w:p>
          <w:p w14:paraId="502E8C4B" w14:textId="77777777" w:rsidR="009D39DD" w:rsidRDefault="00C32F21">
            <w:pPr>
              <w:pStyle w:val="tableTD0"/>
              <w:keepNext/>
              <w:keepLines/>
            </w:pPr>
            <w:r>
              <w:t>vlastní i cizí</w:t>
            </w:r>
          </w:p>
        </w:tc>
        <w:tc>
          <w:tcPr>
            <w:tcW w:w="3100" w:type="dxa"/>
            <w:gridSpan w:val="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24C90059" w14:textId="77777777" w:rsidR="009D39DD" w:rsidRDefault="00C32F21">
            <w:pPr>
              <w:pStyle w:val="tableTD0"/>
              <w:keepNext/>
              <w:keepLines/>
            </w:pPr>
            <w:r>
              <w:t>pojistná hodnota:</w:t>
            </w:r>
          </w:p>
          <w:p w14:paraId="4E1F2DC6" w14:textId="77777777" w:rsidR="009D39DD" w:rsidRDefault="00C32F21">
            <w:pPr>
              <w:pStyle w:val="tableTD0"/>
              <w:keepNext/>
              <w:keepLines/>
            </w:pPr>
            <w:r>
              <w:t>nová cena</w:t>
            </w:r>
          </w:p>
        </w:tc>
        <w:tc>
          <w:tcPr>
            <w:tcW w:w="60" w:type="dxa"/>
          </w:tcPr>
          <w:p w14:paraId="1D2BDDCC" w14:textId="77777777" w:rsidR="009D39DD" w:rsidRDefault="009D39DD">
            <w:pPr>
              <w:pStyle w:val="EMPTYCELLSTYLE"/>
              <w:keepNext/>
            </w:pPr>
          </w:p>
        </w:tc>
        <w:tc>
          <w:tcPr>
            <w:tcW w:w="40" w:type="dxa"/>
          </w:tcPr>
          <w:p w14:paraId="36E89EEC" w14:textId="77777777" w:rsidR="009D39DD" w:rsidRDefault="009D39DD">
            <w:pPr>
              <w:pStyle w:val="EMPTYCELLSTYLE"/>
              <w:keepNext/>
            </w:pPr>
          </w:p>
        </w:tc>
      </w:tr>
      <w:tr w:rsidR="47483529" w14:paraId="2D2900E4" w14:textId="77777777" w:rsidTr="00F104A3">
        <w:trPr>
          <w:cantSplit/>
        </w:trPr>
        <w:tc>
          <w:tcPr>
            <w:tcW w:w="27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5B916ACF" w14:textId="77777777" w:rsidR="009D39DD" w:rsidRDefault="00C32F21">
            <w:pPr>
              <w:pStyle w:val="tableTHbold0"/>
              <w:keepNext/>
              <w:keepLines/>
            </w:pPr>
            <w:r>
              <w:t>Pojištění se sjednává pro případ negativního působení pojistných nebezpečí:</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74BB80BB" w14:textId="77777777" w:rsidR="009D39DD" w:rsidRDefault="00C32F21">
            <w:pPr>
              <w:pStyle w:val="tableTHbold0"/>
              <w:keepNext/>
              <w:keepLines/>
            </w:pPr>
            <w:r>
              <w:t>horní hranice pojistného plnění (Kč):</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58467799" w14:textId="77777777" w:rsidR="009D39DD" w:rsidRDefault="00C32F21">
            <w:pPr>
              <w:pStyle w:val="tableTHbold0"/>
              <w:keepNext/>
              <w:keepLines/>
            </w:pPr>
            <w:r>
              <w:t>způsob pojištění:</w:t>
            </w:r>
            <w:r>
              <w:rPr>
                <w:vertAlign w:val="superscript"/>
              </w:rPr>
              <w:t>1</w:t>
            </w:r>
            <w:r>
              <w:t>)</w:t>
            </w:r>
          </w:p>
        </w:tc>
        <w:tc>
          <w:tcPr>
            <w:tcW w:w="2200" w:type="dxa"/>
            <w:gridSpan w:val="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2267178E" w14:textId="77777777" w:rsidR="009D39DD" w:rsidRDefault="00C32F21">
            <w:pPr>
              <w:pStyle w:val="tableTHbold0"/>
              <w:keepNext/>
              <w:keepLines/>
            </w:pPr>
            <w:r>
              <w:t>spoluúčast:</w:t>
            </w:r>
          </w:p>
        </w:tc>
        <w:tc>
          <w:tcPr>
            <w:tcW w:w="60" w:type="dxa"/>
          </w:tcPr>
          <w:p w14:paraId="67FF566F" w14:textId="77777777" w:rsidR="009D39DD" w:rsidRDefault="009D39DD">
            <w:pPr>
              <w:pStyle w:val="EMPTYCELLSTYLE"/>
              <w:keepNext/>
            </w:pPr>
          </w:p>
        </w:tc>
        <w:tc>
          <w:tcPr>
            <w:tcW w:w="40" w:type="dxa"/>
          </w:tcPr>
          <w:p w14:paraId="49A3D4D6" w14:textId="77777777" w:rsidR="009D39DD" w:rsidRDefault="009D39DD">
            <w:pPr>
              <w:pStyle w:val="EMPTYCELLSTYLE"/>
              <w:keepNext/>
            </w:pPr>
          </w:p>
        </w:tc>
      </w:tr>
      <w:tr w:rsidR="47483522" w14:paraId="12DFD8DE" w14:textId="77777777" w:rsidTr="00F104A3">
        <w:trPr>
          <w:cantSplit/>
        </w:trPr>
        <w:tc>
          <w:tcPr>
            <w:tcW w:w="27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1913FAEE" w14:textId="77777777" w:rsidR="009D39DD" w:rsidRDefault="00C32F21">
            <w:pPr>
              <w:pStyle w:val="tableTD0"/>
              <w:keepNext/>
              <w:keepLines/>
            </w:pPr>
            <w:r>
              <w:t>FLEXA</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2E8E369B" w14:textId="7F2B802D" w:rsidR="009D39DD" w:rsidRDefault="007F15E1">
            <w:pPr>
              <w:pStyle w:val="tableTD0"/>
              <w:keepNext/>
              <w:keepLines/>
              <w:jc w:val="right"/>
            </w:pPr>
            <w:r>
              <w:t>xxx xxx xxx</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20D1B05A" w14:textId="77777777" w:rsidR="009D39DD" w:rsidRDefault="009D39DD">
            <w:pPr>
              <w:pStyle w:val="tableTD0"/>
              <w:keepNext/>
              <w:keepLines/>
              <w:jc w:val="center"/>
            </w:pPr>
          </w:p>
        </w:tc>
        <w:tc>
          <w:tcPr>
            <w:tcW w:w="220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27673095" w14:textId="06BB5C55" w:rsidR="009D39DD" w:rsidRDefault="007F15E1">
            <w:pPr>
              <w:pStyle w:val="tableTD0"/>
              <w:keepNext/>
              <w:keepLines/>
              <w:jc w:val="right"/>
            </w:pPr>
            <w:r>
              <w:t>xx xxx</w:t>
            </w:r>
            <w:r w:rsidR="00C32F21">
              <w:t xml:space="preserve"> Kč</w:t>
            </w:r>
          </w:p>
        </w:tc>
        <w:tc>
          <w:tcPr>
            <w:tcW w:w="60" w:type="dxa"/>
          </w:tcPr>
          <w:p w14:paraId="3CBF8D56" w14:textId="77777777" w:rsidR="009D39DD" w:rsidRDefault="009D39DD">
            <w:pPr>
              <w:pStyle w:val="EMPTYCELLSTYLE"/>
              <w:keepNext/>
            </w:pPr>
          </w:p>
        </w:tc>
        <w:tc>
          <w:tcPr>
            <w:tcW w:w="40" w:type="dxa"/>
          </w:tcPr>
          <w:p w14:paraId="1B9DE17A" w14:textId="77777777" w:rsidR="009D39DD" w:rsidRDefault="009D39DD">
            <w:pPr>
              <w:pStyle w:val="EMPTYCELLSTYLE"/>
              <w:keepNext/>
            </w:pPr>
          </w:p>
        </w:tc>
      </w:tr>
      <w:tr w:rsidR="47483518" w14:paraId="40BC532D" w14:textId="77777777" w:rsidTr="00F104A3">
        <w:trPr>
          <w:cantSplit/>
        </w:trPr>
        <w:tc>
          <w:tcPr>
            <w:tcW w:w="9100" w:type="dxa"/>
            <w:gridSpan w:val="33"/>
            <w:tcMar>
              <w:top w:w="0" w:type="dxa"/>
              <w:left w:w="0" w:type="dxa"/>
              <w:bottom w:w="0" w:type="dxa"/>
              <w:right w:w="0" w:type="dxa"/>
            </w:tcMar>
          </w:tcPr>
          <w:p w14:paraId="308F846E" w14:textId="77777777" w:rsidR="009D39DD" w:rsidRDefault="009D39DD">
            <w:pPr>
              <w:pStyle w:val="beznyText"/>
            </w:pPr>
          </w:p>
        </w:tc>
        <w:tc>
          <w:tcPr>
            <w:tcW w:w="60" w:type="dxa"/>
          </w:tcPr>
          <w:p w14:paraId="0CD84A41" w14:textId="77777777" w:rsidR="009D39DD" w:rsidRDefault="009D39DD">
            <w:pPr>
              <w:pStyle w:val="EMPTYCELLSTYLE"/>
            </w:pPr>
          </w:p>
        </w:tc>
        <w:tc>
          <w:tcPr>
            <w:tcW w:w="40" w:type="dxa"/>
          </w:tcPr>
          <w:p w14:paraId="60A54E5E" w14:textId="77777777" w:rsidR="009D39DD" w:rsidRDefault="009D39DD">
            <w:pPr>
              <w:pStyle w:val="EMPTYCELLSTYLE"/>
            </w:pPr>
          </w:p>
        </w:tc>
      </w:tr>
      <w:tr w:rsidR="47483516" w14:paraId="0DC8949B" w14:textId="77777777" w:rsidTr="00F104A3">
        <w:trPr>
          <w:cantSplit/>
        </w:trPr>
        <w:tc>
          <w:tcPr>
            <w:tcW w:w="4140" w:type="dxa"/>
            <w:gridSpan w:val="2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13CFB5D3" w14:textId="77777777" w:rsidR="009D39DD" w:rsidRDefault="00C32F21">
            <w:pPr>
              <w:pStyle w:val="tableTD0"/>
              <w:keepNext/>
              <w:keepLines/>
            </w:pPr>
            <w:r>
              <w:t>předmět pojištění:</w:t>
            </w:r>
          </w:p>
          <w:p w14:paraId="227F1647" w14:textId="77777777" w:rsidR="009D39DD" w:rsidRDefault="00C32F21">
            <w:pPr>
              <w:pStyle w:val="tableTD0"/>
              <w:keepNext/>
              <w:keepLines/>
            </w:pPr>
            <w:r>
              <w:rPr>
                <w:b/>
              </w:rPr>
              <w:t>2. Soubor staveb  vyjma věcí  uvedených v čl. III odst. 2. a 3. VPP</w:t>
            </w:r>
          </w:p>
        </w:tc>
        <w:tc>
          <w:tcPr>
            <w:tcW w:w="496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0086653C" w14:textId="77777777" w:rsidR="009D39DD" w:rsidRDefault="00C32F21">
            <w:pPr>
              <w:pStyle w:val="tableTD0"/>
              <w:keepNext/>
              <w:keepLines/>
            </w:pPr>
            <w:r>
              <w:t>specifikace předmětu pojištění:</w:t>
            </w:r>
          </w:p>
        </w:tc>
        <w:tc>
          <w:tcPr>
            <w:tcW w:w="60" w:type="dxa"/>
          </w:tcPr>
          <w:p w14:paraId="3EE64E31" w14:textId="77777777" w:rsidR="009D39DD" w:rsidRDefault="009D39DD">
            <w:pPr>
              <w:pStyle w:val="EMPTYCELLSTYLE"/>
              <w:keepNext/>
            </w:pPr>
          </w:p>
        </w:tc>
        <w:tc>
          <w:tcPr>
            <w:tcW w:w="40" w:type="dxa"/>
          </w:tcPr>
          <w:p w14:paraId="24528BC4" w14:textId="77777777" w:rsidR="009D39DD" w:rsidRDefault="009D39DD">
            <w:pPr>
              <w:pStyle w:val="EMPTYCELLSTYLE"/>
              <w:keepNext/>
            </w:pPr>
          </w:p>
        </w:tc>
      </w:tr>
      <w:tr w:rsidR="47483512" w14:paraId="3C4F3D62" w14:textId="77777777" w:rsidTr="00F104A3">
        <w:trPr>
          <w:cantSplit/>
        </w:trPr>
        <w:tc>
          <w:tcPr>
            <w:tcW w:w="3400"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13C4B751" w14:textId="77777777" w:rsidR="00F104A3" w:rsidRDefault="00F104A3" w:rsidP="00F104A3">
            <w:pPr>
              <w:pStyle w:val="tableTD0"/>
              <w:keepNext/>
              <w:keepLines/>
            </w:pPr>
            <w:r>
              <w:t xml:space="preserve">místa pojištění: </w:t>
            </w:r>
          </w:p>
          <w:p w14:paraId="7CB95F89" w14:textId="77777777" w:rsidR="00F104A3" w:rsidRDefault="00F104A3" w:rsidP="00F104A3">
            <w:pPr>
              <w:pStyle w:val="tableTD0"/>
              <w:keepNext/>
              <w:keepLines/>
            </w:pPr>
            <w:r w:rsidRPr="00BF71E7">
              <w:t xml:space="preserve">areál Zlín, Podvesná XVII/3833, 760 92 </w:t>
            </w:r>
          </w:p>
          <w:p w14:paraId="1F68863B" w14:textId="6E93050D" w:rsidR="009D39DD" w:rsidRDefault="00F104A3" w:rsidP="00F104A3">
            <w:pPr>
              <w:pStyle w:val="tableTD0"/>
              <w:keepNext/>
              <w:keepLines/>
            </w:pPr>
            <w:r w:rsidRPr="00BF71E7">
              <w:t>a další místa na území ČR, která pojištěný vlastní nebo je užívá, na nich provádí svoji činnost</w:t>
            </w:r>
            <w:r>
              <w:t>, převážně katastr města Zlín a Otrokovice</w:t>
            </w:r>
          </w:p>
        </w:tc>
        <w:tc>
          <w:tcPr>
            <w:tcW w:w="26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07F23BE9" w14:textId="77777777" w:rsidR="009D39DD" w:rsidRDefault="00C32F21">
            <w:pPr>
              <w:pStyle w:val="tableTD0"/>
              <w:keepNext/>
              <w:keepLines/>
            </w:pPr>
            <w:r>
              <w:t>vlastnictví předmětu pojištění:</w:t>
            </w:r>
          </w:p>
          <w:p w14:paraId="72F10F24" w14:textId="77777777" w:rsidR="009D39DD" w:rsidRDefault="00C32F21">
            <w:pPr>
              <w:pStyle w:val="tableTD0"/>
              <w:keepNext/>
              <w:keepLines/>
            </w:pPr>
            <w:r>
              <w:t>vlastní i cizí</w:t>
            </w:r>
          </w:p>
        </w:tc>
        <w:tc>
          <w:tcPr>
            <w:tcW w:w="3100" w:type="dxa"/>
            <w:gridSpan w:val="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24DECC72" w14:textId="77777777" w:rsidR="009D39DD" w:rsidRDefault="00C32F21">
            <w:pPr>
              <w:pStyle w:val="tableTD0"/>
              <w:keepNext/>
              <w:keepLines/>
            </w:pPr>
            <w:r>
              <w:t>pojistná hodnota:</w:t>
            </w:r>
          </w:p>
          <w:p w14:paraId="1255E857" w14:textId="77777777" w:rsidR="009D39DD" w:rsidRDefault="00C32F21">
            <w:pPr>
              <w:pStyle w:val="tableTD0"/>
              <w:keepNext/>
              <w:keepLines/>
            </w:pPr>
            <w:r>
              <w:t>nová cena</w:t>
            </w:r>
          </w:p>
        </w:tc>
        <w:tc>
          <w:tcPr>
            <w:tcW w:w="60" w:type="dxa"/>
          </w:tcPr>
          <w:p w14:paraId="04BF0A8E" w14:textId="77777777" w:rsidR="009D39DD" w:rsidRDefault="009D39DD">
            <w:pPr>
              <w:pStyle w:val="EMPTYCELLSTYLE"/>
              <w:keepNext/>
            </w:pPr>
          </w:p>
        </w:tc>
        <w:tc>
          <w:tcPr>
            <w:tcW w:w="40" w:type="dxa"/>
          </w:tcPr>
          <w:p w14:paraId="30049EDC" w14:textId="77777777" w:rsidR="009D39DD" w:rsidRDefault="009D39DD">
            <w:pPr>
              <w:pStyle w:val="EMPTYCELLSTYLE"/>
              <w:keepNext/>
            </w:pPr>
          </w:p>
        </w:tc>
      </w:tr>
      <w:tr w:rsidR="47483505" w14:paraId="35496A91" w14:textId="77777777" w:rsidTr="00F104A3">
        <w:trPr>
          <w:cantSplit/>
        </w:trPr>
        <w:tc>
          <w:tcPr>
            <w:tcW w:w="27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46F29BD0" w14:textId="77777777" w:rsidR="009D39DD" w:rsidRDefault="00C32F21">
            <w:pPr>
              <w:pStyle w:val="tableTHbold0"/>
              <w:keepNext/>
              <w:keepLines/>
            </w:pPr>
            <w:r>
              <w:t>Pojištění se sjednává pro případ negativního působení pojistných nebezpečí:</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645051C7" w14:textId="77777777" w:rsidR="009D39DD" w:rsidRDefault="00C32F21">
            <w:pPr>
              <w:pStyle w:val="tableTHbold0"/>
              <w:keepNext/>
              <w:keepLines/>
            </w:pPr>
            <w:r>
              <w:t>horní hranice pojistného plnění (Kč):</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785E299D" w14:textId="77777777" w:rsidR="009D39DD" w:rsidRDefault="00C32F21">
            <w:pPr>
              <w:pStyle w:val="tableTHbold0"/>
              <w:keepNext/>
              <w:keepLines/>
            </w:pPr>
            <w:r>
              <w:t>způsob pojištění:</w:t>
            </w:r>
            <w:r>
              <w:rPr>
                <w:vertAlign w:val="superscript"/>
              </w:rPr>
              <w:t>1</w:t>
            </w:r>
            <w:r>
              <w:t>)</w:t>
            </w:r>
          </w:p>
        </w:tc>
        <w:tc>
          <w:tcPr>
            <w:tcW w:w="2200" w:type="dxa"/>
            <w:gridSpan w:val="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4F6F6292" w14:textId="77777777" w:rsidR="009D39DD" w:rsidRDefault="00C32F21">
            <w:pPr>
              <w:pStyle w:val="tableTHbold0"/>
              <w:keepNext/>
              <w:keepLines/>
            </w:pPr>
            <w:r>
              <w:t>spoluúčast:</w:t>
            </w:r>
          </w:p>
        </w:tc>
        <w:tc>
          <w:tcPr>
            <w:tcW w:w="60" w:type="dxa"/>
          </w:tcPr>
          <w:p w14:paraId="7F2562A9" w14:textId="77777777" w:rsidR="009D39DD" w:rsidRDefault="009D39DD">
            <w:pPr>
              <w:pStyle w:val="EMPTYCELLSTYLE"/>
              <w:keepNext/>
            </w:pPr>
          </w:p>
        </w:tc>
        <w:tc>
          <w:tcPr>
            <w:tcW w:w="40" w:type="dxa"/>
          </w:tcPr>
          <w:p w14:paraId="5846F59D" w14:textId="77777777" w:rsidR="009D39DD" w:rsidRDefault="009D39DD">
            <w:pPr>
              <w:pStyle w:val="EMPTYCELLSTYLE"/>
              <w:keepNext/>
            </w:pPr>
          </w:p>
        </w:tc>
      </w:tr>
      <w:tr w:rsidR="47483498" w14:paraId="3143AFDD" w14:textId="77777777" w:rsidTr="00F104A3">
        <w:trPr>
          <w:cantSplit/>
        </w:trPr>
        <w:tc>
          <w:tcPr>
            <w:tcW w:w="27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5C8A110B" w14:textId="77777777" w:rsidR="009D39DD" w:rsidRDefault="00C32F21">
            <w:pPr>
              <w:pStyle w:val="tableTD0"/>
              <w:keepNext/>
              <w:keepLines/>
            </w:pPr>
            <w:r>
              <w:t>Doplňková živelní nebezpečí</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37BCC111" w14:textId="46DCA5B1" w:rsidR="009D39DD" w:rsidRDefault="007F15E1">
            <w:pPr>
              <w:pStyle w:val="tableTD0"/>
              <w:keepNext/>
              <w:keepLines/>
              <w:jc w:val="right"/>
            </w:pPr>
            <w:r>
              <w:t>xx xxx xxx</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5F477C7F" w14:textId="77777777" w:rsidR="009D39DD" w:rsidRDefault="00C32F21">
            <w:pPr>
              <w:pStyle w:val="tableTD0"/>
              <w:keepNext/>
              <w:keepLines/>
              <w:jc w:val="center"/>
            </w:pPr>
            <w:r>
              <w:t>1R</w:t>
            </w:r>
          </w:p>
        </w:tc>
        <w:tc>
          <w:tcPr>
            <w:tcW w:w="220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547FED60" w14:textId="6A17E552" w:rsidR="009D39DD" w:rsidRDefault="007F15E1">
            <w:pPr>
              <w:pStyle w:val="tableTD0"/>
              <w:keepNext/>
              <w:keepLines/>
              <w:jc w:val="right"/>
            </w:pPr>
            <w:r>
              <w:t>xx xxx</w:t>
            </w:r>
            <w:r w:rsidR="00C32F21">
              <w:t xml:space="preserve"> Kč</w:t>
            </w:r>
          </w:p>
        </w:tc>
        <w:tc>
          <w:tcPr>
            <w:tcW w:w="60" w:type="dxa"/>
          </w:tcPr>
          <w:p w14:paraId="4AC26287" w14:textId="77777777" w:rsidR="009D39DD" w:rsidRDefault="009D39DD">
            <w:pPr>
              <w:pStyle w:val="EMPTYCELLSTYLE"/>
              <w:keepNext/>
            </w:pPr>
          </w:p>
        </w:tc>
        <w:tc>
          <w:tcPr>
            <w:tcW w:w="40" w:type="dxa"/>
          </w:tcPr>
          <w:p w14:paraId="1E4AA90A" w14:textId="77777777" w:rsidR="009D39DD" w:rsidRDefault="009D39DD">
            <w:pPr>
              <w:pStyle w:val="EMPTYCELLSTYLE"/>
              <w:keepNext/>
            </w:pPr>
          </w:p>
        </w:tc>
      </w:tr>
      <w:tr w:rsidR="47483493" w14:paraId="71617187" w14:textId="77777777" w:rsidTr="00F104A3">
        <w:trPr>
          <w:cantSplit/>
        </w:trPr>
        <w:tc>
          <w:tcPr>
            <w:tcW w:w="9100" w:type="dxa"/>
            <w:gridSpan w:val="33"/>
            <w:tcMar>
              <w:top w:w="0" w:type="dxa"/>
              <w:left w:w="0" w:type="dxa"/>
              <w:bottom w:w="0" w:type="dxa"/>
              <w:right w:w="0" w:type="dxa"/>
            </w:tcMar>
          </w:tcPr>
          <w:p w14:paraId="0CBE72DA" w14:textId="77777777" w:rsidR="009D39DD" w:rsidRDefault="009D39DD">
            <w:pPr>
              <w:pStyle w:val="beznyText"/>
            </w:pPr>
          </w:p>
        </w:tc>
        <w:tc>
          <w:tcPr>
            <w:tcW w:w="60" w:type="dxa"/>
          </w:tcPr>
          <w:p w14:paraId="0148C634" w14:textId="77777777" w:rsidR="009D39DD" w:rsidRDefault="009D39DD">
            <w:pPr>
              <w:pStyle w:val="EMPTYCELLSTYLE"/>
            </w:pPr>
          </w:p>
        </w:tc>
        <w:tc>
          <w:tcPr>
            <w:tcW w:w="40" w:type="dxa"/>
          </w:tcPr>
          <w:p w14:paraId="5FE8646C" w14:textId="77777777" w:rsidR="009D39DD" w:rsidRDefault="009D39DD">
            <w:pPr>
              <w:pStyle w:val="EMPTYCELLSTYLE"/>
            </w:pPr>
          </w:p>
        </w:tc>
      </w:tr>
      <w:tr w:rsidR="47483491" w14:paraId="5F1275F4" w14:textId="77777777" w:rsidTr="00F104A3">
        <w:trPr>
          <w:cantSplit/>
        </w:trPr>
        <w:tc>
          <w:tcPr>
            <w:tcW w:w="4140" w:type="dxa"/>
            <w:gridSpan w:val="2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424D3BBC" w14:textId="77777777" w:rsidR="009D39DD" w:rsidRDefault="00C32F21">
            <w:pPr>
              <w:pStyle w:val="tableTD0"/>
              <w:keepNext/>
              <w:keepLines/>
            </w:pPr>
            <w:r>
              <w:t>předmět pojištění:</w:t>
            </w:r>
          </w:p>
          <w:p w14:paraId="27F96028" w14:textId="77777777" w:rsidR="009D39DD" w:rsidRDefault="00C32F21">
            <w:pPr>
              <w:pStyle w:val="tableTD0"/>
              <w:keepNext/>
              <w:keepLines/>
            </w:pPr>
            <w:r>
              <w:rPr>
                <w:b/>
              </w:rPr>
              <w:t>3. Soubor staveb  vyjma věcí  uvedených v čl. III odst. 2. a 3. VPP</w:t>
            </w:r>
          </w:p>
        </w:tc>
        <w:tc>
          <w:tcPr>
            <w:tcW w:w="496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24EAB59A" w14:textId="77777777" w:rsidR="009D39DD" w:rsidRDefault="00C32F21">
            <w:pPr>
              <w:pStyle w:val="tableTD0"/>
              <w:keepNext/>
              <w:keepLines/>
            </w:pPr>
            <w:r>
              <w:t>specifikace předmětu pojištění:</w:t>
            </w:r>
          </w:p>
        </w:tc>
        <w:tc>
          <w:tcPr>
            <w:tcW w:w="60" w:type="dxa"/>
          </w:tcPr>
          <w:p w14:paraId="5B458AF8" w14:textId="77777777" w:rsidR="009D39DD" w:rsidRDefault="009D39DD">
            <w:pPr>
              <w:pStyle w:val="EMPTYCELLSTYLE"/>
              <w:keepNext/>
            </w:pPr>
          </w:p>
        </w:tc>
        <w:tc>
          <w:tcPr>
            <w:tcW w:w="40" w:type="dxa"/>
          </w:tcPr>
          <w:p w14:paraId="15F12483" w14:textId="77777777" w:rsidR="009D39DD" w:rsidRDefault="009D39DD">
            <w:pPr>
              <w:pStyle w:val="EMPTYCELLSTYLE"/>
              <w:keepNext/>
            </w:pPr>
          </w:p>
        </w:tc>
      </w:tr>
      <w:tr w:rsidR="47483487" w14:paraId="39A61BBF" w14:textId="77777777" w:rsidTr="00F104A3">
        <w:trPr>
          <w:cantSplit/>
        </w:trPr>
        <w:tc>
          <w:tcPr>
            <w:tcW w:w="3400"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49E6DCC7" w14:textId="77777777" w:rsidR="00F104A3" w:rsidRDefault="00F104A3" w:rsidP="00F104A3">
            <w:pPr>
              <w:pStyle w:val="tableTD0"/>
              <w:keepNext/>
              <w:keepLines/>
            </w:pPr>
            <w:r>
              <w:t xml:space="preserve">místa pojištění: </w:t>
            </w:r>
          </w:p>
          <w:p w14:paraId="38B0A159" w14:textId="77777777" w:rsidR="00F104A3" w:rsidRDefault="00F104A3" w:rsidP="00F104A3">
            <w:pPr>
              <w:pStyle w:val="tableTD0"/>
              <w:keepNext/>
              <w:keepLines/>
            </w:pPr>
            <w:r w:rsidRPr="00BF71E7">
              <w:t xml:space="preserve">areál Zlín, Podvesná XVII/3833, 760 92 </w:t>
            </w:r>
          </w:p>
          <w:p w14:paraId="62D8BD6A" w14:textId="6B2AB21D" w:rsidR="009D39DD" w:rsidRDefault="00F104A3" w:rsidP="00F104A3">
            <w:pPr>
              <w:pStyle w:val="tableTD0"/>
              <w:keepNext/>
              <w:keepLines/>
            </w:pPr>
            <w:r w:rsidRPr="00BF71E7">
              <w:t>a další místa na území ČR, která pojištěný vlastní nebo je užívá, na nich provádí svoji činnost</w:t>
            </w:r>
            <w:r>
              <w:t>, převážně katastr města Zlín a Otrokovice</w:t>
            </w:r>
          </w:p>
        </w:tc>
        <w:tc>
          <w:tcPr>
            <w:tcW w:w="26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2FE773CF" w14:textId="77777777" w:rsidR="009D39DD" w:rsidRDefault="00C32F21">
            <w:pPr>
              <w:pStyle w:val="tableTD0"/>
              <w:keepNext/>
              <w:keepLines/>
            </w:pPr>
            <w:r>
              <w:t>vlastnictví předmětu pojištění:</w:t>
            </w:r>
          </w:p>
          <w:p w14:paraId="5D52A00B" w14:textId="77777777" w:rsidR="009D39DD" w:rsidRDefault="00C32F21">
            <w:pPr>
              <w:pStyle w:val="tableTD0"/>
              <w:keepNext/>
              <w:keepLines/>
            </w:pPr>
            <w:r>
              <w:t>vlastní i cizí</w:t>
            </w:r>
          </w:p>
        </w:tc>
        <w:tc>
          <w:tcPr>
            <w:tcW w:w="3100" w:type="dxa"/>
            <w:gridSpan w:val="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45D2A9A7" w14:textId="77777777" w:rsidR="009D39DD" w:rsidRDefault="00C32F21">
            <w:pPr>
              <w:pStyle w:val="tableTD0"/>
              <w:keepNext/>
              <w:keepLines/>
            </w:pPr>
            <w:r>
              <w:t>pojistná hodnota:</w:t>
            </w:r>
          </w:p>
          <w:p w14:paraId="3DC33579" w14:textId="77777777" w:rsidR="009D39DD" w:rsidRDefault="00C32F21">
            <w:pPr>
              <w:pStyle w:val="tableTD0"/>
              <w:keepNext/>
              <w:keepLines/>
            </w:pPr>
            <w:r>
              <w:t>nová cena</w:t>
            </w:r>
          </w:p>
        </w:tc>
        <w:tc>
          <w:tcPr>
            <w:tcW w:w="60" w:type="dxa"/>
          </w:tcPr>
          <w:p w14:paraId="04E73994" w14:textId="77777777" w:rsidR="009D39DD" w:rsidRDefault="009D39DD">
            <w:pPr>
              <w:pStyle w:val="EMPTYCELLSTYLE"/>
              <w:keepNext/>
            </w:pPr>
          </w:p>
        </w:tc>
        <w:tc>
          <w:tcPr>
            <w:tcW w:w="40" w:type="dxa"/>
          </w:tcPr>
          <w:p w14:paraId="35989558" w14:textId="77777777" w:rsidR="009D39DD" w:rsidRDefault="009D39DD">
            <w:pPr>
              <w:pStyle w:val="EMPTYCELLSTYLE"/>
              <w:keepNext/>
            </w:pPr>
          </w:p>
        </w:tc>
      </w:tr>
      <w:tr w:rsidR="47483480" w14:paraId="7AF8D757" w14:textId="77777777" w:rsidTr="00F104A3">
        <w:trPr>
          <w:cantSplit/>
        </w:trPr>
        <w:tc>
          <w:tcPr>
            <w:tcW w:w="27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348352DE" w14:textId="77777777" w:rsidR="009D39DD" w:rsidRDefault="00C32F21">
            <w:pPr>
              <w:pStyle w:val="tableTHbold0"/>
              <w:keepNext/>
              <w:keepLines/>
            </w:pPr>
            <w:r>
              <w:t>Pojištění se sjednává pro případ negativního působení pojistných nebezpečí:</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2D0ED861" w14:textId="77777777" w:rsidR="009D39DD" w:rsidRDefault="00C32F21">
            <w:pPr>
              <w:pStyle w:val="tableTHbold0"/>
              <w:keepNext/>
              <w:keepLines/>
            </w:pPr>
            <w:r>
              <w:t>horní hranice pojistného plnění (Kč):</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2D8FD0E3" w14:textId="77777777" w:rsidR="009D39DD" w:rsidRDefault="00C32F21">
            <w:pPr>
              <w:pStyle w:val="tableTHbold0"/>
              <w:keepNext/>
              <w:keepLines/>
            </w:pPr>
            <w:r>
              <w:t>způsob pojištění:</w:t>
            </w:r>
            <w:r>
              <w:rPr>
                <w:vertAlign w:val="superscript"/>
              </w:rPr>
              <w:t>1</w:t>
            </w:r>
            <w:r>
              <w:t>)</w:t>
            </w:r>
          </w:p>
        </w:tc>
        <w:tc>
          <w:tcPr>
            <w:tcW w:w="2200" w:type="dxa"/>
            <w:gridSpan w:val="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014D7188" w14:textId="77777777" w:rsidR="009D39DD" w:rsidRDefault="00C32F21">
            <w:pPr>
              <w:pStyle w:val="tableTHbold0"/>
              <w:keepNext/>
              <w:keepLines/>
            </w:pPr>
            <w:r>
              <w:t>spoluúčast:</w:t>
            </w:r>
          </w:p>
        </w:tc>
        <w:tc>
          <w:tcPr>
            <w:tcW w:w="60" w:type="dxa"/>
          </w:tcPr>
          <w:p w14:paraId="13091273" w14:textId="77777777" w:rsidR="009D39DD" w:rsidRDefault="009D39DD">
            <w:pPr>
              <w:pStyle w:val="EMPTYCELLSTYLE"/>
              <w:keepNext/>
            </w:pPr>
          </w:p>
        </w:tc>
        <w:tc>
          <w:tcPr>
            <w:tcW w:w="40" w:type="dxa"/>
          </w:tcPr>
          <w:p w14:paraId="5E15876A" w14:textId="77777777" w:rsidR="009D39DD" w:rsidRDefault="009D39DD">
            <w:pPr>
              <w:pStyle w:val="EMPTYCELLSTYLE"/>
              <w:keepNext/>
            </w:pPr>
          </w:p>
        </w:tc>
      </w:tr>
      <w:tr w:rsidR="47483473" w14:paraId="51DF3C29" w14:textId="77777777" w:rsidTr="00F104A3">
        <w:trPr>
          <w:cantSplit/>
        </w:trPr>
        <w:tc>
          <w:tcPr>
            <w:tcW w:w="27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376A276E" w14:textId="77777777" w:rsidR="009D39DD" w:rsidRDefault="00C32F21">
            <w:pPr>
              <w:pStyle w:val="tableTD0"/>
              <w:keepNext/>
              <w:keepLines/>
            </w:pPr>
            <w:r>
              <w:t>Povodeň nebo záplava</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7E77867E" w14:textId="06C600B4" w:rsidR="009D39DD" w:rsidRDefault="007F15E1">
            <w:pPr>
              <w:pStyle w:val="tableTD0"/>
              <w:keepNext/>
              <w:keepLines/>
              <w:jc w:val="right"/>
            </w:pPr>
            <w:r>
              <w:t>x xxx xxx</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A6F8051" w14:textId="77777777" w:rsidR="009D39DD" w:rsidRDefault="00C32F21">
            <w:pPr>
              <w:pStyle w:val="tableTD0"/>
              <w:keepNext/>
              <w:keepLines/>
              <w:jc w:val="center"/>
            </w:pPr>
            <w:r>
              <w:t>1R</w:t>
            </w:r>
          </w:p>
        </w:tc>
        <w:tc>
          <w:tcPr>
            <w:tcW w:w="220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329A76AC" w14:textId="128DCDFF" w:rsidR="009D39DD" w:rsidRDefault="007F15E1">
            <w:pPr>
              <w:pStyle w:val="tableTD0"/>
              <w:keepNext/>
              <w:keepLines/>
              <w:jc w:val="right"/>
            </w:pPr>
            <w:r>
              <w:t>xx xxx</w:t>
            </w:r>
            <w:r w:rsidR="00C32F21">
              <w:t xml:space="preserve"> Kč</w:t>
            </w:r>
          </w:p>
        </w:tc>
        <w:tc>
          <w:tcPr>
            <w:tcW w:w="60" w:type="dxa"/>
          </w:tcPr>
          <w:p w14:paraId="6AC776C1" w14:textId="77777777" w:rsidR="009D39DD" w:rsidRDefault="009D39DD">
            <w:pPr>
              <w:pStyle w:val="EMPTYCELLSTYLE"/>
              <w:keepNext/>
            </w:pPr>
          </w:p>
        </w:tc>
        <w:tc>
          <w:tcPr>
            <w:tcW w:w="40" w:type="dxa"/>
          </w:tcPr>
          <w:p w14:paraId="0123B4E4" w14:textId="77777777" w:rsidR="009D39DD" w:rsidRDefault="009D39DD">
            <w:pPr>
              <w:pStyle w:val="EMPTYCELLSTYLE"/>
              <w:keepNext/>
            </w:pPr>
          </w:p>
        </w:tc>
      </w:tr>
      <w:tr w:rsidR="47483468" w14:paraId="54971F64" w14:textId="77777777" w:rsidTr="00F104A3">
        <w:trPr>
          <w:cantSplit/>
        </w:trPr>
        <w:tc>
          <w:tcPr>
            <w:tcW w:w="9100" w:type="dxa"/>
            <w:gridSpan w:val="33"/>
            <w:tcMar>
              <w:top w:w="0" w:type="dxa"/>
              <w:left w:w="0" w:type="dxa"/>
              <w:bottom w:w="0" w:type="dxa"/>
              <w:right w:w="0" w:type="dxa"/>
            </w:tcMar>
          </w:tcPr>
          <w:p w14:paraId="7C13C69C" w14:textId="77777777" w:rsidR="009D39DD" w:rsidRDefault="009D39DD">
            <w:pPr>
              <w:pStyle w:val="beznyText"/>
            </w:pPr>
          </w:p>
        </w:tc>
        <w:tc>
          <w:tcPr>
            <w:tcW w:w="60" w:type="dxa"/>
          </w:tcPr>
          <w:p w14:paraId="1DB7528C" w14:textId="77777777" w:rsidR="009D39DD" w:rsidRDefault="009D39DD">
            <w:pPr>
              <w:pStyle w:val="EMPTYCELLSTYLE"/>
            </w:pPr>
          </w:p>
        </w:tc>
        <w:tc>
          <w:tcPr>
            <w:tcW w:w="40" w:type="dxa"/>
          </w:tcPr>
          <w:p w14:paraId="1CE692B6" w14:textId="77777777" w:rsidR="009D39DD" w:rsidRDefault="009D39DD">
            <w:pPr>
              <w:pStyle w:val="EMPTYCELLSTYLE"/>
            </w:pPr>
          </w:p>
        </w:tc>
      </w:tr>
      <w:tr w:rsidR="47483466" w14:paraId="7E885B64" w14:textId="77777777" w:rsidTr="00F104A3">
        <w:trPr>
          <w:cantSplit/>
        </w:trPr>
        <w:tc>
          <w:tcPr>
            <w:tcW w:w="4140" w:type="dxa"/>
            <w:gridSpan w:val="2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449C1FE9" w14:textId="77777777" w:rsidR="009D39DD" w:rsidRDefault="00C32F21">
            <w:pPr>
              <w:pStyle w:val="tableTD0"/>
              <w:keepNext/>
              <w:keepLines/>
            </w:pPr>
            <w:r>
              <w:t>předmět pojištění:</w:t>
            </w:r>
          </w:p>
          <w:p w14:paraId="34810CA8" w14:textId="77777777" w:rsidR="009D39DD" w:rsidRDefault="00C32F21">
            <w:pPr>
              <w:pStyle w:val="tableTD0"/>
              <w:keepNext/>
              <w:keepLines/>
            </w:pPr>
            <w:r>
              <w:rPr>
                <w:b/>
              </w:rPr>
              <w:t>4. Soubor staveb  vyjma věcí  uvedených v čl. III odst. 2. a 3. VPP</w:t>
            </w:r>
          </w:p>
        </w:tc>
        <w:tc>
          <w:tcPr>
            <w:tcW w:w="496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55CF48CB" w14:textId="77777777" w:rsidR="009D39DD" w:rsidRDefault="00C32F21">
            <w:pPr>
              <w:pStyle w:val="tableTD0"/>
              <w:keepNext/>
              <w:keepLines/>
            </w:pPr>
            <w:r>
              <w:t>specifikace předmětu pojištění:</w:t>
            </w:r>
          </w:p>
        </w:tc>
        <w:tc>
          <w:tcPr>
            <w:tcW w:w="60" w:type="dxa"/>
          </w:tcPr>
          <w:p w14:paraId="0C2883B1" w14:textId="77777777" w:rsidR="009D39DD" w:rsidRDefault="009D39DD">
            <w:pPr>
              <w:pStyle w:val="EMPTYCELLSTYLE"/>
              <w:keepNext/>
            </w:pPr>
          </w:p>
        </w:tc>
        <w:tc>
          <w:tcPr>
            <w:tcW w:w="40" w:type="dxa"/>
          </w:tcPr>
          <w:p w14:paraId="0950DF04" w14:textId="77777777" w:rsidR="009D39DD" w:rsidRDefault="009D39DD">
            <w:pPr>
              <w:pStyle w:val="EMPTYCELLSTYLE"/>
              <w:keepNext/>
            </w:pPr>
          </w:p>
        </w:tc>
      </w:tr>
      <w:tr w:rsidR="47483462" w14:paraId="75782407" w14:textId="77777777" w:rsidTr="00F104A3">
        <w:trPr>
          <w:cantSplit/>
        </w:trPr>
        <w:tc>
          <w:tcPr>
            <w:tcW w:w="3400"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2AD1606D" w14:textId="77777777" w:rsidR="00F104A3" w:rsidRDefault="00F104A3" w:rsidP="00F104A3">
            <w:pPr>
              <w:pStyle w:val="tableTD0"/>
              <w:keepNext/>
              <w:keepLines/>
            </w:pPr>
            <w:r>
              <w:t xml:space="preserve">místa pojištění: </w:t>
            </w:r>
          </w:p>
          <w:p w14:paraId="3D6CF8F5" w14:textId="77777777" w:rsidR="00F104A3" w:rsidRDefault="00F104A3" w:rsidP="00F104A3">
            <w:pPr>
              <w:pStyle w:val="tableTD0"/>
              <w:keepNext/>
              <w:keepLines/>
            </w:pPr>
            <w:r w:rsidRPr="00BF71E7">
              <w:t xml:space="preserve">areál Zlín, Podvesná XVII/3833, 760 92 </w:t>
            </w:r>
          </w:p>
          <w:p w14:paraId="02854E17" w14:textId="1897B429" w:rsidR="009D39DD" w:rsidRDefault="00F104A3" w:rsidP="00F104A3">
            <w:pPr>
              <w:pStyle w:val="tableTD0"/>
              <w:keepNext/>
              <w:keepLines/>
            </w:pPr>
            <w:r w:rsidRPr="00BF71E7">
              <w:t>a další místa na území ČR, která pojištěný vlastní nebo je užívá, na nich provádí svoji činnost</w:t>
            </w:r>
            <w:r>
              <w:t>, převážně katastr města Zlín a Otrokovice</w:t>
            </w:r>
          </w:p>
        </w:tc>
        <w:tc>
          <w:tcPr>
            <w:tcW w:w="26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4F118A24" w14:textId="77777777" w:rsidR="009D39DD" w:rsidRDefault="00C32F21">
            <w:pPr>
              <w:pStyle w:val="tableTD0"/>
              <w:keepNext/>
              <w:keepLines/>
            </w:pPr>
            <w:r>
              <w:t>vlastnictví předmětu pojištění:</w:t>
            </w:r>
          </w:p>
          <w:p w14:paraId="6EED7359" w14:textId="77777777" w:rsidR="009D39DD" w:rsidRDefault="00C32F21">
            <w:pPr>
              <w:pStyle w:val="tableTD0"/>
              <w:keepNext/>
              <w:keepLines/>
            </w:pPr>
            <w:r>
              <w:t>vlastní i cizí</w:t>
            </w:r>
          </w:p>
        </w:tc>
        <w:tc>
          <w:tcPr>
            <w:tcW w:w="3100" w:type="dxa"/>
            <w:gridSpan w:val="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266F203C" w14:textId="77777777" w:rsidR="009D39DD" w:rsidRDefault="00C32F21">
            <w:pPr>
              <w:pStyle w:val="tableTD0"/>
              <w:keepNext/>
              <w:keepLines/>
            </w:pPr>
            <w:r>
              <w:t>pojistná hodnota:</w:t>
            </w:r>
          </w:p>
          <w:p w14:paraId="10345DDD" w14:textId="77777777" w:rsidR="009D39DD" w:rsidRDefault="00C32F21">
            <w:pPr>
              <w:pStyle w:val="tableTD0"/>
              <w:keepNext/>
              <w:keepLines/>
            </w:pPr>
            <w:r>
              <w:t>nová cena</w:t>
            </w:r>
          </w:p>
        </w:tc>
        <w:tc>
          <w:tcPr>
            <w:tcW w:w="60" w:type="dxa"/>
          </w:tcPr>
          <w:p w14:paraId="4401A660" w14:textId="77777777" w:rsidR="009D39DD" w:rsidRDefault="009D39DD">
            <w:pPr>
              <w:pStyle w:val="EMPTYCELLSTYLE"/>
              <w:keepNext/>
            </w:pPr>
          </w:p>
        </w:tc>
        <w:tc>
          <w:tcPr>
            <w:tcW w:w="40" w:type="dxa"/>
          </w:tcPr>
          <w:p w14:paraId="0E588878" w14:textId="77777777" w:rsidR="009D39DD" w:rsidRDefault="009D39DD">
            <w:pPr>
              <w:pStyle w:val="EMPTYCELLSTYLE"/>
              <w:keepNext/>
            </w:pPr>
          </w:p>
        </w:tc>
      </w:tr>
      <w:tr w:rsidR="47483455" w14:paraId="78E6BE8F" w14:textId="77777777" w:rsidTr="00F104A3">
        <w:trPr>
          <w:cantSplit/>
        </w:trPr>
        <w:tc>
          <w:tcPr>
            <w:tcW w:w="27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1D0B28D7" w14:textId="77777777" w:rsidR="009D39DD" w:rsidRDefault="00C32F21">
            <w:pPr>
              <w:pStyle w:val="tableTHbold0"/>
              <w:keepNext/>
              <w:keepLines/>
            </w:pPr>
            <w:r>
              <w:t>Pojištění se sjednává pro případ negativního působení pojistných nebezpečí:</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502A832A" w14:textId="77777777" w:rsidR="009D39DD" w:rsidRDefault="00C32F21">
            <w:pPr>
              <w:pStyle w:val="tableTHbold0"/>
              <w:keepNext/>
              <w:keepLines/>
            </w:pPr>
            <w:r>
              <w:t>horní hranice pojistného plnění (Kč):</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09F6D1E8" w14:textId="77777777" w:rsidR="009D39DD" w:rsidRDefault="00C32F21">
            <w:pPr>
              <w:pStyle w:val="tableTHbold0"/>
              <w:keepNext/>
              <w:keepLines/>
            </w:pPr>
            <w:r>
              <w:t>způsob pojištění:</w:t>
            </w:r>
            <w:r>
              <w:rPr>
                <w:vertAlign w:val="superscript"/>
              </w:rPr>
              <w:t>1</w:t>
            </w:r>
            <w:r>
              <w:t>)</w:t>
            </w:r>
          </w:p>
        </w:tc>
        <w:tc>
          <w:tcPr>
            <w:tcW w:w="2200" w:type="dxa"/>
            <w:gridSpan w:val="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5CDF571E" w14:textId="77777777" w:rsidR="009D39DD" w:rsidRDefault="00C32F21">
            <w:pPr>
              <w:pStyle w:val="tableTHbold0"/>
              <w:keepNext/>
              <w:keepLines/>
            </w:pPr>
            <w:r>
              <w:t>spoluúčast:</w:t>
            </w:r>
          </w:p>
        </w:tc>
        <w:tc>
          <w:tcPr>
            <w:tcW w:w="60" w:type="dxa"/>
          </w:tcPr>
          <w:p w14:paraId="7F1E0FAF" w14:textId="77777777" w:rsidR="009D39DD" w:rsidRDefault="009D39DD">
            <w:pPr>
              <w:pStyle w:val="EMPTYCELLSTYLE"/>
              <w:keepNext/>
            </w:pPr>
          </w:p>
        </w:tc>
        <w:tc>
          <w:tcPr>
            <w:tcW w:w="40" w:type="dxa"/>
          </w:tcPr>
          <w:p w14:paraId="3F4C9B18" w14:textId="77777777" w:rsidR="009D39DD" w:rsidRDefault="009D39DD">
            <w:pPr>
              <w:pStyle w:val="EMPTYCELLSTYLE"/>
              <w:keepNext/>
            </w:pPr>
          </w:p>
        </w:tc>
      </w:tr>
      <w:tr w:rsidR="47483448" w14:paraId="7F72B006" w14:textId="77777777" w:rsidTr="00F104A3">
        <w:trPr>
          <w:cantSplit/>
        </w:trPr>
        <w:tc>
          <w:tcPr>
            <w:tcW w:w="27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472961CB" w14:textId="77777777" w:rsidR="009D39DD" w:rsidRDefault="00C32F21">
            <w:pPr>
              <w:pStyle w:val="tableTD0"/>
              <w:keepNext/>
              <w:keepLines/>
            </w:pPr>
            <w:r>
              <w:t>Vodovodní škoda</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19998DAD" w14:textId="6EA168D9" w:rsidR="009D39DD" w:rsidRDefault="007F15E1">
            <w:pPr>
              <w:pStyle w:val="tableTD0"/>
              <w:keepNext/>
              <w:keepLines/>
              <w:jc w:val="right"/>
            </w:pPr>
            <w:r>
              <w:t>x xxx xxx</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32DCF306" w14:textId="77777777" w:rsidR="009D39DD" w:rsidRDefault="00C32F21">
            <w:pPr>
              <w:pStyle w:val="tableTD0"/>
              <w:keepNext/>
              <w:keepLines/>
              <w:jc w:val="center"/>
            </w:pPr>
            <w:r>
              <w:t>1R</w:t>
            </w:r>
          </w:p>
        </w:tc>
        <w:tc>
          <w:tcPr>
            <w:tcW w:w="220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1640A77" w14:textId="0D1C0A4E" w:rsidR="009D39DD" w:rsidRDefault="007F15E1">
            <w:pPr>
              <w:pStyle w:val="tableTD0"/>
              <w:keepNext/>
              <w:keepLines/>
              <w:jc w:val="right"/>
            </w:pPr>
            <w:r>
              <w:t>x xxx</w:t>
            </w:r>
            <w:r w:rsidR="00C32F21">
              <w:t xml:space="preserve"> Kč</w:t>
            </w:r>
          </w:p>
        </w:tc>
        <w:tc>
          <w:tcPr>
            <w:tcW w:w="60" w:type="dxa"/>
          </w:tcPr>
          <w:p w14:paraId="55F2568A" w14:textId="77777777" w:rsidR="009D39DD" w:rsidRDefault="009D39DD">
            <w:pPr>
              <w:pStyle w:val="EMPTYCELLSTYLE"/>
              <w:keepNext/>
            </w:pPr>
          </w:p>
        </w:tc>
        <w:tc>
          <w:tcPr>
            <w:tcW w:w="40" w:type="dxa"/>
          </w:tcPr>
          <w:p w14:paraId="4CEEC7C5" w14:textId="77777777" w:rsidR="009D39DD" w:rsidRDefault="009D39DD">
            <w:pPr>
              <w:pStyle w:val="EMPTYCELLSTYLE"/>
              <w:keepNext/>
            </w:pPr>
          </w:p>
        </w:tc>
      </w:tr>
      <w:tr w:rsidR="47483443" w14:paraId="6FE9A80A" w14:textId="77777777" w:rsidTr="00F104A3">
        <w:trPr>
          <w:cantSplit/>
        </w:trPr>
        <w:tc>
          <w:tcPr>
            <w:tcW w:w="9100" w:type="dxa"/>
            <w:gridSpan w:val="33"/>
            <w:tcMar>
              <w:top w:w="0" w:type="dxa"/>
              <w:left w:w="0" w:type="dxa"/>
              <w:bottom w:w="0" w:type="dxa"/>
              <w:right w:w="0" w:type="dxa"/>
            </w:tcMar>
          </w:tcPr>
          <w:p w14:paraId="6DD7BFC0" w14:textId="77777777" w:rsidR="009D39DD" w:rsidRDefault="009D39DD">
            <w:pPr>
              <w:pStyle w:val="beznyText"/>
            </w:pPr>
          </w:p>
        </w:tc>
        <w:tc>
          <w:tcPr>
            <w:tcW w:w="60" w:type="dxa"/>
          </w:tcPr>
          <w:p w14:paraId="08E42669" w14:textId="77777777" w:rsidR="009D39DD" w:rsidRDefault="009D39DD">
            <w:pPr>
              <w:pStyle w:val="EMPTYCELLSTYLE"/>
            </w:pPr>
          </w:p>
        </w:tc>
        <w:tc>
          <w:tcPr>
            <w:tcW w:w="40" w:type="dxa"/>
          </w:tcPr>
          <w:p w14:paraId="33A22EC9" w14:textId="77777777" w:rsidR="009D39DD" w:rsidRDefault="009D39DD">
            <w:pPr>
              <w:pStyle w:val="EMPTYCELLSTYLE"/>
            </w:pPr>
          </w:p>
        </w:tc>
      </w:tr>
      <w:tr w:rsidR="47483441" w14:paraId="6990B53F" w14:textId="77777777" w:rsidTr="00F104A3">
        <w:trPr>
          <w:cantSplit/>
        </w:trPr>
        <w:tc>
          <w:tcPr>
            <w:tcW w:w="4140" w:type="dxa"/>
            <w:gridSpan w:val="2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71E06B5C" w14:textId="77777777" w:rsidR="009D39DD" w:rsidRDefault="00C32F21">
            <w:pPr>
              <w:pStyle w:val="tableTD0"/>
              <w:keepNext/>
              <w:keepLines/>
            </w:pPr>
            <w:r>
              <w:lastRenderedPageBreak/>
              <w:t>předmět pojištění:</w:t>
            </w:r>
          </w:p>
          <w:p w14:paraId="49839FA2" w14:textId="77777777" w:rsidR="009D39DD" w:rsidRDefault="00C32F21">
            <w:pPr>
              <w:pStyle w:val="tableTD0"/>
              <w:keepNext/>
              <w:keepLines/>
            </w:pPr>
            <w:r>
              <w:rPr>
                <w:b/>
              </w:rPr>
              <w:t>5. Soubor věcí movitých s výjimkou zásob a věcí uvedených v čl. III, odst. 2 a 3 VPP</w:t>
            </w:r>
          </w:p>
        </w:tc>
        <w:tc>
          <w:tcPr>
            <w:tcW w:w="496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598FE364" w14:textId="77777777" w:rsidR="009D39DD" w:rsidRDefault="00C32F21">
            <w:pPr>
              <w:pStyle w:val="tableTD0"/>
              <w:keepNext/>
              <w:keepLines/>
            </w:pPr>
            <w:r>
              <w:t>specifikace předmětu pojištění:</w:t>
            </w:r>
          </w:p>
        </w:tc>
        <w:tc>
          <w:tcPr>
            <w:tcW w:w="60" w:type="dxa"/>
          </w:tcPr>
          <w:p w14:paraId="00134F7F" w14:textId="77777777" w:rsidR="009D39DD" w:rsidRDefault="009D39DD">
            <w:pPr>
              <w:pStyle w:val="EMPTYCELLSTYLE"/>
              <w:keepNext/>
            </w:pPr>
          </w:p>
        </w:tc>
        <w:tc>
          <w:tcPr>
            <w:tcW w:w="40" w:type="dxa"/>
          </w:tcPr>
          <w:p w14:paraId="7FDD5848" w14:textId="77777777" w:rsidR="009D39DD" w:rsidRDefault="009D39DD">
            <w:pPr>
              <w:pStyle w:val="EMPTYCELLSTYLE"/>
              <w:keepNext/>
            </w:pPr>
          </w:p>
        </w:tc>
      </w:tr>
      <w:tr w:rsidR="47483437" w14:paraId="2B50B8D5" w14:textId="77777777" w:rsidTr="00F104A3">
        <w:trPr>
          <w:cantSplit/>
        </w:trPr>
        <w:tc>
          <w:tcPr>
            <w:tcW w:w="3400"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4E8B646A" w14:textId="77777777" w:rsidR="00F104A3" w:rsidRDefault="00F104A3" w:rsidP="00F104A3">
            <w:pPr>
              <w:pStyle w:val="tableTD0"/>
              <w:keepNext/>
              <w:keepLines/>
            </w:pPr>
            <w:r>
              <w:t xml:space="preserve">místa pojištění: </w:t>
            </w:r>
          </w:p>
          <w:p w14:paraId="549814D7" w14:textId="77777777" w:rsidR="00F104A3" w:rsidRDefault="00F104A3" w:rsidP="00F104A3">
            <w:pPr>
              <w:pStyle w:val="tableTD0"/>
              <w:keepNext/>
              <w:keepLines/>
            </w:pPr>
            <w:r w:rsidRPr="00BF71E7">
              <w:t xml:space="preserve">areál Zlín, Podvesná XVII/3833, 760 92 </w:t>
            </w:r>
          </w:p>
          <w:p w14:paraId="068D9873" w14:textId="6964703E" w:rsidR="009D39DD" w:rsidRDefault="00F104A3" w:rsidP="00F104A3">
            <w:pPr>
              <w:pStyle w:val="tableTD0"/>
              <w:keepNext/>
              <w:keepLines/>
            </w:pPr>
            <w:r w:rsidRPr="00BF71E7">
              <w:t>a další místa na území ČR, která pojištěný vlastní nebo je užívá, na nich provádí svoji činnost</w:t>
            </w:r>
            <w:r>
              <w:t>, převážně katastr města Zlín a Otrokovice</w:t>
            </w:r>
          </w:p>
        </w:tc>
        <w:tc>
          <w:tcPr>
            <w:tcW w:w="26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011E2FF3" w14:textId="77777777" w:rsidR="009D39DD" w:rsidRDefault="00C32F21">
            <w:pPr>
              <w:pStyle w:val="tableTD0"/>
              <w:keepNext/>
              <w:keepLines/>
            </w:pPr>
            <w:r>
              <w:t>vlastnictví předmětu pojištění:</w:t>
            </w:r>
          </w:p>
          <w:p w14:paraId="7E222B48" w14:textId="77777777" w:rsidR="009D39DD" w:rsidRDefault="00C32F21">
            <w:pPr>
              <w:pStyle w:val="tableTD0"/>
              <w:keepNext/>
              <w:keepLines/>
            </w:pPr>
            <w:r>
              <w:t>vlastní i cizí</w:t>
            </w:r>
          </w:p>
        </w:tc>
        <w:tc>
          <w:tcPr>
            <w:tcW w:w="3100" w:type="dxa"/>
            <w:gridSpan w:val="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7FE35739" w14:textId="77777777" w:rsidR="009D39DD" w:rsidRDefault="00C32F21">
            <w:pPr>
              <w:pStyle w:val="tableTD0"/>
              <w:keepNext/>
              <w:keepLines/>
            </w:pPr>
            <w:r>
              <w:t>pojistná hodnota:</w:t>
            </w:r>
          </w:p>
          <w:p w14:paraId="4F962B01" w14:textId="77777777" w:rsidR="009D39DD" w:rsidRDefault="00C32F21">
            <w:pPr>
              <w:pStyle w:val="tableTD0"/>
              <w:keepNext/>
              <w:keepLines/>
            </w:pPr>
            <w:r>
              <w:t>nová cena</w:t>
            </w:r>
          </w:p>
        </w:tc>
        <w:tc>
          <w:tcPr>
            <w:tcW w:w="60" w:type="dxa"/>
          </w:tcPr>
          <w:p w14:paraId="4EFCA499" w14:textId="77777777" w:rsidR="009D39DD" w:rsidRDefault="009D39DD">
            <w:pPr>
              <w:pStyle w:val="EMPTYCELLSTYLE"/>
              <w:keepNext/>
            </w:pPr>
          </w:p>
        </w:tc>
        <w:tc>
          <w:tcPr>
            <w:tcW w:w="40" w:type="dxa"/>
          </w:tcPr>
          <w:p w14:paraId="4D435640" w14:textId="77777777" w:rsidR="009D39DD" w:rsidRDefault="009D39DD">
            <w:pPr>
              <w:pStyle w:val="EMPTYCELLSTYLE"/>
              <w:keepNext/>
            </w:pPr>
          </w:p>
        </w:tc>
      </w:tr>
      <w:tr w:rsidR="47483430" w14:paraId="2CA513B4" w14:textId="77777777" w:rsidTr="00F104A3">
        <w:trPr>
          <w:cantSplit/>
        </w:trPr>
        <w:tc>
          <w:tcPr>
            <w:tcW w:w="27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52CF8637" w14:textId="77777777" w:rsidR="009D39DD" w:rsidRDefault="00C32F21">
            <w:pPr>
              <w:pStyle w:val="tableTHbold0"/>
              <w:keepNext/>
              <w:keepLines/>
            </w:pPr>
            <w:r>
              <w:t>Pojištění se sjednává pro případ negativního působení pojistných nebezpečí:</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7E5CC6B7" w14:textId="77777777" w:rsidR="009D39DD" w:rsidRDefault="00C32F21">
            <w:pPr>
              <w:pStyle w:val="tableTHbold0"/>
              <w:keepNext/>
              <w:keepLines/>
            </w:pPr>
            <w:r>
              <w:t>horní hranice pojistného plnění (Kč):</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48405969" w14:textId="77777777" w:rsidR="009D39DD" w:rsidRDefault="00C32F21">
            <w:pPr>
              <w:pStyle w:val="tableTHbold0"/>
              <w:keepNext/>
              <w:keepLines/>
            </w:pPr>
            <w:r>
              <w:t>způsob pojištění:</w:t>
            </w:r>
            <w:r>
              <w:rPr>
                <w:vertAlign w:val="superscript"/>
              </w:rPr>
              <w:t>1</w:t>
            </w:r>
            <w:r>
              <w:t>)</w:t>
            </w:r>
          </w:p>
        </w:tc>
        <w:tc>
          <w:tcPr>
            <w:tcW w:w="2200" w:type="dxa"/>
            <w:gridSpan w:val="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67B2DF98" w14:textId="77777777" w:rsidR="009D39DD" w:rsidRDefault="00C32F21">
            <w:pPr>
              <w:pStyle w:val="tableTHbold0"/>
              <w:keepNext/>
              <w:keepLines/>
            </w:pPr>
            <w:r>
              <w:t>spoluúčast:</w:t>
            </w:r>
          </w:p>
        </w:tc>
        <w:tc>
          <w:tcPr>
            <w:tcW w:w="60" w:type="dxa"/>
          </w:tcPr>
          <w:p w14:paraId="5438AAE0" w14:textId="77777777" w:rsidR="009D39DD" w:rsidRDefault="009D39DD">
            <w:pPr>
              <w:pStyle w:val="EMPTYCELLSTYLE"/>
              <w:keepNext/>
            </w:pPr>
          </w:p>
        </w:tc>
        <w:tc>
          <w:tcPr>
            <w:tcW w:w="40" w:type="dxa"/>
          </w:tcPr>
          <w:p w14:paraId="1D00395B" w14:textId="77777777" w:rsidR="009D39DD" w:rsidRDefault="009D39DD">
            <w:pPr>
              <w:pStyle w:val="EMPTYCELLSTYLE"/>
              <w:keepNext/>
            </w:pPr>
          </w:p>
        </w:tc>
      </w:tr>
      <w:tr w:rsidR="47483423" w14:paraId="0EC8C15C" w14:textId="77777777" w:rsidTr="00F104A3">
        <w:trPr>
          <w:cantSplit/>
        </w:trPr>
        <w:tc>
          <w:tcPr>
            <w:tcW w:w="27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53F1AA58" w14:textId="77777777" w:rsidR="009D39DD" w:rsidRDefault="00C32F21">
            <w:pPr>
              <w:pStyle w:val="tableTD0"/>
              <w:keepNext/>
              <w:keepLines/>
            </w:pPr>
            <w:r>
              <w:t>FLEXA</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7920D685" w14:textId="2F115349" w:rsidR="009D39DD" w:rsidRDefault="007F15E1">
            <w:pPr>
              <w:pStyle w:val="tableTD0"/>
              <w:keepNext/>
              <w:keepLines/>
              <w:jc w:val="right"/>
            </w:pPr>
            <w:r>
              <w:t>xxx xxx xxx</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7BD2A360" w14:textId="77777777" w:rsidR="009D39DD" w:rsidRDefault="009D39DD">
            <w:pPr>
              <w:pStyle w:val="tableTD0"/>
              <w:keepNext/>
              <w:keepLines/>
              <w:jc w:val="center"/>
            </w:pPr>
          </w:p>
        </w:tc>
        <w:tc>
          <w:tcPr>
            <w:tcW w:w="220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5AD28BD7" w14:textId="6858BE46" w:rsidR="009D39DD" w:rsidRDefault="007F15E1">
            <w:pPr>
              <w:pStyle w:val="tableTD0"/>
              <w:keepNext/>
              <w:keepLines/>
              <w:jc w:val="right"/>
            </w:pPr>
            <w:r>
              <w:t>xx xxx</w:t>
            </w:r>
            <w:r w:rsidR="00C32F21">
              <w:t xml:space="preserve"> Kč</w:t>
            </w:r>
          </w:p>
        </w:tc>
        <w:tc>
          <w:tcPr>
            <w:tcW w:w="60" w:type="dxa"/>
          </w:tcPr>
          <w:p w14:paraId="5A4B9B95" w14:textId="77777777" w:rsidR="009D39DD" w:rsidRDefault="009D39DD">
            <w:pPr>
              <w:pStyle w:val="EMPTYCELLSTYLE"/>
              <w:keepNext/>
            </w:pPr>
          </w:p>
        </w:tc>
        <w:tc>
          <w:tcPr>
            <w:tcW w:w="40" w:type="dxa"/>
          </w:tcPr>
          <w:p w14:paraId="219C9339" w14:textId="77777777" w:rsidR="009D39DD" w:rsidRDefault="009D39DD">
            <w:pPr>
              <w:pStyle w:val="EMPTYCELLSTYLE"/>
              <w:keepNext/>
            </w:pPr>
          </w:p>
        </w:tc>
      </w:tr>
      <w:tr w:rsidR="47483419" w14:paraId="4E3565D0" w14:textId="77777777" w:rsidTr="00F104A3">
        <w:trPr>
          <w:cantSplit/>
        </w:trPr>
        <w:tc>
          <w:tcPr>
            <w:tcW w:w="9100" w:type="dxa"/>
            <w:gridSpan w:val="33"/>
            <w:tcMar>
              <w:top w:w="0" w:type="dxa"/>
              <w:left w:w="0" w:type="dxa"/>
              <w:bottom w:w="0" w:type="dxa"/>
              <w:right w:w="0" w:type="dxa"/>
            </w:tcMar>
          </w:tcPr>
          <w:p w14:paraId="46AE9D1F" w14:textId="77777777" w:rsidR="009D39DD" w:rsidRDefault="009D39DD">
            <w:pPr>
              <w:pStyle w:val="beznyText"/>
            </w:pPr>
          </w:p>
        </w:tc>
        <w:tc>
          <w:tcPr>
            <w:tcW w:w="60" w:type="dxa"/>
          </w:tcPr>
          <w:p w14:paraId="33CE78AB" w14:textId="77777777" w:rsidR="009D39DD" w:rsidRDefault="009D39DD">
            <w:pPr>
              <w:pStyle w:val="EMPTYCELLSTYLE"/>
            </w:pPr>
          </w:p>
        </w:tc>
        <w:tc>
          <w:tcPr>
            <w:tcW w:w="40" w:type="dxa"/>
          </w:tcPr>
          <w:p w14:paraId="12F7F9C3" w14:textId="77777777" w:rsidR="009D39DD" w:rsidRDefault="009D39DD">
            <w:pPr>
              <w:pStyle w:val="EMPTYCELLSTYLE"/>
            </w:pPr>
          </w:p>
        </w:tc>
      </w:tr>
      <w:tr w:rsidR="47483417" w14:paraId="2559B2B4" w14:textId="77777777" w:rsidTr="00F104A3">
        <w:trPr>
          <w:cantSplit/>
        </w:trPr>
        <w:tc>
          <w:tcPr>
            <w:tcW w:w="4140" w:type="dxa"/>
            <w:gridSpan w:val="2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718FAA56" w14:textId="77777777" w:rsidR="009D39DD" w:rsidRDefault="00C32F21">
            <w:pPr>
              <w:pStyle w:val="tableTD0"/>
              <w:keepNext/>
              <w:keepLines/>
            </w:pPr>
            <w:r>
              <w:t>předmět pojištění:</w:t>
            </w:r>
          </w:p>
          <w:p w14:paraId="2F8693EA" w14:textId="77777777" w:rsidR="009D39DD" w:rsidRDefault="00C32F21">
            <w:pPr>
              <w:pStyle w:val="tableTD0"/>
              <w:keepNext/>
              <w:keepLines/>
            </w:pPr>
            <w:r>
              <w:rPr>
                <w:b/>
              </w:rPr>
              <w:t>6. Soubor věcí movitých s výjimkou zásob a věcí uvedených v čl. III, odst. 2 a 3 VPP</w:t>
            </w:r>
          </w:p>
        </w:tc>
        <w:tc>
          <w:tcPr>
            <w:tcW w:w="496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58E5366C" w14:textId="77777777" w:rsidR="009D39DD" w:rsidRDefault="00C32F21">
            <w:pPr>
              <w:pStyle w:val="tableTD0"/>
              <w:keepNext/>
              <w:keepLines/>
            </w:pPr>
            <w:r>
              <w:t>specifikace předmětu pojištění:</w:t>
            </w:r>
          </w:p>
        </w:tc>
        <w:tc>
          <w:tcPr>
            <w:tcW w:w="60" w:type="dxa"/>
          </w:tcPr>
          <w:p w14:paraId="6C65B2D6" w14:textId="77777777" w:rsidR="009D39DD" w:rsidRDefault="009D39DD">
            <w:pPr>
              <w:pStyle w:val="EMPTYCELLSTYLE"/>
              <w:keepNext/>
            </w:pPr>
          </w:p>
        </w:tc>
        <w:tc>
          <w:tcPr>
            <w:tcW w:w="40" w:type="dxa"/>
          </w:tcPr>
          <w:p w14:paraId="148AA146" w14:textId="77777777" w:rsidR="009D39DD" w:rsidRDefault="009D39DD">
            <w:pPr>
              <w:pStyle w:val="EMPTYCELLSTYLE"/>
              <w:keepNext/>
            </w:pPr>
          </w:p>
        </w:tc>
      </w:tr>
      <w:tr w:rsidR="47483413" w14:paraId="07B6B179" w14:textId="77777777" w:rsidTr="00F104A3">
        <w:trPr>
          <w:cantSplit/>
        </w:trPr>
        <w:tc>
          <w:tcPr>
            <w:tcW w:w="3400"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15856720" w14:textId="77777777" w:rsidR="00F104A3" w:rsidRDefault="00F104A3" w:rsidP="00F104A3">
            <w:pPr>
              <w:pStyle w:val="tableTD0"/>
              <w:keepNext/>
              <w:keepLines/>
            </w:pPr>
            <w:r>
              <w:t xml:space="preserve">místa pojištění: </w:t>
            </w:r>
          </w:p>
          <w:p w14:paraId="39D1F6EA" w14:textId="77777777" w:rsidR="00F104A3" w:rsidRDefault="00F104A3" w:rsidP="00F104A3">
            <w:pPr>
              <w:pStyle w:val="tableTD0"/>
              <w:keepNext/>
              <w:keepLines/>
            </w:pPr>
            <w:r w:rsidRPr="00BF71E7">
              <w:t xml:space="preserve">areál Zlín, Podvesná XVII/3833, 760 92 </w:t>
            </w:r>
          </w:p>
          <w:p w14:paraId="3854D909" w14:textId="46FA4301" w:rsidR="009D39DD" w:rsidRDefault="00F104A3" w:rsidP="00F104A3">
            <w:pPr>
              <w:pStyle w:val="tableTD0"/>
              <w:keepNext/>
              <w:keepLines/>
            </w:pPr>
            <w:r w:rsidRPr="00BF71E7">
              <w:t>a další místa na území ČR, která pojištěný vlastní nebo je užívá, na nich provádí svoji činnost</w:t>
            </w:r>
            <w:r>
              <w:t>, převážně katastr města Zlín a Otrokovice</w:t>
            </w:r>
          </w:p>
        </w:tc>
        <w:tc>
          <w:tcPr>
            <w:tcW w:w="26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2A16EE2F" w14:textId="77777777" w:rsidR="009D39DD" w:rsidRDefault="00C32F21">
            <w:pPr>
              <w:pStyle w:val="tableTD0"/>
              <w:keepNext/>
              <w:keepLines/>
            </w:pPr>
            <w:r>
              <w:t>vlastnictví předmětu pojištění:</w:t>
            </w:r>
          </w:p>
          <w:p w14:paraId="4CBC5897" w14:textId="77777777" w:rsidR="009D39DD" w:rsidRDefault="00C32F21">
            <w:pPr>
              <w:pStyle w:val="tableTD0"/>
              <w:keepNext/>
              <w:keepLines/>
            </w:pPr>
            <w:r>
              <w:t>vlastní i cizí</w:t>
            </w:r>
          </w:p>
        </w:tc>
        <w:tc>
          <w:tcPr>
            <w:tcW w:w="3100" w:type="dxa"/>
            <w:gridSpan w:val="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709F78B0" w14:textId="77777777" w:rsidR="009D39DD" w:rsidRDefault="00C32F21">
            <w:pPr>
              <w:pStyle w:val="tableTD0"/>
              <w:keepNext/>
              <w:keepLines/>
            </w:pPr>
            <w:r>
              <w:t>pojistná hodnota:</w:t>
            </w:r>
          </w:p>
          <w:p w14:paraId="30E5DDFE" w14:textId="77777777" w:rsidR="009D39DD" w:rsidRDefault="00C32F21">
            <w:pPr>
              <w:pStyle w:val="tableTD0"/>
              <w:keepNext/>
              <w:keepLines/>
            </w:pPr>
            <w:r>
              <w:t>nová cena</w:t>
            </w:r>
          </w:p>
        </w:tc>
        <w:tc>
          <w:tcPr>
            <w:tcW w:w="60" w:type="dxa"/>
          </w:tcPr>
          <w:p w14:paraId="7D821C08" w14:textId="77777777" w:rsidR="009D39DD" w:rsidRDefault="009D39DD">
            <w:pPr>
              <w:pStyle w:val="EMPTYCELLSTYLE"/>
              <w:keepNext/>
            </w:pPr>
          </w:p>
        </w:tc>
        <w:tc>
          <w:tcPr>
            <w:tcW w:w="40" w:type="dxa"/>
          </w:tcPr>
          <w:p w14:paraId="037A590B" w14:textId="77777777" w:rsidR="009D39DD" w:rsidRDefault="009D39DD">
            <w:pPr>
              <w:pStyle w:val="EMPTYCELLSTYLE"/>
              <w:keepNext/>
            </w:pPr>
          </w:p>
        </w:tc>
      </w:tr>
      <w:tr w:rsidR="47483406" w14:paraId="33B6D942" w14:textId="77777777" w:rsidTr="00F104A3">
        <w:trPr>
          <w:cantSplit/>
        </w:trPr>
        <w:tc>
          <w:tcPr>
            <w:tcW w:w="27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06C32476" w14:textId="77777777" w:rsidR="009D39DD" w:rsidRDefault="00C32F21">
            <w:pPr>
              <w:pStyle w:val="tableTHbold0"/>
              <w:keepNext/>
              <w:keepLines/>
            </w:pPr>
            <w:r>
              <w:t>Pojištění se sjednává pro případ negativního působení pojistných nebezpečí:</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075A6A82" w14:textId="77777777" w:rsidR="009D39DD" w:rsidRDefault="00C32F21">
            <w:pPr>
              <w:pStyle w:val="tableTHbold0"/>
              <w:keepNext/>
              <w:keepLines/>
            </w:pPr>
            <w:r>
              <w:t>horní hranice pojistného plnění (Kč):</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32B4B413" w14:textId="77777777" w:rsidR="009D39DD" w:rsidRDefault="00C32F21">
            <w:pPr>
              <w:pStyle w:val="tableTHbold0"/>
              <w:keepNext/>
              <w:keepLines/>
            </w:pPr>
            <w:r>
              <w:t>způsob pojištění:</w:t>
            </w:r>
            <w:r>
              <w:rPr>
                <w:vertAlign w:val="superscript"/>
              </w:rPr>
              <w:t>1</w:t>
            </w:r>
            <w:r>
              <w:t>)</w:t>
            </w:r>
          </w:p>
        </w:tc>
        <w:tc>
          <w:tcPr>
            <w:tcW w:w="2200" w:type="dxa"/>
            <w:gridSpan w:val="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596D153E" w14:textId="77777777" w:rsidR="009D39DD" w:rsidRDefault="00C32F21">
            <w:pPr>
              <w:pStyle w:val="tableTHbold0"/>
              <w:keepNext/>
              <w:keepLines/>
            </w:pPr>
            <w:r>
              <w:t>spoluúčast:</w:t>
            </w:r>
          </w:p>
        </w:tc>
        <w:tc>
          <w:tcPr>
            <w:tcW w:w="60" w:type="dxa"/>
          </w:tcPr>
          <w:p w14:paraId="48D4CB48" w14:textId="77777777" w:rsidR="009D39DD" w:rsidRDefault="009D39DD">
            <w:pPr>
              <w:pStyle w:val="EMPTYCELLSTYLE"/>
              <w:keepNext/>
            </w:pPr>
          </w:p>
        </w:tc>
        <w:tc>
          <w:tcPr>
            <w:tcW w:w="40" w:type="dxa"/>
          </w:tcPr>
          <w:p w14:paraId="2687683E" w14:textId="77777777" w:rsidR="009D39DD" w:rsidRDefault="009D39DD">
            <w:pPr>
              <w:pStyle w:val="EMPTYCELLSTYLE"/>
              <w:keepNext/>
            </w:pPr>
          </w:p>
        </w:tc>
      </w:tr>
      <w:tr w:rsidR="47483399" w14:paraId="59C504A4" w14:textId="77777777" w:rsidTr="00F104A3">
        <w:trPr>
          <w:cantSplit/>
        </w:trPr>
        <w:tc>
          <w:tcPr>
            <w:tcW w:w="27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08B97E70" w14:textId="77777777" w:rsidR="009D39DD" w:rsidRDefault="00C32F21">
            <w:pPr>
              <w:pStyle w:val="tableTD0"/>
              <w:keepNext/>
              <w:keepLines/>
            </w:pPr>
            <w:r>
              <w:t>Doplňková živelní nebezpečí</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F3450C6" w14:textId="23808B03" w:rsidR="009D39DD" w:rsidRDefault="007F15E1">
            <w:pPr>
              <w:pStyle w:val="tableTD0"/>
              <w:keepNext/>
              <w:keepLines/>
              <w:jc w:val="right"/>
            </w:pPr>
            <w:r>
              <w:t>xx xxx xxx</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250B9DB7" w14:textId="77777777" w:rsidR="009D39DD" w:rsidRDefault="00C32F21">
            <w:pPr>
              <w:pStyle w:val="tableTD0"/>
              <w:keepNext/>
              <w:keepLines/>
              <w:jc w:val="center"/>
            </w:pPr>
            <w:r>
              <w:t>1R</w:t>
            </w:r>
          </w:p>
        </w:tc>
        <w:tc>
          <w:tcPr>
            <w:tcW w:w="220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9AE2A88" w14:textId="098E3401" w:rsidR="009D39DD" w:rsidRDefault="007F15E1">
            <w:pPr>
              <w:pStyle w:val="tableTD0"/>
              <w:keepNext/>
              <w:keepLines/>
              <w:jc w:val="right"/>
            </w:pPr>
            <w:r>
              <w:t>xx xxx</w:t>
            </w:r>
            <w:r w:rsidR="00C32F21">
              <w:t xml:space="preserve"> Kč</w:t>
            </w:r>
          </w:p>
        </w:tc>
        <w:tc>
          <w:tcPr>
            <w:tcW w:w="60" w:type="dxa"/>
          </w:tcPr>
          <w:p w14:paraId="39A26DF6" w14:textId="77777777" w:rsidR="009D39DD" w:rsidRDefault="009D39DD">
            <w:pPr>
              <w:pStyle w:val="EMPTYCELLSTYLE"/>
              <w:keepNext/>
            </w:pPr>
          </w:p>
        </w:tc>
        <w:tc>
          <w:tcPr>
            <w:tcW w:w="40" w:type="dxa"/>
          </w:tcPr>
          <w:p w14:paraId="276145F1" w14:textId="77777777" w:rsidR="009D39DD" w:rsidRDefault="009D39DD">
            <w:pPr>
              <w:pStyle w:val="EMPTYCELLSTYLE"/>
              <w:keepNext/>
            </w:pPr>
          </w:p>
        </w:tc>
      </w:tr>
      <w:tr w:rsidR="47483394" w14:paraId="03A933D7" w14:textId="77777777" w:rsidTr="00F104A3">
        <w:trPr>
          <w:cantSplit/>
        </w:trPr>
        <w:tc>
          <w:tcPr>
            <w:tcW w:w="9100" w:type="dxa"/>
            <w:gridSpan w:val="33"/>
            <w:tcMar>
              <w:top w:w="0" w:type="dxa"/>
              <w:left w:w="0" w:type="dxa"/>
              <w:bottom w:w="0" w:type="dxa"/>
              <w:right w:w="0" w:type="dxa"/>
            </w:tcMar>
          </w:tcPr>
          <w:p w14:paraId="764FFC77" w14:textId="77777777" w:rsidR="009D39DD" w:rsidRDefault="009D39DD">
            <w:pPr>
              <w:pStyle w:val="beznyText"/>
            </w:pPr>
          </w:p>
        </w:tc>
        <w:tc>
          <w:tcPr>
            <w:tcW w:w="60" w:type="dxa"/>
          </w:tcPr>
          <w:p w14:paraId="759548DA" w14:textId="77777777" w:rsidR="009D39DD" w:rsidRDefault="009D39DD">
            <w:pPr>
              <w:pStyle w:val="EMPTYCELLSTYLE"/>
            </w:pPr>
          </w:p>
        </w:tc>
        <w:tc>
          <w:tcPr>
            <w:tcW w:w="40" w:type="dxa"/>
          </w:tcPr>
          <w:p w14:paraId="7B18DB7D" w14:textId="77777777" w:rsidR="009D39DD" w:rsidRDefault="009D39DD">
            <w:pPr>
              <w:pStyle w:val="EMPTYCELLSTYLE"/>
            </w:pPr>
          </w:p>
        </w:tc>
      </w:tr>
      <w:tr w:rsidR="47483392" w14:paraId="01945F6D" w14:textId="77777777" w:rsidTr="00F104A3">
        <w:trPr>
          <w:cantSplit/>
        </w:trPr>
        <w:tc>
          <w:tcPr>
            <w:tcW w:w="4140" w:type="dxa"/>
            <w:gridSpan w:val="2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0D36621A" w14:textId="77777777" w:rsidR="009D39DD" w:rsidRDefault="00C32F21">
            <w:pPr>
              <w:pStyle w:val="tableTD0"/>
              <w:keepNext/>
              <w:keepLines/>
            </w:pPr>
            <w:r>
              <w:t>předmět pojištění:</w:t>
            </w:r>
          </w:p>
          <w:p w14:paraId="7A5E2C40" w14:textId="77777777" w:rsidR="009D39DD" w:rsidRDefault="00C32F21">
            <w:pPr>
              <w:pStyle w:val="tableTD0"/>
              <w:keepNext/>
              <w:keepLines/>
            </w:pPr>
            <w:r>
              <w:rPr>
                <w:b/>
              </w:rPr>
              <w:t>7. Soubor věcí movitých s výjimkou zásob a věcí uvedených v čl. III, odst. 2 a 3 VPP</w:t>
            </w:r>
          </w:p>
        </w:tc>
        <w:tc>
          <w:tcPr>
            <w:tcW w:w="496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09D484EB" w14:textId="77777777" w:rsidR="009D39DD" w:rsidRDefault="00C32F21">
            <w:pPr>
              <w:pStyle w:val="tableTD0"/>
              <w:keepNext/>
              <w:keepLines/>
            </w:pPr>
            <w:r>
              <w:t>specifikace předmětu pojištění:</w:t>
            </w:r>
          </w:p>
        </w:tc>
        <w:tc>
          <w:tcPr>
            <w:tcW w:w="60" w:type="dxa"/>
          </w:tcPr>
          <w:p w14:paraId="38FBF3FA" w14:textId="77777777" w:rsidR="009D39DD" w:rsidRDefault="009D39DD">
            <w:pPr>
              <w:pStyle w:val="EMPTYCELLSTYLE"/>
              <w:keepNext/>
            </w:pPr>
          </w:p>
        </w:tc>
        <w:tc>
          <w:tcPr>
            <w:tcW w:w="40" w:type="dxa"/>
          </w:tcPr>
          <w:p w14:paraId="34CB9809" w14:textId="77777777" w:rsidR="009D39DD" w:rsidRDefault="009D39DD">
            <w:pPr>
              <w:pStyle w:val="EMPTYCELLSTYLE"/>
              <w:keepNext/>
            </w:pPr>
          </w:p>
        </w:tc>
      </w:tr>
      <w:tr w:rsidR="47483388" w14:paraId="0D30BD71" w14:textId="77777777" w:rsidTr="00F104A3">
        <w:trPr>
          <w:cantSplit/>
        </w:trPr>
        <w:tc>
          <w:tcPr>
            <w:tcW w:w="3400"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2D355E59" w14:textId="77777777" w:rsidR="00F104A3" w:rsidRDefault="00F104A3" w:rsidP="00F104A3">
            <w:pPr>
              <w:pStyle w:val="tableTD0"/>
              <w:keepNext/>
              <w:keepLines/>
            </w:pPr>
            <w:r>
              <w:t xml:space="preserve">místa pojištění: </w:t>
            </w:r>
          </w:p>
          <w:p w14:paraId="73714E3A" w14:textId="77777777" w:rsidR="00F104A3" w:rsidRDefault="00F104A3" w:rsidP="00F104A3">
            <w:pPr>
              <w:pStyle w:val="tableTD0"/>
              <w:keepNext/>
              <w:keepLines/>
            </w:pPr>
            <w:r w:rsidRPr="00BF71E7">
              <w:t xml:space="preserve">areál Zlín, Podvesná XVII/3833, 760 92 </w:t>
            </w:r>
          </w:p>
          <w:p w14:paraId="696BCAEA" w14:textId="5CD2F55D" w:rsidR="009D39DD" w:rsidRDefault="00F104A3" w:rsidP="00F104A3">
            <w:pPr>
              <w:pStyle w:val="tableTD0"/>
              <w:keepNext/>
              <w:keepLines/>
            </w:pPr>
            <w:r w:rsidRPr="00BF71E7">
              <w:t>a další místa na území ČR, která pojištěný vlastní nebo je užívá, na nich provádí svoji činnost</w:t>
            </w:r>
            <w:r>
              <w:t>, převážně katastr města Zlín a Otrokovice</w:t>
            </w:r>
          </w:p>
        </w:tc>
        <w:tc>
          <w:tcPr>
            <w:tcW w:w="26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7545F04" w14:textId="77777777" w:rsidR="009D39DD" w:rsidRDefault="00C32F21">
            <w:pPr>
              <w:pStyle w:val="tableTD0"/>
              <w:keepNext/>
              <w:keepLines/>
            </w:pPr>
            <w:r>
              <w:t>vlastnictví předmětu pojištění:</w:t>
            </w:r>
          </w:p>
          <w:p w14:paraId="2ACE031B" w14:textId="77777777" w:rsidR="009D39DD" w:rsidRDefault="00C32F21">
            <w:pPr>
              <w:pStyle w:val="tableTD0"/>
              <w:keepNext/>
              <w:keepLines/>
            </w:pPr>
            <w:r>
              <w:t>vlastní i cizí</w:t>
            </w:r>
          </w:p>
        </w:tc>
        <w:tc>
          <w:tcPr>
            <w:tcW w:w="3100" w:type="dxa"/>
            <w:gridSpan w:val="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3C59F6CE" w14:textId="77777777" w:rsidR="009D39DD" w:rsidRDefault="00C32F21">
            <w:pPr>
              <w:pStyle w:val="tableTD0"/>
              <w:keepNext/>
              <w:keepLines/>
            </w:pPr>
            <w:r>
              <w:t>pojistná hodnota:</w:t>
            </w:r>
          </w:p>
          <w:p w14:paraId="625E0810" w14:textId="77777777" w:rsidR="009D39DD" w:rsidRDefault="00C32F21">
            <w:pPr>
              <w:pStyle w:val="tableTD0"/>
              <w:keepNext/>
              <w:keepLines/>
            </w:pPr>
            <w:r>
              <w:t>nová cena</w:t>
            </w:r>
          </w:p>
        </w:tc>
        <w:tc>
          <w:tcPr>
            <w:tcW w:w="60" w:type="dxa"/>
          </w:tcPr>
          <w:p w14:paraId="4C6835BD" w14:textId="77777777" w:rsidR="009D39DD" w:rsidRDefault="009D39DD">
            <w:pPr>
              <w:pStyle w:val="EMPTYCELLSTYLE"/>
              <w:keepNext/>
            </w:pPr>
          </w:p>
        </w:tc>
        <w:tc>
          <w:tcPr>
            <w:tcW w:w="40" w:type="dxa"/>
          </w:tcPr>
          <w:p w14:paraId="54E26B07" w14:textId="77777777" w:rsidR="009D39DD" w:rsidRDefault="009D39DD">
            <w:pPr>
              <w:pStyle w:val="EMPTYCELLSTYLE"/>
              <w:keepNext/>
            </w:pPr>
          </w:p>
        </w:tc>
      </w:tr>
      <w:tr w:rsidR="47483381" w14:paraId="4A5C02AC" w14:textId="77777777" w:rsidTr="00F104A3">
        <w:trPr>
          <w:cantSplit/>
        </w:trPr>
        <w:tc>
          <w:tcPr>
            <w:tcW w:w="27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21E05FFC" w14:textId="77777777" w:rsidR="009D39DD" w:rsidRDefault="00C32F21">
            <w:pPr>
              <w:pStyle w:val="tableTHbold0"/>
              <w:keepNext/>
              <w:keepLines/>
            </w:pPr>
            <w:r>
              <w:t>Pojištění se sjednává pro případ negativního působení pojistných nebezpečí:</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37CF0869" w14:textId="77777777" w:rsidR="009D39DD" w:rsidRDefault="00C32F21">
            <w:pPr>
              <w:pStyle w:val="tableTHbold0"/>
              <w:keepNext/>
              <w:keepLines/>
            </w:pPr>
            <w:r>
              <w:t>horní hranice pojistného plnění (Kč):</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1C827106" w14:textId="77777777" w:rsidR="009D39DD" w:rsidRDefault="00C32F21">
            <w:pPr>
              <w:pStyle w:val="tableTHbold0"/>
              <w:keepNext/>
              <w:keepLines/>
            </w:pPr>
            <w:r>
              <w:t>způsob pojištění:</w:t>
            </w:r>
            <w:r>
              <w:rPr>
                <w:vertAlign w:val="superscript"/>
              </w:rPr>
              <w:t>1</w:t>
            </w:r>
            <w:r>
              <w:t>)</w:t>
            </w:r>
          </w:p>
        </w:tc>
        <w:tc>
          <w:tcPr>
            <w:tcW w:w="2200" w:type="dxa"/>
            <w:gridSpan w:val="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5336B497" w14:textId="77777777" w:rsidR="009D39DD" w:rsidRDefault="00C32F21">
            <w:pPr>
              <w:pStyle w:val="tableTHbold0"/>
              <w:keepNext/>
              <w:keepLines/>
            </w:pPr>
            <w:r>
              <w:t>spoluúčast:</w:t>
            </w:r>
          </w:p>
        </w:tc>
        <w:tc>
          <w:tcPr>
            <w:tcW w:w="60" w:type="dxa"/>
          </w:tcPr>
          <w:p w14:paraId="74BAF4A5" w14:textId="77777777" w:rsidR="009D39DD" w:rsidRDefault="009D39DD">
            <w:pPr>
              <w:pStyle w:val="EMPTYCELLSTYLE"/>
              <w:keepNext/>
            </w:pPr>
          </w:p>
        </w:tc>
        <w:tc>
          <w:tcPr>
            <w:tcW w:w="40" w:type="dxa"/>
          </w:tcPr>
          <w:p w14:paraId="43485E72" w14:textId="77777777" w:rsidR="009D39DD" w:rsidRDefault="009D39DD">
            <w:pPr>
              <w:pStyle w:val="EMPTYCELLSTYLE"/>
              <w:keepNext/>
            </w:pPr>
          </w:p>
        </w:tc>
      </w:tr>
      <w:tr w:rsidR="47483374" w14:paraId="499BFE4F" w14:textId="77777777" w:rsidTr="00F104A3">
        <w:trPr>
          <w:cantSplit/>
        </w:trPr>
        <w:tc>
          <w:tcPr>
            <w:tcW w:w="27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46DF505C" w14:textId="77777777" w:rsidR="009D39DD" w:rsidRDefault="00C32F21">
            <w:pPr>
              <w:pStyle w:val="tableTD0"/>
              <w:keepNext/>
              <w:keepLines/>
            </w:pPr>
            <w:r>
              <w:t>Povodeň nebo záplava</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001AA507" w14:textId="666BC7DD" w:rsidR="009D39DD" w:rsidRDefault="007F15E1">
            <w:pPr>
              <w:pStyle w:val="tableTD0"/>
              <w:keepNext/>
              <w:keepLines/>
              <w:jc w:val="right"/>
            </w:pPr>
            <w:r>
              <w:t>x xxx xxx</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1939BB96" w14:textId="77777777" w:rsidR="009D39DD" w:rsidRDefault="00C32F21">
            <w:pPr>
              <w:pStyle w:val="tableTD0"/>
              <w:keepNext/>
              <w:keepLines/>
              <w:jc w:val="center"/>
            </w:pPr>
            <w:r>
              <w:t>1R</w:t>
            </w:r>
          </w:p>
        </w:tc>
        <w:tc>
          <w:tcPr>
            <w:tcW w:w="220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56DE2C41" w14:textId="59F6E6BB" w:rsidR="009D39DD" w:rsidRDefault="007F15E1">
            <w:pPr>
              <w:pStyle w:val="tableTD0"/>
              <w:keepNext/>
              <w:keepLines/>
              <w:jc w:val="right"/>
            </w:pPr>
            <w:r>
              <w:t>xx xxx</w:t>
            </w:r>
            <w:r w:rsidR="00C32F21">
              <w:t xml:space="preserve"> Kč</w:t>
            </w:r>
          </w:p>
        </w:tc>
        <w:tc>
          <w:tcPr>
            <w:tcW w:w="60" w:type="dxa"/>
          </w:tcPr>
          <w:p w14:paraId="24549BC1" w14:textId="77777777" w:rsidR="009D39DD" w:rsidRDefault="009D39DD">
            <w:pPr>
              <w:pStyle w:val="EMPTYCELLSTYLE"/>
              <w:keepNext/>
            </w:pPr>
          </w:p>
        </w:tc>
        <w:tc>
          <w:tcPr>
            <w:tcW w:w="40" w:type="dxa"/>
          </w:tcPr>
          <w:p w14:paraId="5CE7F482" w14:textId="77777777" w:rsidR="009D39DD" w:rsidRDefault="009D39DD">
            <w:pPr>
              <w:pStyle w:val="EMPTYCELLSTYLE"/>
              <w:keepNext/>
            </w:pPr>
          </w:p>
        </w:tc>
      </w:tr>
      <w:tr w:rsidR="47483369" w14:paraId="0C7B6BE9" w14:textId="77777777" w:rsidTr="00F104A3">
        <w:trPr>
          <w:cantSplit/>
        </w:trPr>
        <w:tc>
          <w:tcPr>
            <w:tcW w:w="9100" w:type="dxa"/>
            <w:gridSpan w:val="33"/>
            <w:tcMar>
              <w:top w:w="0" w:type="dxa"/>
              <w:left w:w="0" w:type="dxa"/>
              <w:bottom w:w="0" w:type="dxa"/>
              <w:right w:w="0" w:type="dxa"/>
            </w:tcMar>
          </w:tcPr>
          <w:p w14:paraId="007809CD" w14:textId="77777777" w:rsidR="009D39DD" w:rsidRDefault="009D39DD">
            <w:pPr>
              <w:pStyle w:val="beznyText"/>
            </w:pPr>
          </w:p>
        </w:tc>
        <w:tc>
          <w:tcPr>
            <w:tcW w:w="60" w:type="dxa"/>
          </w:tcPr>
          <w:p w14:paraId="181C9C92" w14:textId="77777777" w:rsidR="009D39DD" w:rsidRDefault="009D39DD">
            <w:pPr>
              <w:pStyle w:val="EMPTYCELLSTYLE"/>
            </w:pPr>
          </w:p>
        </w:tc>
        <w:tc>
          <w:tcPr>
            <w:tcW w:w="40" w:type="dxa"/>
          </w:tcPr>
          <w:p w14:paraId="1CAF4F21" w14:textId="77777777" w:rsidR="009D39DD" w:rsidRDefault="009D39DD">
            <w:pPr>
              <w:pStyle w:val="EMPTYCELLSTYLE"/>
            </w:pPr>
          </w:p>
        </w:tc>
      </w:tr>
      <w:tr w:rsidR="47483367" w14:paraId="6E0D9C40" w14:textId="77777777" w:rsidTr="00F104A3">
        <w:trPr>
          <w:cantSplit/>
        </w:trPr>
        <w:tc>
          <w:tcPr>
            <w:tcW w:w="4140" w:type="dxa"/>
            <w:gridSpan w:val="2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75E78D57" w14:textId="77777777" w:rsidR="009D39DD" w:rsidRDefault="00C32F21">
            <w:pPr>
              <w:pStyle w:val="tableTD0"/>
              <w:keepNext/>
              <w:keepLines/>
            </w:pPr>
            <w:r>
              <w:t>předmět pojištění:</w:t>
            </w:r>
          </w:p>
          <w:p w14:paraId="4F2633EF" w14:textId="77777777" w:rsidR="009D39DD" w:rsidRDefault="00C32F21">
            <w:pPr>
              <w:pStyle w:val="tableTD0"/>
              <w:keepNext/>
              <w:keepLines/>
            </w:pPr>
            <w:r>
              <w:rPr>
                <w:b/>
              </w:rPr>
              <w:t>8. Soubor věcí movitých s výjimkou zásob a věcí uvedených v čl. III, odst. 2 a 3 VPP</w:t>
            </w:r>
          </w:p>
        </w:tc>
        <w:tc>
          <w:tcPr>
            <w:tcW w:w="496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07A33AA9" w14:textId="77777777" w:rsidR="009D39DD" w:rsidRDefault="00C32F21">
            <w:pPr>
              <w:pStyle w:val="tableTD0"/>
              <w:keepNext/>
              <w:keepLines/>
            </w:pPr>
            <w:r>
              <w:t>specifikace předmětu pojištění:</w:t>
            </w:r>
          </w:p>
        </w:tc>
        <w:tc>
          <w:tcPr>
            <w:tcW w:w="60" w:type="dxa"/>
          </w:tcPr>
          <w:p w14:paraId="1C0E08EA" w14:textId="77777777" w:rsidR="009D39DD" w:rsidRDefault="009D39DD">
            <w:pPr>
              <w:pStyle w:val="EMPTYCELLSTYLE"/>
              <w:keepNext/>
            </w:pPr>
          </w:p>
        </w:tc>
        <w:tc>
          <w:tcPr>
            <w:tcW w:w="40" w:type="dxa"/>
          </w:tcPr>
          <w:p w14:paraId="6178B03A" w14:textId="77777777" w:rsidR="009D39DD" w:rsidRDefault="009D39DD">
            <w:pPr>
              <w:pStyle w:val="EMPTYCELLSTYLE"/>
              <w:keepNext/>
            </w:pPr>
          </w:p>
        </w:tc>
      </w:tr>
      <w:tr w:rsidR="47483363" w14:paraId="28A4A0BB" w14:textId="77777777" w:rsidTr="00F104A3">
        <w:trPr>
          <w:cantSplit/>
        </w:trPr>
        <w:tc>
          <w:tcPr>
            <w:tcW w:w="3400"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2D750CF5" w14:textId="77777777" w:rsidR="00F104A3" w:rsidRDefault="00F104A3" w:rsidP="00F104A3">
            <w:pPr>
              <w:pStyle w:val="tableTD0"/>
              <w:keepNext/>
              <w:keepLines/>
            </w:pPr>
            <w:r>
              <w:t xml:space="preserve">místa pojištění: </w:t>
            </w:r>
          </w:p>
          <w:p w14:paraId="7E7EDBC1" w14:textId="77777777" w:rsidR="00F104A3" w:rsidRDefault="00F104A3" w:rsidP="00F104A3">
            <w:pPr>
              <w:pStyle w:val="tableTD0"/>
              <w:keepNext/>
              <w:keepLines/>
            </w:pPr>
            <w:r w:rsidRPr="00BF71E7">
              <w:t xml:space="preserve">areál Zlín, Podvesná XVII/3833, 760 92 </w:t>
            </w:r>
          </w:p>
          <w:p w14:paraId="2365243D" w14:textId="63C189A0" w:rsidR="009D39DD" w:rsidRDefault="00F104A3" w:rsidP="00F104A3">
            <w:pPr>
              <w:pStyle w:val="tableTD0"/>
              <w:keepNext/>
              <w:keepLines/>
            </w:pPr>
            <w:r w:rsidRPr="00BF71E7">
              <w:t>a další místa na území ČR, která pojištěný vlastní nebo je užívá, na nich provádí svoji činnost</w:t>
            </w:r>
            <w:r>
              <w:t>, převážně katastr města Zlín a Otrokovice</w:t>
            </w:r>
          </w:p>
        </w:tc>
        <w:tc>
          <w:tcPr>
            <w:tcW w:w="26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7A2BF440" w14:textId="77777777" w:rsidR="009D39DD" w:rsidRDefault="00C32F21">
            <w:pPr>
              <w:pStyle w:val="tableTD0"/>
              <w:keepNext/>
              <w:keepLines/>
            </w:pPr>
            <w:r>
              <w:t>vlastnictví předmětu pojištění:</w:t>
            </w:r>
          </w:p>
          <w:p w14:paraId="03462F05" w14:textId="77777777" w:rsidR="009D39DD" w:rsidRDefault="00C32F21">
            <w:pPr>
              <w:pStyle w:val="tableTD0"/>
              <w:keepNext/>
              <w:keepLines/>
            </w:pPr>
            <w:r>
              <w:t>vlastní i cizí</w:t>
            </w:r>
          </w:p>
        </w:tc>
        <w:tc>
          <w:tcPr>
            <w:tcW w:w="3100" w:type="dxa"/>
            <w:gridSpan w:val="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3686785B" w14:textId="77777777" w:rsidR="009D39DD" w:rsidRDefault="00C32F21">
            <w:pPr>
              <w:pStyle w:val="tableTD0"/>
              <w:keepNext/>
              <w:keepLines/>
            </w:pPr>
            <w:r>
              <w:t>pojistná hodnota:</w:t>
            </w:r>
          </w:p>
          <w:p w14:paraId="5FC414F9" w14:textId="77777777" w:rsidR="009D39DD" w:rsidRDefault="00C32F21">
            <w:pPr>
              <w:pStyle w:val="tableTD0"/>
              <w:keepNext/>
              <w:keepLines/>
            </w:pPr>
            <w:r>
              <w:t>nová cena</w:t>
            </w:r>
          </w:p>
        </w:tc>
        <w:tc>
          <w:tcPr>
            <w:tcW w:w="60" w:type="dxa"/>
          </w:tcPr>
          <w:p w14:paraId="0065841B" w14:textId="77777777" w:rsidR="009D39DD" w:rsidRDefault="009D39DD">
            <w:pPr>
              <w:pStyle w:val="EMPTYCELLSTYLE"/>
              <w:keepNext/>
            </w:pPr>
          </w:p>
        </w:tc>
        <w:tc>
          <w:tcPr>
            <w:tcW w:w="40" w:type="dxa"/>
          </w:tcPr>
          <w:p w14:paraId="5189A5A6" w14:textId="77777777" w:rsidR="009D39DD" w:rsidRDefault="009D39DD">
            <w:pPr>
              <w:pStyle w:val="EMPTYCELLSTYLE"/>
              <w:keepNext/>
            </w:pPr>
          </w:p>
        </w:tc>
      </w:tr>
      <w:tr w:rsidR="47483356" w14:paraId="0DCFDBCA" w14:textId="77777777" w:rsidTr="00F104A3">
        <w:trPr>
          <w:cantSplit/>
        </w:trPr>
        <w:tc>
          <w:tcPr>
            <w:tcW w:w="27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4EB6FC7A" w14:textId="77777777" w:rsidR="009D39DD" w:rsidRDefault="00C32F21">
            <w:pPr>
              <w:pStyle w:val="tableTHbold0"/>
              <w:keepNext/>
              <w:keepLines/>
            </w:pPr>
            <w:r>
              <w:t>Pojištění se sjednává pro případ negativního působení pojistných nebezpečí:</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5D00A64A" w14:textId="77777777" w:rsidR="009D39DD" w:rsidRDefault="00C32F21">
            <w:pPr>
              <w:pStyle w:val="tableTHbold0"/>
              <w:keepNext/>
              <w:keepLines/>
            </w:pPr>
            <w:r>
              <w:t>horní hranice pojistného plnění (Kč):</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7CF85A24" w14:textId="77777777" w:rsidR="009D39DD" w:rsidRDefault="00C32F21">
            <w:pPr>
              <w:pStyle w:val="tableTHbold0"/>
              <w:keepNext/>
              <w:keepLines/>
            </w:pPr>
            <w:r>
              <w:t>způsob pojištění:</w:t>
            </w:r>
            <w:r>
              <w:rPr>
                <w:vertAlign w:val="superscript"/>
              </w:rPr>
              <w:t>1</w:t>
            </w:r>
            <w:r>
              <w:t>)</w:t>
            </w:r>
          </w:p>
        </w:tc>
        <w:tc>
          <w:tcPr>
            <w:tcW w:w="2200" w:type="dxa"/>
            <w:gridSpan w:val="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5EA7218B" w14:textId="77777777" w:rsidR="009D39DD" w:rsidRDefault="00C32F21">
            <w:pPr>
              <w:pStyle w:val="tableTHbold0"/>
              <w:keepNext/>
              <w:keepLines/>
            </w:pPr>
            <w:r>
              <w:t>spoluúčast:</w:t>
            </w:r>
          </w:p>
        </w:tc>
        <w:tc>
          <w:tcPr>
            <w:tcW w:w="60" w:type="dxa"/>
          </w:tcPr>
          <w:p w14:paraId="4CBEC51C" w14:textId="77777777" w:rsidR="009D39DD" w:rsidRDefault="009D39DD">
            <w:pPr>
              <w:pStyle w:val="EMPTYCELLSTYLE"/>
              <w:keepNext/>
            </w:pPr>
          </w:p>
        </w:tc>
        <w:tc>
          <w:tcPr>
            <w:tcW w:w="40" w:type="dxa"/>
          </w:tcPr>
          <w:p w14:paraId="4D9CA76D" w14:textId="77777777" w:rsidR="009D39DD" w:rsidRDefault="009D39DD">
            <w:pPr>
              <w:pStyle w:val="EMPTYCELLSTYLE"/>
              <w:keepNext/>
            </w:pPr>
          </w:p>
        </w:tc>
      </w:tr>
      <w:tr w:rsidR="47483349" w14:paraId="1620A895" w14:textId="77777777" w:rsidTr="00F104A3">
        <w:trPr>
          <w:cantSplit/>
        </w:trPr>
        <w:tc>
          <w:tcPr>
            <w:tcW w:w="27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7A2F8A07" w14:textId="77777777" w:rsidR="009D39DD" w:rsidRDefault="00C32F21">
            <w:pPr>
              <w:pStyle w:val="tableTD0"/>
              <w:keepNext/>
              <w:keepLines/>
            </w:pPr>
            <w:r>
              <w:t>Vodovodní škoda</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0CCF30D9" w14:textId="1BC71A03" w:rsidR="009D39DD" w:rsidRDefault="007F15E1">
            <w:pPr>
              <w:pStyle w:val="tableTD0"/>
              <w:keepNext/>
              <w:keepLines/>
              <w:jc w:val="right"/>
            </w:pPr>
            <w:r>
              <w:t>x xxx xxx</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0391A384" w14:textId="77777777" w:rsidR="009D39DD" w:rsidRDefault="00C32F21">
            <w:pPr>
              <w:pStyle w:val="tableTD0"/>
              <w:keepNext/>
              <w:keepLines/>
              <w:jc w:val="center"/>
            </w:pPr>
            <w:r>
              <w:t>1R</w:t>
            </w:r>
          </w:p>
        </w:tc>
        <w:tc>
          <w:tcPr>
            <w:tcW w:w="220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053AB8A7" w14:textId="32ECF8DB" w:rsidR="009D39DD" w:rsidRDefault="007F15E1">
            <w:pPr>
              <w:pStyle w:val="tableTD0"/>
              <w:keepNext/>
              <w:keepLines/>
              <w:jc w:val="right"/>
            </w:pPr>
            <w:r>
              <w:t>x xxx</w:t>
            </w:r>
            <w:r w:rsidR="00C32F21">
              <w:t xml:space="preserve"> Kč</w:t>
            </w:r>
          </w:p>
        </w:tc>
        <w:tc>
          <w:tcPr>
            <w:tcW w:w="60" w:type="dxa"/>
          </w:tcPr>
          <w:p w14:paraId="38CA8CE6" w14:textId="77777777" w:rsidR="009D39DD" w:rsidRDefault="009D39DD">
            <w:pPr>
              <w:pStyle w:val="EMPTYCELLSTYLE"/>
              <w:keepNext/>
            </w:pPr>
          </w:p>
        </w:tc>
        <w:tc>
          <w:tcPr>
            <w:tcW w:w="40" w:type="dxa"/>
          </w:tcPr>
          <w:p w14:paraId="4D8C302A" w14:textId="77777777" w:rsidR="009D39DD" w:rsidRDefault="009D39DD">
            <w:pPr>
              <w:pStyle w:val="EMPTYCELLSTYLE"/>
              <w:keepNext/>
            </w:pPr>
          </w:p>
        </w:tc>
      </w:tr>
      <w:tr w:rsidR="47483344" w14:paraId="0FE8B2FF" w14:textId="77777777" w:rsidTr="00F104A3">
        <w:trPr>
          <w:cantSplit/>
        </w:trPr>
        <w:tc>
          <w:tcPr>
            <w:tcW w:w="9100" w:type="dxa"/>
            <w:gridSpan w:val="33"/>
            <w:tcMar>
              <w:top w:w="0" w:type="dxa"/>
              <w:left w:w="0" w:type="dxa"/>
              <w:bottom w:w="0" w:type="dxa"/>
              <w:right w:w="0" w:type="dxa"/>
            </w:tcMar>
          </w:tcPr>
          <w:p w14:paraId="7DF01020" w14:textId="77777777" w:rsidR="009D39DD" w:rsidRDefault="009D39DD">
            <w:pPr>
              <w:pStyle w:val="beznyText"/>
            </w:pPr>
          </w:p>
        </w:tc>
        <w:tc>
          <w:tcPr>
            <w:tcW w:w="60" w:type="dxa"/>
          </w:tcPr>
          <w:p w14:paraId="7DA79E12" w14:textId="77777777" w:rsidR="009D39DD" w:rsidRDefault="009D39DD">
            <w:pPr>
              <w:pStyle w:val="EMPTYCELLSTYLE"/>
            </w:pPr>
          </w:p>
        </w:tc>
        <w:tc>
          <w:tcPr>
            <w:tcW w:w="40" w:type="dxa"/>
          </w:tcPr>
          <w:p w14:paraId="226821E2" w14:textId="77777777" w:rsidR="009D39DD" w:rsidRDefault="009D39DD">
            <w:pPr>
              <w:pStyle w:val="EMPTYCELLSTYLE"/>
            </w:pPr>
          </w:p>
        </w:tc>
      </w:tr>
      <w:tr w:rsidR="47483342" w14:paraId="7066AB8B" w14:textId="77777777" w:rsidTr="00F104A3">
        <w:trPr>
          <w:cantSplit/>
        </w:trPr>
        <w:tc>
          <w:tcPr>
            <w:tcW w:w="4140" w:type="dxa"/>
            <w:gridSpan w:val="2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D279695" w14:textId="77777777" w:rsidR="009D39DD" w:rsidRDefault="00C32F21">
            <w:pPr>
              <w:pStyle w:val="tableTD0"/>
              <w:keepNext/>
              <w:keepLines/>
            </w:pPr>
            <w:r>
              <w:lastRenderedPageBreak/>
              <w:t>předmět pojištění:</w:t>
            </w:r>
          </w:p>
          <w:p w14:paraId="22C8C9F1" w14:textId="77777777" w:rsidR="009D39DD" w:rsidRDefault="00C32F21">
            <w:pPr>
              <w:pStyle w:val="tableTD0"/>
              <w:keepNext/>
              <w:keepLines/>
            </w:pPr>
            <w:r>
              <w:rPr>
                <w:b/>
              </w:rPr>
              <w:t>9. Soubor věcí movitých s výjimkou zásob a věcí uvedených v čl. III, odst. 2 a 3 VPP</w:t>
            </w:r>
          </w:p>
        </w:tc>
        <w:tc>
          <w:tcPr>
            <w:tcW w:w="496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0BF7E71D" w14:textId="77777777" w:rsidR="009D39DD" w:rsidRDefault="00C32F21">
            <w:pPr>
              <w:pStyle w:val="tableTD0"/>
              <w:keepNext/>
              <w:keepLines/>
            </w:pPr>
            <w:r>
              <w:t>specifikace předmětu pojištění:</w:t>
            </w:r>
          </w:p>
          <w:p w14:paraId="4069FEBB" w14:textId="77777777" w:rsidR="009D39DD" w:rsidRDefault="00C32F21">
            <w:pPr>
              <w:pStyle w:val="tableTD0"/>
              <w:keepNext/>
              <w:keepLines/>
            </w:pPr>
            <w:r>
              <w:rPr>
                <w:b/>
              </w:rPr>
              <w:t>vozidla MHD (i na volném prostranství)</w:t>
            </w:r>
          </w:p>
        </w:tc>
        <w:tc>
          <w:tcPr>
            <w:tcW w:w="60" w:type="dxa"/>
          </w:tcPr>
          <w:p w14:paraId="3D5E1271" w14:textId="77777777" w:rsidR="009D39DD" w:rsidRDefault="009D39DD">
            <w:pPr>
              <w:pStyle w:val="EMPTYCELLSTYLE"/>
              <w:keepNext/>
            </w:pPr>
          </w:p>
        </w:tc>
        <w:tc>
          <w:tcPr>
            <w:tcW w:w="40" w:type="dxa"/>
          </w:tcPr>
          <w:p w14:paraId="5CF64FF7" w14:textId="77777777" w:rsidR="009D39DD" w:rsidRDefault="009D39DD">
            <w:pPr>
              <w:pStyle w:val="EMPTYCELLSTYLE"/>
              <w:keepNext/>
            </w:pPr>
          </w:p>
        </w:tc>
      </w:tr>
      <w:tr w:rsidR="47483337" w14:paraId="1F0680F7" w14:textId="77777777" w:rsidTr="00F104A3">
        <w:trPr>
          <w:cantSplit/>
        </w:trPr>
        <w:tc>
          <w:tcPr>
            <w:tcW w:w="3400"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4B61C1FC" w14:textId="77777777" w:rsidR="00F104A3" w:rsidRDefault="00F104A3" w:rsidP="00F104A3">
            <w:pPr>
              <w:pStyle w:val="tableTD0"/>
              <w:keepNext/>
              <w:keepLines/>
            </w:pPr>
            <w:r>
              <w:t xml:space="preserve">místa pojištění: </w:t>
            </w:r>
          </w:p>
          <w:p w14:paraId="005BB6A5" w14:textId="77777777" w:rsidR="00F104A3" w:rsidRDefault="00F104A3" w:rsidP="00F104A3">
            <w:pPr>
              <w:pStyle w:val="tableTD0"/>
              <w:keepNext/>
              <w:keepLines/>
            </w:pPr>
            <w:r w:rsidRPr="00BF71E7">
              <w:t xml:space="preserve">areál Zlín, Podvesná XVII/3833, 760 92 </w:t>
            </w:r>
          </w:p>
          <w:p w14:paraId="190AC24C" w14:textId="597A801A" w:rsidR="009D39DD" w:rsidRDefault="00F104A3" w:rsidP="00F104A3">
            <w:pPr>
              <w:pStyle w:val="tableTD0"/>
              <w:keepNext/>
              <w:keepLines/>
            </w:pPr>
            <w:r w:rsidRPr="00BF71E7">
              <w:t>a další místa na území ČR, která pojištěný vlastní nebo je užívá, na nich provádí svoji činnost</w:t>
            </w:r>
            <w:r>
              <w:t>, převážně katastr města Zlín a Otrokovice</w:t>
            </w:r>
          </w:p>
        </w:tc>
        <w:tc>
          <w:tcPr>
            <w:tcW w:w="26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4CCCA730" w14:textId="77777777" w:rsidR="009D39DD" w:rsidRDefault="00C32F21">
            <w:pPr>
              <w:pStyle w:val="tableTD0"/>
              <w:keepNext/>
              <w:keepLines/>
            </w:pPr>
            <w:r>
              <w:t>vlastnictví předmětu pojištění:</w:t>
            </w:r>
          </w:p>
          <w:p w14:paraId="6236C483" w14:textId="77777777" w:rsidR="009D39DD" w:rsidRDefault="00C32F21">
            <w:pPr>
              <w:pStyle w:val="tableTD0"/>
              <w:keepNext/>
              <w:keepLines/>
            </w:pPr>
            <w:r>
              <w:t>vlastní i cizí</w:t>
            </w:r>
          </w:p>
        </w:tc>
        <w:tc>
          <w:tcPr>
            <w:tcW w:w="3100" w:type="dxa"/>
            <w:gridSpan w:val="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A1DBAE4" w14:textId="77777777" w:rsidR="009D39DD" w:rsidRDefault="00C32F21">
            <w:pPr>
              <w:pStyle w:val="tableTD0"/>
              <w:keepNext/>
              <w:keepLines/>
            </w:pPr>
            <w:r>
              <w:t>pojistná hodnota:</w:t>
            </w:r>
          </w:p>
          <w:p w14:paraId="1197ACD9" w14:textId="77777777" w:rsidR="009D39DD" w:rsidRDefault="00C32F21">
            <w:pPr>
              <w:pStyle w:val="tableTD0"/>
              <w:keepNext/>
              <w:keepLines/>
            </w:pPr>
            <w:r>
              <w:t>obvyklá cena</w:t>
            </w:r>
          </w:p>
        </w:tc>
        <w:tc>
          <w:tcPr>
            <w:tcW w:w="60" w:type="dxa"/>
          </w:tcPr>
          <w:p w14:paraId="02CEC984" w14:textId="77777777" w:rsidR="009D39DD" w:rsidRDefault="009D39DD">
            <w:pPr>
              <w:pStyle w:val="EMPTYCELLSTYLE"/>
              <w:keepNext/>
            </w:pPr>
          </w:p>
        </w:tc>
        <w:tc>
          <w:tcPr>
            <w:tcW w:w="40" w:type="dxa"/>
          </w:tcPr>
          <w:p w14:paraId="521587C5" w14:textId="77777777" w:rsidR="009D39DD" w:rsidRDefault="009D39DD">
            <w:pPr>
              <w:pStyle w:val="EMPTYCELLSTYLE"/>
              <w:keepNext/>
            </w:pPr>
          </w:p>
        </w:tc>
      </w:tr>
      <w:tr w:rsidR="47483330" w14:paraId="179DC136" w14:textId="77777777" w:rsidTr="00F104A3">
        <w:trPr>
          <w:cantSplit/>
        </w:trPr>
        <w:tc>
          <w:tcPr>
            <w:tcW w:w="27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578E3987" w14:textId="77777777" w:rsidR="009D39DD" w:rsidRDefault="00C32F21">
            <w:pPr>
              <w:pStyle w:val="tableTHbold0"/>
              <w:keepNext/>
              <w:keepLines/>
            </w:pPr>
            <w:r>
              <w:t>Pojištění se sjednává pro případ negativního působení pojistných nebezpečí:</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0641D9EC" w14:textId="77777777" w:rsidR="009D39DD" w:rsidRDefault="00C32F21">
            <w:pPr>
              <w:pStyle w:val="tableTHbold0"/>
              <w:keepNext/>
              <w:keepLines/>
            </w:pPr>
            <w:r>
              <w:t>horní hranice pojistného plnění (Kč):</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2751D919" w14:textId="77777777" w:rsidR="009D39DD" w:rsidRDefault="00C32F21">
            <w:pPr>
              <w:pStyle w:val="tableTHbold0"/>
              <w:keepNext/>
              <w:keepLines/>
            </w:pPr>
            <w:r>
              <w:t>způsob pojištění:</w:t>
            </w:r>
            <w:r>
              <w:rPr>
                <w:vertAlign w:val="superscript"/>
              </w:rPr>
              <w:t>1</w:t>
            </w:r>
            <w:r>
              <w:t>)</w:t>
            </w:r>
          </w:p>
        </w:tc>
        <w:tc>
          <w:tcPr>
            <w:tcW w:w="2200" w:type="dxa"/>
            <w:gridSpan w:val="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0A026DED" w14:textId="77777777" w:rsidR="009D39DD" w:rsidRDefault="00C32F21">
            <w:pPr>
              <w:pStyle w:val="tableTHbold0"/>
              <w:keepNext/>
              <w:keepLines/>
            </w:pPr>
            <w:r>
              <w:t>spoluúčast:</w:t>
            </w:r>
          </w:p>
        </w:tc>
        <w:tc>
          <w:tcPr>
            <w:tcW w:w="60" w:type="dxa"/>
          </w:tcPr>
          <w:p w14:paraId="1A3FC869" w14:textId="77777777" w:rsidR="009D39DD" w:rsidRDefault="009D39DD">
            <w:pPr>
              <w:pStyle w:val="EMPTYCELLSTYLE"/>
              <w:keepNext/>
            </w:pPr>
          </w:p>
        </w:tc>
        <w:tc>
          <w:tcPr>
            <w:tcW w:w="40" w:type="dxa"/>
          </w:tcPr>
          <w:p w14:paraId="1BF8172C" w14:textId="77777777" w:rsidR="009D39DD" w:rsidRDefault="009D39DD">
            <w:pPr>
              <w:pStyle w:val="EMPTYCELLSTYLE"/>
              <w:keepNext/>
            </w:pPr>
          </w:p>
        </w:tc>
      </w:tr>
      <w:tr w:rsidR="47483323" w14:paraId="3E1964A2" w14:textId="77777777" w:rsidTr="00F104A3">
        <w:trPr>
          <w:cantSplit/>
        </w:trPr>
        <w:tc>
          <w:tcPr>
            <w:tcW w:w="2700" w:type="dxa"/>
            <w:gridSpan w:val="12"/>
            <w:tcBorders>
              <w:top w:val="single" w:sz="8" w:space="0" w:color="000000"/>
              <w:left w:val="single" w:sz="8" w:space="0" w:color="000000"/>
              <w:right w:val="single" w:sz="8" w:space="0" w:color="000000"/>
            </w:tcBorders>
            <w:shd w:val="clear" w:color="auto" w:fill="FFFFFF"/>
            <w:tcMar>
              <w:top w:w="20" w:type="dxa"/>
              <w:left w:w="40" w:type="dxa"/>
              <w:bottom w:w="20" w:type="dxa"/>
              <w:right w:w="40" w:type="dxa"/>
            </w:tcMar>
          </w:tcPr>
          <w:p w14:paraId="1A0A005F" w14:textId="77777777" w:rsidR="009D39DD" w:rsidRDefault="00C32F21">
            <w:pPr>
              <w:pStyle w:val="zarovnaniTabulkyPriOdlDatech"/>
              <w:keepNext/>
              <w:keepLines/>
            </w:pPr>
            <w:r>
              <w:t>FLEXA</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0CBD087E" w14:textId="451E949E" w:rsidR="009D39DD" w:rsidRDefault="007F15E1">
            <w:pPr>
              <w:pStyle w:val="tableTD0"/>
              <w:keepNext/>
              <w:keepLines/>
              <w:jc w:val="right"/>
            </w:pPr>
            <w:r>
              <w:t>xxx xxx xxx</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AFB844B" w14:textId="77777777" w:rsidR="009D39DD" w:rsidRDefault="009D39DD">
            <w:pPr>
              <w:pStyle w:val="tableTD0"/>
              <w:keepNext/>
              <w:keepLines/>
              <w:jc w:val="center"/>
            </w:pPr>
          </w:p>
        </w:tc>
        <w:tc>
          <w:tcPr>
            <w:tcW w:w="220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2E0F05C4" w14:textId="16573F7B" w:rsidR="009D39DD" w:rsidRDefault="007F15E1">
            <w:pPr>
              <w:pStyle w:val="tableTD0"/>
              <w:keepNext/>
              <w:keepLines/>
              <w:jc w:val="right"/>
            </w:pPr>
            <w:r>
              <w:t>xx xxx</w:t>
            </w:r>
            <w:r w:rsidR="00C32F21">
              <w:t xml:space="preserve"> Kč</w:t>
            </w:r>
          </w:p>
        </w:tc>
        <w:tc>
          <w:tcPr>
            <w:tcW w:w="60" w:type="dxa"/>
          </w:tcPr>
          <w:p w14:paraId="115D05D9" w14:textId="77777777" w:rsidR="009D39DD" w:rsidRDefault="009D39DD">
            <w:pPr>
              <w:pStyle w:val="EMPTYCELLSTYLE"/>
              <w:keepNext/>
            </w:pPr>
          </w:p>
        </w:tc>
        <w:tc>
          <w:tcPr>
            <w:tcW w:w="40" w:type="dxa"/>
          </w:tcPr>
          <w:p w14:paraId="38B620E9" w14:textId="77777777" w:rsidR="009D39DD" w:rsidRDefault="009D39DD">
            <w:pPr>
              <w:pStyle w:val="EMPTYCELLSTYLE"/>
              <w:keepNext/>
            </w:pPr>
          </w:p>
        </w:tc>
      </w:tr>
      <w:tr w:rsidR="47483319" w14:paraId="52081847" w14:textId="77777777" w:rsidTr="00F104A3">
        <w:trPr>
          <w:cantSplit/>
        </w:trPr>
        <w:tc>
          <w:tcPr>
            <w:tcW w:w="2700" w:type="dxa"/>
            <w:gridSpan w:val="12"/>
            <w:vMerge w:val="restart"/>
            <w:tcBorders>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F367A75" w14:textId="77777777" w:rsidR="009D39DD" w:rsidRDefault="009D39DD">
            <w:pPr>
              <w:pStyle w:val="tableTDleftrightbottom"/>
              <w:keepNext/>
              <w:keepLines/>
            </w:pPr>
          </w:p>
        </w:tc>
        <w:tc>
          <w:tcPr>
            <w:tcW w:w="40" w:type="dxa"/>
            <w:tcBorders>
              <w:left w:val="single" w:sz="8" w:space="0" w:color="000000"/>
            </w:tcBorders>
            <w:tcMar>
              <w:top w:w="0" w:type="dxa"/>
              <w:left w:w="0" w:type="dxa"/>
              <w:bottom w:w="0" w:type="dxa"/>
              <w:right w:w="0" w:type="dxa"/>
            </w:tcMar>
          </w:tcPr>
          <w:p w14:paraId="1804D204" w14:textId="77777777" w:rsidR="009D39DD" w:rsidRDefault="009D39DD">
            <w:pPr>
              <w:pStyle w:val="EMPTYCELLSTYLE"/>
              <w:keepNext/>
            </w:pPr>
          </w:p>
        </w:tc>
        <w:tc>
          <w:tcPr>
            <w:tcW w:w="120" w:type="dxa"/>
            <w:tcMar>
              <w:top w:w="0" w:type="dxa"/>
              <w:left w:w="0" w:type="dxa"/>
              <w:bottom w:w="0" w:type="dxa"/>
              <w:right w:w="0" w:type="dxa"/>
            </w:tcMar>
          </w:tcPr>
          <w:p w14:paraId="0BF9B282" w14:textId="77777777" w:rsidR="009D39DD" w:rsidRDefault="009D39DD">
            <w:pPr>
              <w:pStyle w:val="EMPTYCELLSTYLE"/>
              <w:keepNext/>
            </w:pPr>
          </w:p>
        </w:tc>
        <w:tc>
          <w:tcPr>
            <w:tcW w:w="40" w:type="dxa"/>
            <w:tcMar>
              <w:top w:w="0" w:type="dxa"/>
              <w:left w:w="0" w:type="dxa"/>
              <w:bottom w:w="0" w:type="dxa"/>
              <w:right w:w="0" w:type="dxa"/>
            </w:tcMar>
          </w:tcPr>
          <w:p w14:paraId="0541CA8B" w14:textId="77777777" w:rsidR="009D39DD" w:rsidRDefault="009D39DD">
            <w:pPr>
              <w:pStyle w:val="EMPTYCELLSTYLE"/>
              <w:keepNext/>
            </w:pPr>
          </w:p>
        </w:tc>
        <w:tc>
          <w:tcPr>
            <w:tcW w:w="40" w:type="dxa"/>
            <w:tcMar>
              <w:top w:w="0" w:type="dxa"/>
              <w:left w:w="0" w:type="dxa"/>
              <w:bottom w:w="0" w:type="dxa"/>
              <w:right w:w="0" w:type="dxa"/>
            </w:tcMar>
          </w:tcPr>
          <w:p w14:paraId="4803FB81" w14:textId="77777777" w:rsidR="009D39DD" w:rsidRDefault="009D39DD">
            <w:pPr>
              <w:pStyle w:val="EMPTYCELLSTYLE"/>
              <w:keepNext/>
            </w:pPr>
          </w:p>
        </w:tc>
        <w:tc>
          <w:tcPr>
            <w:tcW w:w="460" w:type="dxa"/>
            <w:tcMar>
              <w:top w:w="0" w:type="dxa"/>
              <w:left w:w="0" w:type="dxa"/>
              <w:bottom w:w="0" w:type="dxa"/>
              <w:right w:w="0" w:type="dxa"/>
            </w:tcMar>
          </w:tcPr>
          <w:p w14:paraId="5BD468DE" w14:textId="77777777" w:rsidR="009D39DD" w:rsidRDefault="009D39DD">
            <w:pPr>
              <w:pStyle w:val="EMPTYCELLSTYLE"/>
              <w:keepNext/>
            </w:pPr>
          </w:p>
        </w:tc>
        <w:tc>
          <w:tcPr>
            <w:tcW w:w="300" w:type="dxa"/>
            <w:tcMar>
              <w:top w:w="0" w:type="dxa"/>
              <w:left w:w="0" w:type="dxa"/>
              <w:bottom w:w="0" w:type="dxa"/>
              <w:right w:w="0" w:type="dxa"/>
            </w:tcMar>
          </w:tcPr>
          <w:p w14:paraId="7EC7E0CA" w14:textId="77777777" w:rsidR="009D39DD" w:rsidRDefault="009D39DD">
            <w:pPr>
              <w:pStyle w:val="EMPTYCELLSTYLE"/>
              <w:keepNext/>
            </w:pPr>
          </w:p>
        </w:tc>
        <w:tc>
          <w:tcPr>
            <w:tcW w:w="300" w:type="dxa"/>
            <w:tcMar>
              <w:top w:w="0" w:type="dxa"/>
              <w:left w:w="0" w:type="dxa"/>
              <w:bottom w:w="0" w:type="dxa"/>
              <w:right w:w="0" w:type="dxa"/>
            </w:tcMar>
          </w:tcPr>
          <w:p w14:paraId="5507A4E9" w14:textId="77777777" w:rsidR="009D39DD" w:rsidRDefault="009D39DD">
            <w:pPr>
              <w:pStyle w:val="EMPTYCELLSTYLE"/>
              <w:keepNext/>
            </w:pPr>
          </w:p>
        </w:tc>
        <w:tc>
          <w:tcPr>
            <w:tcW w:w="140" w:type="dxa"/>
            <w:tcMar>
              <w:top w:w="0" w:type="dxa"/>
              <w:left w:w="0" w:type="dxa"/>
              <w:bottom w:w="0" w:type="dxa"/>
              <w:right w:w="0" w:type="dxa"/>
            </w:tcMar>
          </w:tcPr>
          <w:p w14:paraId="214E5E7B" w14:textId="77777777" w:rsidR="009D39DD" w:rsidRDefault="009D39DD">
            <w:pPr>
              <w:pStyle w:val="EMPTYCELLSTYLE"/>
              <w:keepNext/>
            </w:pPr>
          </w:p>
        </w:tc>
        <w:tc>
          <w:tcPr>
            <w:tcW w:w="360" w:type="dxa"/>
            <w:tcMar>
              <w:top w:w="0" w:type="dxa"/>
              <w:left w:w="0" w:type="dxa"/>
              <w:bottom w:w="0" w:type="dxa"/>
              <w:right w:w="0" w:type="dxa"/>
            </w:tcMar>
          </w:tcPr>
          <w:p w14:paraId="568B545F" w14:textId="77777777" w:rsidR="009D39DD" w:rsidRDefault="009D39DD">
            <w:pPr>
              <w:pStyle w:val="EMPTYCELLSTYLE"/>
              <w:keepNext/>
            </w:pPr>
          </w:p>
        </w:tc>
        <w:tc>
          <w:tcPr>
            <w:tcW w:w="40" w:type="dxa"/>
            <w:tcMar>
              <w:top w:w="0" w:type="dxa"/>
              <w:left w:w="0" w:type="dxa"/>
              <w:bottom w:w="0" w:type="dxa"/>
              <w:right w:w="0" w:type="dxa"/>
            </w:tcMar>
          </w:tcPr>
          <w:p w14:paraId="3A30A97D" w14:textId="77777777" w:rsidR="009D39DD" w:rsidRDefault="009D39DD">
            <w:pPr>
              <w:pStyle w:val="EMPTYCELLSTYLE"/>
              <w:keepNext/>
            </w:pPr>
          </w:p>
        </w:tc>
        <w:tc>
          <w:tcPr>
            <w:tcW w:w="40" w:type="dxa"/>
            <w:tcMar>
              <w:top w:w="0" w:type="dxa"/>
              <w:left w:w="0" w:type="dxa"/>
              <w:bottom w:w="0" w:type="dxa"/>
              <w:right w:w="0" w:type="dxa"/>
            </w:tcMar>
          </w:tcPr>
          <w:p w14:paraId="77E2E63E" w14:textId="77777777" w:rsidR="009D39DD" w:rsidRDefault="009D39DD">
            <w:pPr>
              <w:pStyle w:val="EMPTYCELLSTYLE"/>
              <w:keepNext/>
            </w:pPr>
          </w:p>
        </w:tc>
        <w:tc>
          <w:tcPr>
            <w:tcW w:w="320" w:type="dxa"/>
            <w:tcMar>
              <w:top w:w="0" w:type="dxa"/>
              <w:left w:w="0" w:type="dxa"/>
              <w:bottom w:w="0" w:type="dxa"/>
              <w:right w:w="0" w:type="dxa"/>
            </w:tcMar>
          </w:tcPr>
          <w:p w14:paraId="56A7BD73" w14:textId="77777777" w:rsidR="009D39DD" w:rsidRDefault="009D39DD">
            <w:pPr>
              <w:pStyle w:val="EMPTYCELLSTYLE"/>
              <w:keepNext/>
            </w:pPr>
          </w:p>
        </w:tc>
        <w:tc>
          <w:tcPr>
            <w:tcW w:w="1060" w:type="dxa"/>
            <w:tcMar>
              <w:top w:w="0" w:type="dxa"/>
              <w:left w:w="0" w:type="dxa"/>
              <w:bottom w:w="0" w:type="dxa"/>
              <w:right w:w="0" w:type="dxa"/>
            </w:tcMar>
          </w:tcPr>
          <w:p w14:paraId="7C1BD863" w14:textId="77777777" w:rsidR="009D39DD" w:rsidRDefault="009D39DD">
            <w:pPr>
              <w:pStyle w:val="EMPTYCELLSTYLE"/>
              <w:keepNext/>
            </w:pPr>
          </w:p>
        </w:tc>
        <w:tc>
          <w:tcPr>
            <w:tcW w:w="40" w:type="dxa"/>
            <w:tcMar>
              <w:top w:w="0" w:type="dxa"/>
              <w:left w:w="0" w:type="dxa"/>
              <w:bottom w:w="0" w:type="dxa"/>
              <w:right w:w="0" w:type="dxa"/>
            </w:tcMar>
          </w:tcPr>
          <w:p w14:paraId="53495895" w14:textId="77777777" w:rsidR="009D39DD" w:rsidRDefault="009D39DD">
            <w:pPr>
              <w:pStyle w:val="EMPTYCELLSTYLE"/>
              <w:keepNext/>
            </w:pPr>
          </w:p>
        </w:tc>
        <w:tc>
          <w:tcPr>
            <w:tcW w:w="40" w:type="dxa"/>
            <w:tcMar>
              <w:top w:w="0" w:type="dxa"/>
              <w:left w:w="0" w:type="dxa"/>
              <w:bottom w:w="0" w:type="dxa"/>
              <w:right w:w="0" w:type="dxa"/>
            </w:tcMar>
          </w:tcPr>
          <w:p w14:paraId="3FD82778" w14:textId="77777777" w:rsidR="009D39DD" w:rsidRDefault="009D39DD">
            <w:pPr>
              <w:pStyle w:val="EMPTYCELLSTYLE"/>
              <w:keepNext/>
            </w:pPr>
          </w:p>
        </w:tc>
        <w:tc>
          <w:tcPr>
            <w:tcW w:w="560" w:type="dxa"/>
            <w:tcMar>
              <w:top w:w="0" w:type="dxa"/>
              <w:left w:w="0" w:type="dxa"/>
              <w:bottom w:w="0" w:type="dxa"/>
              <w:right w:w="0" w:type="dxa"/>
            </w:tcMar>
          </w:tcPr>
          <w:p w14:paraId="626EEA2D" w14:textId="77777777" w:rsidR="009D39DD" w:rsidRDefault="009D39DD">
            <w:pPr>
              <w:pStyle w:val="EMPTYCELLSTYLE"/>
              <w:keepNext/>
            </w:pPr>
          </w:p>
        </w:tc>
        <w:tc>
          <w:tcPr>
            <w:tcW w:w="100" w:type="dxa"/>
            <w:tcMar>
              <w:top w:w="0" w:type="dxa"/>
              <w:left w:w="0" w:type="dxa"/>
              <w:bottom w:w="0" w:type="dxa"/>
              <w:right w:w="0" w:type="dxa"/>
            </w:tcMar>
          </w:tcPr>
          <w:p w14:paraId="541ABA68" w14:textId="77777777" w:rsidR="009D39DD" w:rsidRDefault="009D39DD">
            <w:pPr>
              <w:pStyle w:val="EMPTYCELLSTYLE"/>
              <w:keepNext/>
            </w:pPr>
          </w:p>
        </w:tc>
        <w:tc>
          <w:tcPr>
            <w:tcW w:w="200" w:type="dxa"/>
            <w:tcMar>
              <w:top w:w="0" w:type="dxa"/>
              <w:left w:w="0" w:type="dxa"/>
              <w:bottom w:w="0" w:type="dxa"/>
              <w:right w:w="0" w:type="dxa"/>
            </w:tcMar>
          </w:tcPr>
          <w:p w14:paraId="206DFD80" w14:textId="77777777" w:rsidR="009D39DD" w:rsidRDefault="009D39DD">
            <w:pPr>
              <w:pStyle w:val="EMPTYCELLSTYLE"/>
              <w:keepNext/>
            </w:pPr>
          </w:p>
        </w:tc>
        <w:tc>
          <w:tcPr>
            <w:tcW w:w="2120" w:type="dxa"/>
            <w:tcMar>
              <w:top w:w="0" w:type="dxa"/>
              <w:left w:w="0" w:type="dxa"/>
              <w:bottom w:w="0" w:type="dxa"/>
              <w:right w:w="0" w:type="dxa"/>
            </w:tcMar>
          </w:tcPr>
          <w:p w14:paraId="36A2E98C" w14:textId="77777777" w:rsidR="009D39DD" w:rsidRDefault="009D39DD">
            <w:pPr>
              <w:pStyle w:val="EMPTYCELLSTYLE"/>
              <w:keepNext/>
            </w:pPr>
          </w:p>
        </w:tc>
        <w:tc>
          <w:tcPr>
            <w:tcW w:w="40" w:type="dxa"/>
            <w:tcMar>
              <w:top w:w="0" w:type="dxa"/>
              <w:left w:w="0" w:type="dxa"/>
              <w:bottom w:w="0" w:type="dxa"/>
              <w:right w:w="0" w:type="dxa"/>
            </w:tcMar>
          </w:tcPr>
          <w:p w14:paraId="22E675BB" w14:textId="77777777" w:rsidR="009D39DD" w:rsidRDefault="009D39DD">
            <w:pPr>
              <w:pStyle w:val="EMPTYCELLSTYLE"/>
              <w:keepNext/>
            </w:pPr>
          </w:p>
        </w:tc>
        <w:tc>
          <w:tcPr>
            <w:tcW w:w="40" w:type="dxa"/>
            <w:tcBorders>
              <w:right w:val="single" w:sz="8" w:space="0" w:color="000000"/>
            </w:tcBorders>
            <w:tcMar>
              <w:top w:w="0" w:type="dxa"/>
              <w:left w:w="0" w:type="dxa"/>
              <w:bottom w:w="0" w:type="dxa"/>
              <w:right w:w="0" w:type="dxa"/>
            </w:tcMar>
          </w:tcPr>
          <w:p w14:paraId="7E3F408D" w14:textId="77777777" w:rsidR="009D39DD" w:rsidRDefault="009D39DD">
            <w:pPr>
              <w:pStyle w:val="EMPTYCELLSTYLE"/>
              <w:keepNext/>
            </w:pPr>
          </w:p>
        </w:tc>
        <w:tc>
          <w:tcPr>
            <w:tcW w:w="60" w:type="dxa"/>
          </w:tcPr>
          <w:p w14:paraId="5B9C5536" w14:textId="77777777" w:rsidR="009D39DD" w:rsidRDefault="009D39DD">
            <w:pPr>
              <w:pStyle w:val="EMPTYCELLSTYLE"/>
              <w:keepNext/>
            </w:pPr>
          </w:p>
        </w:tc>
        <w:tc>
          <w:tcPr>
            <w:tcW w:w="40" w:type="dxa"/>
          </w:tcPr>
          <w:p w14:paraId="177DD95A" w14:textId="77777777" w:rsidR="009D39DD" w:rsidRDefault="009D39DD">
            <w:pPr>
              <w:pStyle w:val="EMPTYCELLSTYLE"/>
              <w:keepNext/>
            </w:pPr>
          </w:p>
        </w:tc>
      </w:tr>
      <w:tr w:rsidR="47483318" w14:paraId="74CE6D68" w14:textId="77777777" w:rsidTr="00F104A3">
        <w:trPr>
          <w:cantSplit/>
        </w:trPr>
        <w:tc>
          <w:tcPr>
            <w:tcW w:w="2700" w:type="dxa"/>
            <w:gridSpan w:val="12"/>
            <w:vMerge/>
            <w:tcBorders>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1B9839AE" w14:textId="77777777" w:rsidR="009D39DD" w:rsidRDefault="009D39DD">
            <w:pPr>
              <w:pStyle w:val="EMPTYCELLSTYLE"/>
              <w:keepNext/>
            </w:pPr>
          </w:p>
        </w:tc>
        <w:tc>
          <w:tcPr>
            <w:tcW w:w="40" w:type="dxa"/>
            <w:tcBorders>
              <w:left w:val="single" w:sz="8" w:space="0" w:color="000000"/>
            </w:tcBorders>
            <w:tcMar>
              <w:top w:w="0" w:type="dxa"/>
              <w:left w:w="0" w:type="dxa"/>
              <w:bottom w:w="0" w:type="dxa"/>
              <w:right w:w="0" w:type="dxa"/>
            </w:tcMar>
          </w:tcPr>
          <w:p w14:paraId="39E9928A" w14:textId="77777777" w:rsidR="009D39DD" w:rsidRDefault="009D39DD">
            <w:pPr>
              <w:pStyle w:val="EMPTYCELLSTYLE"/>
              <w:keepNext/>
            </w:pPr>
          </w:p>
        </w:tc>
        <w:tc>
          <w:tcPr>
            <w:tcW w:w="6320" w:type="dxa"/>
            <w:gridSpan w:val="19"/>
            <w:tcMar>
              <w:top w:w="0" w:type="dxa"/>
              <w:left w:w="0" w:type="dxa"/>
              <w:bottom w:w="0" w:type="dxa"/>
              <w:right w:w="0" w:type="dxa"/>
            </w:tcMar>
          </w:tcPr>
          <w:p w14:paraId="50A7992A" w14:textId="77777777" w:rsidR="009D39DD" w:rsidRDefault="00C32F21">
            <w:pPr>
              <w:pStyle w:val="textNormal0"/>
              <w:keepNext/>
              <w:keepLines/>
            </w:pPr>
            <w:r>
              <w:t>Odchylně od VPP Z 2014 čl. III odst. 3. písm. d) se ujednává, že se pojištění vztahuje i na vozidla určená k provozu na pozemních komunikacích (ve smyslu obecně závazných předpisů), která nejsou vedena jako zásoby.</w:t>
            </w:r>
          </w:p>
        </w:tc>
        <w:tc>
          <w:tcPr>
            <w:tcW w:w="40" w:type="dxa"/>
            <w:tcBorders>
              <w:right w:val="single" w:sz="8" w:space="0" w:color="000000"/>
            </w:tcBorders>
            <w:tcMar>
              <w:top w:w="0" w:type="dxa"/>
              <w:left w:w="0" w:type="dxa"/>
              <w:bottom w:w="0" w:type="dxa"/>
              <w:right w:w="0" w:type="dxa"/>
            </w:tcMar>
          </w:tcPr>
          <w:p w14:paraId="48ABC2B7" w14:textId="77777777" w:rsidR="009D39DD" w:rsidRDefault="009D39DD">
            <w:pPr>
              <w:pStyle w:val="EMPTYCELLSTYLE"/>
              <w:keepNext/>
            </w:pPr>
          </w:p>
        </w:tc>
        <w:tc>
          <w:tcPr>
            <w:tcW w:w="60" w:type="dxa"/>
          </w:tcPr>
          <w:p w14:paraId="0059B3E3" w14:textId="77777777" w:rsidR="009D39DD" w:rsidRDefault="009D39DD">
            <w:pPr>
              <w:pStyle w:val="EMPTYCELLSTYLE"/>
              <w:keepNext/>
            </w:pPr>
          </w:p>
        </w:tc>
        <w:tc>
          <w:tcPr>
            <w:tcW w:w="40" w:type="dxa"/>
          </w:tcPr>
          <w:p w14:paraId="0C56B0EF" w14:textId="77777777" w:rsidR="009D39DD" w:rsidRDefault="009D39DD">
            <w:pPr>
              <w:pStyle w:val="EMPTYCELLSTYLE"/>
              <w:keepNext/>
            </w:pPr>
          </w:p>
        </w:tc>
      </w:tr>
      <w:tr w:rsidR="47483316" w14:paraId="2D7765B9" w14:textId="77777777" w:rsidTr="00F104A3">
        <w:trPr>
          <w:cantSplit/>
        </w:trPr>
        <w:tc>
          <w:tcPr>
            <w:tcW w:w="2700" w:type="dxa"/>
            <w:gridSpan w:val="12"/>
            <w:vMerge/>
            <w:tcBorders>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2E4819EC" w14:textId="77777777" w:rsidR="009D39DD" w:rsidRDefault="009D39DD">
            <w:pPr>
              <w:pStyle w:val="EMPTYCELLSTYLE"/>
              <w:keepNext/>
            </w:pPr>
          </w:p>
        </w:tc>
        <w:tc>
          <w:tcPr>
            <w:tcW w:w="40" w:type="dxa"/>
            <w:tcBorders>
              <w:left w:val="single" w:sz="8" w:space="0" w:color="000000"/>
              <w:bottom w:val="single" w:sz="8" w:space="0" w:color="000000"/>
            </w:tcBorders>
            <w:tcMar>
              <w:top w:w="0" w:type="dxa"/>
              <w:left w:w="0" w:type="dxa"/>
              <w:bottom w:w="0" w:type="dxa"/>
              <w:right w:w="0" w:type="dxa"/>
            </w:tcMar>
          </w:tcPr>
          <w:p w14:paraId="1F1733B3" w14:textId="77777777" w:rsidR="009D39DD" w:rsidRDefault="009D39DD">
            <w:pPr>
              <w:pStyle w:val="EMPTYCELLSTYLE"/>
              <w:keepNext/>
            </w:pPr>
          </w:p>
        </w:tc>
        <w:tc>
          <w:tcPr>
            <w:tcW w:w="120" w:type="dxa"/>
            <w:tcBorders>
              <w:bottom w:val="single" w:sz="8" w:space="0" w:color="000000"/>
            </w:tcBorders>
            <w:tcMar>
              <w:top w:w="0" w:type="dxa"/>
              <w:left w:w="0" w:type="dxa"/>
              <w:bottom w:w="0" w:type="dxa"/>
              <w:right w:w="0" w:type="dxa"/>
            </w:tcMar>
          </w:tcPr>
          <w:p w14:paraId="58272002" w14:textId="77777777" w:rsidR="009D39DD" w:rsidRDefault="009D39DD">
            <w:pPr>
              <w:pStyle w:val="EMPTYCELLSTYLE"/>
              <w:keepNext/>
            </w:pPr>
          </w:p>
        </w:tc>
        <w:tc>
          <w:tcPr>
            <w:tcW w:w="40" w:type="dxa"/>
            <w:tcBorders>
              <w:bottom w:val="single" w:sz="8" w:space="0" w:color="000000"/>
            </w:tcBorders>
            <w:tcMar>
              <w:top w:w="0" w:type="dxa"/>
              <w:left w:w="0" w:type="dxa"/>
              <w:bottom w:w="0" w:type="dxa"/>
              <w:right w:w="0" w:type="dxa"/>
            </w:tcMar>
          </w:tcPr>
          <w:p w14:paraId="7003DF97" w14:textId="77777777" w:rsidR="009D39DD" w:rsidRDefault="009D39DD">
            <w:pPr>
              <w:pStyle w:val="EMPTYCELLSTYLE"/>
              <w:keepNext/>
            </w:pPr>
          </w:p>
        </w:tc>
        <w:tc>
          <w:tcPr>
            <w:tcW w:w="40" w:type="dxa"/>
            <w:tcBorders>
              <w:bottom w:val="single" w:sz="8" w:space="0" w:color="000000"/>
            </w:tcBorders>
            <w:tcMar>
              <w:top w:w="0" w:type="dxa"/>
              <w:left w:w="0" w:type="dxa"/>
              <w:bottom w:w="0" w:type="dxa"/>
              <w:right w:w="0" w:type="dxa"/>
            </w:tcMar>
          </w:tcPr>
          <w:p w14:paraId="5FA58F27" w14:textId="77777777" w:rsidR="009D39DD" w:rsidRDefault="009D39DD">
            <w:pPr>
              <w:pStyle w:val="EMPTYCELLSTYLE"/>
              <w:keepNext/>
            </w:pPr>
          </w:p>
        </w:tc>
        <w:tc>
          <w:tcPr>
            <w:tcW w:w="460" w:type="dxa"/>
            <w:tcBorders>
              <w:bottom w:val="single" w:sz="8" w:space="0" w:color="000000"/>
            </w:tcBorders>
            <w:tcMar>
              <w:top w:w="0" w:type="dxa"/>
              <w:left w:w="0" w:type="dxa"/>
              <w:bottom w:w="0" w:type="dxa"/>
              <w:right w:w="0" w:type="dxa"/>
            </w:tcMar>
          </w:tcPr>
          <w:p w14:paraId="6D71A933" w14:textId="77777777" w:rsidR="009D39DD" w:rsidRDefault="009D39DD">
            <w:pPr>
              <w:pStyle w:val="EMPTYCELLSTYLE"/>
              <w:keepNext/>
            </w:pPr>
          </w:p>
        </w:tc>
        <w:tc>
          <w:tcPr>
            <w:tcW w:w="300" w:type="dxa"/>
            <w:tcBorders>
              <w:bottom w:val="single" w:sz="8" w:space="0" w:color="000000"/>
            </w:tcBorders>
            <w:tcMar>
              <w:top w:w="0" w:type="dxa"/>
              <w:left w:w="0" w:type="dxa"/>
              <w:bottom w:w="0" w:type="dxa"/>
              <w:right w:w="0" w:type="dxa"/>
            </w:tcMar>
          </w:tcPr>
          <w:p w14:paraId="3C750828" w14:textId="77777777" w:rsidR="009D39DD" w:rsidRDefault="009D39DD">
            <w:pPr>
              <w:pStyle w:val="EMPTYCELLSTYLE"/>
              <w:keepNext/>
            </w:pPr>
          </w:p>
        </w:tc>
        <w:tc>
          <w:tcPr>
            <w:tcW w:w="300" w:type="dxa"/>
            <w:tcBorders>
              <w:bottom w:val="single" w:sz="8" w:space="0" w:color="000000"/>
            </w:tcBorders>
            <w:tcMar>
              <w:top w:w="0" w:type="dxa"/>
              <w:left w:w="0" w:type="dxa"/>
              <w:bottom w:w="0" w:type="dxa"/>
              <w:right w:w="0" w:type="dxa"/>
            </w:tcMar>
          </w:tcPr>
          <w:p w14:paraId="70C6BF78" w14:textId="77777777" w:rsidR="009D39DD" w:rsidRDefault="009D39DD">
            <w:pPr>
              <w:pStyle w:val="EMPTYCELLSTYLE"/>
              <w:keepNext/>
            </w:pPr>
          </w:p>
        </w:tc>
        <w:tc>
          <w:tcPr>
            <w:tcW w:w="140" w:type="dxa"/>
            <w:tcBorders>
              <w:bottom w:val="single" w:sz="8" w:space="0" w:color="000000"/>
            </w:tcBorders>
            <w:tcMar>
              <w:top w:w="0" w:type="dxa"/>
              <w:left w:w="0" w:type="dxa"/>
              <w:bottom w:w="0" w:type="dxa"/>
              <w:right w:w="0" w:type="dxa"/>
            </w:tcMar>
          </w:tcPr>
          <w:p w14:paraId="13AC4FBD" w14:textId="77777777" w:rsidR="009D39DD" w:rsidRDefault="009D39DD">
            <w:pPr>
              <w:pStyle w:val="EMPTYCELLSTYLE"/>
              <w:keepNext/>
            </w:pPr>
          </w:p>
        </w:tc>
        <w:tc>
          <w:tcPr>
            <w:tcW w:w="360" w:type="dxa"/>
            <w:tcBorders>
              <w:bottom w:val="single" w:sz="8" w:space="0" w:color="000000"/>
            </w:tcBorders>
            <w:tcMar>
              <w:top w:w="0" w:type="dxa"/>
              <w:left w:w="0" w:type="dxa"/>
              <w:bottom w:w="0" w:type="dxa"/>
              <w:right w:w="0" w:type="dxa"/>
            </w:tcMar>
          </w:tcPr>
          <w:p w14:paraId="547BC3ED" w14:textId="77777777" w:rsidR="009D39DD" w:rsidRDefault="009D39DD">
            <w:pPr>
              <w:pStyle w:val="EMPTYCELLSTYLE"/>
              <w:keepNext/>
            </w:pPr>
          </w:p>
        </w:tc>
        <w:tc>
          <w:tcPr>
            <w:tcW w:w="40" w:type="dxa"/>
            <w:tcBorders>
              <w:bottom w:val="single" w:sz="8" w:space="0" w:color="000000"/>
            </w:tcBorders>
            <w:tcMar>
              <w:top w:w="0" w:type="dxa"/>
              <w:left w:w="0" w:type="dxa"/>
              <w:bottom w:w="0" w:type="dxa"/>
              <w:right w:w="0" w:type="dxa"/>
            </w:tcMar>
          </w:tcPr>
          <w:p w14:paraId="2B1832C4" w14:textId="77777777" w:rsidR="009D39DD" w:rsidRDefault="009D39DD">
            <w:pPr>
              <w:pStyle w:val="EMPTYCELLSTYLE"/>
              <w:keepNext/>
            </w:pPr>
          </w:p>
        </w:tc>
        <w:tc>
          <w:tcPr>
            <w:tcW w:w="40" w:type="dxa"/>
            <w:tcBorders>
              <w:bottom w:val="single" w:sz="8" w:space="0" w:color="000000"/>
            </w:tcBorders>
            <w:tcMar>
              <w:top w:w="0" w:type="dxa"/>
              <w:left w:w="0" w:type="dxa"/>
              <w:bottom w:w="0" w:type="dxa"/>
              <w:right w:w="0" w:type="dxa"/>
            </w:tcMar>
          </w:tcPr>
          <w:p w14:paraId="5A60509C" w14:textId="77777777" w:rsidR="009D39DD" w:rsidRDefault="009D39DD">
            <w:pPr>
              <w:pStyle w:val="EMPTYCELLSTYLE"/>
              <w:keepNext/>
            </w:pPr>
          </w:p>
        </w:tc>
        <w:tc>
          <w:tcPr>
            <w:tcW w:w="320" w:type="dxa"/>
            <w:tcBorders>
              <w:bottom w:val="single" w:sz="8" w:space="0" w:color="000000"/>
            </w:tcBorders>
            <w:tcMar>
              <w:top w:w="0" w:type="dxa"/>
              <w:left w:w="0" w:type="dxa"/>
              <w:bottom w:w="0" w:type="dxa"/>
              <w:right w:w="0" w:type="dxa"/>
            </w:tcMar>
          </w:tcPr>
          <w:p w14:paraId="3C014E7C" w14:textId="77777777" w:rsidR="009D39DD" w:rsidRDefault="009D39DD">
            <w:pPr>
              <w:pStyle w:val="EMPTYCELLSTYLE"/>
              <w:keepNext/>
            </w:pPr>
          </w:p>
        </w:tc>
        <w:tc>
          <w:tcPr>
            <w:tcW w:w="1060" w:type="dxa"/>
            <w:tcBorders>
              <w:bottom w:val="single" w:sz="8" w:space="0" w:color="000000"/>
            </w:tcBorders>
            <w:tcMar>
              <w:top w:w="0" w:type="dxa"/>
              <w:left w:w="0" w:type="dxa"/>
              <w:bottom w:w="0" w:type="dxa"/>
              <w:right w:w="0" w:type="dxa"/>
            </w:tcMar>
          </w:tcPr>
          <w:p w14:paraId="192CAE69" w14:textId="77777777" w:rsidR="009D39DD" w:rsidRDefault="009D39DD">
            <w:pPr>
              <w:pStyle w:val="EMPTYCELLSTYLE"/>
              <w:keepNext/>
            </w:pPr>
          </w:p>
        </w:tc>
        <w:tc>
          <w:tcPr>
            <w:tcW w:w="40" w:type="dxa"/>
            <w:tcBorders>
              <w:bottom w:val="single" w:sz="8" w:space="0" w:color="000000"/>
            </w:tcBorders>
            <w:tcMar>
              <w:top w:w="0" w:type="dxa"/>
              <w:left w:w="0" w:type="dxa"/>
              <w:bottom w:w="0" w:type="dxa"/>
              <w:right w:w="0" w:type="dxa"/>
            </w:tcMar>
          </w:tcPr>
          <w:p w14:paraId="622BB0EF" w14:textId="77777777" w:rsidR="009D39DD" w:rsidRDefault="009D39DD">
            <w:pPr>
              <w:pStyle w:val="EMPTYCELLSTYLE"/>
              <w:keepNext/>
            </w:pPr>
          </w:p>
        </w:tc>
        <w:tc>
          <w:tcPr>
            <w:tcW w:w="40" w:type="dxa"/>
            <w:tcBorders>
              <w:bottom w:val="single" w:sz="8" w:space="0" w:color="000000"/>
            </w:tcBorders>
            <w:tcMar>
              <w:top w:w="0" w:type="dxa"/>
              <w:left w:w="0" w:type="dxa"/>
              <w:bottom w:w="0" w:type="dxa"/>
              <w:right w:w="0" w:type="dxa"/>
            </w:tcMar>
          </w:tcPr>
          <w:p w14:paraId="412FA2E8" w14:textId="77777777" w:rsidR="009D39DD" w:rsidRDefault="009D39DD">
            <w:pPr>
              <w:pStyle w:val="EMPTYCELLSTYLE"/>
              <w:keepNext/>
            </w:pPr>
          </w:p>
        </w:tc>
        <w:tc>
          <w:tcPr>
            <w:tcW w:w="560" w:type="dxa"/>
            <w:tcBorders>
              <w:bottom w:val="single" w:sz="8" w:space="0" w:color="000000"/>
            </w:tcBorders>
            <w:tcMar>
              <w:top w:w="0" w:type="dxa"/>
              <w:left w:w="0" w:type="dxa"/>
              <w:bottom w:w="0" w:type="dxa"/>
              <w:right w:w="0" w:type="dxa"/>
            </w:tcMar>
          </w:tcPr>
          <w:p w14:paraId="5B896F34" w14:textId="77777777" w:rsidR="009D39DD" w:rsidRDefault="009D39DD">
            <w:pPr>
              <w:pStyle w:val="EMPTYCELLSTYLE"/>
              <w:keepNext/>
            </w:pPr>
          </w:p>
        </w:tc>
        <w:tc>
          <w:tcPr>
            <w:tcW w:w="100" w:type="dxa"/>
            <w:tcBorders>
              <w:bottom w:val="single" w:sz="8" w:space="0" w:color="000000"/>
            </w:tcBorders>
            <w:tcMar>
              <w:top w:w="0" w:type="dxa"/>
              <w:left w:w="0" w:type="dxa"/>
              <w:bottom w:w="0" w:type="dxa"/>
              <w:right w:w="0" w:type="dxa"/>
            </w:tcMar>
          </w:tcPr>
          <w:p w14:paraId="427BFE53" w14:textId="77777777" w:rsidR="009D39DD" w:rsidRDefault="009D39DD">
            <w:pPr>
              <w:pStyle w:val="EMPTYCELLSTYLE"/>
              <w:keepNext/>
            </w:pPr>
          </w:p>
        </w:tc>
        <w:tc>
          <w:tcPr>
            <w:tcW w:w="200" w:type="dxa"/>
            <w:tcBorders>
              <w:bottom w:val="single" w:sz="8" w:space="0" w:color="000000"/>
            </w:tcBorders>
            <w:tcMar>
              <w:top w:w="0" w:type="dxa"/>
              <w:left w:w="0" w:type="dxa"/>
              <w:bottom w:w="0" w:type="dxa"/>
              <w:right w:w="0" w:type="dxa"/>
            </w:tcMar>
          </w:tcPr>
          <w:p w14:paraId="29D8873A" w14:textId="77777777" w:rsidR="009D39DD" w:rsidRDefault="009D39DD">
            <w:pPr>
              <w:pStyle w:val="EMPTYCELLSTYLE"/>
              <w:keepNext/>
            </w:pPr>
          </w:p>
        </w:tc>
        <w:tc>
          <w:tcPr>
            <w:tcW w:w="2120" w:type="dxa"/>
            <w:tcBorders>
              <w:bottom w:val="single" w:sz="8" w:space="0" w:color="000000"/>
            </w:tcBorders>
            <w:tcMar>
              <w:top w:w="0" w:type="dxa"/>
              <w:left w:w="0" w:type="dxa"/>
              <w:bottom w:w="0" w:type="dxa"/>
              <w:right w:w="0" w:type="dxa"/>
            </w:tcMar>
          </w:tcPr>
          <w:p w14:paraId="72C88413" w14:textId="77777777" w:rsidR="009D39DD" w:rsidRDefault="009D39DD">
            <w:pPr>
              <w:pStyle w:val="EMPTYCELLSTYLE"/>
              <w:keepNext/>
            </w:pPr>
          </w:p>
        </w:tc>
        <w:tc>
          <w:tcPr>
            <w:tcW w:w="40" w:type="dxa"/>
            <w:tcBorders>
              <w:bottom w:val="single" w:sz="8" w:space="0" w:color="000000"/>
            </w:tcBorders>
            <w:tcMar>
              <w:top w:w="0" w:type="dxa"/>
              <w:left w:w="0" w:type="dxa"/>
              <w:bottom w:w="0" w:type="dxa"/>
              <w:right w:w="0" w:type="dxa"/>
            </w:tcMar>
          </w:tcPr>
          <w:p w14:paraId="117FBC19" w14:textId="77777777" w:rsidR="009D39DD" w:rsidRDefault="009D39DD">
            <w:pPr>
              <w:pStyle w:val="EMPTYCELLSTYLE"/>
              <w:keepNext/>
            </w:pPr>
          </w:p>
        </w:tc>
        <w:tc>
          <w:tcPr>
            <w:tcW w:w="40" w:type="dxa"/>
            <w:tcBorders>
              <w:bottom w:val="single" w:sz="8" w:space="0" w:color="000000"/>
              <w:right w:val="single" w:sz="8" w:space="0" w:color="000000"/>
            </w:tcBorders>
            <w:tcMar>
              <w:top w:w="0" w:type="dxa"/>
              <w:left w:w="0" w:type="dxa"/>
              <w:bottom w:w="0" w:type="dxa"/>
              <w:right w:w="0" w:type="dxa"/>
            </w:tcMar>
          </w:tcPr>
          <w:p w14:paraId="6C5FD3D6" w14:textId="77777777" w:rsidR="009D39DD" w:rsidRDefault="009D39DD">
            <w:pPr>
              <w:pStyle w:val="EMPTYCELLSTYLE"/>
              <w:keepNext/>
            </w:pPr>
          </w:p>
        </w:tc>
        <w:tc>
          <w:tcPr>
            <w:tcW w:w="60" w:type="dxa"/>
          </w:tcPr>
          <w:p w14:paraId="334EA0E5" w14:textId="77777777" w:rsidR="009D39DD" w:rsidRDefault="009D39DD">
            <w:pPr>
              <w:pStyle w:val="EMPTYCELLSTYLE"/>
              <w:keepNext/>
            </w:pPr>
          </w:p>
        </w:tc>
        <w:tc>
          <w:tcPr>
            <w:tcW w:w="40" w:type="dxa"/>
          </w:tcPr>
          <w:p w14:paraId="6A7F373F" w14:textId="77777777" w:rsidR="009D39DD" w:rsidRDefault="009D39DD">
            <w:pPr>
              <w:pStyle w:val="EMPTYCELLSTYLE"/>
              <w:keepNext/>
            </w:pPr>
          </w:p>
        </w:tc>
      </w:tr>
      <w:tr w:rsidR="47483315" w14:paraId="4E494C1C" w14:textId="77777777" w:rsidTr="00F104A3">
        <w:trPr>
          <w:cantSplit/>
        </w:trPr>
        <w:tc>
          <w:tcPr>
            <w:tcW w:w="9100" w:type="dxa"/>
            <w:gridSpan w:val="33"/>
            <w:tcMar>
              <w:top w:w="0" w:type="dxa"/>
              <w:left w:w="0" w:type="dxa"/>
              <w:bottom w:w="0" w:type="dxa"/>
              <w:right w:w="0" w:type="dxa"/>
            </w:tcMar>
          </w:tcPr>
          <w:p w14:paraId="58862B05" w14:textId="77777777" w:rsidR="009D39DD" w:rsidRDefault="009D39DD">
            <w:pPr>
              <w:pStyle w:val="beznyText"/>
            </w:pPr>
          </w:p>
        </w:tc>
        <w:tc>
          <w:tcPr>
            <w:tcW w:w="60" w:type="dxa"/>
          </w:tcPr>
          <w:p w14:paraId="2E2D3D3A" w14:textId="77777777" w:rsidR="009D39DD" w:rsidRDefault="009D39DD">
            <w:pPr>
              <w:pStyle w:val="EMPTYCELLSTYLE"/>
            </w:pPr>
          </w:p>
        </w:tc>
        <w:tc>
          <w:tcPr>
            <w:tcW w:w="40" w:type="dxa"/>
          </w:tcPr>
          <w:p w14:paraId="1892AED1" w14:textId="77777777" w:rsidR="009D39DD" w:rsidRDefault="009D39DD">
            <w:pPr>
              <w:pStyle w:val="EMPTYCELLSTYLE"/>
            </w:pPr>
          </w:p>
        </w:tc>
      </w:tr>
      <w:tr w:rsidR="47483313" w14:paraId="746E77B4" w14:textId="77777777" w:rsidTr="00F104A3">
        <w:trPr>
          <w:cantSplit/>
        </w:trPr>
        <w:tc>
          <w:tcPr>
            <w:tcW w:w="4140" w:type="dxa"/>
            <w:gridSpan w:val="2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CF9B33F" w14:textId="77777777" w:rsidR="009D39DD" w:rsidRDefault="00C32F21">
            <w:pPr>
              <w:pStyle w:val="tableTD0"/>
              <w:keepNext/>
              <w:keepLines/>
            </w:pPr>
            <w:r>
              <w:t>předmět pojištění:</w:t>
            </w:r>
          </w:p>
          <w:p w14:paraId="425E795D" w14:textId="77777777" w:rsidR="009D39DD" w:rsidRDefault="00C32F21">
            <w:pPr>
              <w:pStyle w:val="tableTD0"/>
              <w:keepNext/>
              <w:keepLines/>
            </w:pPr>
            <w:r>
              <w:rPr>
                <w:b/>
              </w:rPr>
              <w:t>10. Soubor věcí movitých s výjimkou zásob a věcí uvedených v čl. III, odst. 2 a 3 VPP</w:t>
            </w:r>
          </w:p>
        </w:tc>
        <w:tc>
          <w:tcPr>
            <w:tcW w:w="496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3D62B9D4" w14:textId="77777777" w:rsidR="009D39DD" w:rsidRDefault="00C32F21">
            <w:pPr>
              <w:pStyle w:val="tableTD0"/>
              <w:keepNext/>
              <w:keepLines/>
            </w:pPr>
            <w:r>
              <w:t>specifikace předmětu pojištění:</w:t>
            </w:r>
          </w:p>
          <w:p w14:paraId="0F7FDA14" w14:textId="77777777" w:rsidR="009D39DD" w:rsidRDefault="00C32F21">
            <w:pPr>
              <w:pStyle w:val="tableTD0"/>
              <w:keepNext/>
              <w:keepLines/>
            </w:pPr>
            <w:r>
              <w:rPr>
                <w:b/>
              </w:rPr>
              <w:t>vozidla MHD (i na volném prostranství)</w:t>
            </w:r>
          </w:p>
        </w:tc>
        <w:tc>
          <w:tcPr>
            <w:tcW w:w="60" w:type="dxa"/>
          </w:tcPr>
          <w:p w14:paraId="36DDDF7F" w14:textId="77777777" w:rsidR="009D39DD" w:rsidRDefault="009D39DD">
            <w:pPr>
              <w:pStyle w:val="EMPTYCELLSTYLE"/>
              <w:keepNext/>
            </w:pPr>
          </w:p>
        </w:tc>
        <w:tc>
          <w:tcPr>
            <w:tcW w:w="40" w:type="dxa"/>
          </w:tcPr>
          <w:p w14:paraId="78D3E7BF" w14:textId="77777777" w:rsidR="009D39DD" w:rsidRDefault="009D39DD">
            <w:pPr>
              <w:pStyle w:val="EMPTYCELLSTYLE"/>
              <w:keepNext/>
            </w:pPr>
          </w:p>
        </w:tc>
      </w:tr>
      <w:tr w:rsidR="47483308" w14:paraId="4CCECAB1" w14:textId="77777777" w:rsidTr="00F104A3">
        <w:trPr>
          <w:cantSplit/>
        </w:trPr>
        <w:tc>
          <w:tcPr>
            <w:tcW w:w="3400"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0DFA2468" w14:textId="77777777" w:rsidR="00F104A3" w:rsidRDefault="00F104A3" w:rsidP="00F104A3">
            <w:pPr>
              <w:pStyle w:val="tableTD0"/>
              <w:keepNext/>
              <w:keepLines/>
            </w:pPr>
            <w:r>
              <w:t xml:space="preserve">místa pojištění: </w:t>
            </w:r>
          </w:p>
          <w:p w14:paraId="50535ADC" w14:textId="77777777" w:rsidR="00F104A3" w:rsidRDefault="00F104A3" w:rsidP="00F104A3">
            <w:pPr>
              <w:pStyle w:val="tableTD0"/>
              <w:keepNext/>
              <w:keepLines/>
            </w:pPr>
            <w:r w:rsidRPr="00BF71E7">
              <w:t xml:space="preserve">areál Zlín, Podvesná XVII/3833, 760 92 </w:t>
            </w:r>
          </w:p>
          <w:p w14:paraId="294C7BEF" w14:textId="28D182CA" w:rsidR="009D39DD" w:rsidRDefault="00F104A3" w:rsidP="00F104A3">
            <w:pPr>
              <w:pStyle w:val="tableTD0"/>
              <w:keepNext/>
              <w:keepLines/>
            </w:pPr>
            <w:r w:rsidRPr="00BF71E7">
              <w:t>a další místa na území ČR, která pojištěný vlastní nebo je užívá, na nich provádí svoji činnost</w:t>
            </w:r>
            <w:r>
              <w:t>, převážně katastr města Zlín a Otrokovice</w:t>
            </w:r>
          </w:p>
        </w:tc>
        <w:tc>
          <w:tcPr>
            <w:tcW w:w="26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763B3F36" w14:textId="77777777" w:rsidR="009D39DD" w:rsidRDefault="00C32F21">
            <w:pPr>
              <w:pStyle w:val="tableTD0"/>
              <w:keepNext/>
              <w:keepLines/>
            </w:pPr>
            <w:r>
              <w:t>vlastnictví předmětu pojištění:</w:t>
            </w:r>
          </w:p>
          <w:p w14:paraId="59F4EE15" w14:textId="77777777" w:rsidR="009D39DD" w:rsidRDefault="00C32F21">
            <w:pPr>
              <w:pStyle w:val="tableTD0"/>
              <w:keepNext/>
              <w:keepLines/>
            </w:pPr>
            <w:r>
              <w:t>vlastní i cizí</w:t>
            </w:r>
          </w:p>
        </w:tc>
        <w:tc>
          <w:tcPr>
            <w:tcW w:w="3100" w:type="dxa"/>
            <w:gridSpan w:val="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245E7206" w14:textId="77777777" w:rsidR="009D39DD" w:rsidRDefault="00C32F21">
            <w:pPr>
              <w:pStyle w:val="tableTD0"/>
              <w:keepNext/>
              <w:keepLines/>
            </w:pPr>
            <w:r>
              <w:t>pojistná hodnota:</w:t>
            </w:r>
          </w:p>
          <w:p w14:paraId="56491437" w14:textId="77777777" w:rsidR="009D39DD" w:rsidRDefault="00C32F21">
            <w:pPr>
              <w:pStyle w:val="tableTD0"/>
              <w:keepNext/>
              <w:keepLines/>
            </w:pPr>
            <w:r>
              <w:t>obvyklá cena</w:t>
            </w:r>
          </w:p>
        </w:tc>
        <w:tc>
          <w:tcPr>
            <w:tcW w:w="60" w:type="dxa"/>
          </w:tcPr>
          <w:p w14:paraId="4C99591F" w14:textId="77777777" w:rsidR="009D39DD" w:rsidRDefault="009D39DD">
            <w:pPr>
              <w:pStyle w:val="EMPTYCELLSTYLE"/>
              <w:keepNext/>
            </w:pPr>
          </w:p>
        </w:tc>
        <w:tc>
          <w:tcPr>
            <w:tcW w:w="40" w:type="dxa"/>
          </w:tcPr>
          <w:p w14:paraId="31FCDD9E" w14:textId="77777777" w:rsidR="009D39DD" w:rsidRDefault="009D39DD">
            <w:pPr>
              <w:pStyle w:val="EMPTYCELLSTYLE"/>
              <w:keepNext/>
            </w:pPr>
          </w:p>
        </w:tc>
      </w:tr>
      <w:tr w:rsidR="47483301" w14:paraId="6895F57A" w14:textId="77777777" w:rsidTr="00F104A3">
        <w:trPr>
          <w:cantSplit/>
        </w:trPr>
        <w:tc>
          <w:tcPr>
            <w:tcW w:w="27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3442CF67" w14:textId="77777777" w:rsidR="009D39DD" w:rsidRDefault="00C32F21">
            <w:pPr>
              <w:pStyle w:val="tableTHbold0"/>
              <w:keepNext/>
              <w:keepLines/>
            </w:pPr>
            <w:r>
              <w:t>Pojištění se sjednává pro případ negativního působení pojistných nebezpečí:</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021B79DD" w14:textId="77777777" w:rsidR="009D39DD" w:rsidRDefault="00C32F21">
            <w:pPr>
              <w:pStyle w:val="tableTHbold0"/>
              <w:keepNext/>
              <w:keepLines/>
            </w:pPr>
            <w:r>
              <w:t>horní hranice pojistného plnění (Kč):</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731EC5C9" w14:textId="77777777" w:rsidR="009D39DD" w:rsidRDefault="00C32F21">
            <w:pPr>
              <w:pStyle w:val="tableTHbold0"/>
              <w:keepNext/>
              <w:keepLines/>
            </w:pPr>
            <w:r>
              <w:t>způsob pojištění:</w:t>
            </w:r>
            <w:r>
              <w:rPr>
                <w:vertAlign w:val="superscript"/>
              </w:rPr>
              <w:t>1</w:t>
            </w:r>
            <w:r>
              <w:t>)</w:t>
            </w:r>
          </w:p>
        </w:tc>
        <w:tc>
          <w:tcPr>
            <w:tcW w:w="2200" w:type="dxa"/>
            <w:gridSpan w:val="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7E969A31" w14:textId="77777777" w:rsidR="009D39DD" w:rsidRDefault="00C32F21">
            <w:pPr>
              <w:pStyle w:val="tableTHbold0"/>
              <w:keepNext/>
              <w:keepLines/>
            </w:pPr>
            <w:r>
              <w:t>spoluúčast:</w:t>
            </w:r>
          </w:p>
        </w:tc>
        <w:tc>
          <w:tcPr>
            <w:tcW w:w="60" w:type="dxa"/>
          </w:tcPr>
          <w:p w14:paraId="72A64967" w14:textId="77777777" w:rsidR="009D39DD" w:rsidRDefault="009D39DD">
            <w:pPr>
              <w:pStyle w:val="EMPTYCELLSTYLE"/>
              <w:keepNext/>
            </w:pPr>
          </w:p>
        </w:tc>
        <w:tc>
          <w:tcPr>
            <w:tcW w:w="40" w:type="dxa"/>
          </w:tcPr>
          <w:p w14:paraId="705ADB24" w14:textId="77777777" w:rsidR="009D39DD" w:rsidRDefault="009D39DD">
            <w:pPr>
              <w:pStyle w:val="EMPTYCELLSTYLE"/>
              <w:keepNext/>
            </w:pPr>
          </w:p>
        </w:tc>
      </w:tr>
      <w:tr w:rsidR="47483294" w14:paraId="0CAEFE3D" w14:textId="77777777" w:rsidTr="00F104A3">
        <w:trPr>
          <w:cantSplit/>
        </w:trPr>
        <w:tc>
          <w:tcPr>
            <w:tcW w:w="2700" w:type="dxa"/>
            <w:gridSpan w:val="12"/>
            <w:tcBorders>
              <w:top w:val="single" w:sz="8" w:space="0" w:color="000000"/>
              <w:left w:val="single" w:sz="8" w:space="0" w:color="000000"/>
              <w:right w:val="single" w:sz="8" w:space="0" w:color="000000"/>
            </w:tcBorders>
            <w:shd w:val="clear" w:color="auto" w:fill="FFFFFF"/>
            <w:tcMar>
              <w:top w:w="20" w:type="dxa"/>
              <w:left w:w="40" w:type="dxa"/>
              <w:bottom w:w="20" w:type="dxa"/>
              <w:right w:w="40" w:type="dxa"/>
            </w:tcMar>
          </w:tcPr>
          <w:p w14:paraId="5BF73DD5" w14:textId="77777777" w:rsidR="009D39DD" w:rsidRDefault="00C32F21">
            <w:pPr>
              <w:pStyle w:val="zarovnaniTabulkyPriOdlDatech"/>
              <w:keepNext/>
              <w:keepLines/>
            </w:pPr>
            <w:r>
              <w:t>Vichřice</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370BFF87" w14:textId="7C53578E" w:rsidR="009D39DD" w:rsidRDefault="00814BD0">
            <w:pPr>
              <w:pStyle w:val="tableTD0"/>
              <w:keepNext/>
              <w:keepLines/>
              <w:jc w:val="right"/>
            </w:pPr>
            <w:r>
              <w:t>xxx xxx xxx</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256AE24" w14:textId="77777777" w:rsidR="009D39DD" w:rsidRDefault="00C32F21">
            <w:pPr>
              <w:pStyle w:val="tableTD0"/>
              <w:keepNext/>
              <w:keepLines/>
              <w:jc w:val="center"/>
            </w:pPr>
            <w:r>
              <w:t>1R</w:t>
            </w:r>
          </w:p>
        </w:tc>
        <w:tc>
          <w:tcPr>
            <w:tcW w:w="220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32637B96" w14:textId="601C54CF" w:rsidR="009D39DD" w:rsidRDefault="00814BD0">
            <w:pPr>
              <w:pStyle w:val="tableTD0"/>
              <w:keepNext/>
              <w:keepLines/>
              <w:jc w:val="right"/>
            </w:pPr>
            <w:r>
              <w:t>xx xxx</w:t>
            </w:r>
            <w:r w:rsidR="00C32F21">
              <w:t xml:space="preserve"> Kč</w:t>
            </w:r>
          </w:p>
        </w:tc>
        <w:tc>
          <w:tcPr>
            <w:tcW w:w="60" w:type="dxa"/>
          </w:tcPr>
          <w:p w14:paraId="2D890189" w14:textId="77777777" w:rsidR="009D39DD" w:rsidRDefault="009D39DD">
            <w:pPr>
              <w:pStyle w:val="EMPTYCELLSTYLE"/>
              <w:keepNext/>
            </w:pPr>
          </w:p>
        </w:tc>
        <w:tc>
          <w:tcPr>
            <w:tcW w:w="40" w:type="dxa"/>
          </w:tcPr>
          <w:p w14:paraId="7C0CA8A7" w14:textId="77777777" w:rsidR="009D39DD" w:rsidRDefault="009D39DD">
            <w:pPr>
              <w:pStyle w:val="EMPTYCELLSTYLE"/>
              <w:keepNext/>
            </w:pPr>
          </w:p>
        </w:tc>
      </w:tr>
      <w:tr w:rsidR="47483289" w14:paraId="2703FD10" w14:textId="77777777" w:rsidTr="00F104A3">
        <w:trPr>
          <w:cantSplit/>
        </w:trPr>
        <w:tc>
          <w:tcPr>
            <w:tcW w:w="2700" w:type="dxa"/>
            <w:gridSpan w:val="12"/>
            <w:vMerge w:val="restart"/>
            <w:tcBorders>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305C2F78" w14:textId="77777777" w:rsidR="009D39DD" w:rsidRDefault="009D39DD">
            <w:pPr>
              <w:pStyle w:val="tableTDleftrightbottom"/>
              <w:keepNext/>
              <w:keepLines/>
            </w:pPr>
          </w:p>
        </w:tc>
        <w:tc>
          <w:tcPr>
            <w:tcW w:w="40" w:type="dxa"/>
            <w:tcBorders>
              <w:left w:val="single" w:sz="8" w:space="0" w:color="000000"/>
            </w:tcBorders>
            <w:tcMar>
              <w:top w:w="0" w:type="dxa"/>
              <w:left w:w="0" w:type="dxa"/>
              <w:bottom w:w="0" w:type="dxa"/>
              <w:right w:w="0" w:type="dxa"/>
            </w:tcMar>
          </w:tcPr>
          <w:p w14:paraId="5B95E91B" w14:textId="77777777" w:rsidR="009D39DD" w:rsidRDefault="009D39DD">
            <w:pPr>
              <w:pStyle w:val="EMPTYCELLSTYLE"/>
              <w:keepNext/>
            </w:pPr>
          </w:p>
        </w:tc>
        <w:tc>
          <w:tcPr>
            <w:tcW w:w="120" w:type="dxa"/>
            <w:tcMar>
              <w:top w:w="0" w:type="dxa"/>
              <w:left w:w="0" w:type="dxa"/>
              <w:bottom w:w="0" w:type="dxa"/>
              <w:right w:w="0" w:type="dxa"/>
            </w:tcMar>
          </w:tcPr>
          <w:p w14:paraId="211C9AD6" w14:textId="77777777" w:rsidR="009D39DD" w:rsidRDefault="009D39DD">
            <w:pPr>
              <w:pStyle w:val="EMPTYCELLSTYLE"/>
              <w:keepNext/>
            </w:pPr>
          </w:p>
        </w:tc>
        <w:tc>
          <w:tcPr>
            <w:tcW w:w="40" w:type="dxa"/>
            <w:tcMar>
              <w:top w:w="0" w:type="dxa"/>
              <w:left w:w="0" w:type="dxa"/>
              <w:bottom w:w="0" w:type="dxa"/>
              <w:right w:w="0" w:type="dxa"/>
            </w:tcMar>
          </w:tcPr>
          <w:p w14:paraId="616CB80A" w14:textId="77777777" w:rsidR="009D39DD" w:rsidRDefault="009D39DD">
            <w:pPr>
              <w:pStyle w:val="EMPTYCELLSTYLE"/>
              <w:keepNext/>
            </w:pPr>
          </w:p>
        </w:tc>
        <w:tc>
          <w:tcPr>
            <w:tcW w:w="40" w:type="dxa"/>
            <w:tcMar>
              <w:top w:w="0" w:type="dxa"/>
              <w:left w:w="0" w:type="dxa"/>
              <w:bottom w:w="0" w:type="dxa"/>
              <w:right w:w="0" w:type="dxa"/>
            </w:tcMar>
          </w:tcPr>
          <w:p w14:paraId="22DD4F98" w14:textId="77777777" w:rsidR="009D39DD" w:rsidRDefault="009D39DD">
            <w:pPr>
              <w:pStyle w:val="EMPTYCELLSTYLE"/>
              <w:keepNext/>
            </w:pPr>
          </w:p>
        </w:tc>
        <w:tc>
          <w:tcPr>
            <w:tcW w:w="460" w:type="dxa"/>
            <w:tcMar>
              <w:top w:w="0" w:type="dxa"/>
              <w:left w:w="0" w:type="dxa"/>
              <w:bottom w:w="0" w:type="dxa"/>
              <w:right w:w="0" w:type="dxa"/>
            </w:tcMar>
          </w:tcPr>
          <w:p w14:paraId="1F434CA4" w14:textId="77777777" w:rsidR="009D39DD" w:rsidRDefault="009D39DD">
            <w:pPr>
              <w:pStyle w:val="EMPTYCELLSTYLE"/>
              <w:keepNext/>
            </w:pPr>
          </w:p>
        </w:tc>
        <w:tc>
          <w:tcPr>
            <w:tcW w:w="300" w:type="dxa"/>
            <w:tcMar>
              <w:top w:w="0" w:type="dxa"/>
              <w:left w:w="0" w:type="dxa"/>
              <w:bottom w:w="0" w:type="dxa"/>
              <w:right w:w="0" w:type="dxa"/>
            </w:tcMar>
          </w:tcPr>
          <w:p w14:paraId="73E001EC" w14:textId="77777777" w:rsidR="009D39DD" w:rsidRDefault="009D39DD">
            <w:pPr>
              <w:pStyle w:val="EMPTYCELLSTYLE"/>
              <w:keepNext/>
            </w:pPr>
          </w:p>
        </w:tc>
        <w:tc>
          <w:tcPr>
            <w:tcW w:w="300" w:type="dxa"/>
            <w:tcMar>
              <w:top w:w="0" w:type="dxa"/>
              <w:left w:w="0" w:type="dxa"/>
              <w:bottom w:w="0" w:type="dxa"/>
              <w:right w:w="0" w:type="dxa"/>
            </w:tcMar>
          </w:tcPr>
          <w:p w14:paraId="73B6AC79" w14:textId="77777777" w:rsidR="009D39DD" w:rsidRDefault="009D39DD">
            <w:pPr>
              <w:pStyle w:val="EMPTYCELLSTYLE"/>
              <w:keepNext/>
            </w:pPr>
          </w:p>
        </w:tc>
        <w:tc>
          <w:tcPr>
            <w:tcW w:w="140" w:type="dxa"/>
            <w:tcMar>
              <w:top w:w="0" w:type="dxa"/>
              <w:left w:w="0" w:type="dxa"/>
              <w:bottom w:w="0" w:type="dxa"/>
              <w:right w:w="0" w:type="dxa"/>
            </w:tcMar>
          </w:tcPr>
          <w:p w14:paraId="420393F8" w14:textId="77777777" w:rsidR="009D39DD" w:rsidRDefault="009D39DD">
            <w:pPr>
              <w:pStyle w:val="EMPTYCELLSTYLE"/>
              <w:keepNext/>
            </w:pPr>
          </w:p>
        </w:tc>
        <w:tc>
          <w:tcPr>
            <w:tcW w:w="360" w:type="dxa"/>
            <w:tcMar>
              <w:top w:w="0" w:type="dxa"/>
              <w:left w:w="0" w:type="dxa"/>
              <w:bottom w:w="0" w:type="dxa"/>
              <w:right w:w="0" w:type="dxa"/>
            </w:tcMar>
          </w:tcPr>
          <w:p w14:paraId="1E506E3B" w14:textId="77777777" w:rsidR="009D39DD" w:rsidRDefault="009D39DD">
            <w:pPr>
              <w:pStyle w:val="EMPTYCELLSTYLE"/>
              <w:keepNext/>
            </w:pPr>
          </w:p>
        </w:tc>
        <w:tc>
          <w:tcPr>
            <w:tcW w:w="40" w:type="dxa"/>
            <w:tcMar>
              <w:top w:w="0" w:type="dxa"/>
              <w:left w:w="0" w:type="dxa"/>
              <w:bottom w:w="0" w:type="dxa"/>
              <w:right w:w="0" w:type="dxa"/>
            </w:tcMar>
          </w:tcPr>
          <w:p w14:paraId="0EA19ECF" w14:textId="77777777" w:rsidR="009D39DD" w:rsidRDefault="009D39DD">
            <w:pPr>
              <w:pStyle w:val="EMPTYCELLSTYLE"/>
              <w:keepNext/>
            </w:pPr>
          </w:p>
        </w:tc>
        <w:tc>
          <w:tcPr>
            <w:tcW w:w="40" w:type="dxa"/>
            <w:tcMar>
              <w:top w:w="0" w:type="dxa"/>
              <w:left w:w="0" w:type="dxa"/>
              <w:bottom w:w="0" w:type="dxa"/>
              <w:right w:w="0" w:type="dxa"/>
            </w:tcMar>
          </w:tcPr>
          <w:p w14:paraId="695628B7" w14:textId="77777777" w:rsidR="009D39DD" w:rsidRDefault="009D39DD">
            <w:pPr>
              <w:pStyle w:val="EMPTYCELLSTYLE"/>
              <w:keepNext/>
            </w:pPr>
          </w:p>
        </w:tc>
        <w:tc>
          <w:tcPr>
            <w:tcW w:w="320" w:type="dxa"/>
            <w:tcMar>
              <w:top w:w="0" w:type="dxa"/>
              <w:left w:w="0" w:type="dxa"/>
              <w:bottom w:w="0" w:type="dxa"/>
              <w:right w:w="0" w:type="dxa"/>
            </w:tcMar>
          </w:tcPr>
          <w:p w14:paraId="2964D331" w14:textId="77777777" w:rsidR="009D39DD" w:rsidRDefault="009D39DD">
            <w:pPr>
              <w:pStyle w:val="EMPTYCELLSTYLE"/>
              <w:keepNext/>
            </w:pPr>
          </w:p>
        </w:tc>
        <w:tc>
          <w:tcPr>
            <w:tcW w:w="1060" w:type="dxa"/>
            <w:tcMar>
              <w:top w:w="0" w:type="dxa"/>
              <w:left w:w="0" w:type="dxa"/>
              <w:bottom w:w="0" w:type="dxa"/>
              <w:right w:w="0" w:type="dxa"/>
            </w:tcMar>
          </w:tcPr>
          <w:p w14:paraId="1C06C90F" w14:textId="77777777" w:rsidR="009D39DD" w:rsidRDefault="009D39DD">
            <w:pPr>
              <w:pStyle w:val="EMPTYCELLSTYLE"/>
              <w:keepNext/>
            </w:pPr>
          </w:p>
        </w:tc>
        <w:tc>
          <w:tcPr>
            <w:tcW w:w="40" w:type="dxa"/>
            <w:tcMar>
              <w:top w:w="0" w:type="dxa"/>
              <w:left w:w="0" w:type="dxa"/>
              <w:bottom w:w="0" w:type="dxa"/>
              <w:right w:w="0" w:type="dxa"/>
            </w:tcMar>
          </w:tcPr>
          <w:p w14:paraId="4B5BF826" w14:textId="77777777" w:rsidR="009D39DD" w:rsidRDefault="009D39DD">
            <w:pPr>
              <w:pStyle w:val="EMPTYCELLSTYLE"/>
              <w:keepNext/>
            </w:pPr>
          </w:p>
        </w:tc>
        <w:tc>
          <w:tcPr>
            <w:tcW w:w="40" w:type="dxa"/>
            <w:tcMar>
              <w:top w:w="0" w:type="dxa"/>
              <w:left w:w="0" w:type="dxa"/>
              <w:bottom w:w="0" w:type="dxa"/>
              <w:right w:w="0" w:type="dxa"/>
            </w:tcMar>
          </w:tcPr>
          <w:p w14:paraId="224BB062" w14:textId="77777777" w:rsidR="009D39DD" w:rsidRDefault="009D39DD">
            <w:pPr>
              <w:pStyle w:val="EMPTYCELLSTYLE"/>
              <w:keepNext/>
            </w:pPr>
          </w:p>
        </w:tc>
        <w:tc>
          <w:tcPr>
            <w:tcW w:w="560" w:type="dxa"/>
            <w:tcMar>
              <w:top w:w="0" w:type="dxa"/>
              <w:left w:w="0" w:type="dxa"/>
              <w:bottom w:w="0" w:type="dxa"/>
              <w:right w:w="0" w:type="dxa"/>
            </w:tcMar>
          </w:tcPr>
          <w:p w14:paraId="4CBA6CA1" w14:textId="77777777" w:rsidR="009D39DD" w:rsidRDefault="009D39DD">
            <w:pPr>
              <w:pStyle w:val="EMPTYCELLSTYLE"/>
              <w:keepNext/>
            </w:pPr>
          </w:p>
        </w:tc>
        <w:tc>
          <w:tcPr>
            <w:tcW w:w="100" w:type="dxa"/>
            <w:tcMar>
              <w:top w:w="0" w:type="dxa"/>
              <w:left w:w="0" w:type="dxa"/>
              <w:bottom w:w="0" w:type="dxa"/>
              <w:right w:w="0" w:type="dxa"/>
            </w:tcMar>
          </w:tcPr>
          <w:p w14:paraId="26E62BD7" w14:textId="77777777" w:rsidR="009D39DD" w:rsidRDefault="009D39DD">
            <w:pPr>
              <w:pStyle w:val="EMPTYCELLSTYLE"/>
              <w:keepNext/>
            </w:pPr>
          </w:p>
        </w:tc>
        <w:tc>
          <w:tcPr>
            <w:tcW w:w="200" w:type="dxa"/>
            <w:tcMar>
              <w:top w:w="0" w:type="dxa"/>
              <w:left w:w="0" w:type="dxa"/>
              <w:bottom w:w="0" w:type="dxa"/>
              <w:right w:w="0" w:type="dxa"/>
            </w:tcMar>
          </w:tcPr>
          <w:p w14:paraId="672C984B" w14:textId="77777777" w:rsidR="009D39DD" w:rsidRDefault="009D39DD">
            <w:pPr>
              <w:pStyle w:val="EMPTYCELLSTYLE"/>
              <w:keepNext/>
            </w:pPr>
          </w:p>
        </w:tc>
        <w:tc>
          <w:tcPr>
            <w:tcW w:w="2120" w:type="dxa"/>
            <w:tcMar>
              <w:top w:w="0" w:type="dxa"/>
              <w:left w:w="0" w:type="dxa"/>
              <w:bottom w:w="0" w:type="dxa"/>
              <w:right w:w="0" w:type="dxa"/>
            </w:tcMar>
          </w:tcPr>
          <w:p w14:paraId="34DB5023" w14:textId="77777777" w:rsidR="009D39DD" w:rsidRDefault="009D39DD">
            <w:pPr>
              <w:pStyle w:val="EMPTYCELLSTYLE"/>
              <w:keepNext/>
            </w:pPr>
          </w:p>
        </w:tc>
        <w:tc>
          <w:tcPr>
            <w:tcW w:w="40" w:type="dxa"/>
            <w:tcMar>
              <w:top w:w="0" w:type="dxa"/>
              <w:left w:w="0" w:type="dxa"/>
              <w:bottom w:w="0" w:type="dxa"/>
              <w:right w:w="0" w:type="dxa"/>
            </w:tcMar>
          </w:tcPr>
          <w:p w14:paraId="5C9E0EDA" w14:textId="77777777" w:rsidR="009D39DD" w:rsidRDefault="009D39DD">
            <w:pPr>
              <w:pStyle w:val="EMPTYCELLSTYLE"/>
              <w:keepNext/>
            </w:pPr>
          </w:p>
        </w:tc>
        <w:tc>
          <w:tcPr>
            <w:tcW w:w="40" w:type="dxa"/>
            <w:tcBorders>
              <w:right w:val="single" w:sz="8" w:space="0" w:color="000000"/>
            </w:tcBorders>
            <w:tcMar>
              <w:top w:w="0" w:type="dxa"/>
              <w:left w:w="0" w:type="dxa"/>
              <w:bottom w:w="0" w:type="dxa"/>
              <w:right w:w="0" w:type="dxa"/>
            </w:tcMar>
          </w:tcPr>
          <w:p w14:paraId="36ACAD9E" w14:textId="77777777" w:rsidR="009D39DD" w:rsidRDefault="009D39DD">
            <w:pPr>
              <w:pStyle w:val="EMPTYCELLSTYLE"/>
              <w:keepNext/>
            </w:pPr>
          </w:p>
        </w:tc>
        <w:tc>
          <w:tcPr>
            <w:tcW w:w="60" w:type="dxa"/>
          </w:tcPr>
          <w:p w14:paraId="198D59DF" w14:textId="77777777" w:rsidR="009D39DD" w:rsidRDefault="009D39DD">
            <w:pPr>
              <w:pStyle w:val="EMPTYCELLSTYLE"/>
              <w:keepNext/>
            </w:pPr>
          </w:p>
        </w:tc>
        <w:tc>
          <w:tcPr>
            <w:tcW w:w="40" w:type="dxa"/>
          </w:tcPr>
          <w:p w14:paraId="5EBD80D3" w14:textId="77777777" w:rsidR="009D39DD" w:rsidRDefault="009D39DD">
            <w:pPr>
              <w:pStyle w:val="EMPTYCELLSTYLE"/>
              <w:keepNext/>
            </w:pPr>
          </w:p>
        </w:tc>
      </w:tr>
      <w:tr w:rsidR="47483288" w14:paraId="16AEA60E" w14:textId="77777777" w:rsidTr="00F104A3">
        <w:trPr>
          <w:cantSplit/>
        </w:trPr>
        <w:tc>
          <w:tcPr>
            <w:tcW w:w="2700" w:type="dxa"/>
            <w:gridSpan w:val="12"/>
            <w:vMerge/>
            <w:tcBorders>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5F10238E" w14:textId="77777777" w:rsidR="009D39DD" w:rsidRDefault="009D39DD">
            <w:pPr>
              <w:pStyle w:val="EMPTYCELLSTYLE"/>
              <w:keepNext/>
            </w:pPr>
          </w:p>
        </w:tc>
        <w:tc>
          <w:tcPr>
            <w:tcW w:w="40" w:type="dxa"/>
            <w:tcBorders>
              <w:left w:val="single" w:sz="8" w:space="0" w:color="000000"/>
            </w:tcBorders>
            <w:tcMar>
              <w:top w:w="0" w:type="dxa"/>
              <w:left w:w="0" w:type="dxa"/>
              <w:bottom w:w="0" w:type="dxa"/>
              <w:right w:w="0" w:type="dxa"/>
            </w:tcMar>
          </w:tcPr>
          <w:p w14:paraId="0930E923" w14:textId="77777777" w:rsidR="009D39DD" w:rsidRDefault="009D39DD">
            <w:pPr>
              <w:pStyle w:val="EMPTYCELLSTYLE"/>
              <w:keepNext/>
            </w:pPr>
          </w:p>
        </w:tc>
        <w:tc>
          <w:tcPr>
            <w:tcW w:w="6320" w:type="dxa"/>
            <w:gridSpan w:val="19"/>
            <w:tcMar>
              <w:top w:w="0" w:type="dxa"/>
              <w:left w:w="0" w:type="dxa"/>
              <w:bottom w:w="0" w:type="dxa"/>
              <w:right w:w="0" w:type="dxa"/>
            </w:tcMar>
          </w:tcPr>
          <w:p w14:paraId="346CA26E" w14:textId="77777777" w:rsidR="009D39DD" w:rsidRDefault="00C32F21">
            <w:pPr>
              <w:pStyle w:val="textNormal0"/>
              <w:keepNext/>
              <w:keepLines/>
            </w:pPr>
            <w:r>
              <w:t>Odchylně od VPP Z 2014 čl. III odst. 3. písm. d) se ujednává, že se pojištění vztahuje i na vozidla určená k provozu na pozemních komunikacích (ve smyslu obecně závazných předpisů), která nejsou vedena jako zásoby.</w:t>
            </w:r>
          </w:p>
        </w:tc>
        <w:tc>
          <w:tcPr>
            <w:tcW w:w="40" w:type="dxa"/>
            <w:tcBorders>
              <w:right w:val="single" w:sz="8" w:space="0" w:color="000000"/>
            </w:tcBorders>
            <w:tcMar>
              <w:top w:w="0" w:type="dxa"/>
              <w:left w:w="0" w:type="dxa"/>
              <w:bottom w:w="0" w:type="dxa"/>
              <w:right w:w="0" w:type="dxa"/>
            </w:tcMar>
          </w:tcPr>
          <w:p w14:paraId="46A03113" w14:textId="77777777" w:rsidR="009D39DD" w:rsidRDefault="009D39DD">
            <w:pPr>
              <w:pStyle w:val="EMPTYCELLSTYLE"/>
              <w:keepNext/>
            </w:pPr>
          </w:p>
        </w:tc>
        <w:tc>
          <w:tcPr>
            <w:tcW w:w="60" w:type="dxa"/>
          </w:tcPr>
          <w:p w14:paraId="0A877AF3" w14:textId="77777777" w:rsidR="009D39DD" w:rsidRDefault="009D39DD">
            <w:pPr>
              <w:pStyle w:val="EMPTYCELLSTYLE"/>
              <w:keepNext/>
            </w:pPr>
          </w:p>
        </w:tc>
        <w:tc>
          <w:tcPr>
            <w:tcW w:w="40" w:type="dxa"/>
          </w:tcPr>
          <w:p w14:paraId="0A8475FA" w14:textId="77777777" w:rsidR="009D39DD" w:rsidRDefault="009D39DD">
            <w:pPr>
              <w:pStyle w:val="EMPTYCELLSTYLE"/>
              <w:keepNext/>
            </w:pPr>
          </w:p>
        </w:tc>
      </w:tr>
      <w:tr w:rsidR="47483286" w14:paraId="43666321" w14:textId="77777777" w:rsidTr="00F104A3">
        <w:trPr>
          <w:cantSplit/>
        </w:trPr>
        <w:tc>
          <w:tcPr>
            <w:tcW w:w="2700" w:type="dxa"/>
            <w:gridSpan w:val="12"/>
            <w:vMerge/>
            <w:tcBorders>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45251D56" w14:textId="77777777" w:rsidR="009D39DD" w:rsidRDefault="009D39DD">
            <w:pPr>
              <w:pStyle w:val="EMPTYCELLSTYLE"/>
              <w:keepNext/>
            </w:pPr>
          </w:p>
        </w:tc>
        <w:tc>
          <w:tcPr>
            <w:tcW w:w="40" w:type="dxa"/>
            <w:tcBorders>
              <w:left w:val="single" w:sz="8" w:space="0" w:color="000000"/>
              <w:bottom w:val="single" w:sz="8" w:space="0" w:color="000000"/>
            </w:tcBorders>
            <w:tcMar>
              <w:top w:w="0" w:type="dxa"/>
              <w:left w:w="0" w:type="dxa"/>
              <w:bottom w:w="0" w:type="dxa"/>
              <w:right w:w="0" w:type="dxa"/>
            </w:tcMar>
          </w:tcPr>
          <w:p w14:paraId="3BE33333" w14:textId="77777777" w:rsidR="009D39DD" w:rsidRDefault="009D39DD">
            <w:pPr>
              <w:pStyle w:val="EMPTYCELLSTYLE"/>
              <w:keepNext/>
            </w:pPr>
          </w:p>
        </w:tc>
        <w:tc>
          <w:tcPr>
            <w:tcW w:w="120" w:type="dxa"/>
            <w:tcBorders>
              <w:bottom w:val="single" w:sz="8" w:space="0" w:color="000000"/>
            </w:tcBorders>
            <w:tcMar>
              <w:top w:w="0" w:type="dxa"/>
              <w:left w:w="0" w:type="dxa"/>
              <w:bottom w:w="0" w:type="dxa"/>
              <w:right w:w="0" w:type="dxa"/>
            </w:tcMar>
          </w:tcPr>
          <w:p w14:paraId="163005E5" w14:textId="77777777" w:rsidR="009D39DD" w:rsidRDefault="009D39DD">
            <w:pPr>
              <w:pStyle w:val="EMPTYCELLSTYLE"/>
              <w:keepNext/>
            </w:pPr>
          </w:p>
        </w:tc>
        <w:tc>
          <w:tcPr>
            <w:tcW w:w="40" w:type="dxa"/>
            <w:tcBorders>
              <w:bottom w:val="single" w:sz="8" w:space="0" w:color="000000"/>
            </w:tcBorders>
            <w:tcMar>
              <w:top w:w="0" w:type="dxa"/>
              <w:left w:w="0" w:type="dxa"/>
              <w:bottom w:w="0" w:type="dxa"/>
              <w:right w:w="0" w:type="dxa"/>
            </w:tcMar>
          </w:tcPr>
          <w:p w14:paraId="4B5ED7EA" w14:textId="77777777" w:rsidR="009D39DD" w:rsidRDefault="009D39DD">
            <w:pPr>
              <w:pStyle w:val="EMPTYCELLSTYLE"/>
              <w:keepNext/>
            </w:pPr>
          </w:p>
        </w:tc>
        <w:tc>
          <w:tcPr>
            <w:tcW w:w="40" w:type="dxa"/>
            <w:tcBorders>
              <w:bottom w:val="single" w:sz="8" w:space="0" w:color="000000"/>
            </w:tcBorders>
            <w:tcMar>
              <w:top w:w="0" w:type="dxa"/>
              <w:left w:w="0" w:type="dxa"/>
              <w:bottom w:w="0" w:type="dxa"/>
              <w:right w:w="0" w:type="dxa"/>
            </w:tcMar>
          </w:tcPr>
          <w:p w14:paraId="108E0EEB" w14:textId="77777777" w:rsidR="009D39DD" w:rsidRDefault="009D39DD">
            <w:pPr>
              <w:pStyle w:val="EMPTYCELLSTYLE"/>
              <w:keepNext/>
            </w:pPr>
          </w:p>
        </w:tc>
        <w:tc>
          <w:tcPr>
            <w:tcW w:w="460" w:type="dxa"/>
            <w:tcBorders>
              <w:bottom w:val="single" w:sz="8" w:space="0" w:color="000000"/>
            </w:tcBorders>
            <w:tcMar>
              <w:top w:w="0" w:type="dxa"/>
              <w:left w:w="0" w:type="dxa"/>
              <w:bottom w:w="0" w:type="dxa"/>
              <w:right w:w="0" w:type="dxa"/>
            </w:tcMar>
          </w:tcPr>
          <w:p w14:paraId="34DEF7DB" w14:textId="77777777" w:rsidR="009D39DD" w:rsidRDefault="009D39DD">
            <w:pPr>
              <w:pStyle w:val="EMPTYCELLSTYLE"/>
              <w:keepNext/>
            </w:pPr>
          </w:p>
        </w:tc>
        <w:tc>
          <w:tcPr>
            <w:tcW w:w="300" w:type="dxa"/>
            <w:tcBorders>
              <w:bottom w:val="single" w:sz="8" w:space="0" w:color="000000"/>
            </w:tcBorders>
            <w:tcMar>
              <w:top w:w="0" w:type="dxa"/>
              <w:left w:w="0" w:type="dxa"/>
              <w:bottom w:w="0" w:type="dxa"/>
              <w:right w:w="0" w:type="dxa"/>
            </w:tcMar>
          </w:tcPr>
          <w:p w14:paraId="68D76605" w14:textId="77777777" w:rsidR="009D39DD" w:rsidRDefault="009D39DD">
            <w:pPr>
              <w:pStyle w:val="EMPTYCELLSTYLE"/>
              <w:keepNext/>
            </w:pPr>
          </w:p>
        </w:tc>
        <w:tc>
          <w:tcPr>
            <w:tcW w:w="300" w:type="dxa"/>
            <w:tcBorders>
              <w:bottom w:val="single" w:sz="8" w:space="0" w:color="000000"/>
            </w:tcBorders>
            <w:tcMar>
              <w:top w:w="0" w:type="dxa"/>
              <w:left w:w="0" w:type="dxa"/>
              <w:bottom w:w="0" w:type="dxa"/>
              <w:right w:w="0" w:type="dxa"/>
            </w:tcMar>
          </w:tcPr>
          <w:p w14:paraId="2A71C960" w14:textId="77777777" w:rsidR="009D39DD" w:rsidRDefault="009D39DD">
            <w:pPr>
              <w:pStyle w:val="EMPTYCELLSTYLE"/>
              <w:keepNext/>
            </w:pPr>
          </w:p>
        </w:tc>
        <w:tc>
          <w:tcPr>
            <w:tcW w:w="140" w:type="dxa"/>
            <w:tcBorders>
              <w:bottom w:val="single" w:sz="8" w:space="0" w:color="000000"/>
            </w:tcBorders>
            <w:tcMar>
              <w:top w:w="0" w:type="dxa"/>
              <w:left w:w="0" w:type="dxa"/>
              <w:bottom w:w="0" w:type="dxa"/>
              <w:right w:w="0" w:type="dxa"/>
            </w:tcMar>
          </w:tcPr>
          <w:p w14:paraId="6A472F81" w14:textId="77777777" w:rsidR="009D39DD" w:rsidRDefault="009D39DD">
            <w:pPr>
              <w:pStyle w:val="EMPTYCELLSTYLE"/>
              <w:keepNext/>
            </w:pPr>
          </w:p>
        </w:tc>
        <w:tc>
          <w:tcPr>
            <w:tcW w:w="360" w:type="dxa"/>
            <w:tcBorders>
              <w:bottom w:val="single" w:sz="8" w:space="0" w:color="000000"/>
            </w:tcBorders>
            <w:tcMar>
              <w:top w:w="0" w:type="dxa"/>
              <w:left w:w="0" w:type="dxa"/>
              <w:bottom w:w="0" w:type="dxa"/>
              <w:right w:w="0" w:type="dxa"/>
            </w:tcMar>
          </w:tcPr>
          <w:p w14:paraId="47F65A94" w14:textId="77777777" w:rsidR="009D39DD" w:rsidRDefault="009D39DD">
            <w:pPr>
              <w:pStyle w:val="EMPTYCELLSTYLE"/>
              <w:keepNext/>
            </w:pPr>
          </w:p>
        </w:tc>
        <w:tc>
          <w:tcPr>
            <w:tcW w:w="40" w:type="dxa"/>
            <w:tcBorders>
              <w:bottom w:val="single" w:sz="8" w:space="0" w:color="000000"/>
            </w:tcBorders>
            <w:tcMar>
              <w:top w:w="0" w:type="dxa"/>
              <w:left w:w="0" w:type="dxa"/>
              <w:bottom w:w="0" w:type="dxa"/>
              <w:right w:w="0" w:type="dxa"/>
            </w:tcMar>
          </w:tcPr>
          <w:p w14:paraId="50FDBD20" w14:textId="77777777" w:rsidR="009D39DD" w:rsidRDefault="009D39DD">
            <w:pPr>
              <w:pStyle w:val="EMPTYCELLSTYLE"/>
              <w:keepNext/>
            </w:pPr>
          </w:p>
        </w:tc>
        <w:tc>
          <w:tcPr>
            <w:tcW w:w="40" w:type="dxa"/>
            <w:tcBorders>
              <w:bottom w:val="single" w:sz="8" w:space="0" w:color="000000"/>
            </w:tcBorders>
            <w:tcMar>
              <w:top w:w="0" w:type="dxa"/>
              <w:left w:w="0" w:type="dxa"/>
              <w:bottom w:w="0" w:type="dxa"/>
              <w:right w:w="0" w:type="dxa"/>
            </w:tcMar>
          </w:tcPr>
          <w:p w14:paraId="314D5AE7" w14:textId="77777777" w:rsidR="009D39DD" w:rsidRDefault="009D39DD">
            <w:pPr>
              <w:pStyle w:val="EMPTYCELLSTYLE"/>
              <w:keepNext/>
            </w:pPr>
          </w:p>
        </w:tc>
        <w:tc>
          <w:tcPr>
            <w:tcW w:w="320" w:type="dxa"/>
            <w:tcBorders>
              <w:bottom w:val="single" w:sz="8" w:space="0" w:color="000000"/>
            </w:tcBorders>
            <w:tcMar>
              <w:top w:w="0" w:type="dxa"/>
              <w:left w:w="0" w:type="dxa"/>
              <w:bottom w:w="0" w:type="dxa"/>
              <w:right w:w="0" w:type="dxa"/>
            </w:tcMar>
          </w:tcPr>
          <w:p w14:paraId="7FA5276E" w14:textId="77777777" w:rsidR="009D39DD" w:rsidRDefault="009D39DD">
            <w:pPr>
              <w:pStyle w:val="EMPTYCELLSTYLE"/>
              <w:keepNext/>
            </w:pPr>
          </w:p>
        </w:tc>
        <w:tc>
          <w:tcPr>
            <w:tcW w:w="1060" w:type="dxa"/>
            <w:tcBorders>
              <w:bottom w:val="single" w:sz="8" w:space="0" w:color="000000"/>
            </w:tcBorders>
            <w:tcMar>
              <w:top w:w="0" w:type="dxa"/>
              <w:left w:w="0" w:type="dxa"/>
              <w:bottom w:w="0" w:type="dxa"/>
              <w:right w:w="0" w:type="dxa"/>
            </w:tcMar>
          </w:tcPr>
          <w:p w14:paraId="7DE6AD27" w14:textId="77777777" w:rsidR="009D39DD" w:rsidRDefault="009D39DD">
            <w:pPr>
              <w:pStyle w:val="EMPTYCELLSTYLE"/>
              <w:keepNext/>
            </w:pPr>
          </w:p>
        </w:tc>
        <w:tc>
          <w:tcPr>
            <w:tcW w:w="40" w:type="dxa"/>
            <w:tcBorders>
              <w:bottom w:val="single" w:sz="8" w:space="0" w:color="000000"/>
            </w:tcBorders>
            <w:tcMar>
              <w:top w:w="0" w:type="dxa"/>
              <w:left w:w="0" w:type="dxa"/>
              <w:bottom w:w="0" w:type="dxa"/>
              <w:right w:w="0" w:type="dxa"/>
            </w:tcMar>
          </w:tcPr>
          <w:p w14:paraId="158DBDA9" w14:textId="77777777" w:rsidR="009D39DD" w:rsidRDefault="009D39DD">
            <w:pPr>
              <w:pStyle w:val="EMPTYCELLSTYLE"/>
              <w:keepNext/>
            </w:pPr>
          </w:p>
        </w:tc>
        <w:tc>
          <w:tcPr>
            <w:tcW w:w="40" w:type="dxa"/>
            <w:tcBorders>
              <w:bottom w:val="single" w:sz="8" w:space="0" w:color="000000"/>
            </w:tcBorders>
            <w:tcMar>
              <w:top w:w="0" w:type="dxa"/>
              <w:left w:w="0" w:type="dxa"/>
              <w:bottom w:w="0" w:type="dxa"/>
              <w:right w:w="0" w:type="dxa"/>
            </w:tcMar>
          </w:tcPr>
          <w:p w14:paraId="79B1C60C" w14:textId="77777777" w:rsidR="009D39DD" w:rsidRDefault="009D39DD">
            <w:pPr>
              <w:pStyle w:val="EMPTYCELLSTYLE"/>
              <w:keepNext/>
            </w:pPr>
          </w:p>
        </w:tc>
        <w:tc>
          <w:tcPr>
            <w:tcW w:w="560" w:type="dxa"/>
            <w:tcBorders>
              <w:bottom w:val="single" w:sz="8" w:space="0" w:color="000000"/>
            </w:tcBorders>
            <w:tcMar>
              <w:top w:w="0" w:type="dxa"/>
              <w:left w:w="0" w:type="dxa"/>
              <w:bottom w:w="0" w:type="dxa"/>
              <w:right w:w="0" w:type="dxa"/>
            </w:tcMar>
          </w:tcPr>
          <w:p w14:paraId="3407A967" w14:textId="77777777" w:rsidR="009D39DD" w:rsidRDefault="009D39DD">
            <w:pPr>
              <w:pStyle w:val="EMPTYCELLSTYLE"/>
              <w:keepNext/>
            </w:pPr>
          </w:p>
        </w:tc>
        <w:tc>
          <w:tcPr>
            <w:tcW w:w="100" w:type="dxa"/>
            <w:tcBorders>
              <w:bottom w:val="single" w:sz="8" w:space="0" w:color="000000"/>
            </w:tcBorders>
            <w:tcMar>
              <w:top w:w="0" w:type="dxa"/>
              <w:left w:w="0" w:type="dxa"/>
              <w:bottom w:w="0" w:type="dxa"/>
              <w:right w:w="0" w:type="dxa"/>
            </w:tcMar>
          </w:tcPr>
          <w:p w14:paraId="24FAB5C0" w14:textId="77777777" w:rsidR="009D39DD" w:rsidRDefault="009D39DD">
            <w:pPr>
              <w:pStyle w:val="EMPTYCELLSTYLE"/>
              <w:keepNext/>
            </w:pPr>
          </w:p>
        </w:tc>
        <w:tc>
          <w:tcPr>
            <w:tcW w:w="200" w:type="dxa"/>
            <w:tcBorders>
              <w:bottom w:val="single" w:sz="8" w:space="0" w:color="000000"/>
            </w:tcBorders>
            <w:tcMar>
              <w:top w:w="0" w:type="dxa"/>
              <w:left w:w="0" w:type="dxa"/>
              <w:bottom w:w="0" w:type="dxa"/>
              <w:right w:w="0" w:type="dxa"/>
            </w:tcMar>
          </w:tcPr>
          <w:p w14:paraId="411B5EB7" w14:textId="77777777" w:rsidR="009D39DD" w:rsidRDefault="009D39DD">
            <w:pPr>
              <w:pStyle w:val="EMPTYCELLSTYLE"/>
              <w:keepNext/>
            </w:pPr>
          </w:p>
        </w:tc>
        <w:tc>
          <w:tcPr>
            <w:tcW w:w="2120" w:type="dxa"/>
            <w:tcBorders>
              <w:bottom w:val="single" w:sz="8" w:space="0" w:color="000000"/>
            </w:tcBorders>
            <w:tcMar>
              <w:top w:w="0" w:type="dxa"/>
              <w:left w:w="0" w:type="dxa"/>
              <w:bottom w:w="0" w:type="dxa"/>
              <w:right w:w="0" w:type="dxa"/>
            </w:tcMar>
          </w:tcPr>
          <w:p w14:paraId="520D75C2" w14:textId="77777777" w:rsidR="009D39DD" w:rsidRDefault="009D39DD">
            <w:pPr>
              <w:pStyle w:val="EMPTYCELLSTYLE"/>
              <w:keepNext/>
            </w:pPr>
          </w:p>
        </w:tc>
        <w:tc>
          <w:tcPr>
            <w:tcW w:w="40" w:type="dxa"/>
            <w:tcBorders>
              <w:bottom w:val="single" w:sz="8" w:space="0" w:color="000000"/>
            </w:tcBorders>
            <w:tcMar>
              <w:top w:w="0" w:type="dxa"/>
              <w:left w:w="0" w:type="dxa"/>
              <w:bottom w:w="0" w:type="dxa"/>
              <w:right w:w="0" w:type="dxa"/>
            </w:tcMar>
          </w:tcPr>
          <w:p w14:paraId="696B872A" w14:textId="77777777" w:rsidR="009D39DD" w:rsidRDefault="009D39DD">
            <w:pPr>
              <w:pStyle w:val="EMPTYCELLSTYLE"/>
              <w:keepNext/>
            </w:pPr>
          </w:p>
        </w:tc>
        <w:tc>
          <w:tcPr>
            <w:tcW w:w="40" w:type="dxa"/>
            <w:tcBorders>
              <w:bottom w:val="single" w:sz="8" w:space="0" w:color="000000"/>
              <w:right w:val="single" w:sz="8" w:space="0" w:color="000000"/>
            </w:tcBorders>
            <w:tcMar>
              <w:top w:w="0" w:type="dxa"/>
              <w:left w:w="0" w:type="dxa"/>
              <w:bottom w:w="0" w:type="dxa"/>
              <w:right w:w="0" w:type="dxa"/>
            </w:tcMar>
          </w:tcPr>
          <w:p w14:paraId="5D2D417B" w14:textId="77777777" w:rsidR="009D39DD" w:rsidRDefault="009D39DD">
            <w:pPr>
              <w:pStyle w:val="EMPTYCELLSTYLE"/>
              <w:keepNext/>
            </w:pPr>
          </w:p>
        </w:tc>
        <w:tc>
          <w:tcPr>
            <w:tcW w:w="60" w:type="dxa"/>
          </w:tcPr>
          <w:p w14:paraId="2C35E2C0" w14:textId="77777777" w:rsidR="009D39DD" w:rsidRDefault="009D39DD">
            <w:pPr>
              <w:pStyle w:val="EMPTYCELLSTYLE"/>
              <w:keepNext/>
            </w:pPr>
          </w:p>
        </w:tc>
        <w:tc>
          <w:tcPr>
            <w:tcW w:w="40" w:type="dxa"/>
          </w:tcPr>
          <w:p w14:paraId="2A48BC23" w14:textId="77777777" w:rsidR="009D39DD" w:rsidRDefault="009D39DD">
            <w:pPr>
              <w:pStyle w:val="EMPTYCELLSTYLE"/>
              <w:keepNext/>
            </w:pPr>
          </w:p>
        </w:tc>
      </w:tr>
      <w:tr w:rsidR="47483285" w14:paraId="5EC7239B" w14:textId="77777777" w:rsidTr="00F104A3">
        <w:trPr>
          <w:cantSplit/>
        </w:trPr>
        <w:tc>
          <w:tcPr>
            <w:tcW w:w="2700" w:type="dxa"/>
            <w:gridSpan w:val="12"/>
            <w:tcBorders>
              <w:top w:val="single" w:sz="8" w:space="0" w:color="000000"/>
              <w:left w:val="single" w:sz="8" w:space="0" w:color="000000"/>
              <w:right w:val="single" w:sz="8" w:space="0" w:color="000000"/>
            </w:tcBorders>
            <w:shd w:val="clear" w:color="auto" w:fill="FFFFFF"/>
            <w:tcMar>
              <w:top w:w="20" w:type="dxa"/>
              <w:left w:w="40" w:type="dxa"/>
              <w:bottom w:w="20" w:type="dxa"/>
              <w:right w:w="40" w:type="dxa"/>
            </w:tcMar>
          </w:tcPr>
          <w:p w14:paraId="49F5CFB7" w14:textId="77777777" w:rsidR="009D39DD" w:rsidRDefault="00C32F21">
            <w:pPr>
              <w:pStyle w:val="zarovnaniTabulkyPriOdlDatech"/>
              <w:keepNext/>
              <w:keepLines/>
            </w:pPr>
            <w:r>
              <w:t>Krupobití</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762E7A71" w14:textId="17934313" w:rsidR="009D39DD" w:rsidRDefault="00814BD0">
            <w:pPr>
              <w:pStyle w:val="tableTD0"/>
              <w:keepNext/>
              <w:keepLines/>
              <w:jc w:val="right"/>
            </w:pPr>
            <w:r>
              <w:t>xxx xxx xxx</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701C2E85" w14:textId="77777777" w:rsidR="009D39DD" w:rsidRDefault="00C32F21">
            <w:pPr>
              <w:pStyle w:val="tableTD0"/>
              <w:keepNext/>
              <w:keepLines/>
              <w:jc w:val="center"/>
            </w:pPr>
            <w:r>
              <w:t>1R</w:t>
            </w:r>
          </w:p>
        </w:tc>
        <w:tc>
          <w:tcPr>
            <w:tcW w:w="220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04318CB2" w14:textId="65DE705E" w:rsidR="009D39DD" w:rsidRDefault="00814BD0">
            <w:pPr>
              <w:pStyle w:val="tableTD0"/>
              <w:keepNext/>
              <w:keepLines/>
              <w:jc w:val="right"/>
            </w:pPr>
            <w:r>
              <w:t>xx xxx</w:t>
            </w:r>
            <w:r w:rsidR="00C32F21">
              <w:t xml:space="preserve"> Kč</w:t>
            </w:r>
          </w:p>
        </w:tc>
        <w:tc>
          <w:tcPr>
            <w:tcW w:w="60" w:type="dxa"/>
          </w:tcPr>
          <w:p w14:paraId="7BEF3D2F" w14:textId="77777777" w:rsidR="009D39DD" w:rsidRDefault="009D39DD">
            <w:pPr>
              <w:pStyle w:val="EMPTYCELLSTYLE"/>
              <w:keepNext/>
            </w:pPr>
          </w:p>
        </w:tc>
        <w:tc>
          <w:tcPr>
            <w:tcW w:w="40" w:type="dxa"/>
          </w:tcPr>
          <w:p w14:paraId="240B40F1" w14:textId="77777777" w:rsidR="009D39DD" w:rsidRDefault="009D39DD">
            <w:pPr>
              <w:pStyle w:val="EMPTYCELLSTYLE"/>
              <w:keepNext/>
            </w:pPr>
          </w:p>
        </w:tc>
      </w:tr>
      <w:tr w:rsidR="47483280" w14:paraId="573DC655" w14:textId="77777777" w:rsidTr="00F104A3">
        <w:trPr>
          <w:cantSplit/>
        </w:trPr>
        <w:tc>
          <w:tcPr>
            <w:tcW w:w="2700" w:type="dxa"/>
            <w:gridSpan w:val="12"/>
            <w:vMerge w:val="restart"/>
            <w:tcBorders>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18ADEB25" w14:textId="77777777" w:rsidR="009D39DD" w:rsidRDefault="009D39DD">
            <w:pPr>
              <w:pStyle w:val="tableTDleftrightbottom"/>
              <w:keepNext/>
              <w:keepLines/>
            </w:pPr>
          </w:p>
        </w:tc>
        <w:tc>
          <w:tcPr>
            <w:tcW w:w="40" w:type="dxa"/>
            <w:tcBorders>
              <w:left w:val="single" w:sz="8" w:space="0" w:color="000000"/>
            </w:tcBorders>
            <w:tcMar>
              <w:top w:w="0" w:type="dxa"/>
              <w:left w:w="0" w:type="dxa"/>
              <w:bottom w:w="0" w:type="dxa"/>
              <w:right w:w="0" w:type="dxa"/>
            </w:tcMar>
          </w:tcPr>
          <w:p w14:paraId="6322AB41" w14:textId="77777777" w:rsidR="009D39DD" w:rsidRDefault="009D39DD">
            <w:pPr>
              <w:pStyle w:val="EMPTYCELLSTYLE"/>
              <w:keepNext/>
            </w:pPr>
          </w:p>
        </w:tc>
        <w:tc>
          <w:tcPr>
            <w:tcW w:w="120" w:type="dxa"/>
            <w:tcMar>
              <w:top w:w="0" w:type="dxa"/>
              <w:left w:w="0" w:type="dxa"/>
              <w:bottom w:w="0" w:type="dxa"/>
              <w:right w:w="0" w:type="dxa"/>
            </w:tcMar>
          </w:tcPr>
          <w:p w14:paraId="4410BB06" w14:textId="77777777" w:rsidR="009D39DD" w:rsidRDefault="009D39DD">
            <w:pPr>
              <w:pStyle w:val="EMPTYCELLSTYLE"/>
              <w:keepNext/>
            </w:pPr>
          </w:p>
        </w:tc>
        <w:tc>
          <w:tcPr>
            <w:tcW w:w="40" w:type="dxa"/>
            <w:tcMar>
              <w:top w:w="0" w:type="dxa"/>
              <w:left w:w="0" w:type="dxa"/>
              <w:bottom w:w="0" w:type="dxa"/>
              <w:right w:w="0" w:type="dxa"/>
            </w:tcMar>
          </w:tcPr>
          <w:p w14:paraId="50E3A9EC" w14:textId="77777777" w:rsidR="009D39DD" w:rsidRDefault="009D39DD">
            <w:pPr>
              <w:pStyle w:val="EMPTYCELLSTYLE"/>
              <w:keepNext/>
            </w:pPr>
          </w:p>
        </w:tc>
        <w:tc>
          <w:tcPr>
            <w:tcW w:w="40" w:type="dxa"/>
            <w:tcMar>
              <w:top w:w="0" w:type="dxa"/>
              <w:left w:w="0" w:type="dxa"/>
              <w:bottom w:w="0" w:type="dxa"/>
              <w:right w:w="0" w:type="dxa"/>
            </w:tcMar>
          </w:tcPr>
          <w:p w14:paraId="48FAAD48" w14:textId="77777777" w:rsidR="009D39DD" w:rsidRDefault="009D39DD">
            <w:pPr>
              <w:pStyle w:val="EMPTYCELLSTYLE"/>
              <w:keepNext/>
            </w:pPr>
          </w:p>
        </w:tc>
        <w:tc>
          <w:tcPr>
            <w:tcW w:w="460" w:type="dxa"/>
            <w:tcMar>
              <w:top w:w="0" w:type="dxa"/>
              <w:left w:w="0" w:type="dxa"/>
              <w:bottom w:w="0" w:type="dxa"/>
              <w:right w:w="0" w:type="dxa"/>
            </w:tcMar>
          </w:tcPr>
          <w:p w14:paraId="53D6883C" w14:textId="77777777" w:rsidR="009D39DD" w:rsidRDefault="009D39DD">
            <w:pPr>
              <w:pStyle w:val="EMPTYCELLSTYLE"/>
              <w:keepNext/>
            </w:pPr>
          </w:p>
        </w:tc>
        <w:tc>
          <w:tcPr>
            <w:tcW w:w="300" w:type="dxa"/>
            <w:tcMar>
              <w:top w:w="0" w:type="dxa"/>
              <w:left w:w="0" w:type="dxa"/>
              <w:bottom w:w="0" w:type="dxa"/>
              <w:right w:w="0" w:type="dxa"/>
            </w:tcMar>
          </w:tcPr>
          <w:p w14:paraId="683540E8" w14:textId="77777777" w:rsidR="009D39DD" w:rsidRDefault="009D39DD">
            <w:pPr>
              <w:pStyle w:val="EMPTYCELLSTYLE"/>
              <w:keepNext/>
            </w:pPr>
          </w:p>
        </w:tc>
        <w:tc>
          <w:tcPr>
            <w:tcW w:w="300" w:type="dxa"/>
            <w:tcMar>
              <w:top w:w="0" w:type="dxa"/>
              <w:left w:w="0" w:type="dxa"/>
              <w:bottom w:w="0" w:type="dxa"/>
              <w:right w:w="0" w:type="dxa"/>
            </w:tcMar>
          </w:tcPr>
          <w:p w14:paraId="5E07FFB0" w14:textId="77777777" w:rsidR="009D39DD" w:rsidRDefault="009D39DD">
            <w:pPr>
              <w:pStyle w:val="EMPTYCELLSTYLE"/>
              <w:keepNext/>
            </w:pPr>
          </w:p>
        </w:tc>
        <w:tc>
          <w:tcPr>
            <w:tcW w:w="140" w:type="dxa"/>
            <w:tcMar>
              <w:top w:w="0" w:type="dxa"/>
              <w:left w:w="0" w:type="dxa"/>
              <w:bottom w:w="0" w:type="dxa"/>
              <w:right w:w="0" w:type="dxa"/>
            </w:tcMar>
          </w:tcPr>
          <w:p w14:paraId="73E8E2FE" w14:textId="77777777" w:rsidR="009D39DD" w:rsidRDefault="009D39DD">
            <w:pPr>
              <w:pStyle w:val="EMPTYCELLSTYLE"/>
              <w:keepNext/>
            </w:pPr>
          </w:p>
        </w:tc>
        <w:tc>
          <w:tcPr>
            <w:tcW w:w="360" w:type="dxa"/>
            <w:tcMar>
              <w:top w:w="0" w:type="dxa"/>
              <w:left w:w="0" w:type="dxa"/>
              <w:bottom w:w="0" w:type="dxa"/>
              <w:right w:w="0" w:type="dxa"/>
            </w:tcMar>
          </w:tcPr>
          <w:p w14:paraId="4859253B" w14:textId="77777777" w:rsidR="009D39DD" w:rsidRDefault="009D39DD">
            <w:pPr>
              <w:pStyle w:val="EMPTYCELLSTYLE"/>
              <w:keepNext/>
            </w:pPr>
          </w:p>
        </w:tc>
        <w:tc>
          <w:tcPr>
            <w:tcW w:w="40" w:type="dxa"/>
            <w:tcMar>
              <w:top w:w="0" w:type="dxa"/>
              <w:left w:w="0" w:type="dxa"/>
              <w:bottom w:w="0" w:type="dxa"/>
              <w:right w:w="0" w:type="dxa"/>
            </w:tcMar>
          </w:tcPr>
          <w:p w14:paraId="1EF6251F" w14:textId="77777777" w:rsidR="009D39DD" w:rsidRDefault="009D39DD">
            <w:pPr>
              <w:pStyle w:val="EMPTYCELLSTYLE"/>
              <w:keepNext/>
            </w:pPr>
          </w:p>
        </w:tc>
        <w:tc>
          <w:tcPr>
            <w:tcW w:w="40" w:type="dxa"/>
            <w:tcMar>
              <w:top w:w="0" w:type="dxa"/>
              <w:left w:w="0" w:type="dxa"/>
              <w:bottom w:w="0" w:type="dxa"/>
              <w:right w:w="0" w:type="dxa"/>
            </w:tcMar>
          </w:tcPr>
          <w:p w14:paraId="63FAE42F" w14:textId="77777777" w:rsidR="009D39DD" w:rsidRDefault="009D39DD">
            <w:pPr>
              <w:pStyle w:val="EMPTYCELLSTYLE"/>
              <w:keepNext/>
            </w:pPr>
          </w:p>
        </w:tc>
        <w:tc>
          <w:tcPr>
            <w:tcW w:w="320" w:type="dxa"/>
            <w:tcMar>
              <w:top w:w="0" w:type="dxa"/>
              <w:left w:w="0" w:type="dxa"/>
              <w:bottom w:w="0" w:type="dxa"/>
              <w:right w:w="0" w:type="dxa"/>
            </w:tcMar>
          </w:tcPr>
          <w:p w14:paraId="2B10DBAE" w14:textId="77777777" w:rsidR="009D39DD" w:rsidRDefault="009D39DD">
            <w:pPr>
              <w:pStyle w:val="EMPTYCELLSTYLE"/>
              <w:keepNext/>
            </w:pPr>
          </w:p>
        </w:tc>
        <w:tc>
          <w:tcPr>
            <w:tcW w:w="1060" w:type="dxa"/>
            <w:tcMar>
              <w:top w:w="0" w:type="dxa"/>
              <w:left w:w="0" w:type="dxa"/>
              <w:bottom w:w="0" w:type="dxa"/>
              <w:right w:w="0" w:type="dxa"/>
            </w:tcMar>
          </w:tcPr>
          <w:p w14:paraId="40C87EAC" w14:textId="77777777" w:rsidR="009D39DD" w:rsidRDefault="009D39DD">
            <w:pPr>
              <w:pStyle w:val="EMPTYCELLSTYLE"/>
              <w:keepNext/>
            </w:pPr>
          </w:p>
        </w:tc>
        <w:tc>
          <w:tcPr>
            <w:tcW w:w="40" w:type="dxa"/>
            <w:tcMar>
              <w:top w:w="0" w:type="dxa"/>
              <w:left w:w="0" w:type="dxa"/>
              <w:bottom w:w="0" w:type="dxa"/>
              <w:right w:w="0" w:type="dxa"/>
            </w:tcMar>
          </w:tcPr>
          <w:p w14:paraId="66B06BDE" w14:textId="77777777" w:rsidR="009D39DD" w:rsidRDefault="009D39DD">
            <w:pPr>
              <w:pStyle w:val="EMPTYCELLSTYLE"/>
              <w:keepNext/>
            </w:pPr>
          </w:p>
        </w:tc>
        <w:tc>
          <w:tcPr>
            <w:tcW w:w="40" w:type="dxa"/>
            <w:tcMar>
              <w:top w:w="0" w:type="dxa"/>
              <w:left w:w="0" w:type="dxa"/>
              <w:bottom w:w="0" w:type="dxa"/>
              <w:right w:w="0" w:type="dxa"/>
            </w:tcMar>
          </w:tcPr>
          <w:p w14:paraId="19270642" w14:textId="77777777" w:rsidR="009D39DD" w:rsidRDefault="009D39DD">
            <w:pPr>
              <w:pStyle w:val="EMPTYCELLSTYLE"/>
              <w:keepNext/>
            </w:pPr>
          </w:p>
        </w:tc>
        <w:tc>
          <w:tcPr>
            <w:tcW w:w="560" w:type="dxa"/>
            <w:tcMar>
              <w:top w:w="0" w:type="dxa"/>
              <w:left w:w="0" w:type="dxa"/>
              <w:bottom w:w="0" w:type="dxa"/>
              <w:right w:w="0" w:type="dxa"/>
            </w:tcMar>
          </w:tcPr>
          <w:p w14:paraId="0927C6F4" w14:textId="77777777" w:rsidR="009D39DD" w:rsidRDefault="009D39DD">
            <w:pPr>
              <w:pStyle w:val="EMPTYCELLSTYLE"/>
              <w:keepNext/>
            </w:pPr>
          </w:p>
        </w:tc>
        <w:tc>
          <w:tcPr>
            <w:tcW w:w="100" w:type="dxa"/>
            <w:tcMar>
              <w:top w:w="0" w:type="dxa"/>
              <w:left w:w="0" w:type="dxa"/>
              <w:bottom w:w="0" w:type="dxa"/>
              <w:right w:w="0" w:type="dxa"/>
            </w:tcMar>
          </w:tcPr>
          <w:p w14:paraId="5608423A" w14:textId="77777777" w:rsidR="009D39DD" w:rsidRDefault="009D39DD">
            <w:pPr>
              <w:pStyle w:val="EMPTYCELLSTYLE"/>
              <w:keepNext/>
            </w:pPr>
          </w:p>
        </w:tc>
        <w:tc>
          <w:tcPr>
            <w:tcW w:w="200" w:type="dxa"/>
            <w:tcMar>
              <w:top w:w="0" w:type="dxa"/>
              <w:left w:w="0" w:type="dxa"/>
              <w:bottom w:w="0" w:type="dxa"/>
              <w:right w:w="0" w:type="dxa"/>
            </w:tcMar>
          </w:tcPr>
          <w:p w14:paraId="15E17EC5" w14:textId="77777777" w:rsidR="009D39DD" w:rsidRDefault="009D39DD">
            <w:pPr>
              <w:pStyle w:val="EMPTYCELLSTYLE"/>
              <w:keepNext/>
            </w:pPr>
          </w:p>
        </w:tc>
        <w:tc>
          <w:tcPr>
            <w:tcW w:w="2120" w:type="dxa"/>
            <w:tcMar>
              <w:top w:w="0" w:type="dxa"/>
              <w:left w:w="0" w:type="dxa"/>
              <w:bottom w:w="0" w:type="dxa"/>
              <w:right w:w="0" w:type="dxa"/>
            </w:tcMar>
          </w:tcPr>
          <w:p w14:paraId="06C8FAED" w14:textId="77777777" w:rsidR="009D39DD" w:rsidRDefault="009D39DD">
            <w:pPr>
              <w:pStyle w:val="EMPTYCELLSTYLE"/>
              <w:keepNext/>
            </w:pPr>
          </w:p>
        </w:tc>
        <w:tc>
          <w:tcPr>
            <w:tcW w:w="40" w:type="dxa"/>
            <w:tcMar>
              <w:top w:w="0" w:type="dxa"/>
              <w:left w:w="0" w:type="dxa"/>
              <w:bottom w:w="0" w:type="dxa"/>
              <w:right w:w="0" w:type="dxa"/>
            </w:tcMar>
          </w:tcPr>
          <w:p w14:paraId="674F01C7" w14:textId="77777777" w:rsidR="009D39DD" w:rsidRDefault="009D39DD">
            <w:pPr>
              <w:pStyle w:val="EMPTYCELLSTYLE"/>
              <w:keepNext/>
            </w:pPr>
          </w:p>
        </w:tc>
        <w:tc>
          <w:tcPr>
            <w:tcW w:w="40" w:type="dxa"/>
            <w:tcBorders>
              <w:right w:val="single" w:sz="8" w:space="0" w:color="000000"/>
            </w:tcBorders>
            <w:tcMar>
              <w:top w:w="0" w:type="dxa"/>
              <w:left w:w="0" w:type="dxa"/>
              <w:bottom w:w="0" w:type="dxa"/>
              <w:right w:w="0" w:type="dxa"/>
            </w:tcMar>
          </w:tcPr>
          <w:p w14:paraId="5D042B86" w14:textId="77777777" w:rsidR="009D39DD" w:rsidRDefault="009D39DD">
            <w:pPr>
              <w:pStyle w:val="EMPTYCELLSTYLE"/>
              <w:keepNext/>
            </w:pPr>
          </w:p>
        </w:tc>
        <w:tc>
          <w:tcPr>
            <w:tcW w:w="60" w:type="dxa"/>
          </w:tcPr>
          <w:p w14:paraId="040693AB" w14:textId="77777777" w:rsidR="009D39DD" w:rsidRDefault="009D39DD">
            <w:pPr>
              <w:pStyle w:val="EMPTYCELLSTYLE"/>
              <w:keepNext/>
            </w:pPr>
          </w:p>
        </w:tc>
        <w:tc>
          <w:tcPr>
            <w:tcW w:w="40" w:type="dxa"/>
          </w:tcPr>
          <w:p w14:paraId="0B5BAE63" w14:textId="77777777" w:rsidR="009D39DD" w:rsidRDefault="009D39DD">
            <w:pPr>
              <w:pStyle w:val="EMPTYCELLSTYLE"/>
              <w:keepNext/>
            </w:pPr>
          </w:p>
        </w:tc>
      </w:tr>
      <w:tr w:rsidR="47483279" w14:paraId="61D7BCF8" w14:textId="77777777" w:rsidTr="00F104A3">
        <w:trPr>
          <w:cantSplit/>
        </w:trPr>
        <w:tc>
          <w:tcPr>
            <w:tcW w:w="2700" w:type="dxa"/>
            <w:gridSpan w:val="12"/>
            <w:vMerge/>
            <w:tcBorders>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77EE97D2" w14:textId="77777777" w:rsidR="009D39DD" w:rsidRDefault="009D39DD">
            <w:pPr>
              <w:pStyle w:val="EMPTYCELLSTYLE"/>
              <w:keepNext/>
            </w:pPr>
          </w:p>
        </w:tc>
        <w:tc>
          <w:tcPr>
            <w:tcW w:w="40" w:type="dxa"/>
            <w:tcBorders>
              <w:left w:val="single" w:sz="8" w:space="0" w:color="000000"/>
            </w:tcBorders>
            <w:tcMar>
              <w:top w:w="0" w:type="dxa"/>
              <w:left w:w="0" w:type="dxa"/>
              <w:bottom w:w="0" w:type="dxa"/>
              <w:right w:w="0" w:type="dxa"/>
            </w:tcMar>
          </w:tcPr>
          <w:p w14:paraId="1743578A" w14:textId="77777777" w:rsidR="009D39DD" w:rsidRDefault="009D39DD">
            <w:pPr>
              <w:pStyle w:val="EMPTYCELLSTYLE"/>
              <w:keepNext/>
            </w:pPr>
          </w:p>
        </w:tc>
        <w:tc>
          <w:tcPr>
            <w:tcW w:w="6320" w:type="dxa"/>
            <w:gridSpan w:val="19"/>
            <w:tcMar>
              <w:top w:w="0" w:type="dxa"/>
              <w:left w:w="0" w:type="dxa"/>
              <w:bottom w:w="0" w:type="dxa"/>
              <w:right w:w="0" w:type="dxa"/>
            </w:tcMar>
          </w:tcPr>
          <w:p w14:paraId="0D82138A" w14:textId="77777777" w:rsidR="009D39DD" w:rsidRDefault="00C32F21">
            <w:pPr>
              <w:pStyle w:val="textNormal0"/>
              <w:keepNext/>
              <w:keepLines/>
            </w:pPr>
            <w:r>
              <w:t>Odchylně od VPP Z 2014 čl. III odst. 3. písm. d) se ujednává, že se pojištění vztahuje i na vozidla určená k provozu na pozemních komunikacích (ve smyslu obecně závazných předpisů), která nejsou vedena jako zásoby.</w:t>
            </w:r>
          </w:p>
        </w:tc>
        <w:tc>
          <w:tcPr>
            <w:tcW w:w="40" w:type="dxa"/>
            <w:tcBorders>
              <w:right w:val="single" w:sz="8" w:space="0" w:color="000000"/>
            </w:tcBorders>
            <w:tcMar>
              <w:top w:w="0" w:type="dxa"/>
              <w:left w:w="0" w:type="dxa"/>
              <w:bottom w:w="0" w:type="dxa"/>
              <w:right w:w="0" w:type="dxa"/>
            </w:tcMar>
          </w:tcPr>
          <w:p w14:paraId="523456C5" w14:textId="77777777" w:rsidR="009D39DD" w:rsidRDefault="009D39DD">
            <w:pPr>
              <w:pStyle w:val="EMPTYCELLSTYLE"/>
              <w:keepNext/>
            </w:pPr>
          </w:p>
        </w:tc>
        <w:tc>
          <w:tcPr>
            <w:tcW w:w="60" w:type="dxa"/>
          </w:tcPr>
          <w:p w14:paraId="3CF1A1E7" w14:textId="77777777" w:rsidR="009D39DD" w:rsidRDefault="009D39DD">
            <w:pPr>
              <w:pStyle w:val="EMPTYCELLSTYLE"/>
              <w:keepNext/>
            </w:pPr>
          </w:p>
        </w:tc>
        <w:tc>
          <w:tcPr>
            <w:tcW w:w="40" w:type="dxa"/>
          </w:tcPr>
          <w:p w14:paraId="1CDCE8B2" w14:textId="77777777" w:rsidR="009D39DD" w:rsidRDefault="009D39DD">
            <w:pPr>
              <w:pStyle w:val="EMPTYCELLSTYLE"/>
              <w:keepNext/>
            </w:pPr>
          </w:p>
        </w:tc>
      </w:tr>
      <w:tr w:rsidR="47483277" w14:paraId="336CBC75" w14:textId="77777777" w:rsidTr="00F104A3">
        <w:trPr>
          <w:cantSplit/>
        </w:trPr>
        <w:tc>
          <w:tcPr>
            <w:tcW w:w="2700" w:type="dxa"/>
            <w:gridSpan w:val="12"/>
            <w:vMerge/>
            <w:tcBorders>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2C795ACD" w14:textId="77777777" w:rsidR="009D39DD" w:rsidRDefault="009D39DD">
            <w:pPr>
              <w:pStyle w:val="EMPTYCELLSTYLE"/>
              <w:keepNext/>
            </w:pPr>
          </w:p>
        </w:tc>
        <w:tc>
          <w:tcPr>
            <w:tcW w:w="40" w:type="dxa"/>
            <w:tcBorders>
              <w:left w:val="single" w:sz="8" w:space="0" w:color="000000"/>
              <w:bottom w:val="single" w:sz="8" w:space="0" w:color="000000"/>
            </w:tcBorders>
            <w:tcMar>
              <w:top w:w="0" w:type="dxa"/>
              <w:left w:w="0" w:type="dxa"/>
              <w:bottom w:w="0" w:type="dxa"/>
              <w:right w:w="0" w:type="dxa"/>
            </w:tcMar>
          </w:tcPr>
          <w:p w14:paraId="469D22BE" w14:textId="77777777" w:rsidR="009D39DD" w:rsidRDefault="009D39DD">
            <w:pPr>
              <w:pStyle w:val="EMPTYCELLSTYLE"/>
              <w:keepNext/>
            </w:pPr>
          </w:p>
        </w:tc>
        <w:tc>
          <w:tcPr>
            <w:tcW w:w="120" w:type="dxa"/>
            <w:tcBorders>
              <w:bottom w:val="single" w:sz="8" w:space="0" w:color="000000"/>
            </w:tcBorders>
            <w:tcMar>
              <w:top w:w="0" w:type="dxa"/>
              <w:left w:w="0" w:type="dxa"/>
              <w:bottom w:w="0" w:type="dxa"/>
              <w:right w:w="0" w:type="dxa"/>
            </w:tcMar>
          </w:tcPr>
          <w:p w14:paraId="154ABCAD" w14:textId="77777777" w:rsidR="009D39DD" w:rsidRDefault="009D39DD">
            <w:pPr>
              <w:pStyle w:val="EMPTYCELLSTYLE"/>
              <w:keepNext/>
            </w:pPr>
          </w:p>
        </w:tc>
        <w:tc>
          <w:tcPr>
            <w:tcW w:w="40" w:type="dxa"/>
            <w:tcBorders>
              <w:bottom w:val="single" w:sz="8" w:space="0" w:color="000000"/>
            </w:tcBorders>
            <w:tcMar>
              <w:top w:w="0" w:type="dxa"/>
              <w:left w:w="0" w:type="dxa"/>
              <w:bottom w:w="0" w:type="dxa"/>
              <w:right w:w="0" w:type="dxa"/>
            </w:tcMar>
          </w:tcPr>
          <w:p w14:paraId="6F34F0AB" w14:textId="77777777" w:rsidR="009D39DD" w:rsidRDefault="009D39DD">
            <w:pPr>
              <w:pStyle w:val="EMPTYCELLSTYLE"/>
              <w:keepNext/>
            </w:pPr>
          </w:p>
        </w:tc>
        <w:tc>
          <w:tcPr>
            <w:tcW w:w="40" w:type="dxa"/>
            <w:tcBorders>
              <w:bottom w:val="single" w:sz="8" w:space="0" w:color="000000"/>
            </w:tcBorders>
            <w:tcMar>
              <w:top w:w="0" w:type="dxa"/>
              <w:left w:w="0" w:type="dxa"/>
              <w:bottom w:w="0" w:type="dxa"/>
              <w:right w:w="0" w:type="dxa"/>
            </w:tcMar>
          </w:tcPr>
          <w:p w14:paraId="5D01B652" w14:textId="77777777" w:rsidR="009D39DD" w:rsidRDefault="009D39DD">
            <w:pPr>
              <w:pStyle w:val="EMPTYCELLSTYLE"/>
              <w:keepNext/>
            </w:pPr>
          </w:p>
        </w:tc>
        <w:tc>
          <w:tcPr>
            <w:tcW w:w="460" w:type="dxa"/>
            <w:tcBorders>
              <w:bottom w:val="single" w:sz="8" w:space="0" w:color="000000"/>
            </w:tcBorders>
            <w:tcMar>
              <w:top w:w="0" w:type="dxa"/>
              <w:left w:w="0" w:type="dxa"/>
              <w:bottom w:w="0" w:type="dxa"/>
              <w:right w:w="0" w:type="dxa"/>
            </w:tcMar>
          </w:tcPr>
          <w:p w14:paraId="25BC5EB4" w14:textId="77777777" w:rsidR="009D39DD" w:rsidRDefault="009D39DD">
            <w:pPr>
              <w:pStyle w:val="EMPTYCELLSTYLE"/>
              <w:keepNext/>
            </w:pPr>
          </w:p>
        </w:tc>
        <w:tc>
          <w:tcPr>
            <w:tcW w:w="300" w:type="dxa"/>
            <w:tcBorders>
              <w:bottom w:val="single" w:sz="8" w:space="0" w:color="000000"/>
            </w:tcBorders>
            <w:tcMar>
              <w:top w:w="0" w:type="dxa"/>
              <w:left w:w="0" w:type="dxa"/>
              <w:bottom w:w="0" w:type="dxa"/>
              <w:right w:w="0" w:type="dxa"/>
            </w:tcMar>
          </w:tcPr>
          <w:p w14:paraId="4689DCFB" w14:textId="77777777" w:rsidR="009D39DD" w:rsidRDefault="009D39DD">
            <w:pPr>
              <w:pStyle w:val="EMPTYCELLSTYLE"/>
              <w:keepNext/>
            </w:pPr>
          </w:p>
        </w:tc>
        <w:tc>
          <w:tcPr>
            <w:tcW w:w="300" w:type="dxa"/>
            <w:tcBorders>
              <w:bottom w:val="single" w:sz="8" w:space="0" w:color="000000"/>
            </w:tcBorders>
            <w:tcMar>
              <w:top w:w="0" w:type="dxa"/>
              <w:left w:w="0" w:type="dxa"/>
              <w:bottom w:w="0" w:type="dxa"/>
              <w:right w:w="0" w:type="dxa"/>
            </w:tcMar>
          </w:tcPr>
          <w:p w14:paraId="31EF6EDD" w14:textId="77777777" w:rsidR="009D39DD" w:rsidRDefault="009D39DD">
            <w:pPr>
              <w:pStyle w:val="EMPTYCELLSTYLE"/>
              <w:keepNext/>
            </w:pPr>
          </w:p>
        </w:tc>
        <w:tc>
          <w:tcPr>
            <w:tcW w:w="140" w:type="dxa"/>
            <w:tcBorders>
              <w:bottom w:val="single" w:sz="8" w:space="0" w:color="000000"/>
            </w:tcBorders>
            <w:tcMar>
              <w:top w:w="0" w:type="dxa"/>
              <w:left w:w="0" w:type="dxa"/>
              <w:bottom w:w="0" w:type="dxa"/>
              <w:right w:w="0" w:type="dxa"/>
            </w:tcMar>
          </w:tcPr>
          <w:p w14:paraId="497CDA6B" w14:textId="77777777" w:rsidR="009D39DD" w:rsidRDefault="009D39DD">
            <w:pPr>
              <w:pStyle w:val="EMPTYCELLSTYLE"/>
              <w:keepNext/>
            </w:pPr>
          </w:p>
        </w:tc>
        <w:tc>
          <w:tcPr>
            <w:tcW w:w="360" w:type="dxa"/>
            <w:tcBorders>
              <w:bottom w:val="single" w:sz="8" w:space="0" w:color="000000"/>
            </w:tcBorders>
            <w:tcMar>
              <w:top w:w="0" w:type="dxa"/>
              <w:left w:w="0" w:type="dxa"/>
              <w:bottom w:w="0" w:type="dxa"/>
              <w:right w:w="0" w:type="dxa"/>
            </w:tcMar>
          </w:tcPr>
          <w:p w14:paraId="55D4154F" w14:textId="77777777" w:rsidR="009D39DD" w:rsidRDefault="009D39DD">
            <w:pPr>
              <w:pStyle w:val="EMPTYCELLSTYLE"/>
              <w:keepNext/>
            </w:pPr>
          </w:p>
        </w:tc>
        <w:tc>
          <w:tcPr>
            <w:tcW w:w="40" w:type="dxa"/>
            <w:tcBorders>
              <w:bottom w:val="single" w:sz="8" w:space="0" w:color="000000"/>
            </w:tcBorders>
            <w:tcMar>
              <w:top w:w="0" w:type="dxa"/>
              <w:left w:w="0" w:type="dxa"/>
              <w:bottom w:w="0" w:type="dxa"/>
              <w:right w:w="0" w:type="dxa"/>
            </w:tcMar>
          </w:tcPr>
          <w:p w14:paraId="44425AC1" w14:textId="77777777" w:rsidR="009D39DD" w:rsidRDefault="009D39DD">
            <w:pPr>
              <w:pStyle w:val="EMPTYCELLSTYLE"/>
              <w:keepNext/>
            </w:pPr>
          </w:p>
        </w:tc>
        <w:tc>
          <w:tcPr>
            <w:tcW w:w="40" w:type="dxa"/>
            <w:tcBorders>
              <w:bottom w:val="single" w:sz="8" w:space="0" w:color="000000"/>
            </w:tcBorders>
            <w:tcMar>
              <w:top w:w="0" w:type="dxa"/>
              <w:left w:w="0" w:type="dxa"/>
              <w:bottom w:w="0" w:type="dxa"/>
              <w:right w:w="0" w:type="dxa"/>
            </w:tcMar>
          </w:tcPr>
          <w:p w14:paraId="40A07CE6" w14:textId="77777777" w:rsidR="009D39DD" w:rsidRDefault="009D39DD">
            <w:pPr>
              <w:pStyle w:val="EMPTYCELLSTYLE"/>
              <w:keepNext/>
            </w:pPr>
          </w:p>
        </w:tc>
        <w:tc>
          <w:tcPr>
            <w:tcW w:w="320" w:type="dxa"/>
            <w:tcBorders>
              <w:bottom w:val="single" w:sz="8" w:space="0" w:color="000000"/>
            </w:tcBorders>
            <w:tcMar>
              <w:top w:w="0" w:type="dxa"/>
              <w:left w:w="0" w:type="dxa"/>
              <w:bottom w:w="0" w:type="dxa"/>
              <w:right w:w="0" w:type="dxa"/>
            </w:tcMar>
          </w:tcPr>
          <w:p w14:paraId="67E454C6" w14:textId="77777777" w:rsidR="009D39DD" w:rsidRDefault="009D39DD">
            <w:pPr>
              <w:pStyle w:val="EMPTYCELLSTYLE"/>
              <w:keepNext/>
            </w:pPr>
          </w:p>
        </w:tc>
        <w:tc>
          <w:tcPr>
            <w:tcW w:w="1060" w:type="dxa"/>
            <w:tcBorders>
              <w:bottom w:val="single" w:sz="8" w:space="0" w:color="000000"/>
            </w:tcBorders>
            <w:tcMar>
              <w:top w:w="0" w:type="dxa"/>
              <w:left w:w="0" w:type="dxa"/>
              <w:bottom w:w="0" w:type="dxa"/>
              <w:right w:w="0" w:type="dxa"/>
            </w:tcMar>
          </w:tcPr>
          <w:p w14:paraId="3D952C3C" w14:textId="77777777" w:rsidR="009D39DD" w:rsidRDefault="009D39DD">
            <w:pPr>
              <w:pStyle w:val="EMPTYCELLSTYLE"/>
              <w:keepNext/>
            </w:pPr>
          </w:p>
        </w:tc>
        <w:tc>
          <w:tcPr>
            <w:tcW w:w="40" w:type="dxa"/>
            <w:tcBorders>
              <w:bottom w:val="single" w:sz="8" w:space="0" w:color="000000"/>
            </w:tcBorders>
            <w:tcMar>
              <w:top w:w="0" w:type="dxa"/>
              <w:left w:w="0" w:type="dxa"/>
              <w:bottom w:w="0" w:type="dxa"/>
              <w:right w:w="0" w:type="dxa"/>
            </w:tcMar>
          </w:tcPr>
          <w:p w14:paraId="1ECEE0C0" w14:textId="77777777" w:rsidR="009D39DD" w:rsidRDefault="009D39DD">
            <w:pPr>
              <w:pStyle w:val="EMPTYCELLSTYLE"/>
              <w:keepNext/>
            </w:pPr>
          </w:p>
        </w:tc>
        <w:tc>
          <w:tcPr>
            <w:tcW w:w="40" w:type="dxa"/>
            <w:tcBorders>
              <w:bottom w:val="single" w:sz="8" w:space="0" w:color="000000"/>
            </w:tcBorders>
            <w:tcMar>
              <w:top w:w="0" w:type="dxa"/>
              <w:left w:w="0" w:type="dxa"/>
              <w:bottom w:w="0" w:type="dxa"/>
              <w:right w:w="0" w:type="dxa"/>
            </w:tcMar>
          </w:tcPr>
          <w:p w14:paraId="0190EF42" w14:textId="77777777" w:rsidR="009D39DD" w:rsidRDefault="009D39DD">
            <w:pPr>
              <w:pStyle w:val="EMPTYCELLSTYLE"/>
              <w:keepNext/>
            </w:pPr>
          </w:p>
        </w:tc>
        <w:tc>
          <w:tcPr>
            <w:tcW w:w="560" w:type="dxa"/>
            <w:tcBorders>
              <w:bottom w:val="single" w:sz="8" w:space="0" w:color="000000"/>
            </w:tcBorders>
            <w:tcMar>
              <w:top w:w="0" w:type="dxa"/>
              <w:left w:w="0" w:type="dxa"/>
              <w:bottom w:w="0" w:type="dxa"/>
              <w:right w:w="0" w:type="dxa"/>
            </w:tcMar>
          </w:tcPr>
          <w:p w14:paraId="303771B9" w14:textId="77777777" w:rsidR="009D39DD" w:rsidRDefault="009D39DD">
            <w:pPr>
              <w:pStyle w:val="EMPTYCELLSTYLE"/>
              <w:keepNext/>
            </w:pPr>
          </w:p>
        </w:tc>
        <w:tc>
          <w:tcPr>
            <w:tcW w:w="100" w:type="dxa"/>
            <w:tcBorders>
              <w:bottom w:val="single" w:sz="8" w:space="0" w:color="000000"/>
            </w:tcBorders>
            <w:tcMar>
              <w:top w:w="0" w:type="dxa"/>
              <w:left w:w="0" w:type="dxa"/>
              <w:bottom w:w="0" w:type="dxa"/>
              <w:right w:w="0" w:type="dxa"/>
            </w:tcMar>
          </w:tcPr>
          <w:p w14:paraId="5A128945" w14:textId="77777777" w:rsidR="009D39DD" w:rsidRDefault="009D39DD">
            <w:pPr>
              <w:pStyle w:val="EMPTYCELLSTYLE"/>
              <w:keepNext/>
            </w:pPr>
          </w:p>
        </w:tc>
        <w:tc>
          <w:tcPr>
            <w:tcW w:w="200" w:type="dxa"/>
            <w:tcBorders>
              <w:bottom w:val="single" w:sz="8" w:space="0" w:color="000000"/>
            </w:tcBorders>
            <w:tcMar>
              <w:top w:w="0" w:type="dxa"/>
              <w:left w:w="0" w:type="dxa"/>
              <w:bottom w:w="0" w:type="dxa"/>
              <w:right w:w="0" w:type="dxa"/>
            </w:tcMar>
          </w:tcPr>
          <w:p w14:paraId="1428F0DA" w14:textId="77777777" w:rsidR="009D39DD" w:rsidRDefault="009D39DD">
            <w:pPr>
              <w:pStyle w:val="EMPTYCELLSTYLE"/>
              <w:keepNext/>
            </w:pPr>
          </w:p>
        </w:tc>
        <w:tc>
          <w:tcPr>
            <w:tcW w:w="2120" w:type="dxa"/>
            <w:tcBorders>
              <w:bottom w:val="single" w:sz="8" w:space="0" w:color="000000"/>
            </w:tcBorders>
            <w:tcMar>
              <w:top w:w="0" w:type="dxa"/>
              <w:left w:w="0" w:type="dxa"/>
              <w:bottom w:w="0" w:type="dxa"/>
              <w:right w:w="0" w:type="dxa"/>
            </w:tcMar>
          </w:tcPr>
          <w:p w14:paraId="01AC8FA6" w14:textId="77777777" w:rsidR="009D39DD" w:rsidRDefault="009D39DD">
            <w:pPr>
              <w:pStyle w:val="EMPTYCELLSTYLE"/>
              <w:keepNext/>
            </w:pPr>
          </w:p>
        </w:tc>
        <w:tc>
          <w:tcPr>
            <w:tcW w:w="40" w:type="dxa"/>
            <w:tcBorders>
              <w:bottom w:val="single" w:sz="8" w:space="0" w:color="000000"/>
            </w:tcBorders>
            <w:tcMar>
              <w:top w:w="0" w:type="dxa"/>
              <w:left w:w="0" w:type="dxa"/>
              <w:bottom w:w="0" w:type="dxa"/>
              <w:right w:w="0" w:type="dxa"/>
            </w:tcMar>
          </w:tcPr>
          <w:p w14:paraId="540F8C79" w14:textId="77777777" w:rsidR="009D39DD" w:rsidRDefault="009D39DD">
            <w:pPr>
              <w:pStyle w:val="EMPTYCELLSTYLE"/>
              <w:keepNext/>
            </w:pPr>
          </w:p>
        </w:tc>
        <w:tc>
          <w:tcPr>
            <w:tcW w:w="40" w:type="dxa"/>
            <w:tcBorders>
              <w:bottom w:val="single" w:sz="8" w:space="0" w:color="000000"/>
              <w:right w:val="single" w:sz="8" w:space="0" w:color="000000"/>
            </w:tcBorders>
            <w:tcMar>
              <w:top w:w="0" w:type="dxa"/>
              <w:left w:w="0" w:type="dxa"/>
              <w:bottom w:w="0" w:type="dxa"/>
              <w:right w:w="0" w:type="dxa"/>
            </w:tcMar>
          </w:tcPr>
          <w:p w14:paraId="738CEE80" w14:textId="77777777" w:rsidR="009D39DD" w:rsidRDefault="009D39DD">
            <w:pPr>
              <w:pStyle w:val="EMPTYCELLSTYLE"/>
              <w:keepNext/>
            </w:pPr>
          </w:p>
        </w:tc>
        <w:tc>
          <w:tcPr>
            <w:tcW w:w="60" w:type="dxa"/>
          </w:tcPr>
          <w:p w14:paraId="00A68E9A" w14:textId="77777777" w:rsidR="009D39DD" w:rsidRDefault="009D39DD">
            <w:pPr>
              <w:pStyle w:val="EMPTYCELLSTYLE"/>
              <w:keepNext/>
            </w:pPr>
          </w:p>
        </w:tc>
        <w:tc>
          <w:tcPr>
            <w:tcW w:w="40" w:type="dxa"/>
          </w:tcPr>
          <w:p w14:paraId="10B96538" w14:textId="77777777" w:rsidR="009D39DD" w:rsidRDefault="009D39DD">
            <w:pPr>
              <w:pStyle w:val="EMPTYCELLSTYLE"/>
              <w:keepNext/>
            </w:pPr>
          </w:p>
        </w:tc>
      </w:tr>
      <w:tr w:rsidR="47483276" w14:paraId="08C97753" w14:textId="77777777" w:rsidTr="00F104A3">
        <w:trPr>
          <w:cantSplit/>
        </w:trPr>
        <w:tc>
          <w:tcPr>
            <w:tcW w:w="9100" w:type="dxa"/>
            <w:gridSpan w:val="33"/>
            <w:tcMar>
              <w:top w:w="0" w:type="dxa"/>
              <w:left w:w="0" w:type="dxa"/>
              <w:bottom w:w="0" w:type="dxa"/>
              <w:right w:w="0" w:type="dxa"/>
            </w:tcMar>
          </w:tcPr>
          <w:p w14:paraId="6D86B2CC" w14:textId="77777777" w:rsidR="009D39DD" w:rsidRDefault="009D39DD">
            <w:pPr>
              <w:pStyle w:val="beznyText"/>
            </w:pPr>
          </w:p>
        </w:tc>
        <w:tc>
          <w:tcPr>
            <w:tcW w:w="60" w:type="dxa"/>
          </w:tcPr>
          <w:p w14:paraId="63863FF2" w14:textId="77777777" w:rsidR="009D39DD" w:rsidRDefault="009D39DD">
            <w:pPr>
              <w:pStyle w:val="EMPTYCELLSTYLE"/>
            </w:pPr>
          </w:p>
        </w:tc>
        <w:tc>
          <w:tcPr>
            <w:tcW w:w="40" w:type="dxa"/>
          </w:tcPr>
          <w:p w14:paraId="30500480" w14:textId="77777777" w:rsidR="009D39DD" w:rsidRDefault="009D39DD">
            <w:pPr>
              <w:pStyle w:val="EMPTYCELLSTYLE"/>
            </w:pPr>
          </w:p>
        </w:tc>
      </w:tr>
      <w:tr w:rsidR="47483274" w14:paraId="734B9264" w14:textId="77777777" w:rsidTr="00F104A3">
        <w:trPr>
          <w:cantSplit/>
        </w:trPr>
        <w:tc>
          <w:tcPr>
            <w:tcW w:w="4140" w:type="dxa"/>
            <w:gridSpan w:val="2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33F34FF1" w14:textId="77777777" w:rsidR="009D39DD" w:rsidRDefault="00C32F21">
            <w:pPr>
              <w:pStyle w:val="tableTD0"/>
              <w:keepNext/>
              <w:keepLines/>
            </w:pPr>
            <w:r>
              <w:t>předmět pojištění:</w:t>
            </w:r>
          </w:p>
          <w:p w14:paraId="184EB183" w14:textId="77777777" w:rsidR="009D39DD" w:rsidRDefault="00C32F21">
            <w:pPr>
              <w:pStyle w:val="tableTD0"/>
              <w:keepNext/>
              <w:keepLines/>
            </w:pPr>
            <w:r>
              <w:rPr>
                <w:b/>
              </w:rPr>
              <w:t>11. Soubor zásob s výjimkou věcí uvedených v čl. III, odst. 2 a 3 VPP</w:t>
            </w:r>
          </w:p>
        </w:tc>
        <w:tc>
          <w:tcPr>
            <w:tcW w:w="496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1DFCA3B7" w14:textId="77777777" w:rsidR="009D39DD" w:rsidRDefault="00C32F21">
            <w:pPr>
              <w:pStyle w:val="tableTD0"/>
              <w:keepNext/>
              <w:keepLines/>
            </w:pPr>
            <w:r>
              <w:t>specifikace předmětu pojištění:</w:t>
            </w:r>
          </w:p>
        </w:tc>
        <w:tc>
          <w:tcPr>
            <w:tcW w:w="60" w:type="dxa"/>
          </w:tcPr>
          <w:p w14:paraId="00217502" w14:textId="77777777" w:rsidR="009D39DD" w:rsidRDefault="009D39DD">
            <w:pPr>
              <w:pStyle w:val="EMPTYCELLSTYLE"/>
              <w:keepNext/>
            </w:pPr>
          </w:p>
        </w:tc>
        <w:tc>
          <w:tcPr>
            <w:tcW w:w="40" w:type="dxa"/>
          </w:tcPr>
          <w:p w14:paraId="1E9272D2" w14:textId="77777777" w:rsidR="009D39DD" w:rsidRDefault="009D39DD">
            <w:pPr>
              <w:pStyle w:val="EMPTYCELLSTYLE"/>
              <w:keepNext/>
            </w:pPr>
          </w:p>
        </w:tc>
      </w:tr>
      <w:tr w:rsidR="47483270" w14:paraId="72BE53FB" w14:textId="77777777" w:rsidTr="00F104A3">
        <w:trPr>
          <w:cantSplit/>
        </w:trPr>
        <w:tc>
          <w:tcPr>
            <w:tcW w:w="3400"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3B318AC1" w14:textId="77777777" w:rsidR="00F104A3" w:rsidRDefault="00F104A3" w:rsidP="00F104A3">
            <w:pPr>
              <w:pStyle w:val="tableTD0"/>
              <w:keepNext/>
              <w:keepLines/>
            </w:pPr>
            <w:r>
              <w:t xml:space="preserve">místa pojištění: </w:t>
            </w:r>
          </w:p>
          <w:p w14:paraId="76A4DE0F" w14:textId="77777777" w:rsidR="00F104A3" w:rsidRDefault="00F104A3" w:rsidP="00F104A3">
            <w:pPr>
              <w:pStyle w:val="tableTD0"/>
              <w:keepNext/>
              <w:keepLines/>
            </w:pPr>
            <w:r w:rsidRPr="00BF71E7">
              <w:t xml:space="preserve">areál Zlín, Podvesná XVII/3833, 760 92 </w:t>
            </w:r>
          </w:p>
          <w:p w14:paraId="5AC221ED" w14:textId="2DE7DE63" w:rsidR="009D39DD" w:rsidRDefault="00F104A3" w:rsidP="00F104A3">
            <w:pPr>
              <w:pStyle w:val="tableTD0"/>
              <w:keepNext/>
              <w:keepLines/>
            </w:pPr>
            <w:r w:rsidRPr="00BF71E7">
              <w:t>a další místa na území ČR, která pojištěný vlastní nebo je užívá, na nich provádí svoji činnost</w:t>
            </w:r>
            <w:r>
              <w:t>, převážně katastr města Zlín a Otrokovice</w:t>
            </w:r>
          </w:p>
        </w:tc>
        <w:tc>
          <w:tcPr>
            <w:tcW w:w="26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49C7A2E" w14:textId="77777777" w:rsidR="009D39DD" w:rsidRDefault="00C32F21">
            <w:pPr>
              <w:pStyle w:val="tableTD0"/>
              <w:keepNext/>
              <w:keepLines/>
            </w:pPr>
            <w:r>
              <w:t>vlastnictví předmětu pojištění:</w:t>
            </w:r>
          </w:p>
          <w:p w14:paraId="620824EE" w14:textId="77777777" w:rsidR="009D39DD" w:rsidRDefault="00C32F21">
            <w:pPr>
              <w:pStyle w:val="tableTD0"/>
              <w:keepNext/>
              <w:keepLines/>
            </w:pPr>
            <w:r>
              <w:t>vlastní i cizí</w:t>
            </w:r>
          </w:p>
        </w:tc>
        <w:tc>
          <w:tcPr>
            <w:tcW w:w="3100" w:type="dxa"/>
            <w:gridSpan w:val="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D7D9FB7" w14:textId="77777777" w:rsidR="009D39DD" w:rsidRDefault="00C32F21">
            <w:pPr>
              <w:pStyle w:val="tableTD0"/>
              <w:keepNext/>
              <w:keepLines/>
            </w:pPr>
            <w:r>
              <w:t>pojistná hodnota:</w:t>
            </w:r>
          </w:p>
          <w:p w14:paraId="076526D8" w14:textId="77777777" w:rsidR="009D39DD" w:rsidRDefault="00C32F21">
            <w:pPr>
              <w:pStyle w:val="tableTD0"/>
              <w:keepNext/>
              <w:keepLines/>
            </w:pPr>
            <w:r>
              <w:t>nová cena</w:t>
            </w:r>
          </w:p>
        </w:tc>
        <w:tc>
          <w:tcPr>
            <w:tcW w:w="60" w:type="dxa"/>
          </w:tcPr>
          <w:p w14:paraId="4E8FED95" w14:textId="77777777" w:rsidR="009D39DD" w:rsidRDefault="009D39DD">
            <w:pPr>
              <w:pStyle w:val="EMPTYCELLSTYLE"/>
              <w:keepNext/>
            </w:pPr>
          </w:p>
        </w:tc>
        <w:tc>
          <w:tcPr>
            <w:tcW w:w="40" w:type="dxa"/>
          </w:tcPr>
          <w:p w14:paraId="029A410D" w14:textId="77777777" w:rsidR="009D39DD" w:rsidRDefault="009D39DD">
            <w:pPr>
              <w:pStyle w:val="EMPTYCELLSTYLE"/>
              <w:keepNext/>
            </w:pPr>
          </w:p>
        </w:tc>
      </w:tr>
      <w:tr w:rsidR="47483263" w14:paraId="07883B8D" w14:textId="77777777" w:rsidTr="00F104A3">
        <w:trPr>
          <w:cantSplit/>
        </w:trPr>
        <w:tc>
          <w:tcPr>
            <w:tcW w:w="27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0AA8B03C" w14:textId="77777777" w:rsidR="009D39DD" w:rsidRDefault="00C32F21">
            <w:pPr>
              <w:pStyle w:val="tableTHbold0"/>
              <w:keepNext/>
              <w:keepLines/>
            </w:pPr>
            <w:r>
              <w:t>Pojištění se sjednává pro případ negativního působení pojistných nebezpečí:</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047DB582" w14:textId="77777777" w:rsidR="009D39DD" w:rsidRDefault="00C32F21">
            <w:pPr>
              <w:pStyle w:val="tableTHbold0"/>
              <w:keepNext/>
              <w:keepLines/>
            </w:pPr>
            <w:r>
              <w:t>horní hranice pojistného plnění (Kč):</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65A8E92E" w14:textId="77777777" w:rsidR="009D39DD" w:rsidRDefault="00C32F21">
            <w:pPr>
              <w:pStyle w:val="tableTHbold0"/>
              <w:keepNext/>
              <w:keepLines/>
            </w:pPr>
            <w:r>
              <w:t>způsob pojištění:</w:t>
            </w:r>
            <w:r>
              <w:rPr>
                <w:vertAlign w:val="superscript"/>
              </w:rPr>
              <w:t>1</w:t>
            </w:r>
            <w:r>
              <w:t>)</w:t>
            </w:r>
          </w:p>
        </w:tc>
        <w:tc>
          <w:tcPr>
            <w:tcW w:w="2200" w:type="dxa"/>
            <w:gridSpan w:val="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1C068951" w14:textId="77777777" w:rsidR="009D39DD" w:rsidRDefault="00C32F21">
            <w:pPr>
              <w:pStyle w:val="tableTHbold0"/>
              <w:keepNext/>
              <w:keepLines/>
            </w:pPr>
            <w:r>
              <w:t>spoluúčast:</w:t>
            </w:r>
          </w:p>
        </w:tc>
        <w:tc>
          <w:tcPr>
            <w:tcW w:w="60" w:type="dxa"/>
          </w:tcPr>
          <w:p w14:paraId="41CEA8B7" w14:textId="77777777" w:rsidR="009D39DD" w:rsidRDefault="009D39DD">
            <w:pPr>
              <w:pStyle w:val="EMPTYCELLSTYLE"/>
              <w:keepNext/>
            </w:pPr>
          </w:p>
        </w:tc>
        <w:tc>
          <w:tcPr>
            <w:tcW w:w="40" w:type="dxa"/>
          </w:tcPr>
          <w:p w14:paraId="302B487A" w14:textId="77777777" w:rsidR="009D39DD" w:rsidRDefault="009D39DD">
            <w:pPr>
              <w:pStyle w:val="EMPTYCELLSTYLE"/>
              <w:keepNext/>
            </w:pPr>
          </w:p>
        </w:tc>
      </w:tr>
      <w:tr w:rsidR="47483256" w14:paraId="55EBE4ED" w14:textId="77777777" w:rsidTr="00F104A3">
        <w:trPr>
          <w:cantSplit/>
        </w:trPr>
        <w:tc>
          <w:tcPr>
            <w:tcW w:w="27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106151CA" w14:textId="77777777" w:rsidR="009D39DD" w:rsidRDefault="00C32F21">
            <w:pPr>
              <w:pStyle w:val="tableTD0"/>
              <w:keepNext/>
              <w:keepLines/>
            </w:pPr>
            <w:r>
              <w:t>FLEXA</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008B6364" w14:textId="03C3F703" w:rsidR="009D39DD" w:rsidRDefault="00814BD0">
            <w:pPr>
              <w:pStyle w:val="tableTD0"/>
              <w:keepNext/>
              <w:keepLines/>
              <w:jc w:val="right"/>
            </w:pPr>
            <w:r>
              <w:t>xx xxx xxx</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7E709EDC" w14:textId="77777777" w:rsidR="009D39DD" w:rsidRDefault="009D39DD">
            <w:pPr>
              <w:pStyle w:val="tableTD0"/>
              <w:keepNext/>
              <w:keepLines/>
              <w:jc w:val="center"/>
            </w:pPr>
          </w:p>
        </w:tc>
        <w:tc>
          <w:tcPr>
            <w:tcW w:w="220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18B4C38" w14:textId="47B83FDC" w:rsidR="009D39DD" w:rsidRDefault="00814BD0">
            <w:pPr>
              <w:pStyle w:val="tableTD0"/>
              <w:keepNext/>
              <w:keepLines/>
              <w:jc w:val="right"/>
            </w:pPr>
            <w:r>
              <w:t>xx xxx</w:t>
            </w:r>
            <w:r w:rsidR="00C32F21">
              <w:t xml:space="preserve"> Kč</w:t>
            </w:r>
          </w:p>
        </w:tc>
        <w:tc>
          <w:tcPr>
            <w:tcW w:w="60" w:type="dxa"/>
          </w:tcPr>
          <w:p w14:paraId="17F7CDBF" w14:textId="77777777" w:rsidR="009D39DD" w:rsidRDefault="009D39DD">
            <w:pPr>
              <w:pStyle w:val="EMPTYCELLSTYLE"/>
              <w:keepNext/>
            </w:pPr>
          </w:p>
        </w:tc>
        <w:tc>
          <w:tcPr>
            <w:tcW w:w="40" w:type="dxa"/>
          </w:tcPr>
          <w:p w14:paraId="189CE438" w14:textId="77777777" w:rsidR="009D39DD" w:rsidRDefault="009D39DD">
            <w:pPr>
              <w:pStyle w:val="EMPTYCELLSTYLE"/>
              <w:keepNext/>
            </w:pPr>
          </w:p>
        </w:tc>
      </w:tr>
      <w:tr w:rsidR="47483252" w14:paraId="456E2EB5" w14:textId="77777777" w:rsidTr="00F104A3">
        <w:trPr>
          <w:cantSplit/>
        </w:trPr>
        <w:tc>
          <w:tcPr>
            <w:tcW w:w="27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55BA34DC" w14:textId="77777777" w:rsidR="009D39DD" w:rsidRDefault="00C32F21">
            <w:pPr>
              <w:pStyle w:val="tableTD0"/>
              <w:keepNext/>
              <w:keepLines/>
            </w:pPr>
            <w:r>
              <w:t>Doplňková živelní nebezpečí</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38AB0D0" w14:textId="285B1DB6" w:rsidR="009D39DD" w:rsidRDefault="00814BD0">
            <w:pPr>
              <w:pStyle w:val="tableTD0"/>
              <w:keepNext/>
              <w:keepLines/>
              <w:jc w:val="right"/>
            </w:pPr>
            <w:r>
              <w:t>xx xxx xxx</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5AAE140C" w14:textId="77777777" w:rsidR="009D39DD" w:rsidRDefault="009D39DD">
            <w:pPr>
              <w:pStyle w:val="tableTD0"/>
              <w:keepNext/>
              <w:keepLines/>
              <w:jc w:val="center"/>
            </w:pPr>
          </w:p>
        </w:tc>
        <w:tc>
          <w:tcPr>
            <w:tcW w:w="220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343ED32" w14:textId="0B1330D6" w:rsidR="009D39DD" w:rsidRDefault="00814BD0">
            <w:pPr>
              <w:pStyle w:val="tableTD0"/>
              <w:keepNext/>
              <w:keepLines/>
              <w:jc w:val="right"/>
            </w:pPr>
            <w:r>
              <w:t xml:space="preserve">xx xxx </w:t>
            </w:r>
            <w:r w:rsidR="00C32F21">
              <w:t>Kč</w:t>
            </w:r>
          </w:p>
        </w:tc>
        <w:tc>
          <w:tcPr>
            <w:tcW w:w="60" w:type="dxa"/>
          </w:tcPr>
          <w:p w14:paraId="3FEF7307" w14:textId="77777777" w:rsidR="009D39DD" w:rsidRDefault="009D39DD">
            <w:pPr>
              <w:pStyle w:val="EMPTYCELLSTYLE"/>
              <w:keepNext/>
            </w:pPr>
          </w:p>
        </w:tc>
        <w:tc>
          <w:tcPr>
            <w:tcW w:w="40" w:type="dxa"/>
          </w:tcPr>
          <w:p w14:paraId="601CA18B" w14:textId="77777777" w:rsidR="009D39DD" w:rsidRDefault="009D39DD">
            <w:pPr>
              <w:pStyle w:val="EMPTYCELLSTYLE"/>
              <w:keepNext/>
            </w:pPr>
          </w:p>
        </w:tc>
      </w:tr>
      <w:tr w:rsidR="47483248" w14:paraId="72BB2583" w14:textId="77777777" w:rsidTr="00F104A3">
        <w:trPr>
          <w:cantSplit/>
        </w:trPr>
        <w:tc>
          <w:tcPr>
            <w:tcW w:w="9100" w:type="dxa"/>
            <w:gridSpan w:val="33"/>
            <w:tcMar>
              <w:top w:w="0" w:type="dxa"/>
              <w:left w:w="0" w:type="dxa"/>
              <w:bottom w:w="0" w:type="dxa"/>
              <w:right w:w="0" w:type="dxa"/>
            </w:tcMar>
          </w:tcPr>
          <w:p w14:paraId="2F02AE19" w14:textId="77777777" w:rsidR="009D39DD" w:rsidRDefault="009D39DD">
            <w:pPr>
              <w:pStyle w:val="beznyText"/>
            </w:pPr>
          </w:p>
        </w:tc>
        <w:tc>
          <w:tcPr>
            <w:tcW w:w="60" w:type="dxa"/>
          </w:tcPr>
          <w:p w14:paraId="14DDAE7B" w14:textId="77777777" w:rsidR="009D39DD" w:rsidRDefault="009D39DD">
            <w:pPr>
              <w:pStyle w:val="EMPTYCELLSTYLE"/>
            </w:pPr>
          </w:p>
        </w:tc>
        <w:tc>
          <w:tcPr>
            <w:tcW w:w="40" w:type="dxa"/>
          </w:tcPr>
          <w:p w14:paraId="177B5D68" w14:textId="77777777" w:rsidR="009D39DD" w:rsidRDefault="009D39DD">
            <w:pPr>
              <w:pStyle w:val="EMPTYCELLSTYLE"/>
            </w:pPr>
          </w:p>
        </w:tc>
      </w:tr>
      <w:tr w:rsidR="47483246" w14:paraId="09AD2FC2" w14:textId="77777777" w:rsidTr="00F104A3">
        <w:trPr>
          <w:cantSplit/>
        </w:trPr>
        <w:tc>
          <w:tcPr>
            <w:tcW w:w="4140" w:type="dxa"/>
            <w:gridSpan w:val="2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109AFE6A" w14:textId="77777777" w:rsidR="009D39DD" w:rsidRDefault="00C32F21">
            <w:pPr>
              <w:pStyle w:val="tableTD0"/>
              <w:keepNext/>
              <w:keepLines/>
            </w:pPr>
            <w:r>
              <w:lastRenderedPageBreak/>
              <w:t>předmět pojištění:</w:t>
            </w:r>
          </w:p>
          <w:p w14:paraId="251EEAAC" w14:textId="77777777" w:rsidR="009D39DD" w:rsidRDefault="00C32F21">
            <w:pPr>
              <w:pStyle w:val="tableTD0"/>
              <w:keepNext/>
              <w:keepLines/>
            </w:pPr>
            <w:r>
              <w:rPr>
                <w:b/>
              </w:rPr>
              <w:t>12. Soubor zásob s výjimkou věcí uvedených v čl. III, odst. 2 a 3 VPP</w:t>
            </w:r>
          </w:p>
        </w:tc>
        <w:tc>
          <w:tcPr>
            <w:tcW w:w="496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2E1D8ADF" w14:textId="77777777" w:rsidR="009D39DD" w:rsidRDefault="00C32F21">
            <w:pPr>
              <w:pStyle w:val="tableTD0"/>
              <w:keepNext/>
              <w:keepLines/>
            </w:pPr>
            <w:r>
              <w:t>specifikace předmětu pojištění:</w:t>
            </w:r>
          </w:p>
        </w:tc>
        <w:tc>
          <w:tcPr>
            <w:tcW w:w="60" w:type="dxa"/>
          </w:tcPr>
          <w:p w14:paraId="3E65644E" w14:textId="77777777" w:rsidR="009D39DD" w:rsidRDefault="009D39DD">
            <w:pPr>
              <w:pStyle w:val="EMPTYCELLSTYLE"/>
              <w:keepNext/>
            </w:pPr>
          </w:p>
        </w:tc>
        <w:tc>
          <w:tcPr>
            <w:tcW w:w="40" w:type="dxa"/>
          </w:tcPr>
          <w:p w14:paraId="52C5CF43" w14:textId="77777777" w:rsidR="009D39DD" w:rsidRDefault="009D39DD">
            <w:pPr>
              <w:pStyle w:val="EMPTYCELLSTYLE"/>
              <w:keepNext/>
            </w:pPr>
          </w:p>
        </w:tc>
      </w:tr>
      <w:tr w:rsidR="47483242" w14:paraId="4516927A" w14:textId="77777777" w:rsidTr="00F104A3">
        <w:trPr>
          <w:cantSplit/>
        </w:trPr>
        <w:tc>
          <w:tcPr>
            <w:tcW w:w="3400"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7EDC144" w14:textId="77777777" w:rsidR="00F104A3" w:rsidRDefault="00F104A3" w:rsidP="00F104A3">
            <w:pPr>
              <w:pStyle w:val="tableTD0"/>
              <w:keepNext/>
              <w:keepLines/>
            </w:pPr>
            <w:r>
              <w:t xml:space="preserve">místa pojištění: </w:t>
            </w:r>
          </w:p>
          <w:p w14:paraId="271C3435" w14:textId="77777777" w:rsidR="00F104A3" w:rsidRDefault="00F104A3" w:rsidP="00F104A3">
            <w:pPr>
              <w:pStyle w:val="tableTD0"/>
              <w:keepNext/>
              <w:keepLines/>
            </w:pPr>
            <w:r w:rsidRPr="00BF71E7">
              <w:t xml:space="preserve">areál Zlín, Podvesná XVII/3833, 760 92 </w:t>
            </w:r>
          </w:p>
          <w:p w14:paraId="34626221" w14:textId="000B9B51" w:rsidR="009D39DD" w:rsidRDefault="00F104A3" w:rsidP="00F104A3">
            <w:pPr>
              <w:pStyle w:val="tableTD0"/>
              <w:keepNext/>
              <w:keepLines/>
            </w:pPr>
            <w:r w:rsidRPr="00BF71E7">
              <w:t>a další místa na území ČR, která pojištěný vlastní nebo je užívá, na nich provádí svoji činnost</w:t>
            </w:r>
            <w:r>
              <w:t>, převážně katastr města Zlín a Otrokovice</w:t>
            </w:r>
          </w:p>
        </w:tc>
        <w:tc>
          <w:tcPr>
            <w:tcW w:w="26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3D5B6202" w14:textId="77777777" w:rsidR="009D39DD" w:rsidRDefault="00C32F21">
            <w:pPr>
              <w:pStyle w:val="tableTD0"/>
              <w:keepNext/>
              <w:keepLines/>
            </w:pPr>
            <w:r>
              <w:t>vlastnictví předmětu pojištění:</w:t>
            </w:r>
          </w:p>
          <w:p w14:paraId="75CBAE48" w14:textId="77777777" w:rsidR="009D39DD" w:rsidRDefault="00C32F21">
            <w:pPr>
              <w:pStyle w:val="tableTD0"/>
              <w:keepNext/>
              <w:keepLines/>
            </w:pPr>
            <w:r>
              <w:t>vlastní i cizí</w:t>
            </w:r>
          </w:p>
        </w:tc>
        <w:tc>
          <w:tcPr>
            <w:tcW w:w="3100" w:type="dxa"/>
            <w:gridSpan w:val="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21E9EBE8" w14:textId="77777777" w:rsidR="009D39DD" w:rsidRDefault="00C32F21">
            <w:pPr>
              <w:pStyle w:val="tableTD0"/>
              <w:keepNext/>
              <w:keepLines/>
            </w:pPr>
            <w:r>
              <w:t>pojistná hodnota:</w:t>
            </w:r>
          </w:p>
          <w:p w14:paraId="260BDE8D" w14:textId="77777777" w:rsidR="009D39DD" w:rsidRDefault="00C32F21">
            <w:pPr>
              <w:pStyle w:val="tableTD0"/>
              <w:keepNext/>
              <w:keepLines/>
            </w:pPr>
            <w:r>
              <w:t>nová cena</w:t>
            </w:r>
          </w:p>
        </w:tc>
        <w:tc>
          <w:tcPr>
            <w:tcW w:w="60" w:type="dxa"/>
          </w:tcPr>
          <w:p w14:paraId="306594B3" w14:textId="77777777" w:rsidR="009D39DD" w:rsidRDefault="009D39DD">
            <w:pPr>
              <w:pStyle w:val="EMPTYCELLSTYLE"/>
              <w:keepNext/>
            </w:pPr>
          </w:p>
        </w:tc>
        <w:tc>
          <w:tcPr>
            <w:tcW w:w="40" w:type="dxa"/>
          </w:tcPr>
          <w:p w14:paraId="440669D3" w14:textId="77777777" w:rsidR="009D39DD" w:rsidRDefault="009D39DD">
            <w:pPr>
              <w:pStyle w:val="EMPTYCELLSTYLE"/>
              <w:keepNext/>
            </w:pPr>
          </w:p>
        </w:tc>
      </w:tr>
      <w:tr w:rsidR="47483235" w14:paraId="55B0FF3F" w14:textId="77777777" w:rsidTr="00F104A3">
        <w:trPr>
          <w:cantSplit/>
        </w:trPr>
        <w:tc>
          <w:tcPr>
            <w:tcW w:w="27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0DFE2F76" w14:textId="77777777" w:rsidR="009D39DD" w:rsidRDefault="00C32F21">
            <w:pPr>
              <w:pStyle w:val="tableTHbold0"/>
              <w:keepNext/>
              <w:keepLines/>
            </w:pPr>
            <w:r>
              <w:t>Pojištění se sjednává pro případ negativního působení pojistných nebezpečí:</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6B6F6CE0" w14:textId="77777777" w:rsidR="009D39DD" w:rsidRDefault="00C32F21">
            <w:pPr>
              <w:pStyle w:val="tableTHbold0"/>
              <w:keepNext/>
              <w:keepLines/>
            </w:pPr>
            <w:r>
              <w:t>horní hranice pojistného plnění (Kč):</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2CB0B142" w14:textId="77777777" w:rsidR="009D39DD" w:rsidRDefault="00C32F21">
            <w:pPr>
              <w:pStyle w:val="tableTHbold0"/>
              <w:keepNext/>
              <w:keepLines/>
            </w:pPr>
            <w:r>
              <w:t>způsob pojištění:</w:t>
            </w:r>
            <w:r>
              <w:rPr>
                <w:vertAlign w:val="superscript"/>
              </w:rPr>
              <w:t>1</w:t>
            </w:r>
            <w:r>
              <w:t>)</w:t>
            </w:r>
          </w:p>
        </w:tc>
        <w:tc>
          <w:tcPr>
            <w:tcW w:w="2200" w:type="dxa"/>
            <w:gridSpan w:val="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118CE967" w14:textId="77777777" w:rsidR="009D39DD" w:rsidRDefault="00C32F21">
            <w:pPr>
              <w:pStyle w:val="tableTHbold0"/>
              <w:keepNext/>
              <w:keepLines/>
            </w:pPr>
            <w:r>
              <w:t>spoluúčast:</w:t>
            </w:r>
          </w:p>
        </w:tc>
        <w:tc>
          <w:tcPr>
            <w:tcW w:w="60" w:type="dxa"/>
          </w:tcPr>
          <w:p w14:paraId="65E2BF46" w14:textId="77777777" w:rsidR="009D39DD" w:rsidRDefault="009D39DD">
            <w:pPr>
              <w:pStyle w:val="EMPTYCELLSTYLE"/>
              <w:keepNext/>
            </w:pPr>
          </w:p>
        </w:tc>
        <w:tc>
          <w:tcPr>
            <w:tcW w:w="40" w:type="dxa"/>
          </w:tcPr>
          <w:p w14:paraId="46D0DCBC" w14:textId="77777777" w:rsidR="009D39DD" w:rsidRDefault="009D39DD">
            <w:pPr>
              <w:pStyle w:val="EMPTYCELLSTYLE"/>
              <w:keepNext/>
            </w:pPr>
          </w:p>
        </w:tc>
      </w:tr>
      <w:tr w:rsidR="47483228" w14:paraId="6CE83B11" w14:textId="77777777" w:rsidTr="00F104A3">
        <w:trPr>
          <w:cantSplit/>
        </w:trPr>
        <w:tc>
          <w:tcPr>
            <w:tcW w:w="27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023D03C2" w14:textId="77777777" w:rsidR="009D39DD" w:rsidRDefault="00C32F21">
            <w:pPr>
              <w:pStyle w:val="tableTD0"/>
              <w:keepNext/>
              <w:keepLines/>
            </w:pPr>
            <w:r>
              <w:t>Povodeň nebo záplava</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79C5E438" w14:textId="4F68A1EC" w:rsidR="009D39DD" w:rsidRDefault="00001AE6">
            <w:pPr>
              <w:pStyle w:val="tableTD0"/>
              <w:keepNext/>
              <w:keepLines/>
              <w:jc w:val="right"/>
            </w:pPr>
            <w:r>
              <w:t>x xxx xxx</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37D121C5" w14:textId="77777777" w:rsidR="009D39DD" w:rsidRDefault="00C32F21">
            <w:pPr>
              <w:pStyle w:val="tableTD0"/>
              <w:keepNext/>
              <w:keepLines/>
              <w:jc w:val="center"/>
            </w:pPr>
            <w:r>
              <w:t>1R</w:t>
            </w:r>
          </w:p>
        </w:tc>
        <w:tc>
          <w:tcPr>
            <w:tcW w:w="220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D0962D9" w14:textId="5D36D6A5" w:rsidR="009D39DD" w:rsidRDefault="00001AE6">
            <w:pPr>
              <w:pStyle w:val="tableTD0"/>
              <w:keepNext/>
              <w:keepLines/>
              <w:jc w:val="right"/>
            </w:pPr>
            <w:r>
              <w:t>xx xxx</w:t>
            </w:r>
            <w:r w:rsidR="00C32F21">
              <w:t xml:space="preserve"> Kč</w:t>
            </w:r>
          </w:p>
        </w:tc>
        <w:tc>
          <w:tcPr>
            <w:tcW w:w="60" w:type="dxa"/>
          </w:tcPr>
          <w:p w14:paraId="1C220855" w14:textId="77777777" w:rsidR="009D39DD" w:rsidRDefault="009D39DD">
            <w:pPr>
              <w:pStyle w:val="EMPTYCELLSTYLE"/>
              <w:keepNext/>
            </w:pPr>
          </w:p>
        </w:tc>
        <w:tc>
          <w:tcPr>
            <w:tcW w:w="40" w:type="dxa"/>
          </w:tcPr>
          <w:p w14:paraId="60A67520" w14:textId="77777777" w:rsidR="009D39DD" w:rsidRDefault="009D39DD">
            <w:pPr>
              <w:pStyle w:val="EMPTYCELLSTYLE"/>
              <w:keepNext/>
            </w:pPr>
          </w:p>
        </w:tc>
      </w:tr>
      <w:tr w:rsidR="47483223" w14:paraId="30C35B37" w14:textId="77777777" w:rsidTr="00F104A3">
        <w:trPr>
          <w:cantSplit/>
        </w:trPr>
        <w:tc>
          <w:tcPr>
            <w:tcW w:w="9100" w:type="dxa"/>
            <w:gridSpan w:val="33"/>
            <w:tcMar>
              <w:top w:w="0" w:type="dxa"/>
              <w:left w:w="0" w:type="dxa"/>
              <w:bottom w:w="0" w:type="dxa"/>
              <w:right w:w="0" w:type="dxa"/>
            </w:tcMar>
          </w:tcPr>
          <w:p w14:paraId="242EF157" w14:textId="77777777" w:rsidR="009D39DD" w:rsidRDefault="009D39DD">
            <w:pPr>
              <w:pStyle w:val="beznyText"/>
            </w:pPr>
          </w:p>
        </w:tc>
        <w:tc>
          <w:tcPr>
            <w:tcW w:w="60" w:type="dxa"/>
          </w:tcPr>
          <w:p w14:paraId="37ED5B51" w14:textId="77777777" w:rsidR="009D39DD" w:rsidRDefault="009D39DD">
            <w:pPr>
              <w:pStyle w:val="EMPTYCELLSTYLE"/>
            </w:pPr>
          </w:p>
        </w:tc>
        <w:tc>
          <w:tcPr>
            <w:tcW w:w="40" w:type="dxa"/>
          </w:tcPr>
          <w:p w14:paraId="27D4FB8F" w14:textId="77777777" w:rsidR="009D39DD" w:rsidRDefault="009D39DD">
            <w:pPr>
              <w:pStyle w:val="EMPTYCELLSTYLE"/>
            </w:pPr>
          </w:p>
        </w:tc>
      </w:tr>
      <w:tr w:rsidR="47483221" w14:paraId="008B8923" w14:textId="77777777" w:rsidTr="00F104A3">
        <w:trPr>
          <w:cantSplit/>
        </w:trPr>
        <w:tc>
          <w:tcPr>
            <w:tcW w:w="4140" w:type="dxa"/>
            <w:gridSpan w:val="2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518F24A5" w14:textId="77777777" w:rsidR="009D39DD" w:rsidRDefault="00C32F21">
            <w:pPr>
              <w:pStyle w:val="tableTD0"/>
              <w:keepNext/>
              <w:keepLines/>
            </w:pPr>
            <w:r>
              <w:t>předmět pojištění:</w:t>
            </w:r>
          </w:p>
          <w:p w14:paraId="7B7DBBB5" w14:textId="77777777" w:rsidR="009D39DD" w:rsidRDefault="00C32F21">
            <w:pPr>
              <w:pStyle w:val="tableTD0"/>
              <w:keepNext/>
              <w:keepLines/>
            </w:pPr>
            <w:r>
              <w:rPr>
                <w:b/>
              </w:rPr>
              <w:t>13. Soubor zásob s výjimkou věcí uvedených v čl. III, odst. 2 a 3 VPP</w:t>
            </w:r>
          </w:p>
        </w:tc>
        <w:tc>
          <w:tcPr>
            <w:tcW w:w="496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219712EE" w14:textId="77777777" w:rsidR="009D39DD" w:rsidRDefault="00C32F21">
            <w:pPr>
              <w:pStyle w:val="tableTD0"/>
              <w:keepNext/>
              <w:keepLines/>
            </w:pPr>
            <w:r>
              <w:t>specifikace předmětu pojištění:</w:t>
            </w:r>
          </w:p>
        </w:tc>
        <w:tc>
          <w:tcPr>
            <w:tcW w:w="60" w:type="dxa"/>
          </w:tcPr>
          <w:p w14:paraId="3BBDF7D2" w14:textId="77777777" w:rsidR="009D39DD" w:rsidRDefault="009D39DD">
            <w:pPr>
              <w:pStyle w:val="EMPTYCELLSTYLE"/>
              <w:keepNext/>
            </w:pPr>
          </w:p>
        </w:tc>
        <w:tc>
          <w:tcPr>
            <w:tcW w:w="40" w:type="dxa"/>
          </w:tcPr>
          <w:p w14:paraId="01D91872" w14:textId="77777777" w:rsidR="009D39DD" w:rsidRDefault="009D39DD">
            <w:pPr>
              <w:pStyle w:val="EMPTYCELLSTYLE"/>
              <w:keepNext/>
            </w:pPr>
          </w:p>
        </w:tc>
      </w:tr>
      <w:tr w:rsidR="47483217" w14:paraId="1BF68A10" w14:textId="77777777" w:rsidTr="00F104A3">
        <w:trPr>
          <w:cantSplit/>
        </w:trPr>
        <w:tc>
          <w:tcPr>
            <w:tcW w:w="3400"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36D53112" w14:textId="77777777" w:rsidR="00F104A3" w:rsidRDefault="00F104A3" w:rsidP="00F104A3">
            <w:pPr>
              <w:pStyle w:val="tableTD0"/>
              <w:keepNext/>
              <w:keepLines/>
            </w:pPr>
            <w:r>
              <w:t xml:space="preserve">místa pojištění: </w:t>
            </w:r>
          </w:p>
          <w:p w14:paraId="2BC8496B" w14:textId="77777777" w:rsidR="00F104A3" w:rsidRDefault="00F104A3" w:rsidP="00F104A3">
            <w:pPr>
              <w:pStyle w:val="tableTD0"/>
              <w:keepNext/>
              <w:keepLines/>
            </w:pPr>
            <w:r w:rsidRPr="00BF71E7">
              <w:t xml:space="preserve">areál Zlín, Podvesná XVII/3833, 760 92 </w:t>
            </w:r>
          </w:p>
          <w:p w14:paraId="41E2AADC" w14:textId="3DB56B75" w:rsidR="009D39DD" w:rsidRDefault="00F104A3" w:rsidP="00F104A3">
            <w:pPr>
              <w:pStyle w:val="tableTD0"/>
              <w:keepNext/>
              <w:keepLines/>
            </w:pPr>
            <w:r w:rsidRPr="00BF71E7">
              <w:t>a další místa na území ČR, která pojištěný vlastní nebo je užívá, na nich provádí svoji činnost</w:t>
            </w:r>
            <w:r>
              <w:t>, převážně katastr města Zlín a Otrokovice</w:t>
            </w:r>
          </w:p>
        </w:tc>
        <w:tc>
          <w:tcPr>
            <w:tcW w:w="26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2FC1952B" w14:textId="77777777" w:rsidR="009D39DD" w:rsidRDefault="00C32F21">
            <w:pPr>
              <w:pStyle w:val="tableTD0"/>
              <w:keepNext/>
              <w:keepLines/>
            </w:pPr>
            <w:r>
              <w:t>vlastnictví předmětu pojištění:</w:t>
            </w:r>
          </w:p>
          <w:p w14:paraId="3084571B" w14:textId="77777777" w:rsidR="009D39DD" w:rsidRDefault="00C32F21">
            <w:pPr>
              <w:pStyle w:val="tableTD0"/>
              <w:keepNext/>
              <w:keepLines/>
            </w:pPr>
            <w:r>
              <w:t>vlastní i cizí</w:t>
            </w:r>
          </w:p>
        </w:tc>
        <w:tc>
          <w:tcPr>
            <w:tcW w:w="3100" w:type="dxa"/>
            <w:gridSpan w:val="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00E8165" w14:textId="77777777" w:rsidR="009D39DD" w:rsidRDefault="00C32F21">
            <w:pPr>
              <w:pStyle w:val="tableTD0"/>
              <w:keepNext/>
              <w:keepLines/>
            </w:pPr>
            <w:r>
              <w:t>pojistná hodnota:</w:t>
            </w:r>
          </w:p>
          <w:p w14:paraId="2786F0AF" w14:textId="77777777" w:rsidR="009D39DD" w:rsidRDefault="00C32F21">
            <w:pPr>
              <w:pStyle w:val="tableTD0"/>
              <w:keepNext/>
              <w:keepLines/>
            </w:pPr>
            <w:r>
              <w:t>nová cena</w:t>
            </w:r>
          </w:p>
        </w:tc>
        <w:tc>
          <w:tcPr>
            <w:tcW w:w="60" w:type="dxa"/>
          </w:tcPr>
          <w:p w14:paraId="7ECC401D" w14:textId="77777777" w:rsidR="009D39DD" w:rsidRDefault="009D39DD">
            <w:pPr>
              <w:pStyle w:val="EMPTYCELLSTYLE"/>
              <w:keepNext/>
            </w:pPr>
          </w:p>
        </w:tc>
        <w:tc>
          <w:tcPr>
            <w:tcW w:w="40" w:type="dxa"/>
          </w:tcPr>
          <w:p w14:paraId="7CC490DE" w14:textId="77777777" w:rsidR="009D39DD" w:rsidRDefault="009D39DD">
            <w:pPr>
              <w:pStyle w:val="EMPTYCELLSTYLE"/>
              <w:keepNext/>
            </w:pPr>
          </w:p>
        </w:tc>
      </w:tr>
      <w:tr w:rsidR="47483210" w14:paraId="581AB078" w14:textId="77777777" w:rsidTr="00F104A3">
        <w:trPr>
          <w:cantSplit/>
        </w:trPr>
        <w:tc>
          <w:tcPr>
            <w:tcW w:w="27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5C1B5390" w14:textId="77777777" w:rsidR="009D39DD" w:rsidRDefault="00C32F21">
            <w:pPr>
              <w:pStyle w:val="tableTHbold0"/>
              <w:keepNext/>
              <w:keepLines/>
            </w:pPr>
            <w:r>
              <w:t>Pojištění se sjednává pro případ negativního působení pojistných nebezpečí:</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1F61ADA8" w14:textId="77777777" w:rsidR="009D39DD" w:rsidRDefault="00C32F21">
            <w:pPr>
              <w:pStyle w:val="tableTHbold0"/>
              <w:keepNext/>
              <w:keepLines/>
            </w:pPr>
            <w:r>
              <w:t>horní hranice pojistného plnění (Kč):</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014FC08E" w14:textId="77777777" w:rsidR="009D39DD" w:rsidRDefault="00C32F21">
            <w:pPr>
              <w:pStyle w:val="tableTHbold0"/>
              <w:keepNext/>
              <w:keepLines/>
            </w:pPr>
            <w:r>
              <w:t>způsob pojištění:</w:t>
            </w:r>
            <w:r>
              <w:rPr>
                <w:vertAlign w:val="superscript"/>
              </w:rPr>
              <w:t>1</w:t>
            </w:r>
            <w:r>
              <w:t>)</w:t>
            </w:r>
          </w:p>
        </w:tc>
        <w:tc>
          <w:tcPr>
            <w:tcW w:w="2200" w:type="dxa"/>
            <w:gridSpan w:val="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6B9AB5BD" w14:textId="77777777" w:rsidR="009D39DD" w:rsidRDefault="00C32F21">
            <w:pPr>
              <w:pStyle w:val="tableTHbold0"/>
              <w:keepNext/>
              <w:keepLines/>
            </w:pPr>
            <w:r>
              <w:t>spoluúčast:</w:t>
            </w:r>
          </w:p>
        </w:tc>
        <w:tc>
          <w:tcPr>
            <w:tcW w:w="60" w:type="dxa"/>
          </w:tcPr>
          <w:p w14:paraId="293B0FAB" w14:textId="77777777" w:rsidR="009D39DD" w:rsidRDefault="009D39DD">
            <w:pPr>
              <w:pStyle w:val="EMPTYCELLSTYLE"/>
              <w:keepNext/>
            </w:pPr>
          </w:p>
        </w:tc>
        <w:tc>
          <w:tcPr>
            <w:tcW w:w="40" w:type="dxa"/>
          </w:tcPr>
          <w:p w14:paraId="59D4E9D0" w14:textId="77777777" w:rsidR="009D39DD" w:rsidRDefault="009D39DD">
            <w:pPr>
              <w:pStyle w:val="EMPTYCELLSTYLE"/>
              <w:keepNext/>
            </w:pPr>
          </w:p>
        </w:tc>
      </w:tr>
      <w:tr w:rsidR="47483203" w14:paraId="412BA7A0" w14:textId="77777777" w:rsidTr="00F104A3">
        <w:trPr>
          <w:cantSplit/>
        </w:trPr>
        <w:tc>
          <w:tcPr>
            <w:tcW w:w="27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12F0D89E" w14:textId="77777777" w:rsidR="009D39DD" w:rsidRDefault="00C32F21">
            <w:pPr>
              <w:pStyle w:val="tableTD0"/>
              <w:keepNext/>
              <w:keepLines/>
            </w:pPr>
            <w:r>
              <w:t>Vodovodní škoda</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3CB2E3E4" w14:textId="50663C31" w:rsidR="009D39DD" w:rsidRDefault="00001AE6">
            <w:pPr>
              <w:pStyle w:val="tableTD0"/>
              <w:keepNext/>
              <w:keepLines/>
              <w:jc w:val="right"/>
            </w:pPr>
            <w:r>
              <w:t>x xxx xxx</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35DD6809" w14:textId="77777777" w:rsidR="009D39DD" w:rsidRDefault="00C32F21">
            <w:pPr>
              <w:pStyle w:val="tableTD0"/>
              <w:keepNext/>
              <w:keepLines/>
              <w:jc w:val="center"/>
            </w:pPr>
            <w:r>
              <w:t>1R</w:t>
            </w:r>
          </w:p>
        </w:tc>
        <w:tc>
          <w:tcPr>
            <w:tcW w:w="220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09ED02AE" w14:textId="65EAC9B8" w:rsidR="009D39DD" w:rsidRDefault="00001AE6">
            <w:pPr>
              <w:pStyle w:val="tableTD0"/>
              <w:keepNext/>
              <w:keepLines/>
              <w:jc w:val="right"/>
            </w:pPr>
            <w:r>
              <w:t xml:space="preserve">x xxx </w:t>
            </w:r>
            <w:r w:rsidR="00C32F21">
              <w:t>Kč</w:t>
            </w:r>
          </w:p>
        </w:tc>
        <w:tc>
          <w:tcPr>
            <w:tcW w:w="60" w:type="dxa"/>
          </w:tcPr>
          <w:p w14:paraId="648C85C8" w14:textId="77777777" w:rsidR="009D39DD" w:rsidRDefault="009D39DD">
            <w:pPr>
              <w:pStyle w:val="EMPTYCELLSTYLE"/>
              <w:keepNext/>
            </w:pPr>
          </w:p>
        </w:tc>
        <w:tc>
          <w:tcPr>
            <w:tcW w:w="40" w:type="dxa"/>
          </w:tcPr>
          <w:p w14:paraId="7DF528D0" w14:textId="77777777" w:rsidR="009D39DD" w:rsidRDefault="009D39DD">
            <w:pPr>
              <w:pStyle w:val="EMPTYCELLSTYLE"/>
              <w:keepNext/>
            </w:pPr>
          </w:p>
        </w:tc>
      </w:tr>
      <w:tr w:rsidR="47483198" w14:paraId="7659F436" w14:textId="77777777" w:rsidTr="00F104A3">
        <w:trPr>
          <w:cantSplit/>
        </w:trPr>
        <w:tc>
          <w:tcPr>
            <w:tcW w:w="9100" w:type="dxa"/>
            <w:gridSpan w:val="33"/>
            <w:tcMar>
              <w:top w:w="0" w:type="dxa"/>
              <w:left w:w="0" w:type="dxa"/>
              <w:bottom w:w="0" w:type="dxa"/>
              <w:right w:w="0" w:type="dxa"/>
            </w:tcMar>
          </w:tcPr>
          <w:p w14:paraId="42CA8CE7" w14:textId="77777777" w:rsidR="009D39DD" w:rsidRDefault="009D39DD">
            <w:pPr>
              <w:pStyle w:val="beznyText"/>
            </w:pPr>
          </w:p>
        </w:tc>
        <w:tc>
          <w:tcPr>
            <w:tcW w:w="60" w:type="dxa"/>
          </w:tcPr>
          <w:p w14:paraId="6F8C4358" w14:textId="77777777" w:rsidR="009D39DD" w:rsidRDefault="009D39DD">
            <w:pPr>
              <w:pStyle w:val="EMPTYCELLSTYLE"/>
            </w:pPr>
          </w:p>
        </w:tc>
        <w:tc>
          <w:tcPr>
            <w:tcW w:w="40" w:type="dxa"/>
          </w:tcPr>
          <w:p w14:paraId="73008778" w14:textId="77777777" w:rsidR="009D39DD" w:rsidRDefault="009D39DD">
            <w:pPr>
              <w:pStyle w:val="EMPTYCELLSTYLE"/>
            </w:pPr>
          </w:p>
        </w:tc>
      </w:tr>
      <w:tr w:rsidR="47483196" w14:paraId="7C9F203A" w14:textId="77777777" w:rsidTr="00F104A3">
        <w:trPr>
          <w:cantSplit/>
        </w:trPr>
        <w:tc>
          <w:tcPr>
            <w:tcW w:w="4140" w:type="dxa"/>
            <w:gridSpan w:val="2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73FAB1ED" w14:textId="77777777" w:rsidR="009D39DD" w:rsidRDefault="00C32F21">
            <w:pPr>
              <w:pStyle w:val="tableTD0"/>
              <w:keepNext/>
              <w:keepLines/>
            </w:pPr>
            <w:r>
              <w:t>předmět pojištění:</w:t>
            </w:r>
          </w:p>
          <w:p w14:paraId="7388CA1B" w14:textId="77777777" w:rsidR="009D39DD" w:rsidRDefault="00C32F21">
            <w:pPr>
              <w:pStyle w:val="tableTD0"/>
              <w:keepNext/>
              <w:keepLines/>
            </w:pPr>
            <w:r>
              <w:rPr>
                <w:b/>
              </w:rPr>
              <w:t>14. Soubor cenností</w:t>
            </w:r>
          </w:p>
        </w:tc>
        <w:tc>
          <w:tcPr>
            <w:tcW w:w="496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1BE5522" w14:textId="77777777" w:rsidR="009D39DD" w:rsidRDefault="00C32F21">
            <w:pPr>
              <w:pStyle w:val="tableTD0"/>
              <w:keepNext/>
              <w:keepLines/>
            </w:pPr>
            <w:r>
              <w:t>specifikace předmětu pojištění:</w:t>
            </w:r>
          </w:p>
        </w:tc>
        <w:tc>
          <w:tcPr>
            <w:tcW w:w="60" w:type="dxa"/>
          </w:tcPr>
          <w:p w14:paraId="5DD4E5C5" w14:textId="77777777" w:rsidR="009D39DD" w:rsidRDefault="009D39DD">
            <w:pPr>
              <w:pStyle w:val="EMPTYCELLSTYLE"/>
              <w:keepNext/>
            </w:pPr>
          </w:p>
        </w:tc>
        <w:tc>
          <w:tcPr>
            <w:tcW w:w="40" w:type="dxa"/>
          </w:tcPr>
          <w:p w14:paraId="4B7FB066" w14:textId="77777777" w:rsidR="009D39DD" w:rsidRDefault="009D39DD">
            <w:pPr>
              <w:pStyle w:val="EMPTYCELLSTYLE"/>
              <w:keepNext/>
            </w:pPr>
          </w:p>
        </w:tc>
      </w:tr>
      <w:tr w:rsidR="47483192" w14:paraId="5D855324" w14:textId="77777777" w:rsidTr="00F104A3">
        <w:trPr>
          <w:cantSplit/>
        </w:trPr>
        <w:tc>
          <w:tcPr>
            <w:tcW w:w="3400"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53FDD9DF" w14:textId="77777777" w:rsidR="00F104A3" w:rsidRDefault="00F104A3" w:rsidP="00F104A3">
            <w:pPr>
              <w:pStyle w:val="tableTD0"/>
              <w:keepNext/>
              <w:keepLines/>
            </w:pPr>
            <w:r>
              <w:t xml:space="preserve">místa pojištění: </w:t>
            </w:r>
          </w:p>
          <w:p w14:paraId="4C9C1C19" w14:textId="77777777" w:rsidR="00F104A3" w:rsidRDefault="00F104A3" w:rsidP="00F104A3">
            <w:pPr>
              <w:pStyle w:val="tableTD0"/>
              <w:keepNext/>
              <w:keepLines/>
            </w:pPr>
            <w:r w:rsidRPr="00BF71E7">
              <w:t xml:space="preserve">areál Zlín, Podvesná XVII/3833, 760 92 </w:t>
            </w:r>
          </w:p>
          <w:p w14:paraId="5E7E1436" w14:textId="1BEECDFD" w:rsidR="009D39DD" w:rsidRDefault="00F104A3" w:rsidP="00F104A3">
            <w:pPr>
              <w:pStyle w:val="tableTD0"/>
              <w:keepNext/>
              <w:keepLines/>
            </w:pPr>
            <w:r w:rsidRPr="00BF71E7">
              <w:t>a další místa na území ČR, která pojištěný vlastní nebo je užívá, na nich provádí svoji činnost</w:t>
            </w:r>
            <w:r>
              <w:t>, převážně katastr města Zlín a Otrokovice</w:t>
            </w:r>
          </w:p>
        </w:tc>
        <w:tc>
          <w:tcPr>
            <w:tcW w:w="26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25DA463E" w14:textId="77777777" w:rsidR="009D39DD" w:rsidRDefault="00C32F21">
            <w:pPr>
              <w:pStyle w:val="tableTD0"/>
              <w:keepNext/>
              <w:keepLines/>
            </w:pPr>
            <w:r>
              <w:t>vlastnictví předmětu pojištění:</w:t>
            </w:r>
          </w:p>
          <w:p w14:paraId="41C57E35" w14:textId="77777777" w:rsidR="009D39DD" w:rsidRDefault="00C32F21">
            <w:pPr>
              <w:pStyle w:val="tableTD0"/>
              <w:keepNext/>
              <w:keepLines/>
            </w:pPr>
            <w:r>
              <w:t>vlastní i cizí</w:t>
            </w:r>
          </w:p>
        </w:tc>
        <w:tc>
          <w:tcPr>
            <w:tcW w:w="3100" w:type="dxa"/>
            <w:gridSpan w:val="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50878E3F" w14:textId="77777777" w:rsidR="009D39DD" w:rsidRDefault="00C32F21">
            <w:pPr>
              <w:pStyle w:val="tableTD0"/>
              <w:keepNext/>
              <w:keepLines/>
            </w:pPr>
            <w:r>
              <w:t>pojistná hodnota:</w:t>
            </w:r>
          </w:p>
          <w:p w14:paraId="7B68DC4D" w14:textId="77777777" w:rsidR="009D39DD" w:rsidRDefault="00C32F21">
            <w:pPr>
              <w:pStyle w:val="tableTD0"/>
              <w:keepNext/>
              <w:keepLines/>
            </w:pPr>
            <w:r>
              <w:t>nová cena</w:t>
            </w:r>
          </w:p>
        </w:tc>
        <w:tc>
          <w:tcPr>
            <w:tcW w:w="60" w:type="dxa"/>
          </w:tcPr>
          <w:p w14:paraId="00D878E0" w14:textId="77777777" w:rsidR="009D39DD" w:rsidRDefault="009D39DD">
            <w:pPr>
              <w:pStyle w:val="EMPTYCELLSTYLE"/>
              <w:keepNext/>
            </w:pPr>
          </w:p>
        </w:tc>
        <w:tc>
          <w:tcPr>
            <w:tcW w:w="40" w:type="dxa"/>
          </w:tcPr>
          <w:p w14:paraId="0BA1E971" w14:textId="77777777" w:rsidR="009D39DD" w:rsidRDefault="009D39DD">
            <w:pPr>
              <w:pStyle w:val="EMPTYCELLSTYLE"/>
              <w:keepNext/>
            </w:pPr>
          </w:p>
        </w:tc>
      </w:tr>
      <w:tr w:rsidR="47483185" w14:paraId="7065D0AA" w14:textId="77777777" w:rsidTr="00F104A3">
        <w:trPr>
          <w:cantSplit/>
        </w:trPr>
        <w:tc>
          <w:tcPr>
            <w:tcW w:w="27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5ED36F2B" w14:textId="77777777" w:rsidR="009D39DD" w:rsidRDefault="00C32F21">
            <w:pPr>
              <w:pStyle w:val="tableTHbold0"/>
              <w:keepNext/>
              <w:keepLines/>
            </w:pPr>
            <w:r>
              <w:t>Pojištění se sjednává pro případ negativního působení pojistných nebezpečí:</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705CBA1B" w14:textId="77777777" w:rsidR="009D39DD" w:rsidRDefault="00C32F21">
            <w:pPr>
              <w:pStyle w:val="tableTHbold0"/>
              <w:keepNext/>
              <w:keepLines/>
            </w:pPr>
            <w:r>
              <w:t>horní hranice pojistného plnění (Kč):</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305C96D2" w14:textId="77777777" w:rsidR="009D39DD" w:rsidRDefault="00C32F21">
            <w:pPr>
              <w:pStyle w:val="tableTHbold0"/>
              <w:keepNext/>
              <w:keepLines/>
            </w:pPr>
            <w:r>
              <w:t>způsob pojištění:</w:t>
            </w:r>
            <w:r>
              <w:rPr>
                <w:vertAlign w:val="superscript"/>
              </w:rPr>
              <w:t>1</w:t>
            </w:r>
            <w:r>
              <w:t>)</w:t>
            </w:r>
          </w:p>
        </w:tc>
        <w:tc>
          <w:tcPr>
            <w:tcW w:w="2200" w:type="dxa"/>
            <w:gridSpan w:val="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6B12B740" w14:textId="77777777" w:rsidR="009D39DD" w:rsidRDefault="00C32F21">
            <w:pPr>
              <w:pStyle w:val="tableTHbold0"/>
              <w:keepNext/>
              <w:keepLines/>
            </w:pPr>
            <w:r>
              <w:t>spoluúčast:</w:t>
            </w:r>
          </w:p>
        </w:tc>
        <w:tc>
          <w:tcPr>
            <w:tcW w:w="60" w:type="dxa"/>
          </w:tcPr>
          <w:p w14:paraId="480CFE99" w14:textId="77777777" w:rsidR="009D39DD" w:rsidRDefault="009D39DD">
            <w:pPr>
              <w:pStyle w:val="EMPTYCELLSTYLE"/>
              <w:keepNext/>
            </w:pPr>
          </w:p>
        </w:tc>
        <w:tc>
          <w:tcPr>
            <w:tcW w:w="40" w:type="dxa"/>
          </w:tcPr>
          <w:p w14:paraId="3590003C" w14:textId="77777777" w:rsidR="009D39DD" w:rsidRDefault="009D39DD">
            <w:pPr>
              <w:pStyle w:val="EMPTYCELLSTYLE"/>
              <w:keepNext/>
            </w:pPr>
          </w:p>
        </w:tc>
      </w:tr>
      <w:tr w:rsidR="00001AE6" w14:paraId="70105B93" w14:textId="77777777" w:rsidTr="00E453C1">
        <w:trPr>
          <w:cantSplit/>
        </w:trPr>
        <w:tc>
          <w:tcPr>
            <w:tcW w:w="27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0D0305EB" w14:textId="77777777" w:rsidR="00001AE6" w:rsidRDefault="00001AE6" w:rsidP="00001AE6">
            <w:pPr>
              <w:pStyle w:val="tableTD0"/>
              <w:keepNext/>
              <w:keepLines/>
            </w:pPr>
            <w:r>
              <w:t>FLEXA</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4806BB19" w14:textId="6C3093E3" w:rsidR="00001AE6" w:rsidRDefault="00001AE6" w:rsidP="00001AE6">
            <w:pPr>
              <w:pStyle w:val="tableTD0"/>
              <w:keepNext/>
              <w:keepLines/>
              <w:jc w:val="right"/>
            </w:pPr>
            <w:r w:rsidRPr="009B2BFD">
              <w:t>x xxx xxx</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54486CC" w14:textId="77777777" w:rsidR="00001AE6" w:rsidRDefault="00001AE6" w:rsidP="00001AE6">
            <w:pPr>
              <w:pStyle w:val="tableTD0"/>
              <w:keepNext/>
              <w:keepLines/>
              <w:jc w:val="center"/>
            </w:pPr>
            <w:r>
              <w:t>1R</w:t>
            </w:r>
          </w:p>
        </w:tc>
        <w:tc>
          <w:tcPr>
            <w:tcW w:w="220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70F41C58" w14:textId="4CA46C46" w:rsidR="00001AE6" w:rsidRDefault="00001AE6" w:rsidP="00001AE6">
            <w:pPr>
              <w:pStyle w:val="tableTD0"/>
              <w:keepNext/>
              <w:keepLines/>
              <w:jc w:val="right"/>
            </w:pPr>
            <w:r>
              <w:t>xx xxx Kč</w:t>
            </w:r>
          </w:p>
        </w:tc>
        <w:tc>
          <w:tcPr>
            <w:tcW w:w="60" w:type="dxa"/>
          </w:tcPr>
          <w:p w14:paraId="5FF04CCF" w14:textId="77777777" w:rsidR="00001AE6" w:rsidRDefault="00001AE6" w:rsidP="00001AE6">
            <w:pPr>
              <w:pStyle w:val="EMPTYCELLSTYLE"/>
              <w:keepNext/>
            </w:pPr>
          </w:p>
        </w:tc>
        <w:tc>
          <w:tcPr>
            <w:tcW w:w="40" w:type="dxa"/>
          </w:tcPr>
          <w:p w14:paraId="20BF9052" w14:textId="77777777" w:rsidR="00001AE6" w:rsidRDefault="00001AE6" w:rsidP="00001AE6">
            <w:pPr>
              <w:pStyle w:val="EMPTYCELLSTYLE"/>
              <w:keepNext/>
            </w:pPr>
          </w:p>
        </w:tc>
      </w:tr>
      <w:tr w:rsidR="00001AE6" w14:paraId="6236C734" w14:textId="77777777" w:rsidTr="00E453C1">
        <w:trPr>
          <w:cantSplit/>
        </w:trPr>
        <w:tc>
          <w:tcPr>
            <w:tcW w:w="27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3E9602AD" w14:textId="77777777" w:rsidR="00001AE6" w:rsidRDefault="00001AE6" w:rsidP="00001AE6">
            <w:pPr>
              <w:pStyle w:val="tableTD0"/>
              <w:keepNext/>
              <w:keepLines/>
            </w:pPr>
            <w:r>
              <w:t>Doplňková živelní nebezpečí</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1BF16C75" w14:textId="712CD47C" w:rsidR="00001AE6" w:rsidRDefault="00001AE6" w:rsidP="00001AE6">
            <w:pPr>
              <w:pStyle w:val="tableTD0"/>
              <w:keepNext/>
              <w:keepLines/>
              <w:jc w:val="right"/>
            </w:pPr>
            <w:r w:rsidRPr="009B2BFD">
              <w:t>x xxx xxx</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17DA9488" w14:textId="77777777" w:rsidR="00001AE6" w:rsidRDefault="00001AE6" w:rsidP="00001AE6">
            <w:pPr>
              <w:pStyle w:val="tableTD0"/>
              <w:keepNext/>
              <w:keepLines/>
              <w:jc w:val="center"/>
            </w:pPr>
            <w:r>
              <w:t>1R</w:t>
            </w:r>
          </w:p>
        </w:tc>
        <w:tc>
          <w:tcPr>
            <w:tcW w:w="220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3780D895" w14:textId="507AAF85" w:rsidR="00001AE6" w:rsidRDefault="00001AE6" w:rsidP="00001AE6">
            <w:pPr>
              <w:pStyle w:val="tableTD0"/>
              <w:keepNext/>
              <w:keepLines/>
              <w:jc w:val="right"/>
            </w:pPr>
            <w:r>
              <w:t>xx xxx Kč</w:t>
            </w:r>
          </w:p>
        </w:tc>
        <w:tc>
          <w:tcPr>
            <w:tcW w:w="60" w:type="dxa"/>
          </w:tcPr>
          <w:p w14:paraId="6501A84A" w14:textId="77777777" w:rsidR="00001AE6" w:rsidRDefault="00001AE6" w:rsidP="00001AE6">
            <w:pPr>
              <w:pStyle w:val="EMPTYCELLSTYLE"/>
              <w:keepNext/>
            </w:pPr>
          </w:p>
        </w:tc>
        <w:tc>
          <w:tcPr>
            <w:tcW w:w="40" w:type="dxa"/>
          </w:tcPr>
          <w:p w14:paraId="0BA208C3" w14:textId="77777777" w:rsidR="00001AE6" w:rsidRDefault="00001AE6" w:rsidP="00001AE6">
            <w:pPr>
              <w:pStyle w:val="EMPTYCELLSTYLE"/>
              <w:keepNext/>
            </w:pPr>
          </w:p>
        </w:tc>
      </w:tr>
      <w:tr w:rsidR="47483168" w14:paraId="21310241" w14:textId="77777777" w:rsidTr="00F104A3">
        <w:trPr>
          <w:cantSplit/>
        </w:trPr>
        <w:tc>
          <w:tcPr>
            <w:tcW w:w="9100" w:type="dxa"/>
            <w:gridSpan w:val="33"/>
            <w:tcMar>
              <w:top w:w="0" w:type="dxa"/>
              <w:left w:w="0" w:type="dxa"/>
              <w:bottom w:w="0" w:type="dxa"/>
              <w:right w:w="0" w:type="dxa"/>
            </w:tcMar>
          </w:tcPr>
          <w:p w14:paraId="6A84EFBA" w14:textId="77777777" w:rsidR="009D39DD" w:rsidRDefault="009D39DD">
            <w:pPr>
              <w:pStyle w:val="beznyText"/>
            </w:pPr>
          </w:p>
        </w:tc>
        <w:tc>
          <w:tcPr>
            <w:tcW w:w="60" w:type="dxa"/>
          </w:tcPr>
          <w:p w14:paraId="08EDAA9C" w14:textId="77777777" w:rsidR="009D39DD" w:rsidRDefault="009D39DD">
            <w:pPr>
              <w:pStyle w:val="EMPTYCELLSTYLE"/>
            </w:pPr>
          </w:p>
        </w:tc>
        <w:tc>
          <w:tcPr>
            <w:tcW w:w="40" w:type="dxa"/>
          </w:tcPr>
          <w:p w14:paraId="20B6D5B3" w14:textId="77777777" w:rsidR="009D39DD" w:rsidRDefault="009D39DD">
            <w:pPr>
              <w:pStyle w:val="EMPTYCELLSTYLE"/>
            </w:pPr>
          </w:p>
        </w:tc>
      </w:tr>
      <w:tr w:rsidR="47483166" w14:paraId="62400B77" w14:textId="77777777" w:rsidTr="00F104A3">
        <w:trPr>
          <w:cantSplit/>
        </w:trPr>
        <w:tc>
          <w:tcPr>
            <w:tcW w:w="4140" w:type="dxa"/>
            <w:gridSpan w:val="2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7030435D" w14:textId="77777777" w:rsidR="009D39DD" w:rsidRDefault="00C32F21">
            <w:pPr>
              <w:pStyle w:val="tableTD0"/>
              <w:keepNext/>
              <w:keepLines/>
            </w:pPr>
            <w:r>
              <w:t>předmět pojištění:</w:t>
            </w:r>
          </w:p>
          <w:p w14:paraId="06953921" w14:textId="77777777" w:rsidR="009D39DD" w:rsidRDefault="00C32F21">
            <w:pPr>
              <w:pStyle w:val="tableTD0"/>
              <w:keepNext/>
              <w:keepLines/>
            </w:pPr>
            <w:r>
              <w:rPr>
                <w:b/>
              </w:rPr>
              <w:t>15. Soubor cenností</w:t>
            </w:r>
          </w:p>
        </w:tc>
        <w:tc>
          <w:tcPr>
            <w:tcW w:w="496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25BD61A9" w14:textId="77777777" w:rsidR="009D39DD" w:rsidRDefault="00C32F21">
            <w:pPr>
              <w:pStyle w:val="tableTD0"/>
              <w:keepNext/>
              <w:keepLines/>
            </w:pPr>
            <w:r>
              <w:t>specifikace předmětu pojištění:</w:t>
            </w:r>
          </w:p>
        </w:tc>
        <w:tc>
          <w:tcPr>
            <w:tcW w:w="60" w:type="dxa"/>
          </w:tcPr>
          <w:p w14:paraId="6D584C7C" w14:textId="77777777" w:rsidR="009D39DD" w:rsidRDefault="009D39DD">
            <w:pPr>
              <w:pStyle w:val="EMPTYCELLSTYLE"/>
              <w:keepNext/>
            </w:pPr>
          </w:p>
        </w:tc>
        <w:tc>
          <w:tcPr>
            <w:tcW w:w="40" w:type="dxa"/>
          </w:tcPr>
          <w:p w14:paraId="6F7B24CF" w14:textId="77777777" w:rsidR="009D39DD" w:rsidRDefault="009D39DD">
            <w:pPr>
              <w:pStyle w:val="EMPTYCELLSTYLE"/>
              <w:keepNext/>
            </w:pPr>
          </w:p>
        </w:tc>
      </w:tr>
      <w:tr w:rsidR="47483162" w14:paraId="54DA1936" w14:textId="77777777" w:rsidTr="00F104A3">
        <w:trPr>
          <w:cantSplit/>
        </w:trPr>
        <w:tc>
          <w:tcPr>
            <w:tcW w:w="3400"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764C605C" w14:textId="77777777" w:rsidR="00F104A3" w:rsidRDefault="00F104A3" w:rsidP="00F104A3">
            <w:pPr>
              <w:pStyle w:val="tableTD0"/>
              <w:keepNext/>
              <w:keepLines/>
            </w:pPr>
            <w:r>
              <w:t xml:space="preserve">místa pojištění: </w:t>
            </w:r>
          </w:p>
          <w:p w14:paraId="6B19A8CC" w14:textId="77777777" w:rsidR="00F104A3" w:rsidRDefault="00F104A3" w:rsidP="00F104A3">
            <w:pPr>
              <w:pStyle w:val="tableTD0"/>
              <w:keepNext/>
              <w:keepLines/>
            </w:pPr>
            <w:r w:rsidRPr="00BF71E7">
              <w:t xml:space="preserve">areál Zlín, Podvesná XVII/3833, 760 92 </w:t>
            </w:r>
          </w:p>
          <w:p w14:paraId="249C79F4" w14:textId="526D9238" w:rsidR="009D39DD" w:rsidRDefault="00F104A3" w:rsidP="00F104A3">
            <w:pPr>
              <w:pStyle w:val="tableTD0"/>
              <w:keepNext/>
              <w:keepLines/>
            </w:pPr>
            <w:r w:rsidRPr="00BF71E7">
              <w:t>a další místa na území ČR, která pojištěný vlastní nebo je užívá, na nich provádí svoji činnost</w:t>
            </w:r>
            <w:r>
              <w:t>, převážně katastr města Zlín a Otrokovice</w:t>
            </w:r>
          </w:p>
        </w:tc>
        <w:tc>
          <w:tcPr>
            <w:tcW w:w="26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21FF56CA" w14:textId="77777777" w:rsidR="009D39DD" w:rsidRDefault="00C32F21">
            <w:pPr>
              <w:pStyle w:val="tableTD0"/>
              <w:keepNext/>
              <w:keepLines/>
            </w:pPr>
            <w:r>
              <w:t>vlastnictví předmětu pojištění:</w:t>
            </w:r>
          </w:p>
          <w:p w14:paraId="5BB1525B" w14:textId="77777777" w:rsidR="009D39DD" w:rsidRDefault="00C32F21">
            <w:pPr>
              <w:pStyle w:val="tableTD0"/>
              <w:keepNext/>
              <w:keepLines/>
            </w:pPr>
            <w:r>
              <w:t>vlastní i cizí</w:t>
            </w:r>
          </w:p>
        </w:tc>
        <w:tc>
          <w:tcPr>
            <w:tcW w:w="3100" w:type="dxa"/>
            <w:gridSpan w:val="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3CB15822" w14:textId="77777777" w:rsidR="009D39DD" w:rsidRDefault="00C32F21">
            <w:pPr>
              <w:pStyle w:val="tableTD0"/>
              <w:keepNext/>
              <w:keepLines/>
            </w:pPr>
            <w:r>
              <w:t>pojistná hodnota:</w:t>
            </w:r>
          </w:p>
          <w:p w14:paraId="7A8ED97A" w14:textId="77777777" w:rsidR="009D39DD" w:rsidRDefault="00C32F21">
            <w:pPr>
              <w:pStyle w:val="tableTD0"/>
              <w:keepNext/>
              <w:keepLines/>
            </w:pPr>
            <w:r>
              <w:t>nová cena</w:t>
            </w:r>
          </w:p>
        </w:tc>
        <w:tc>
          <w:tcPr>
            <w:tcW w:w="60" w:type="dxa"/>
          </w:tcPr>
          <w:p w14:paraId="553A2850" w14:textId="77777777" w:rsidR="009D39DD" w:rsidRDefault="009D39DD">
            <w:pPr>
              <w:pStyle w:val="EMPTYCELLSTYLE"/>
              <w:keepNext/>
            </w:pPr>
          </w:p>
        </w:tc>
        <w:tc>
          <w:tcPr>
            <w:tcW w:w="40" w:type="dxa"/>
          </w:tcPr>
          <w:p w14:paraId="33295CCE" w14:textId="77777777" w:rsidR="009D39DD" w:rsidRDefault="009D39DD">
            <w:pPr>
              <w:pStyle w:val="EMPTYCELLSTYLE"/>
              <w:keepNext/>
            </w:pPr>
          </w:p>
        </w:tc>
      </w:tr>
      <w:tr w:rsidR="47483155" w14:paraId="5048395D" w14:textId="77777777" w:rsidTr="00F104A3">
        <w:trPr>
          <w:cantSplit/>
        </w:trPr>
        <w:tc>
          <w:tcPr>
            <w:tcW w:w="27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4E06064E" w14:textId="77777777" w:rsidR="009D39DD" w:rsidRDefault="00C32F21">
            <w:pPr>
              <w:pStyle w:val="tableTHbold0"/>
              <w:keepNext/>
              <w:keepLines/>
            </w:pPr>
            <w:r>
              <w:t>Pojištění se sjednává pro případ negativního působení pojistných nebezpečí:</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582CC86F" w14:textId="77777777" w:rsidR="009D39DD" w:rsidRDefault="00C32F21">
            <w:pPr>
              <w:pStyle w:val="tableTHbold0"/>
              <w:keepNext/>
              <w:keepLines/>
            </w:pPr>
            <w:r>
              <w:t>horní hranice pojistného plnění (Kč):</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49122BF5" w14:textId="77777777" w:rsidR="009D39DD" w:rsidRDefault="00C32F21">
            <w:pPr>
              <w:pStyle w:val="tableTHbold0"/>
              <w:keepNext/>
              <w:keepLines/>
            </w:pPr>
            <w:r>
              <w:t>způsob pojištění:</w:t>
            </w:r>
            <w:r>
              <w:rPr>
                <w:vertAlign w:val="superscript"/>
              </w:rPr>
              <w:t>1</w:t>
            </w:r>
            <w:r>
              <w:t>)</w:t>
            </w:r>
          </w:p>
        </w:tc>
        <w:tc>
          <w:tcPr>
            <w:tcW w:w="2200" w:type="dxa"/>
            <w:gridSpan w:val="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592D237B" w14:textId="77777777" w:rsidR="009D39DD" w:rsidRDefault="00C32F21">
            <w:pPr>
              <w:pStyle w:val="tableTHbold0"/>
              <w:keepNext/>
              <w:keepLines/>
            </w:pPr>
            <w:r>
              <w:t>spoluúčast:</w:t>
            </w:r>
          </w:p>
        </w:tc>
        <w:tc>
          <w:tcPr>
            <w:tcW w:w="60" w:type="dxa"/>
          </w:tcPr>
          <w:p w14:paraId="33B6F87B" w14:textId="77777777" w:rsidR="009D39DD" w:rsidRDefault="009D39DD">
            <w:pPr>
              <w:pStyle w:val="EMPTYCELLSTYLE"/>
              <w:keepNext/>
            </w:pPr>
          </w:p>
        </w:tc>
        <w:tc>
          <w:tcPr>
            <w:tcW w:w="40" w:type="dxa"/>
          </w:tcPr>
          <w:p w14:paraId="0D675583" w14:textId="77777777" w:rsidR="009D39DD" w:rsidRDefault="009D39DD">
            <w:pPr>
              <w:pStyle w:val="EMPTYCELLSTYLE"/>
              <w:keepNext/>
            </w:pPr>
          </w:p>
        </w:tc>
      </w:tr>
      <w:tr w:rsidR="47483148" w14:paraId="675E6BC9" w14:textId="77777777" w:rsidTr="00F104A3">
        <w:trPr>
          <w:cantSplit/>
        </w:trPr>
        <w:tc>
          <w:tcPr>
            <w:tcW w:w="27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7DCD7627" w14:textId="77777777" w:rsidR="009D39DD" w:rsidRDefault="00C32F21">
            <w:pPr>
              <w:pStyle w:val="tableTD0"/>
              <w:keepNext/>
              <w:keepLines/>
            </w:pPr>
            <w:r>
              <w:t>Povodeň nebo záplava</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E3AC069" w14:textId="5610E4CC" w:rsidR="009D39DD" w:rsidRDefault="00001AE6">
            <w:pPr>
              <w:pStyle w:val="tableTD0"/>
              <w:keepNext/>
              <w:keepLines/>
              <w:jc w:val="right"/>
            </w:pPr>
            <w:r w:rsidRPr="009B2BFD">
              <w:t>x xxx xxx</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3EF45AEE" w14:textId="77777777" w:rsidR="009D39DD" w:rsidRDefault="00C32F21">
            <w:pPr>
              <w:pStyle w:val="tableTD0"/>
              <w:keepNext/>
              <w:keepLines/>
              <w:jc w:val="center"/>
            </w:pPr>
            <w:r>
              <w:t>1R</w:t>
            </w:r>
          </w:p>
        </w:tc>
        <w:tc>
          <w:tcPr>
            <w:tcW w:w="220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3F512DAF" w14:textId="6B73CEA7" w:rsidR="009D39DD" w:rsidRDefault="00001AE6">
            <w:pPr>
              <w:pStyle w:val="tableTD0"/>
              <w:keepNext/>
              <w:keepLines/>
              <w:jc w:val="right"/>
            </w:pPr>
            <w:r>
              <w:t xml:space="preserve">xx xxx </w:t>
            </w:r>
            <w:r w:rsidR="00C32F21">
              <w:t>Kč</w:t>
            </w:r>
          </w:p>
        </w:tc>
        <w:tc>
          <w:tcPr>
            <w:tcW w:w="60" w:type="dxa"/>
          </w:tcPr>
          <w:p w14:paraId="28526885" w14:textId="77777777" w:rsidR="009D39DD" w:rsidRDefault="009D39DD">
            <w:pPr>
              <w:pStyle w:val="EMPTYCELLSTYLE"/>
              <w:keepNext/>
            </w:pPr>
          </w:p>
        </w:tc>
        <w:tc>
          <w:tcPr>
            <w:tcW w:w="40" w:type="dxa"/>
          </w:tcPr>
          <w:p w14:paraId="7C8076E7" w14:textId="77777777" w:rsidR="009D39DD" w:rsidRDefault="009D39DD">
            <w:pPr>
              <w:pStyle w:val="EMPTYCELLSTYLE"/>
              <w:keepNext/>
            </w:pPr>
          </w:p>
        </w:tc>
      </w:tr>
      <w:tr w:rsidR="47483143" w14:paraId="621D06C4" w14:textId="77777777" w:rsidTr="00F104A3">
        <w:trPr>
          <w:cantSplit/>
        </w:trPr>
        <w:tc>
          <w:tcPr>
            <w:tcW w:w="9100" w:type="dxa"/>
            <w:gridSpan w:val="33"/>
            <w:tcMar>
              <w:top w:w="0" w:type="dxa"/>
              <w:left w:w="0" w:type="dxa"/>
              <w:bottom w:w="0" w:type="dxa"/>
              <w:right w:w="0" w:type="dxa"/>
            </w:tcMar>
          </w:tcPr>
          <w:p w14:paraId="2C59DF34" w14:textId="77777777" w:rsidR="009D39DD" w:rsidRDefault="009D39DD">
            <w:pPr>
              <w:pStyle w:val="beznyText"/>
            </w:pPr>
          </w:p>
        </w:tc>
        <w:tc>
          <w:tcPr>
            <w:tcW w:w="60" w:type="dxa"/>
          </w:tcPr>
          <w:p w14:paraId="0ED497EC" w14:textId="77777777" w:rsidR="009D39DD" w:rsidRDefault="009D39DD">
            <w:pPr>
              <w:pStyle w:val="EMPTYCELLSTYLE"/>
            </w:pPr>
          </w:p>
        </w:tc>
        <w:tc>
          <w:tcPr>
            <w:tcW w:w="40" w:type="dxa"/>
          </w:tcPr>
          <w:p w14:paraId="0CD4FDE6" w14:textId="77777777" w:rsidR="009D39DD" w:rsidRDefault="009D39DD">
            <w:pPr>
              <w:pStyle w:val="EMPTYCELLSTYLE"/>
            </w:pPr>
          </w:p>
        </w:tc>
      </w:tr>
      <w:tr w:rsidR="47483141" w14:paraId="0FBFA1B1" w14:textId="77777777" w:rsidTr="00F104A3">
        <w:trPr>
          <w:cantSplit/>
        </w:trPr>
        <w:tc>
          <w:tcPr>
            <w:tcW w:w="4140" w:type="dxa"/>
            <w:gridSpan w:val="2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0E997F79" w14:textId="77777777" w:rsidR="009D39DD" w:rsidRDefault="00C32F21">
            <w:pPr>
              <w:pStyle w:val="tableTD0"/>
              <w:keepNext/>
              <w:keepLines/>
            </w:pPr>
            <w:r>
              <w:lastRenderedPageBreak/>
              <w:t>předmět pojištění:</w:t>
            </w:r>
          </w:p>
          <w:p w14:paraId="31BBF882" w14:textId="77777777" w:rsidR="009D39DD" w:rsidRDefault="00C32F21">
            <w:pPr>
              <w:pStyle w:val="tableTD0"/>
              <w:keepNext/>
              <w:keepLines/>
            </w:pPr>
            <w:r>
              <w:rPr>
                <w:b/>
              </w:rPr>
              <w:t>16. Soubor cenností</w:t>
            </w:r>
          </w:p>
        </w:tc>
        <w:tc>
          <w:tcPr>
            <w:tcW w:w="496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13396BDF" w14:textId="77777777" w:rsidR="009D39DD" w:rsidRDefault="00C32F21">
            <w:pPr>
              <w:pStyle w:val="tableTD0"/>
              <w:keepNext/>
              <w:keepLines/>
            </w:pPr>
            <w:r>
              <w:t>specifikace předmětu pojištění:</w:t>
            </w:r>
          </w:p>
        </w:tc>
        <w:tc>
          <w:tcPr>
            <w:tcW w:w="60" w:type="dxa"/>
          </w:tcPr>
          <w:p w14:paraId="1CEBF8EB" w14:textId="77777777" w:rsidR="009D39DD" w:rsidRDefault="009D39DD">
            <w:pPr>
              <w:pStyle w:val="EMPTYCELLSTYLE"/>
              <w:keepNext/>
            </w:pPr>
          </w:p>
        </w:tc>
        <w:tc>
          <w:tcPr>
            <w:tcW w:w="40" w:type="dxa"/>
          </w:tcPr>
          <w:p w14:paraId="23B91DF9" w14:textId="77777777" w:rsidR="009D39DD" w:rsidRDefault="009D39DD">
            <w:pPr>
              <w:pStyle w:val="EMPTYCELLSTYLE"/>
              <w:keepNext/>
            </w:pPr>
          </w:p>
        </w:tc>
      </w:tr>
      <w:tr w:rsidR="47483137" w14:paraId="3C3A20D8" w14:textId="77777777" w:rsidTr="00F104A3">
        <w:trPr>
          <w:cantSplit/>
        </w:trPr>
        <w:tc>
          <w:tcPr>
            <w:tcW w:w="3400"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58279DCB" w14:textId="77777777" w:rsidR="00F104A3" w:rsidRDefault="00F104A3" w:rsidP="00F104A3">
            <w:pPr>
              <w:pStyle w:val="tableTD0"/>
              <w:keepNext/>
              <w:keepLines/>
            </w:pPr>
            <w:r>
              <w:t xml:space="preserve">místa pojištění: </w:t>
            </w:r>
          </w:p>
          <w:p w14:paraId="02DD636B" w14:textId="77777777" w:rsidR="00F104A3" w:rsidRDefault="00F104A3" w:rsidP="00F104A3">
            <w:pPr>
              <w:pStyle w:val="tableTD0"/>
              <w:keepNext/>
              <w:keepLines/>
            </w:pPr>
            <w:r w:rsidRPr="00BF71E7">
              <w:t xml:space="preserve">areál Zlín, Podvesná XVII/3833, 760 92 </w:t>
            </w:r>
          </w:p>
          <w:p w14:paraId="41C83B3D" w14:textId="023BBE37" w:rsidR="009D39DD" w:rsidRDefault="00F104A3" w:rsidP="00F104A3">
            <w:pPr>
              <w:pStyle w:val="tableTD0"/>
              <w:keepNext/>
              <w:keepLines/>
            </w:pPr>
            <w:r w:rsidRPr="00BF71E7">
              <w:t>a další místa na území ČR, která pojištěný vlastní nebo je užívá, na nich provádí svoji činnost</w:t>
            </w:r>
            <w:r>
              <w:t>, převážně katastr města Zlín a Otrokovice</w:t>
            </w:r>
          </w:p>
        </w:tc>
        <w:tc>
          <w:tcPr>
            <w:tcW w:w="26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39957C6F" w14:textId="77777777" w:rsidR="009D39DD" w:rsidRDefault="00C32F21">
            <w:pPr>
              <w:pStyle w:val="tableTD0"/>
              <w:keepNext/>
              <w:keepLines/>
            </w:pPr>
            <w:r>
              <w:t>vlastnictví předmětu pojištění:</w:t>
            </w:r>
          </w:p>
          <w:p w14:paraId="36D39008" w14:textId="77777777" w:rsidR="009D39DD" w:rsidRDefault="00C32F21">
            <w:pPr>
              <w:pStyle w:val="tableTD0"/>
              <w:keepNext/>
              <w:keepLines/>
            </w:pPr>
            <w:r>
              <w:t>vlastní i cizí</w:t>
            </w:r>
          </w:p>
        </w:tc>
        <w:tc>
          <w:tcPr>
            <w:tcW w:w="3100" w:type="dxa"/>
            <w:gridSpan w:val="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D495759" w14:textId="77777777" w:rsidR="009D39DD" w:rsidRDefault="00C32F21">
            <w:pPr>
              <w:pStyle w:val="tableTD0"/>
              <w:keepNext/>
              <w:keepLines/>
            </w:pPr>
            <w:r>
              <w:t>pojistná hodnota:</w:t>
            </w:r>
          </w:p>
          <w:p w14:paraId="31A8E65F" w14:textId="77777777" w:rsidR="009D39DD" w:rsidRDefault="00C32F21">
            <w:pPr>
              <w:pStyle w:val="tableTD0"/>
              <w:keepNext/>
              <w:keepLines/>
            </w:pPr>
            <w:r>
              <w:t>nová cena</w:t>
            </w:r>
          </w:p>
        </w:tc>
        <w:tc>
          <w:tcPr>
            <w:tcW w:w="60" w:type="dxa"/>
          </w:tcPr>
          <w:p w14:paraId="379A99DD" w14:textId="77777777" w:rsidR="009D39DD" w:rsidRDefault="009D39DD">
            <w:pPr>
              <w:pStyle w:val="EMPTYCELLSTYLE"/>
              <w:keepNext/>
            </w:pPr>
          </w:p>
        </w:tc>
        <w:tc>
          <w:tcPr>
            <w:tcW w:w="40" w:type="dxa"/>
          </w:tcPr>
          <w:p w14:paraId="410D7479" w14:textId="77777777" w:rsidR="009D39DD" w:rsidRDefault="009D39DD">
            <w:pPr>
              <w:pStyle w:val="EMPTYCELLSTYLE"/>
              <w:keepNext/>
            </w:pPr>
          </w:p>
        </w:tc>
      </w:tr>
      <w:tr w:rsidR="47483130" w14:paraId="67603210" w14:textId="77777777" w:rsidTr="00F104A3">
        <w:trPr>
          <w:cantSplit/>
        </w:trPr>
        <w:tc>
          <w:tcPr>
            <w:tcW w:w="27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1D0AE4F9" w14:textId="77777777" w:rsidR="009D39DD" w:rsidRDefault="00C32F21">
            <w:pPr>
              <w:pStyle w:val="tableTHbold0"/>
              <w:keepNext/>
              <w:keepLines/>
            </w:pPr>
            <w:r>
              <w:t>Pojištění se sjednává pro případ negativního působení pojistných nebezpečí:</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45FEEA84" w14:textId="77777777" w:rsidR="009D39DD" w:rsidRDefault="00C32F21">
            <w:pPr>
              <w:pStyle w:val="tableTHbold0"/>
              <w:keepNext/>
              <w:keepLines/>
            </w:pPr>
            <w:r>
              <w:t>horní hranice pojistného plnění (Kč):</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5F779D6C" w14:textId="77777777" w:rsidR="009D39DD" w:rsidRDefault="00C32F21">
            <w:pPr>
              <w:pStyle w:val="tableTHbold0"/>
              <w:keepNext/>
              <w:keepLines/>
            </w:pPr>
            <w:r>
              <w:t>způsob pojištění:</w:t>
            </w:r>
            <w:r>
              <w:rPr>
                <w:vertAlign w:val="superscript"/>
              </w:rPr>
              <w:t>1</w:t>
            </w:r>
            <w:r>
              <w:t>)</w:t>
            </w:r>
          </w:p>
        </w:tc>
        <w:tc>
          <w:tcPr>
            <w:tcW w:w="2200" w:type="dxa"/>
            <w:gridSpan w:val="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0ADF1F6A" w14:textId="77777777" w:rsidR="009D39DD" w:rsidRDefault="00C32F21">
            <w:pPr>
              <w:pStyle w:val="tableTHbold0"/>
              <w:keepNext/>
              <w:keepLines/>
            </w:pPr>
            <w:r>
              <w:t>spoluúčast:</w:t>
            </w:r>
          </w:p>
        </w:tc>
        <w:tc>
          <w:tcPr>
            <w:tcW w:w="60" w:type="dxa"/>
          </w:tcPr>
          <w:p w14:paraId="2CC4DD8E" w14:textId="77777777" w:rsidR="009D39DD" w:rsidRDefault="009D39DD">
            <w:pPr>
              <w:pStyle w:val="EMPTYCELLSTYLE"/>
              <w:keepNext/>
            </w:pPr>
          </w:p>
        </w:tc>
        <w:tc>
          <w:tcPr>
            <w:tcW w:w="40" w:type="dxa"/>
          </w:tcPr>
          <w:p w14:paraId="17746555" w14:textId="77777777" w:rsidR="009D39DD" w:rsidRDefault="009D39DD">
            <w:pPr>
              <w:pStyle w:val="EMPTYCELLSTYLE"/>
              <w:keepNext/>
            </w:pPr>
          </w:p>
        </w:tc>
      </w:tr>
      <w:tr w:rsidR="47483123" w14:paraId="2245A0BA" w14:textId="77777777" w:rsidTr="00F104A3">
        <w:trPr>
          <w:cantSplit/>
        </w:trPr>
        <w:tc>
          <w:tcPr>
            <w:tcW w:w="27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706D74E3" w14:textId="77777777" w:rsidR="009D39DD" w:rsidRDefault="00C32F21">
            <w:pPr>
              <w:pStyle w:val="tableTD0"/>
              <w:keepNext/>
              <w:keepLines/>
            </w:pPr>
            <w:r>
              <w:t>Vodovodní škoda</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322A29F1" w14:textId="19F36FE9" w:rsidR="009D39DD" w:rsidRDefault="00001AE6">
            <w:pPr>
              <w:pStyle w:val="tableTD0"/>
              <w:keepNext/>
              <w:keepLines/>
              <w:jc w:val="right"/>
            </w:pPr>
            <w:r w:rsidRPr="009B2BFD">
              <w:t>x xxx xxx</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1697D799" w14:textId="77777777" w:rsidR="009D39DD" w:rsidRDefault="00C32F21">
            <w:pPr>
              <w:pStyle w:val="tableTD0"/>
              <w:keepNext/>
              <w:keepLines/>
              <w:jc w:val="center"/>
            </w:pPr>
            <w:r>
              <w:t>1R</w:t>
            </w:r>
          </w:p>
        </w:tc>
        <w:tc>
          <w:tcPr>
            <w:tcW w:w="220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5A36C247" w14:textId="3C6DC7BB" w:rsidR="009D39DD" w:rsidRDefault="00001AE6">
            <w:pPr>
              <w:pStyle w:val="tableTD0"/>
              <w:keepNext/>
              <w:keepLines/>
              <w:jc w:val="right"/>
            </w:pPr>
            <w:r w:rsidRPr="009B2BFD">
              <w:t>x xxx</w:t>
            </w:r>
            <w:r>
              <w:t xml:space="preserve"> </w:t>
            </w:r>
            <w:r w:rsidR="00C32F21">
              <w:t>Kč</w:t>
            </w:r>
          </w:p>
        </w:tc>
        <w:tc>
          <w:tcPr>
            <w:tcW w:w="60" w:type="dxa"/>
          </w:tcPr>
          <w:p w14:paraId="01C7F264" w14:textId="77777777" w:rsidR="009D39DD" w:rsidRDefault="009D39DD">
            <w:pPr>
              <w:pStyle w:val="EMPTYCELLSTYLE"/>
              <w:keepNext/>
            </w:pPr>
          </w:p>
        </w:tc>
        <w:tc>
          <w:tcPr>
            <w:tcW w:w="40" w:type="dxa"/>
          </w:tcPr>
          <w:p w14:paraId="6EAA9C93" w14:textId="77777777" w:rsidR="009D39DD" w:rsidRDefault="009D39DD">
            <w:pPr>
              <w:pStyle w:val="EMPTYCELLSTYLE"/>
              <w:keepNext/>
            </w:pPr>
          </w:p>
        </w:tc>
      </w:tr>
      <w:tr w:rsidR="47483118" w14:paraId="5D8F7A80" w14:textId="77777777" w:rsidTr="00F104A3">
        <w:trPr>
          <w:cantSplit/>
        </w:trPr>
        <w:tc>
          <w:tcPr>
            <w:tcW w:w="9100" w:type="dxa"/>
            <w:gridSpan w:val="33"/>
            <w:tcMar>
              <w:top w:w="0" w:type="dxa"/>
              <w:left w:w="0" w:type="dxa"/>
              <w:bottom w:w="0" w:type="dxa"/>
              <w:right w:w="0" w:type="dxa"/>
            </w:tcMar>
          </w:tcPr>
          <w:p w14:paraId="6433CA92" w14:textId="77777777" w:rsidR="009D39DD" w:rsidRDefault="009D39DD">
            <w:pPr>
              <w:pStyle w:val="beznyText"/>
            </w:pPr>
          </w:p>
        </w:tc>
        <w:tc>
          <w:tcPr>
            <w:tcW w:w="60" w:type="dxa"/>
          </w:tcPr>
          <w:p w14:paraId="31EF3C6D" w14:textId="77777777" w:rsidR="009D39DD" w:rsidRDefault="009D39DD">
            <w:pPr>
              <w:pStyle w:val="EMPTYCELLSTYLE"/>
            </w:pPr>
          </w:p>
        </w:tc>
        <w:tc>
          <w:tcPr>
            <w:tcW w:w="40" w:type="dxa"/>
          </w:tcPr>
          <w:p w14:paraId="41EDDEF7" w14:textId="77777777" w:rsidR="009D39DD" w:rsidRDefault="009D39DD">
            <w:pPr>
              <w:pStyle w:val="EMPTYCELLSTYLE"/>
            </w:pPr>
          </w:p>
        </w:tc>
      </w:tr>
      <w:tr w:rsidR="47483116" w14:paraId="6FC8C5CE" w14:textId="77777777" w:rsidTr="00F104A3">
        <w:trPr>
          <w:cantSplit/>
        </w:trPr>
        <w:tc>
          <w:tcPr>
            <w:tcW w:w="4140" w:type="dxa"/>
            <w:gridSpan w:val="2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45B795C" w14:textId="77777777" w:rsidR="009D39DD" w:rsidRDefault="00C32F21">
            <w:pPr>
              <w:pStyle w:val="tableTD0"/>
              <w:keepNext/>
              <w:keepLines/>
            </w:pPr>
            <w:r>
              <w:t>předmět pojištění:</w:t>
            </w:r>
          </w:p>
          <w:p w14:paraId="244B97BD" w14:textId="77777777" w:rsidR="009D39DD" w:rsidRDefault="00C32F21">
            <w:pPr>
              <w:pStyle w:val="tableTD0"/>
              <w:keepNext/>
              <w:keepLines/>
            </w:pPr>
            <w:r>
              <w:rPr>
                <w:b/>
              </w:rPr>
              <w:t>17. Skla osazená ve stavbách</w:t>
            </w:r>
          </w:p>
        </w:tc>
        <w:tc>
          <w:tcPr>
            <w:tcW w:w="496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0308F4EC" w14:textId="77777777" w:rsidR="009D39DD" w:rsidRDefault="00C32F21">
            <w:pPr>
              <w:pStyle w:val="tableTD0"/>
              <w:keepNext/>
              <w:keepLines/>
            </w:pPr>
            <w:r>
              <w:t>specifikace předmětu pojištění:</w:t>
            </w:r>
          </w:p>
        </w:tc>
        <w:tc>
          <w:tcPr>
            <w:tcW w:w="60" w:type="dxa"/>
          </w:tcPr>
          <w:p w14:paraId="09A8AB40" w14:textId="77777777" w:rsidR="009D39DD" w:rsidRDefault="009D39DD">
            <w:pPr>
              <w:pStyle w:val="EMPTYCELLSTYLE"/>
              <w:keepNext/>
            </w:pPr>
          </w:p>
        </w:tc>
        <w:tc>
          <w:tcPr>
            <w:tcW w:w="40" w:type="dxa"/>
          </w:tcPr>
          <w:p w14:paraId="26BE5B7E" w14:textId="77777777" w:rsidR="009D39DD" w:rsidRDefault="009D39DD">
            <w:pPr>
              <w:pStyle w:val="EMPTYCELLSTYLE"/>
              <w:keepNext/>
            </w:pPr>
          </w:p>
        </w:tc>
      </w:tr>
      <w:tr w:rsidR="47483112" w14:paraId="09C2A3F2" w14:textId="77777777" w:rsidTr="00F104A3">
        <w:trPr>
          <w:cantSplit/>
        </w:trPr>
        <w:tc>
          <w:tcPr>
            <w:tcW w:w="3400"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78B72983" w14:textId="77777777" w:rsidR="00F104A3" w:rsidRDefault="00F104A3" w:rsidP="00F104A3">
            <w:pPr>
              <w:pStyle w:val="tableTD0"/>
              <w:keepNext/>
              <w:keepLines/>
            </w:pPr>
            <w:r>
              <w:t xml:space="preserve">místa pojištění: </w:t>
            </w:r>
          </w:p>
          <w:p w14:paraId="25C06F57" w14:textId="77777777" w:rsidR="00F104A3" w:rsidRDefault="00F104A3" w:rsidP="00F104A3">
            <w:pPr>
              <w:pStyle w:val="tableTD0"/>
              <w:keepNext/>
              <w:keepLines/>
            </w:pPr>
            <w:r w:rsidRPr="00BF71E7">
              <w:t xml:space="preserve">areál Zlín, Podvesná XVII/3833, 760 92 </w:t>
            </w:r>
          </w:p>
          <w:p w14:paraId="74D1A0FF" w14:textId="627C340C" w:rsidR="009D39DD" w:rsidRDefault="00F104A3" w:rsidP="00F104A3">
            <w:pPr>
              <w:pStyle w:val="tableTD0"/>
              <w:keepNext/>
              <w:keepLines/>
            </w:pPr>
            <w:r w:rsidRPr="00BF71E7">
              <w:t>a další místa na území ČR, která pojištěný vlastní nebo je užívá, na nich provádí svoji činnost</w:t>
            </w:r>
            <w:r>
              <w:t>, převážně katastr města Zlín a Otrokovice</w:t>
            </w:r>
          </w:p>
        </w:tc>
        <w:tc>
          <w:tcPr>
            <w:tcW w:w="26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291A5EB5" w14:textId="77777777" w:rsidR="009D39DD" w:rsidRDefault="00C32F21">
            <w:pPr>
              <w:pStyle w:val="tableTD0"/>
              <w:keepNext/>
              <w:keepLines/>
            </w:pPr>
            <w:r>
              <w:t>vlastnictví předmětu pojištění:</w:t>
            </w:r>
          </w:p>
          <w:p w14:paraId="73B01A32" w14:textId="77777777" w:rsidR="009D39DD" w:rsidRDefault="00C32F21">
            <w:pPr>
              <w:pStyle w:val="tableTD0"/>
              <w:keepNext/>
              <w:keepLines/>
            </w:pPr>
            <w:r>
              <w:t>vlastní i cizí</w:t>
            </w:r>
          </w:p>
        </w:tc>
        <w:tc>
          <w:tcPr>
            <w:tcW w:w="3100" w:type="dxa"/>
            <w:gridSpan w:val="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45E9E534" w14:textId="77777777" w:rsidR="009D39DD" w:rsidRDefault="00C32F21">
            <w:pPr>
              <w:pStyle w:val="tableTD0"/>
              <w:keepNext/>
              <w:keepLines/>
            </w:pPr>
            <w:r>
              <w:t>pojistná hodnota:</w:t>
            </w:r>
          </w:p>
          <w:p w14:paraId="390ACB3E" w14:textId="77777777" w:rsidR="009D39DD" w:rsidRDefault="00C32F21">
            <w:pPr>
              <w:pStyle w:val="tableTD0"/>
              <w:keepNext/>
              <w:keepLines/>
            </w:pPr>
            <w:r>
              <w:t>nová cena</w:t>
            </w:r>
          </w:p>
        </w:tc>
        <w:tc>
          <w:tcPr>
            <w:tcW w:w="60" w:type="dxa"/>
          </w:tcPr>
          <w:p w14:paraId="6E23CAB5" w14:textId="77777777" w:rsidR="009D39DD" w:rsidRDefault="009D39DD">
            <w:pPr>
              <w:pStyle w:val="EMPTYCELLSTYLE"/>
              <w:keepNext/>
            </w:pPr>
          </w:p>
        </w:tc>
        <w:tc>
          <w:tcPr>
            <w:tcW w:w="40" w:type="dxa"/>
          </w:tcPr>
          <w:p w14:paraId="6E248301" w14:textId="77777777" w:rsidR="009D39DD" w:rsidRDefault="009D39DD">
            <w:pPr>
              <w:pStyle w:val="EMPTYCELLSTYLE"/>
              <w:keepNext/>
            </w:pPr>
          </w:p>
        </w:tc>
      </w:tr>
      <w:tr w:rsidR="47483105" w14:paraId="750D35C0" w14:textId="77777777" w:rsidTr="00F104A3">
        <w:trPr>
          <w:cantSplit/>
        </w:trPr>
        <w:tc>
          <w:tcPr>
            <w:tcW w:w="27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0B1821A8" w14:textId="77777777" w:rsidR="009D39DD" w:rsidRDefault="00C32F21">
            <w:pPr>
              <w:pStyle w:val="tableTHbold0"/>
              <w:keepNext/>
              <w:keepLines/>
            </w:pPr>
            <w:r>
              <w:t>Pojištění se sjednává pro případ negativního působení pojistných nebezpečí:</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37CFD9FC" w14:textId="77777777" w:rsidR="009D39DD" w:rsidRDefault="00C32F21">
            <w:pPr>
              <w:pStyle w:val="tableTHbold0"/>
              <w:keepNext/>
              <w:keepLines/>
            </w:pPr>
            <w:r>
              <w:t>horní hranice pojistného plnění (Kč):</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3BEA7BFA" w14:textId="77777777" w:rsidR="009D39DD" w:rsidRDefault="00C32F21">
            <w:pPr>
              <w:pStyle w:val="tableTHbold0"/>
              <w:keepNext/>
              <w:keepLines/>
            </w:pPr>
            <w:r>
              <w:t>způsob pojištění:</w:t>
            </w:r>
            <w:r>
              <w:rPr>
                <w:vertAlign w:val="superscript"/>
              </w:rPr>
              <w:t>1</w:t>
            </w:r>
            <w:r>
              <w:t>)</w:t>
            </w:r>
          </w:p>
        </w:tc>
        <w:tc>
          <w:tcPr>
            <w:tcW w:w="2200" w:type="dxa"/>
            <w:gridSpan w:val="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2DA30116" w14:textId="77777777" w:rsidR="009D39DD" w:rsidRDefault="00C32F21">
            <w:pPr>
              <w:pStyle w:val="tableTHbold0"/>
              <w:keepNext/>
              <w:keepLines/>
            </w:pPr>
            <w:r>
              <w:t>spoluúčast:</w:t>
            </w:r>
          </w:p>
        </w:tc>
        <w:tc>
          <w:tcPr>
            <w:tcW w:w="60" w:type="dxa"/>
          </w:tcPr>
          <w:p w14:paraId="616D659C" w14:textId="77777777" w:rsidR="009D39DD" w:rsidRDefault="009D39DD">
            <w:pPr>
              <w:pStyle w:val="EMPTYCELLSTYLE"/>
              <w:keepNext/>
            </w:pPr>
          </w:p>
        </w:tc>
        <w:tc>
          <w:tcPr>
            <w:tcW w:w="40" w:type="dxa"/>
          </w:tcPr>
          <w:p w14:paraId="3CDFE97D" w14:textId="77777777" w:rsidR="009D39DD" w:rsidRDefault="009D39DD">
            <w:pPr>
              <w:pStyle w:val="EMPTYCELLSTYLE"/>
              <w:keepNext/>
            </w:pPr>
          </w:p>
        </w:tc>
      </w:tr>
      <w:tr w:rsidR="47483098" w14:paraId="621FB315" w14:textId="77777777" w:rsidTr="00F104A3">
        <w:trPr>
          <w:cantSplit/>
        </w:trPr>
        <w:tc>
          <w:tcPr>
            <w:tcW w:w="27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16D402AF" w14:textId="77777777" w:rsidR="009D39DD" w:rsidRDefault="00C32F21">
            <w:pPr>
              <w:pStyle w:val="tableTD0"/>
              <w:keepNext/>
              <w:keepLines/>
            </w:pPr>
            <w:r>
              <w:t>Sklo all risks</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5E77B7D5" w14:textId="11263290" w:rsidR="009D39DD" w:rsidRDefault="00001AE6">
            <w:pPr>
              <w:pStyle w:val="tableTD0"/>
              <w:keepNext/>
              <w:keepLines/>
              <w:jc w:val="right"/>
            </w:pPr>
            <w:r w:rsidRPr="009B2BFD">
              <w:t>xxx xxx</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31D4526D" w14:textId="77777777" w:rsidR="009D39DD" w:rsidRDefault="00C32F21">
            <w:pPr>
              <w:pStyle w:val="tableTD0"/>
              <w:keepNext/>
              <w:keepLines/>
              <w:jc w:val="center"/>
            </w:pPr>
            <w:r>
              <w:t>1R</w:t>
            </w:r>
          </w:p>
        </w:tc>
        <w:tc>
          <w:tcPr>
            <w:tcW w:w="220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396AF697" w14:textId="7289F625" w:rsidR="009D39DD" w:rsidRDefault="00001AE6">
            <w:pPr>
              <w:pStyle w:val="tableTD0"/>
              <w:keepNext/>
              <w:keepLines/>
              <w:jc w:val="right"/>
            </w:pPr>
            <w:r w:rsidRPr="009B2BFD">
              <w:t>x xxx</w:t>
            </w:r>
            <w:r>
              <w:t xml:space="preserve"> </w:t>
            </w:r>
            <w:r w:rsidR="00C32F21">
              <w:t>Kč</w:t>
            </w:r>
          </w:p>
        </w:tc>
        <w:tc>
          <w:tcPr>
            <w:tcW w:w="60" w:type="dxa"/>
          </w:tcPr>
          <w:p w14:paraId="5782D446" w14:textId="77777777" w:rsidR="009D39DD" w:rsidRDefault="009D39DD">
            <w:pPr>
              <w:pStyle w:val="EMPTYCELLSTYLE"/>
              <w:keepNext/>
            </w:pPr>
          </w:p>
        </w:tc>
        <w:tc>
          <w:tcPr>
            <w:tcW w:w="40" w:type="dxa"/>
          </w:tcPr>
          <w:p w14:paraId="51165DF7" w14:textId="77777777" w:rsidR="009D39DD" w:rsidRDefault="009D39DD">
            <w:pPr>
              <w:pStyle w:val="EMPTYCELLSTYLE"/>
              <w:keepNext/>
            </w:pPr>
          </w:p>
        </w:tc>
      </w:tr>
      <w:tr w:rsidR="47483093" w14:paraId="165C8885" w14:textId="77777777" w:rsidTr="00F104A3">
        <w:trPr>
          <w:cantSplit/>
        </w:trPr>
        <w:tc>
          <w:tcPr>
            <w:tcW w:w="9100" w:type="dxa"/>
            <w:gridSpan w:val="33"/>
            <w:tcMar>
              <w:top w:w="0" w:type="dxa"/>
              <w:left w:w="0" w:type="dxa"/>
              <w:bottom w:w="0" w:type="dxa"/>
              <w:right w:w="0" w:type="dxa"/>
            </w:tcMar>
          </w:tcPr>
          <w:p w14:paraId="75260B1C" w14:textId="77777777" w:rsidR="009D39DD" w:rsidRDefault="00C32F21">
            <w:pPr>
              <w:pStyle w:val="beznyText"/>
              <w:keepNext/>
              <w:keepLines/>
              <w:jc w:val="both"/>
            </w:pPr>
            <w:r>
              <w:rPr>
                <w:i/>
                <w:vertAlign w:val="superscript"/>
              </w:rPr>
              <w:t>1</w:t>
            </w:r>
            <w:r>
              <w:rPr>
                <w:i/>
              </w:rPr>
              <w:t>Zkratkou „1R“ se pro účely této pojistné smlouvy rozumí pojištění prvního rizika a v tomto případě je horní hranice pojistného plnění stanovena limitem pojistného plnění; je-li pole výše uvedené tabulky ve sloupci „Způsob pojištění“ prázdné, rozumí se tím pro účely této pojistné smlouvy, že pojištění není sjednáno ve výše uvedeném speciálním právním režimu a horní hranice pojistného plnění je určena pojistnou částkou.</w:t>
            </w:r>
          </w:p>
        </w:tc>
        <w:tc>
          <w:tcPr>
            <w:tcW w:w="60" w:type="dxa"/>
          </w:tcPr>
          <w:p w14:paraId="4F85333F" w14:textId="77777777" w:rsidR="009D39DD" w:rsidRDefault="009D39DD">
            <w:pPr>
              <w:pStyle w:val="EMPTYCELLSTYLE"/>
              <w:keepNext/>
            </w:pPr>
          </w:p>
        </w:tc>
        <w:tc>
          <w:tcPr>
            <w:tcW w:w="40" w:type="dxa"/>
          </w:tcPr>
          <w:p w14:paraId="440BDE50" w14:textId="77777777" w:rsidR="009D39DD" w:rsidRDefault="009D39DD">
            <w:pPr>
              <w:pStyle w:val="EMPTYCELLSTYLE"/>
              <w:keepNext/>
            </w:pPr>
          </w:p>
        </w:tc>
      </w:tr>
      <w:tr w:rsidR="47483090" w14:paraId="53D99E7B" w14:textId="77777777" w:rsidTr="00F104A3">
        <w:trPr>
          <w:cantSplit/>
        </w:trPr>
        <w:tc>
          <w:tcPr>
            <w:tcW w:w="9100" w:type="dxa"/>
            <w:gridSpan w:val="33"/>
            <w:tcMar>
              <w:top w:w="0" w:type="dxa"/>
              <w:left w:w="0" w:type="dxa"/>
              <w:bottom w:w="0" w:type="dxa"/>
              <w:right w:w="0" w:type="dxa"/>
            </w:tcMar>
          </w:tcPr>
          <w:p w14:paraId="76EE078B" w14:textId="77777777" w:rsidR="009D39DD" w:rsidRDefault="009D39DD">
            <w:pPr>
              <w:pStyle w:val="beznyText"/>
            </w:pPr>
          </w:p>
        </w:tc>
        <w:tc>
          <w:tcPr>
            <w:tcW w:w="60" w:type="dxa"/>
          </w:tcPr>
          <w:p w14:paraId="24A4464D" w14:textId="77777777" w:rsidR="009D39DD" w:rsidRDefault="009D39DD">
            <w:pPr>
              <w:pStyle w:val="EMPTYCELLSTYLE"/>
            </w:pPr>
          </w:p>
        </w:tc>
        <w:tc>
          <w:tcPr>
            <w:tcW w:w="40" w:type="dxa"/>
          </w:tcPr>
          <w:p w14:paraId="4D29B38A" w14:textId="77777777" w:rsidR="009D39DD" w:rsidRDefault="009D39DD">
            <w:pPr>
              <w:pStyle w:val="EMPTYCELLSTYLE"/>
            </w:pPr>
          </w:p>
        </w:tc>
      </w:tr>
      <w:tr w:rsidR="47483089" w14:paraId="2D265C71" w14:textId="77777777" w:rsidTr="00F104A3">
        <w:tc>
          <w:tcPr>
            <w:tcW w:w="9100" w:type="dxa"/>
            <w:gridSpan w:val="33"/>
            <w:tcMar>
              <w:top w:w="180" w:type="dxa"/>
              <w:left w:w="0" w:type="dxa"/>
              <w:bottom w:w="180" w:type="dxa"/>
              <w:right w:w="0" w:type="dxa"/>
            </w:tcMar>
            <w:vAlign w:val="center"/>
          </w:tcPr>
          <w:p w14:paraId="5EA1BD5B" w14:textId="77777777" w:rsidR="009D39DD" w:rsidRDefault="00C32F21">
            <w:pPr>
              <w:pStyle w:val="textVykladPojmu"/>
              <w:keepNext/>
              <w:keepLines/>
            </w:pPr>
            <w:r>
              <w:t>VÝKLAD POJMŮ</w:t>
            </w:r>
          </w:p>
        </w:tc>
        <w:tc>
          <w:tcPr>
            <w:tcW w:w="60" w:type="dxa"/>
          </w:tcPr>
          <w:p w14:paraId="7DEA42BE" w14:textId="77777777" w:rsidR="009D39DD" w:rsidRDefault="009D39DD">
            <w:pPr>
              <w:pStyle w:val="EMPTYCELLSTYLE"/>
              <w:keepNext/>
            </w:pPr>
          </w:p>
        </w:tc>
        <w:tc>
          <w:tcPr>
            <w:tcW w:w="40" w:type="dxa"/>
          </w:tcPr>
          <w:p w14:paraId="1F0F6870" w14:textId="77777777" w:rsidR="009D39DD" w:rsidRDefault="009D39DD">
            <w:pPr>
              <w:pStyle w:val="EMPTYCELLSTYLE"/>
              <w:keepNext/>
            </w:pPr>
          </w:p>
        </w:tc>
      </w:tr>
      <w:tr w:rsidR="47483087" w14:paraId="4FCF6E8A" w14:textId="77777777" w:rsidTr="00F104A3">
        <w:tc>
          <w:tcPr>
            <w:tcW w:w="9100" w:type="dxa"/>
            <w:gridSpan w:val="33"/>
            <w:tcMar>
              <w:top w:w="0" w:type="dxa"/>
              <w:left w:w="0" w:type="dxa"/>
              <w:bottom w:w="0" w:type="dxa"/>
              <w:right w:w="0" w:type="dxa"/>
            </w:tcMar>
          </w:tcPr>
          <w:p w14:paraId="33B52707" w14:textId="77777777" w:rsidR="009D39DD" w:rsidRDefault="00C32F21">
            <w:pPr>
              <w:pStyle w:val="textNormalBlokB90"/>
            </w:pPr>
            <w:r>
              <w:t xml:space="preserve">Pojmem </w:t>
            </w:r>
            <w:r>
              <w:rPr>
                <w:b/>
              </w:rPr>
              <w:t>FLEXA</w:t>
            </w:r>
            <w:r>
              <w:t xml:space="preserve"> se pro účely této pojistné smlouvy rozumí živelní pojištění sjednané pro případ poškození nebo zničení předmětu pojištění způsobené pojistným nebezpečím dle čl. II odst. 1. VPP Z 2014.</w:t>
            </w:r>
          </w:p>
        </w:tc>
        <w:tc>
          <w:tcPr>
            <w:tcW w:w="60" w:type="dxa"/>
          </w:tcPr>
          <w:p w14:paraId="47A7186D" w14:textId="77777777" w:rsidR="009D39DD" w:rsidRDefault="009D39DD">
            <w:pPr>
              <w:pStyle w:val="EMPTYCELLSTYLE"/>
            </w:pPr>
          </w:p>
        </w:tc>
        <w:tc>
          <w:tcPr>
            <w:tcW w:w="40" w:type="dxa"/>
          </w:tcPr>
          <w:p w14:paraId="7060E21D" w14:textId="77777777" w:rsidR="009D39DD" w:rsidRDefault="009D39DD">
            <w:pPr>
              <w:pStyle w:val="EMPTYCELLSTYLE"/>
            </w:pPr>
          </w:p>
        </w:tc>
      </w:tr>
      <w:tr w:rsidR="47483083" w14:paraId="3E18398A" w14:textId="77777777" w:rsidTr="00F104A3">
        <w:tc>
          <w:tcPr>
            <w:tcW w:w="9100" w:type="dxa"/>
            <w:gridSpan w:val="33"/>
            <w:tcMar>
              <w:top w:w="0" w:type="dxa"/>
              <w:left w:w="0" w:type="dxa"/>
              <w:bottom w:w="0" w:type="dxa"/>
              <w:right w:w="0" w:type="dxa"/>
            </w:tcMar>
          </w:tcPr>
          <w:p w14:paraId="63D095A6" w14:textId="77777777" w:rsidR="009D39DD" w:rsidRDefault="00C32F21">
            <w:pPr>
              <w:pStyle w:val="textNormalBlokB90"/>
            </w:pPr>
            <w:r>
              <w:t>Pojmem</w:t>
            </w:r>
            <w:r>
              <w:rPr>
                <w:b/>
              </w:rPr>
              <w:t xml:space="preserve"> Doplňková živelní nebezpečí</w:t>
            </w:r>
            <w:r>
              <w:t xml:space="preserve"> se pro účely této pojistné smlouvy rozumí živelní pojištění sjednané pro případ poškození nebo zničení předmětu pojištění způsobené pojistným nebezpečím dle čl. II odst. 2. VPP Z 2014.</w:t>
            </w:r>
          </w:p>
        </w:tc>
        <w:tc>
          <w:tcPr>
            <w:tcW w:w="60" w:type="dxa"/>
          </w:tcPr>
          <w:p w14:paraId="5409E243" w14:textId="77777777" w:rsidR="009D39DD" w:rsidRDefault="009D39DD">
            <w:pPr>
              <w:pStyle w:val="EMPTYCELLSTYLE"/>
            </w:pPr>
          </w:p>
        </w:tc>
        <w:tc>
          <w:tcPr>
            <w:tcW w:w="40" w:type="dxa"/>
          </w:tcPr>
          <w:p w14:paraId="1A39FFD4" w14:textId="77777777" w:rsidR="009D39DD" w:rsidRDefault="009D39DD">
            <w:pPr>
              <w:pStyle w:val="EMPTYCELLSTYLE"/>
            </w:pPr>
          </w:p>
        </w:tc>
      </w:tr>
      <w:tr w:rsidR="47483079" w14:paraId="65C3CD88" w14:textId="77777777" w:rsidTr="00F104A3">
        <w:tc>
          <w:tcPr>
            <w:tcW w:w="9100" w:type="dxa"/>
            <w:gridSpan w:val="33"/>
            <w:tcMar>
              <w:top w:w="0" w:type="dxa"/>
              <w:left w:w="0" w:type="dxa"/>
              <w:bottom w:w="0" w:type="dxa"/>
              <w:right w:w="0" w:type="dxa"/>
            </w:tcMar>
          </w:tcPr>
          <w:p w14:paraId="73861AE4" w14:textId="0A1F58BE" w:rsidR="00F104A3" w:rsidRDefault="00C32F21">
            <w:pPr>
              <w:pStyle w:val="textNormalBlokB90"/>
            </w:pPr>
            <w:r>
              <w:t xml:space="preserve">Pojmem </w:t>
            </w:r>
            <w:r>
              <w:rPr>
                <w:b/>
              </w:rPr>
              <w:t>Vichřice</w:t>
            </w:r>
            <w:r>
              <w:t xml:space="preserve"> se pro účely této pojistné smlouvy rozumí živelní pojištění sjednané pro případ poškození nebo zničení předmětu pojištění způsobené pojistným nebezpečím dle čl. II odst. 2. písm. a) VPP Z 2014.</w:t>
            </w:r>
          </w:p>
          <w:p w14:paraId="4B99A3C1" w14:textId="77777777" w:rsidR="00AB6B70" w:rsidRDefault="00AB6B70">
            <w:pPr>
              <w:pStyle w:val="textNormalBlokB90"/>
            </w:pPr>
          </w:p>
          <w:p w14:paraId="14F3EECD" w14:textId="77777777" w:rsidR="00AB6B70" w:rsidRDefault="00AB6B70">
            <w:pPr>
              <w:pStyle w:val="textNormalBlokB90"/>
            </w:pPr>
          </w:p>
          <w:p w14:paraId="42642E96" w14:textId="6B116245" w:rsidR="00AB6B70" w:rsidRDefault="00AB6B70">
            <w:pPr>
              <w:pStyle w:val="textNormalBlokB90"/>
            </w:pPr>
          </w:p>
        </w:tc>
        <w:tc>
          <w:tcPr>
            <w:tcW w:w="60" w:type="dxa"/>
          </w:tcPr>
          <w:p w14:paraId="185C06F6" w14:textId="77777777" w:rsidR="009D39DD" w:rsidRDefault="009D39DD">
            <w:pPr>
              <w:pStyle w:val="EMPTYCELLSTYLE"/>
            </w:pPr>
          </w:p>
        </w:tc>
        <w:tc>
          <w:tcPr>
            <w:tcW w:w="40" w:type="dxa"/>
          </w:tcPr>
          <w:p w14:paraId="1D83D65F" w14:textId="77777777" w:rsidR="009D39DD" w:rsidRDefault="009D39DD">
            <w:pPr>
              <w:pStyle w:val="EMPTYCELLSTYLE"/>
            </w:pPr>
          </w:p>
        </w:tc>
      </w:tr>
      <w:tr w:rsidR="47483075" w14:paraId="4CB85398" w14:textId="77777777" w:rsidTr="00F104A3">
        <w:tc>
          <w:tcPr>
            <w:tcW w:w="9100" w:type="dxa"/>
            <w:gridSpan w:val="33"/>
            <w:tcMar>
              <w:top w:w="0" w:type="dxa"/>
              <w:left w:w="0" w:type="dxa"/>
              <w:bottom w:w="0" w:type="dxa"/>
              <w:right w:w="0" w:type="dxa"/>
            </w:tcMar>
          </w:tcPr>
          <w:p w14:paraId="23B0BE23" w14:textId="6EED0E3E" w:rsidR="009D39DD" w:rsidRDefault="00C32F21">
            <w:pPr>
              <w:pStyle w:val="nadpisClankuPojisteni"/>
              <w:keepNext/>
              <w:keepLines/>
            </w:pPr>
            <w:r>
              <w:t>2. Pojištění odcizení</w:t>
            </w:r>
          </w:p>
        </w:tc>
        <w:tc>
          <w:tcPr>
            <w:tcW w:w="60" w:type="dxa"/>
          </w:tcPr>
          <w:p w14:paraId="4E7B157D" w14:textId="77777777" w:rsidR="009D39DD" w:rsidRDefault="009D39DD">
            <w:pPr>
              <w:pStyle w:val="EMPTYCELLSTYLE"/>
              <w:keepNext/>
            </w:pPr>
          </w:p>
        </w:tc>
        <w:tc>
          <w:tcPr>
            <w:tcW w:w="40" w:type="dxa"/>
          </w:tcPr>
          <w:p w14:paraId="62F42EE8" w14:textId="77777777" w:rsidR="009D39DD" w:rsidRDefault="009D39DD">
            <w:pPr>
              <w:pStyle w:val="EMPTYCELLSTYLE"/>
              <w:keepNext/>
            </w:pPr>
          </w:p>
        </w:tc>
      </w:tr>
      <w:tr w:rsidR="47483073" w14:paraId="39A3916D" w14:textId="77777777" w:rsidTr="00F104A3">
        <w:tc>
          <w:tcPr>
            <w:tcW w:w="9100" w:type="dxa"/>
            <w:gridSpan w:val="33"/>
            <w:tcMar>
              <w:top w:w="0" w:type="dxa"/>
              <w:left w:w="0" w:type="dxa"/>
              <w:bottom w:w="0" w:type="dxa"/>
              <w:right w:w="0" w:type="dxa"/>
            </w:tcMar>
          </w:tcPr>
          <w:p w14:paraId="566BDBD6" w14:textId="77777777" w:rsidR="009D39DD" w:rsidRDefault="00C32F21">
            <w:pPr>
              <w:pStyle w:val="textNormalBlokB90"/>
            </w:pPr>
            <w:r>
              <w:t>V souladu s článkem I. pojistné smlouvy se toto pojištění řídí také Všeobecnými pojistnými podmínkami - zvláštní část Pojištění odcizení VPP K 2014 (dále jen "VPP K 2014"), které tvoří přílohu této pojistné smlouvy.</w:t>
            </w:r>
          </w:p>
        </w:tc>
        <w:tc>
          <w:tcPr>
            <w:tcW w:w="60" w:type="dxa"/>
          </w:tcPr>
          <w:p w14:paraId="02DD96FC" w14:textId="77777777" w:rsidR="009D39DD" w:rsidRDefault="009D39DD">
            <w:pPr>
              <w:pStyle w:val="EMPTYCELLSTYLE"/>
            </w:pPr>
          </w:p>
        </w:tc>
        <w:tc>
          <w:tcPr>
            <w:tcW w:w="40" w:type="dxa"/>
          </w:tcPr>
          <w:p w14:paraId="09F5E6CA" w14:textId="77777777" w:rsidR="009D39DD" w:rsidRDefault="009D39DD">
            <w:pPr>
              <w:pStyle w:val="EMPTYCELLSTYLE"/>
            </w:pPr>
          </w:p>
        </w:tc>
      </w:tr>
      <w:tr w:rsidR="47483071" w14:paraId="04EEC7DB" w14:textId="77777777" w:rsidTr="00F104A3">
        <w:tc>
          <w:tcPr>
            <w:tcW w:w="9100" w:type="dxa"/>
            <w:gridSpan w:val="33"/>
            <w:tcMar>
              <w:top w:w="0" w:type="dxa"/>
              <w:left w:w="0" w:type="dxa"/>
              <w:bottom w:w="0" w:type="dxa"/>
              <w:right w:w="0" w:type="dxa"/>
            </w:tcMar>
          </w:tcPr>
          <w:p w14:paraId="530EDC5A" w14:textId="77777777" w:rsidR="009D39DD" w:rsidRDefault="00C32F21">
            <w:pPr>
              <w:pStyle w:val="textNormalBlokB90"/>
            </w:pPr>
            <w:r>
              <w:t>Dále se toto pojištění řídí také Doplňkovými pojistnými podmínkami Pravidla zabezpečení proti odcizení DPP PZK 2014 (dále jen "DPP PZK 2014"), které jsou také nedílnou součástí a přílohou této pojistné smlouvy.</w:t>
            </w:r>
          </w:p>
        </w:tc>
        <w:tc>
          <w:tcPr>
            <w:tcW w:w="60" w:type="dxa"/>
          </w:tcPr>
          <w:p w14:paraId="7C284A79" w14:textId="77777777" w:rsidR="009D39DD" w:rsidRDefault="009D39DD">
            <w:pPr>
              <w:pStyle w:val="EMPTYCELLSTYLE"/>
            </w:pPr>
          </w:p>
        </w:tc>
        <w:tc>
          <w:tcPr>
            <w:tcW w:w="40" w:type="dxa"/>
          </w:tcPr>
          <w:p w14:paraId="30BE05BC" w14:textId="77777777" w:rsidR="009D39DD" w:rsidRDefault="009D39DD">
            <w:pPr>
              <w:pStyle w:val="EMPTYCELLSTYLE"/>
            </w:pPr>
          </w:p>
        </w:tc>
      </w:tr>
      <w:tr w:rsidR="47483069" w14:paraId="359567FF" w14:textId="77777777" w:rsidTr="00F104A3">
        <w:tc>
          <w:tcPr>
            <w:tcW w:w="9100" w:type="dxa"/>
            <w:gridSpan w:val="33"/>
            <w:tcMar>
              <w:top w:w="0" w:type="dxa"/>
              <w:left w:w="0" w:type="dxa"/>
              <w:bottom w:w="0" w:type="dxa"/>
              <w:right w:w="0" w:type="dxa"/>
            </w:tcMar>
          </w:tcPr>
          <w:p w14:paraId="531AB915" w14:textId="73F1324F" w:rsidR="009D39DD" w:rsidRDefault="00C32F21">
            <w:pPr>
              <w:pStyle w:val="textNormalBlokB90"/>
            </w:pPr>
            <w:r>
              <w:t xml:space="preserve">Je-li touto pojistnou smlouvou v souladu s čl. II. odst. 2. VPP K 2014 pojištění sjednáno i pro případ pojistného nebezpečí vandalismus, je limit pojistného plnění ve výši </w:t>
            </w:r>
            <w:r w:rsidR="001F0EA4">
              <w:t>xx xxx</w:t>
            </w:r>
            <w:r>
              <w:t xml:space="preserve"> Kč horní hranicí pojistného plnění za pojistnou událost způsobenou poškozením nebo zničením předmětu pojištění nebo jeho části jakýmkoliv znečištěním, zabarvením, kresbami či nápisy.</w:t>
            </w:r>
          </w:p>
          <w:p w14:paraId="3A08AD04" w14:textId="77777777" w:rsidR="00AB6B70" w:rsidRPr="00D50513" w:rsidRDefault="00AB6B70" w:rsidP="00AB6B70">
            <w:pPr>
              <w:jc w:val="both"/>
              <w:rPr>
                <w:rFonts w:ascii="Arial" w:hAnsi="Arial" w:cs="Arial"/>
                <w:sz w:val="18"/>
                <w:szCs w:val="18"/>
              </w:rPr>
            </w:pPr>
            <w:r w:rsidRPr="00D50513">
              <w:rPr>
                <w:rFonts w:ascii="Arial" w:hAnsi="Arial" w:cs="Arial"/>
                <w:sz w:val="18"/>
                <w:szCs w:val="18"/>
              </w:rPr>
              <w:t>Ujednání pro zabezpečení:</w:t>
            </w:r>
          </w:p>
          <w:p w14:paraId="79E23FC7" w14:textId="77777777" w:rsidR="00AB6B70" w:rsidRPr="00D50513" w:rsidRDefault="00AB6B70" w:rsidP="00AB6B70">
            <w:pPr>
              <w:jc w:val="both"/>
              <w:rPr>
                <w:rFonts w:ascii="Arial" w:hAnsi="Arial" w:cs="Arial"/>
                <w:sz w:val="18"/>
                <w:szCs w:val="18"/>
              </w:rPr>
            </w:pPr>
            <w:r w:rsidRPr="00D50513">
              <w:rPr>
                <w:rFonts w:ascii="Arial" w:hAnsi="Arial" w:cs="Arial"/>
                <w:sz w:val="18"/>
                <w:szCs w:val="18"/>
              </w:rPr>
              <w:t xml:space="preserve">Pro veškerý movitý majetek a zásoby se ujednává, že předpokladem pro pojistné plnění je překonání překážky chránící předmět pojištění před odcizením. Za uzamčený prostor se bude z hlediska posouzení zabezpečení </w:t>
            </w:r>
            <w:r w:rsidRPr="00D50513">
              <w:rPr>
                <w:rFonts w:ascii="Arial" w:hAnsi="Arial" w:cs="Arial"/>
                <w:sz w:val="18"/>
                <w:szCs w:val="18"/>
              </w:rPr>
              <w:lastRenderedPageBreak/>
              <w:t>posuzovat celá budova nebo konkrétní místnost. Za uzavřený prostor se považuje i prostor ze sádrokartonových konstrukcí, sendvičových opláštění, plechových konstrukcí apod.</w:t>
            </w:r>
          </w:p>
          <w:p w14:paraId="77B5A083" w14:textId="77777777" w:rsidR="00AB6B70" w:rsidRPr="00D50513" w:rsidRDefault="00AB6B70" w:rsidP="00AB6B70">
            <w:pPr>
              <w:jc w:val="both"/>
              <w:rPr>
                <w:rFonts w:ascii="Arial" w:hAnsi="Arial" w:cs="Arial"/>
                <w:sz w:val="18"/>
                <w:szCs w:val="18"/>
              </w:rPr>
            </w:pPr>
          </w:p>
          <w:p w14:paraId="5775C5C5" w14:textId="0DDBBF19" w:rsidR="00AB6B70" w:rsidRDefault="00AB6B70" w:rsidP="00AB6B70">
            <w:pPr>
              <w:pStyle w:val="textNormalBlokB90"/>
            </w:pPr>
            <w:r w:rsidRPr="00D50513">
              <w:rPr>
                <w:szCs w:val="18"/>
              </w:rPr>
              <w:t>Ujednává se, že pro vstupní dveře kde je běžné zasklení, je toto postačující pro plnění pojišťovny v případě krádeže a loupeže.</w:t>
            </w:r>
          </w:p>
        </w:tc>
        <w:tc>
          <w:tcPr>
            <w:tcW w:w="60" w:type="dxa"/>
          </w:tcPr>
          <w:p w14:paraId="5C30ECA8" w14:textId="77777777" w:rsidR="009D39DD" w:rsidRDefault="009D39DD">
            <w:pPr>
              <w:pStyle w:val="EMPTYCELLSTYLE"/>
            </w:pPr>
          </w:p>
        </w:tc>
        <w:tc>
          <w:tcPr>
            <w:tcW w:w="40" w:type="dxa"/>
          </w:tcPr>
          <w:p w14:paraId="5BF3DDEB" w14:textId="77777777" w:rsidR="009D39DD" w:rsidRDefault="009D39DD">
            <w:pPr>
              <w:pStyle w:val="EMPTYCELLSTYLE"/>
            </w:pPr>
          </w:p>
        </w:tc>
      </w:tr>
      <w:tr w:rsidR="47483067" w14:paraId="2BE97AAE" w14:textId="77777777" w:rsidTr="00F104A3">
        <w:tc>
          <w:tcPr>
            <w:tcW w:w="9100" w:type="dxa"/>
            <w:gridSpan w:val="33"/>
            <w:tcMar>
              <w:top w:w="180" w:type="dxa"/>
              <w:left w:w="0" w:type="dxa"/>
              <w:bottom w:w="180" w:type="dxa"/>
              <w:right w:w="0" w:type="dxa"/>
            </w:tcMar>
            <w:vAlign w:val="center"/>
          </w:tcPr>
          <w:p w14:paraId="3FC3837E" w14:textId="77777777" w:rsidR="009D39DD" w:rsidRDefault="00C32F21">
            <w:pPr>
              <w:pStyle w:val="textRozsahPojisteni"/>
              <w:keepNext/>
              <w:keepLines/>
            </w:pPr>
            <w:r>
              <w:t>ROZSAH POJIŠTĚNÍ</w:t>
            </w:r>
          </w:p>
        </w:tc>
        <w:tc>
          <w:tcPr>
            <w:tcW w:w="60" w:type="dxa"/>
          </w:tcPr>
          <w:p w14:paraId="4A985B27" w14:textId="77777777" w:rsidR="009D39DD" w:rsidRDefault="009D39DD">
            <w:pPr>
              <w:pStyle w:val="EMPTYCELLSTYLE"/>
              <w:keepNext/>
            </w:pPr>
          </w:p>
        </w:tc>
        <w:tc>
          <w:tcPr>
            <w:tcW w:w="40" w:type="dxa"/>
          </w:tcPr>
          <w:p w14:paraId="51EDD3F7" w14:textId="77777777" w:rsidR="009D39DD" w:rsidRDefault="009D39DD">
            <w:pPr>
              <w:pStyle w:val="EMPTYCELLSTYLE"/>
              <w:keepNext/>
            </w:pPr>
          </w:p>
        </w:tc>
      </w:tr>
      <w:tr w:rsidR="47483064" w14:paraId="727E861D" w14:textId="77777777" w:rsidTr="00F104A3">
        <w:trPr>
          <w:cantSplit/>
        </w:trPr>
        <w:tc>
          <w:tcPr>
            <w:tcW w:w="4140" w:type="dxa"/>
            <w:gridSpan w:val="2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371437C8" w14:textId="77777777" w:rsidR="009D39DD" w:rsidRDefault="00C32F21">
            <w:pPr>
              <w:pStyle w:val="tableTD0"/>
              <w:keepNext/>
              <w:keepLines/>
            </w:pPr>
            <w:r>
              <w:t>předmět pojištění:</w:t>
            </w:r>
          </w:p>
          <w:p w14:paraId="1DACD3F1" w14:textId="77777777" w:rsidR="009D39DD" w:rsidRDefault="00C32F21">
            <w:pPr>
              <w:pStyle w:val="tableTD0"/>
              <w:keepNext/>
              <w:keepLines/>
            </w:pPr>
            <w:r>
              <w:rPr>
                <w:b/>
              </w:rPr>
              <w:t>18. - Všechny věci pojištěné touto smlouvou v rozsahu FLEXA dle VPP Z 2014 čl. II odst.1, kromě věcí pojištěných na zde sjednaná nebezpečí samostatně</w:t>
            </w:r>
          </w:p>
        </w:tc>
        <w:tc>
          <w:tcPr>
            <w:tcW w:w="496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0A4B87B1" w14:textId="77777777" w:rsidR="009D39DD" w:rsidRDefault="00C32F21">
            <w:pPr>
              <w:pStyle w:val="tableTD0"/>
              <w:keepNext/>
              <w:keepLines/>
            </w:pPr>
            <w:r>
              <w:t>specifikace předmětu pojištění:</w:t>
            </w:r>
          </w:p>
        </w:tc>
        <w:tc>
          <w:tcPr>
            <w:tcW w:w="60" w:type="dxa"/>
          </w:tcPr>
          <w:p w14:paraId="0EA13B30" w14:textId="77777777" w:rsidR="009D39DD" w:rsidRDefault="009D39DD">
            <w:pPr>
              <w:pStyle w:val="EMPTYCELLSTYLE"/>
              <w:keepNext/>
            </w:pPr>
          </w:p>
        </w:tc>
        <w:tc>
          <w:tcPr>
            <w:tcW w:w="40" w:type="dxa"/>
          </w:tcPr>
          <w:p w14:paraId="5A686884" w14:textId="77777777" w:rsidR="009D39DD" w:rsidRDefault="009D39DD">
            <w:pPr>
              <w:pStyle w:val="EMPTYCELLSTYLE"/>
              <w:keepNext/>
            </w:pPr>
          </w:p>
        </w:tc>
      </w:tr>
      <w:tr w:rsidR="47483060" w14:paraId="294230A9" w14:textId="77777777" w:rsidTr="00F104A3">
        <w:trPr>
          <w:cantSplit/>
        </w:trPr>
        <w:tc>
          <w:tcPr>
            <w:tcW w:w="3400"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75C57A0F" w14:textId="77777777" w:rsidR="00F104A3" w:rsidRDefault="00F104A3" w:rsidP="00F104A3">
            <w:pPr>
              <w:pStyle w:val="tableTD0"/>
              <w:keepNext/>
              <w:keepLines/>
            </w:pPr>
            <w:r>
              <w:t xml:space="preserve">místa pojištění: </w:t>
            </w:r>
          </w:p>
          <w:p w14:paraId="33E88298" w14:textId="77777777" w:rsidR="00F104A3" w:rsidRDefault="00F104A3" w:rsidP="00F104A3">
            <w:pPr>
              <w:pStyle w:val="tableTD0"/>
              <w:keepNext/>
              <w:keepLines/>
            </w:pPr>
            <w:r w:rsidRPr="00BF71E7">
              <w:t xml:space="preserve">areál Zlín, Podvesná XVII/3833, 760 92 </w:t>
            </w:r>
          </w:p>
          <w:p w14:paraId="489DD6EE" w14:textId="79E6BF7B" w:rsidR="009D39DD" w:rsidRDefault="00F104A3" w:rsidP="00F104A3">
            <w:pPr>
              <w:pStyle w:val="tableTD0"/>
              <w:keepNext/>
              <w:keepLines/>
            </w:pPr>
            <w:r w:rsidRPr="00BF71E7">
              <w:t>a další místa na území ČR, která pojištěný vlastní nebo je užívá, na nich provádí svoji činnost</w:t>
            </w:r>
            <w:r>
              <w:t>, převážně katastr města Zlín a Otrokovice</w:t>
            </w:r>
          </w:p>
        </w:tc>
        <w:tc>
          <w:tcPr>
            <w:tcW w:w="26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A4B5149" w14:textId="77777777" w:rsidR="009D39DD" w:rsidRDefault="00C32F21">
            <w:pPr>
              <w:pStyle w:val="tableTD0"/>
              <w:keepNext/>
              <w:keepLines/>
            </w:pPr>
            <w:r>
              <w:t>vlastnictví předmětu pojištění:</w:t>
            </w:r>
          </w:p>
          <w:p w14:paraId="667A3BC7" w14:textId="77777777" w:rsidR="009D39DD" w:rsidRDefault="00C32F21">
            <w:pPr>
              <w:pStyle w:val="tableTD0"/>
              <w:keepNext/>
              <w:keepLines/>
            </w:pPr>
            <w:r>
              <w:t>vlastní i cizí</w:t>
            </w:r>
          </w:p>
        </w:tc>
        <w:tc>
          <w:tcPr>
            <w:tcW w:w="3100" w:type="dxa"/>
            <w:gridSpan w:val="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7A542E76" w14:textId="77777777" w:rsidR="009D39DD" w:rsidRDefault="00C32F21">
            <w:pPr>
              <w:pStyle w:val="tableTD0"/>
              <w:keepNext/>
              <w:keepLines/>
            </w:pPr>
            <w:r>
              <w:t>pojistná hodnota:</w:t>
            </w:r>
          </w:p>
          <w:p w14:paraId="0A8757A9" w14:textId="77777777" w:rsidR="009D39DD" w:rsidRDefault="00C32F21">
            <w:pPr>
              <w:pStyle w:val="tableTD0"/>
              <w:keepNext/>
              <w:keepLines/>
            </w:pPr>
            <w:r>
              <w:t>nová cena</w:t>
            </w:r>
          </w:p>
        </w:tc>
        <w:tc>
          <w:tcPr>
            <w:tcW w:w="60" w:type="dxa"/>
          </w:tcPr>
          <w:p w14:paraId="053AAC5D" w14:textId="77777777" w:rsidR="009D39DD" w:rsidRDefault="009D39DD">
            <w:pPr>
              <w:pStyle w:val="EMPTYCELLSTYLE"/>
              <w:keepNext/>
            </w:pPr>
          </w:p>
        </w:tc>
        <w:tc>
          <w:tcPr>
            <w:tcW w:w="40" w:type="dxa"/>
          </w:tcPr>
          <w:p w14:paraId="36F32794" w14:textId="77777777" w:rsidR="009D39DD" w:rsidRDefault="009D39DD">
            <w:pPr>
              <w:pStyle w:val="EMPTYCELLSTYLE"/>
              <w:keepNext/>
            </w:pPr>
          </w:p>
        </w:tc>
      </w:tr>
      <w:tr w:rsidR="47483053" w14:paraId="33993891" w14:textId="77777777" w:rsidTr="00F104A3">
        <w:trPr>
          <w:cantSplit/>
        </w:trPr>
        <w:tc>
          <w:tcPr>
            <w:tcW w:w="27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6B517957" w14:textId="77777777" w:rsidR="009D39DD" w:rsidRDefault="00C32F21">
            <w:pPr>
              <w:pStyle w:val="tableTHbold0"/>
              <w:keepNext/>
              <w:keepLines/>
            </w:pPr>
            <w:r>
              <w:t>Pojištění se sjednává pro případ negativního působení pojistných nebezpečí:</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2FA8F66B" w14:textId="77777777" w:rsidR="009D39DD" w:rsidRDefault="00C32F21">
            <w:pPr>
              <w:pStyle w:val="tableTHbold0"/>
              <w:keepNext/>
              <w:keepLines/>
            </w:pPr>
            <w:r>
              <w:t>horní hranice pojistného plnění (Kč):</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00022B6F" w14:textId="77777777" w:rsidR="009D39DD" w:rsidRDefault="00C32F21">
            <w:pPr>
              <w:pStyle w:val="tableTHbold0"/>
              <w:keepNext/>
              <w:keepLines/>
            </w:pPr>
            <w:r>
              <w:t>způsob pojištění:</w:t>
            </w:r>
            <w:r>
              <w:rPr>
                <w:vertAlign w:val="superscript"/>
              </w:rPr>
              <w:t>1</w:t>
            </w:r>
            <w:r>
              <w:t>)</w:t>
            </w:r>
          </w:p>
        </w:tc>
        <w:tc>
          <w:tcPr>
            <w:tcW w:w="2200" w:type="dxa"/>
            <w:gridSpan w:val="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6E48FC84" w14:textId="77777777" w:rsidR="009D39DD" w:rsidRDefault="00C32F21">
            <w:pPr>
              <w:pStyle w:val="tableTHbold0"/>
              <w:keepNext/>
              <w:keepLines/>
            </w:pPr>
            <w:r>
              <w:t>spoluúčast:</w:t>
            </w:r>
          </w:p>
        </w:tc>
        <w:tc>
          <w:tcPr>
            <w:tcW w:w="60" w:type="dxa"/>
          </w:tcPr>
          <w:p w14:paraId="010C40D4" w14:textId="77777777" w:rsidR="009D39DD" w:rsidRDefault="009D39DD">
            <w:pPr>
              <w:pStyle w:val="EMPTYCELLSTYLE"/>
              <w:keepNext/>
            </w:pPr>
          </w:p>
        </w:tc>
        <w:tc>
          <w:tcPr>
            <w:tcW w:w="40" w:type="dxa"/>
          </w:tcPr>
          <w:p w14:paraId="4E1FC36E" w14:textId="77777777" w:rsidR="009D39DD" w:rsidRDefault="009D39DD">
            <w:pPr>
              <w:pStyle w:val="EMPTYCELLSTYLE"/>
              <w:keepNext/>
            </w:pPr>
          </w:p>
        </w:tc>
      </w:tr>
      <w:tr w:rsidR="00001AE6" w14:paraId="5EBA878D" w14:textId="77777777" w:rsidTr="00605753">
        <w:trPr>
          <w:cantSplit/>
        </w:trPr>
        <w:tc>
          <w:tcPr>
            <w:tcW w:w="2700" w:type="dxa"/>
            <w:gridSpan w:val="12"/>
            <w:tcBorders>
              <w:top w:val="single" w:sz="8" w:space="0" w:color="000000"/>
              <w:left w:val="single" w:sz="8" w:space="0" w:color="000000"/>
              <w:right w:val="single" w:sz="8" w:space="0" w:color="000000"/>
            </w:tcBorders>
            <w:shd w:val="clear" w:color="auto" w:fill="FFFFFF"/>
            <w:tcMar>
              <w:top w:w="20" w:type="dxa"/>
              <w:left w:w="40" w:type="dxa"/>
              <w:bottom w:w="20" w:type="dxa"/>
              <w:right w:w="40" w:type="dxa"/>
            </w:tcMar>
          </w:tcPr>
          <w:p w14:paraId="181BDD4F" w14:textId="77777777" w:rsidR="00001AE6" w:rsidRDefault="00001AE6" w:rsidP="00001AE6">
            <w:pPr>
              <w:pStyle w:val="zarovnaniTabulkyPriOdlDatech"/>
              <w:keepNext/>
              <w:keepLines/>
            </w:pPr>
            <w:r>
              <w:t>Pojištění odcizení</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0005CFE2" w14:textId="67DB76F1" w:rsidR="00001AE6" w:rsidRDefault="00001AE6" w:rsidP="00001AE6">
            <w:pPr>
              <w:pStyle w:val="tableTD0"/>
              <w:keepNext/>
              <w:keepLines/>
              <w:jc w:val="right"/>
            </w:pPr>
            <w:r w:rsidRPr="0075625C">
              <w:t>x xxx xxx</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7A04BCB5" w14:textId="77777777" w:rsidR="00001AE6" w:rsidRDefault="00001AE6" w:rsidP="00001AE6">
            <w:pPr>
              <w:pStyle w:val="tableTD0"/>
              <w:keepNext/>
              <w:keepLines/>
              <w:jc w:val="center"/>
            </w:pPr>
            <w:r>
              <w:t>1R</w:t>
            </w:r>
          </w:p>
        </w:tc>
        <w:tc>
          <w:tcPr>
            <w:tcW w:w="220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22C86105" w14:textId="1CB9AD74" w:rsidR="00001AE6" w:rsidRDefault="00001AE6" w:rsidP="00001AE6">
            <w:pPr>
              <w:pStyle w:val="tableTD0"/>
              <w:keepNext/>
              <w:keepLines/>
              <w:jc w:val="right"/>
            </w:pPr>
            <w:r w:rsidRPr="009B2BFD">
              <w:t>x xxx</w:t>
            </w:r>
            <w:r>
              <w:t xml:space="preserve"> Kč</w:t>
            </w:r>
          </w:p>
        </w:tc>
        <w:tc>
          <w:tcPr>
            <w:tcW w:w="60" w:type="dxa"/>
          </w:tcPr>
          <w:p w14:paraId="7C3EC86A" w14:textId="77777777" w:rsidR="00001AE6" w:rsidRDefault="00001AE6" w:rsidP="00001AE6">
            <w:pPr>
              <w:pStyle w:val="EMPTYCELLSTYLE"/>
              <w:keepNext/>
            </w:pPr>
          </w:p>
        </w:tc>
        <w:tc>
          <w:tcPr>
            <w:tcW w:w="40" w:type="dxa"/>
          </w:tcPr>
          <w:p w14:paraId="0F9B9547" w14:textId="77777777" w:rsidR="00001AE6" w:rsidRDefault="00001AE6" w:rsidP="00001AE6">
            <w:pPr>
              <w:pStyle w:val="EMPTYCELLSTYLE"/>
              <w:keepNext/>
            </w:pPr>
          </w:p>
        </w:tc>
      </w:tr>
      <w:tr w:rsidR="00001AE6" w14:paraId="090571CA" w14:textId="77777777" w:rsidTr="00F104A3">
        <w:trPr>
          <w:cantSplit/>
        </w:trPr>
        <w:tc>
          <w:tcPr>
            <w:tcW w:w="2700" w:type="dxa"/>
            <w:gridSpan w:val="12"/>
            <w:vMerge w:val="restart"/>
            <w:tcBorders>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34EF265B" w14:textId="77777777" w:rsidR="00001AE6" w:rsidRDefault="00001AE6" w:rsidP="00001AE6">
            <w:pPr>
              <w:pStyle w:val="tableTDleftrightbottom"/>
              <w:keepNext/>
              <w:keepLines/>
            </w:pPr>
          </w:p>
        </w:tc>
        <w:tc>
          <w:tcPr>
            <w:tcW w:w="40" w:type="dxa"/>
            <w:tcBorders>
              <w:left w:val="single" w:sz="8" w:space="0" w:color="000000"/>
            </w:tcBorders>
            <w:tcMar>
              <w:top w:w="0" w:type="dxa"/>
              <w:left w:w="0" w:type="dxa"/>
              <w:bottom w:w="0" w:type="dxa"/>
              <w:right w:w="0" w:type="dxa"/>
            </w:tcMar>
          </w:tcPr>
          <w:p w14:paraId="559F4DBE" w14:textId="696EDA42" w:rsidR="00001AE6" w:rsidRDefault="00001AE6" w:rsidP="00001AE6">
            <w:pPr>
              <w:pStyle w:val="EMPTYCELLSTYLE"/>
              <w:keepNext/>
            </w:pPr>
            <w:r w:rsidRPr="0075625C">
              <w:t>x xxx xxx</w:t>
            </w:r>
          </w:p>
        </w:tc>
        <w:tc>
          <w:tcPr>
            <w:tcW w:w="120" w:type="dxa"/>
            <w:tcMar>
              <w:top w:w="0" w:type="dxa"/>
              <w:left w:w="0" w:type="dxa"/>
              <w:bottom w:w="0" w:type="dxa"/>
              <w:right w:w="0" w:type="dxa"/>
            </w:tcMar>
          </w:tcPr>
          <w:p w14:paraId="5B766650" w14:textId="77777777" w:rsidR="00001AE6" w:rsidRDefault="00001AE6" w:rsidP="00001AE6">
            <w:pPr>
              <w:pStyle w:val="EMPTYCELLSTYLE"/>
              <w:keepNext/>
            </w:pPr>
          </w:p>
        </w:tc>
        <w:tc>
          <w:tcPr>
            <w:tcW w:w="40" w:type="dxa"/>
            <w:tcMar>
              <w:top w:w="0" w:type="dxa"/>
              <w:left w:w="0" w:type="dxa"/>
              <w:bottom w:w="0" w:type="dxa"/>
              <w:right w:w="0" w:type="dxa"/>
            </w:tcMar>
          </w:tcPr>
          <w:p w14:paraId="683FE14E" w14:textId="77777777" w:rsidR="00001AE6" w:rsidRDefault="00001AE6" w:rsidP="00001AE6">
            <w:pPr>
              <w:pStyle w:val="EMPTYCELLSTYLE"/>
              <w:keepNext/>
            </w:pPr>
          </w:p>
        </w:tc>
        <w:tc>
          <w:tcPr>
            <w:tcW w:w="40" w:type="dxa"/>
            <w:tcMar>
              <w:top w:w="0" w:type="dxa"/>
              <w:left w:w="0" w:type="dxa"/>
              <w:bottom w:w="0" w:type="dxa"/>
              <w:right w:w="0" w:type="dxa"/>
            </w:tcMar>
          </w:tcPr>
          <w:p w14:paraId="75B349CB" w14:textId="77777777" w:rsidR="00001AE6" w:rsidRDefault="00001AE6" w:rsidP="00001AE6">
            <w:pPr>
              <w:pStyle w:val="EMPTYCELLSTYLE"/>
              <w:keepNext/>
            </w:pPr>
          </w:p>
        </w:tc>
        <w:tc>
          <w:tcPr>
            <w:tcW w:w="460" w:type="dxa"/>
            <w:tcMar>
              <w:top w:w="0" w:type="dxa"/>
              <w:left w:w="0" w:type="dxa"/>
              <w:bottom w:w="0" w:type="dxa"/>
              <w:right w:w="0" w:type="dxa"/>
            </w:tcMar>
          </w:tcPr>
          <w:p w14:paraId="7A22F67D" w14:textId="77777777" w:rsidR="00001AE6" w:rsidRDefault="00001AE6" w:rsidP="00001AE6">
            <w:pPr>
              <w:pStyle w:val="EMPTYCELLSTYLE"/>
              <w:keepNext/>
            </w:pPr>
          </w:p>
        </w:tc>
        <w:tc>
          <w:tcPr>
            <w:tcW w:w="300" w:type="dxa"/>
            <w:tcMar>
              <w:top w:w="0" w:type="dxa"/>
              <w:left w:w="0" w:type="dxa"/>
              <w:bottom w:w="0" w:type="dxa"/>
              <w:right w:w="0" w:type="dxa"/>
            </w:tcMar>
          </w:tcPr>
          <w:p w14:paraId="2A572275" w14:textId="77777777" w:rsidR="00001AE6" w:rsidRDefault="00001AE6" w:rsidP="00001AE6">
            <w:pPr>
              <w:pStyle w:val="EMPTYCELLSTYLE"/>
              <w:keepNext/>
            </w:pPr>
          </w:p>
        </w:tc>
        <w:tc>
          <w:tcPr>
            <w:tcW w:w="300" w:type="dxa"/>
            <w:tcMar>
              <w:top w:w="0" w:type="dxa"/>
              <w:left w:w="0" w:type="dxa"/>
              <w:bottom w:w="0" w:type="dxa"/>
              <w:right w:w="0" w:type="dxa"/>
            </w:tcMar>
          </w:tcPr>
          <w:p w14:paraId="6BD19E85" w14:textId="77777777" w:rsidR="00001AE6" w:rsidRDefault="00001AE6" w:rsidP="00001AE6">
            <w:pPr>
              <w:pStyle w:val="EMPTYCELLSTYLE"/>
              <w:keepNext/>
            </w:pPr>
          </w:p>
        </w:tc>
        <w:tc>
          <w:tcPr>
            <w:tcW w:w="140" w:type="dxa"/>
            <w:tcMar>
              <w:top w:w="0" w:type="dxa"/>
              <w:left w:w="0" w:type="dxa"/>
              <w:bottom w:w="0" w:type="dxa"/>
              <w:right w:w="0" w:type="dxa"/>
            </w:tcMar>
          </w:tcPr>
          <w:p w14:paraId="63BB411C" w14:textId="77777777" w:rsidR="00001AE6" w:rsidRDefault="00001AE6" w:rsidP="00001AE6">
            <w:pPr>
              <w:pStyle w:val="EMPTYCELLSTYLE"/>
              <w:keepNext/>
            </w:pPr>
          </w:p>
        </w:tc>
        <w:tc>
          <w:tcPr>
            <w:tcW w:w="360" w:type="dxa"/>
            <w:tcMar>
              <w:top w:w="0" w:type="dxa"/>
              <w:left w:w="0" w:type="dxa"/>
              <w:bottom w:w="0" w:type="dxa"/>
              <w:right w:w="0" w:type="dxa"/>
            </w:tcMar>
          </w:tcPr>
          <w:p w14:paraId="21BDC57C" w14:textId="77777777" w:rsidR="00001AE6" w:rsidRDefault="00001AE6" w:rsidP="00001AE6">
            <w:pPr>
              <w:pStyle w:val="EMPTYCELLSTYLE"/>
              <w:keepNext/>
            </w:pPr>
          </w:p>
        </w:tc>
        <w:tc>
          <w:tcPr>
            <w:tcW w:w="40" w:type="dxa"/>
            <w:tcMar>
              <w:top w:w="0" w:type="dxa"/>
              <w:left w:w="0" w:type="dxa"/>
              <w:bottom w:w="0" w:type="dxa"/>
              <w:right w:w="0" w:type="dxa"/>
            </w:tcMar>
          </w:tcPr>
          <w:p w14:paraId="084DF89F" w14:textId="77777777" w:rsidR="00001AE6" w:rsidRDefault="00001AE6" w:rsidP="00001AE6">
            <w:pPr>
              <w:pStyle w:val="EMPTYCELLSTYLE"/>
              <w:keepNext/>
            </w:pPr>
          </w:p>
        </w:tc>
        <w:tc>
          <w:tcPr>
            <w:tcW w:w="40" w:type="dxa"/>
            <w:tcMar>
              <w:top w:w="0" w:type="dxa"/>
              <w:left w:w="0" w:type="dxa"/>
              <w:bottom w:w="0" w:type="dxa"/>
              <w:right w:w="0" w:type="dxa"/>
            </w:tcMar>
          </w:tcPr>
          <w:p w14:paraId="3247A5AF" w14:textId="77777777" w:rsidR="00001AE6" w:rsidRDefault="00001AE6" w:rsidP="00001AE6">
            <w:pPr>
              <w:pStyle w:val="EMPTYCELLSTYLE"/>
              <w:keepNext/>
            </w:pPr>
          </w:p>
        </w:tc>
        <w:tc>
          <w:tcPr>
            <w:tcW w:w="320" w:type="dxa"/>
            <w:tcMar>
              <w:top w:w="0" w:type="dxa"/>
              <w:left w:w="0" w:type="dxa"/>
              <w:bottom w:w="0" w:type="dxa"/>
              <w:right w:w="0" w:type="dxa"/>
            </w:tcMar>
          </w:tcPr>
          <w:p w14:paraId="01ABEDB7" w14:textId="77777777" w:rsidR="00001AE6" w:rsidRDefault="00001AE6" w:rsidP="00001AE6">
            <w:pPr>
              <w:pStyle w:val="EMPTYCELLSTYLE"/>
              <w:keepNext/>
            </w:pPr>
          </w:p>
        </w:tc>
        <w:tc>
          <w:tcPr>
            <w:tcW w:w="1060" w:type="dxa"/>
            <w:tcMar>
              <w:top w:w="0" w:type="dxa"/>
              <w:left w:w="0" w:type="dxa"/>
              <w:bottom w:w="0" w:type="dxa"/>
              <w:right w:w="0" w:type="dxa"/>
            </w:tcMar>
          </w:tcPr>
          <w:p w14:paraId="3BCB2F5E" w14:textId="77777777" w:rsidR="00001AE6" w:rsidRDefault="00001AE6" w:rsidP="00001AE6">
            <w:pPr>
              <w:pStyle w:val="EMPTYCELLSTYLE"/>
              <w:keepNext/>
            </w:pPr>
          </w:p>
        </w:tc>
        <w:tc>
          <w:tcPr>
            <w:tcW w:w="40" w:type="dxa"/>
            <w:tcMar>
              <w:top w:w="0" w:type="dxa"/>
              <w:left w:w="0" w:type="dxa"/>
              <w:bottom w:w="0" w:type="dxa"/>
              <w:right w:w="0" w:type="dxa"/>
            </w:tcMar>
          </w:tcPr>
          <w:p w14:paraId="7CE4F13A" w14:textId="77777777" w:rsidR="00001AE6" w:rsidRDefault="00001AE6" w:rsidP="00001AE6">
            <w:pPr>
              <w:pStyle w:val="EMPTYCELLSTYLE"/>
              <w:keepNext/>
            </w:pPr>
          </w:p>
        </w:tc>
        <w:tc>
          <w:tcPr>
            <w:tcW w:w="40" w:type="dxa"/>
            <w:tcMar>
              <w:top w:w="0" w:type="dxa"/>
              <w:left w:w="0" w:type="dxa"/>
              <w:bottom w:w="0" w:type="dxa"/>
              <w:right w:w="0" w:type="dxa"/>
            </w:tcMar>
          </w:tcPr>
          <w:p w14:paraId="76074B3B" w14:textId="77777777" w:rsidR="00001AE6" w:rsidRDefault="00001AE6" w:rsidP="00001AE6">
            <w:pPr>
              <w:pStyle w:val="EMPTYCELLSTYLE"/>
              <w:keepNext/>
            </w:pPr>
          </w:p>
        </w:tc>
        <w:tc>
          <w:tcPr>
            <w:tcW w:w="560" w:type="dxa"/>
            <w:tcMar>
              <w:top w:w="0" w:type="dxa"/>
              <w:left w:w="0" w:type="dxa"/>
              <w:bottom w:w="0" w:type="dxa"/>
              <w:right w:w="0" w:type="dxa"/>
            </w:tcMar>
          </w:tcPr>
          <w:p w14:paraId="10DE1EBB" w14:textId="77777777" w:rsidR="00001AE6" w:rsidRDefault="00001AE6" w:rsidP="00001AE6">
            <w:pPr>
              <w:pStyle w:val="EMPTYCELLSTYLE"/>
              <w:keepNext/>
            </w:pPr>
          </w:p>
        </w:tc>
        <w:tc>
          <w:tcPr>
            <w:tcW w:w="100" w:type="dxa"/>
            <w:tcMar>
              <w:top w:w="0" w:type="dxa"/>
              <w:left w:w="0" w:type="dxa"/>
              <w:bottom w:w="0" w:type="dxa"/>
              <w:right w:w="0" w:type="dxa"/>
            </w:tcMar>
          </w:tcPr>
          <w:p w14:paraId="344DAEFF" w14:textId="77777777" w:rsidR="00001AE6" w:rsidRDefault="00001AE6" w:rsidP="00001AE6">
            <w:pPr>
              <w:pStyle w:val="EMPTYCELLSTYLE"/>
              <w:keepNext/>
            </w:pPr>
          </w:p>
        </w:tc>
        <w:tc>
          <w:tcPr>
            <w:tcW w:w="200" w:type="dxa"/>
            <w:tcMar>
              <w:top w:w="0" w:type="dxa"/>
              <w:left w:w="0" w:type="dxa"/>
              <w:bottom w:w="0" w:type="dxa"/>
              <w:right w:w="0" w:type="dxa"/>
            </w:tcMar>
          </w:tcPr>
          <w:p w14:paraId="233F35EB" w14:textId="77777777" w:rsidR="00001AE6" w:rsidRDefault="00001AE6" w:rsidP="00001AE6">
            <w:pPr>
              <w:pStyle w:val="EMPTYCELLSTYLE"/>
              <w:keepNext/>
            </w:pPr>
          </w:p>
        </w:tc>
        <w:tc>
          <w:tcPr>
            <w:tcW w:w="2120" w:type="dxa"/>
            <w:tcMar>
              <w:top w:w="0" w:type="dxa"/>
              <w:left w:w="0" w:type="dxa"/>
              <w:bottom w:w="0" w:type="dxa"/>
              <w:right w:w="0" w:type="dxa"/>
            </w:tcMar>
          </w:tcPr>
          <w:p w14:paraId="4B044493" w14:textId="77777777" w:rsidR="00001AE6" w:rsidRDefault="00001AE6" w:rsidP="00001AE6">
            <w:pPr>
              <w:pStyle w:val="EMPTYCELLSTYLE"/>
              <w:keepNext/>
            </w:pPr>
          </w:p>
        </w:tc>
        <w:tc>
          <w:tcPr>
            <w:tcW w:w="40" w:type="dxa"/>
            <w:tcMar>
              <w:top w:w="0" w:type="dxa"/>
              <w:left w:w="0" w:type="dxa"/>
              <w:bottom w:w="0" w:type="dxa"/>
              <w:right w:w="0" w:type="dxa"/>
            </w:tcMar>
          </w:tcPr>
          <w:p w14:paraId="7DC78AD3" w14:textId="77777777" w:rsidR="00001AE6" w:rsidRDefault="00001AE6" w:rsidP="00001AE6">
            <w:pPr>
              <w:pStyle w:val="EMPTYCELLSTYLE"/>
              <w:keepNext/>
            </w:pPr>
          </w:p>
        </w:tc>
        <w:tc>
          <w:tcPr>
            <w:tcW w:w="40" w:type="dxa"/>
            <w:tcBorders>
              <w:right w:val="single" w:sz="8" w:space="0" w:color="000000"/>
            </w:tcBorders>
            <w:tcMar>
              <w:top w:w="0" w:type="dxa"/>
              <w:left w:w="0" w:type="dxa"/>
              <w:bottom w:w="0" w:type="dxa"/>
              <w:right w:w="0" w:type="dxa"/>
            </w:tcMar>
          </w:tcPr>
          <w:p w14:paraId="6B25AF2B" w14:textId="77777777" w:rsidR="00001AE6" w:rsidRDefault="00001AE6" w:rsidP="00001AE6">
            <w:pPr>
              <w:pStyle w:val="EMPTYCELLSTYLE"/>
              <w:keepNext/>
            </w:pPr>
          </w:p>
        </w:tc>
        <w:tc>
          <w:tcPr>
            <w:tcW w:w="60" w:type="dxa"/>
          </w:tcPr>
          <w:p w14:paraId="1FBE01D4" w14:textId="77777777" w:rsidR="00001AE6" w:rsidRDefault="00001AE6" w:rsidP="00001AE6">
            <w:pPr>
              <w:pStyle w:val="EMPTYCELLSTYLE"/>
              <w:keepNext/>
            </w:pPr>
          </w:p>
        </w:tc>
        <w:tc>
          <w:tcPr>
            <w:tcW w:w="40" w:type="dxa"/>
          </w:tcPr>
          <w:p w14:paraId="5758E992" w14:textId="77777777" w:rsidR="00001AE6" w:rsidRDefault="00001AE6" w:rsidP="00001AE6">
            <w:pPr>
              <w:pStyle w:val="EMPTYCELLSTYLE"/>
              <w:keepNext/>
            </w:pPr>
          </w:p>
        </w:tc>
      </w:tr>
      <w:tr w:rsidR="47483040" w14:paraId="4D19EA7C" w14:textId="77777777" w:rsidTr="00F104A3">
        <w:trPr>
          <w:cantSplit/>
        </w:trPr>
        <w:tc>
          <w:tcPr>
            <w:tcW w:w="2700" w:type="dxa"/>
            <w:gridSpan w:val="12"/>
            <w:vMerge/>
            <w:tcBorders>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30EB0D81" w14:textId="77777777" w:rsidR="009D39DD" w:rsidRDefault="009D39DD">
            <w:pPr>
              <w:pStyle w:val="EMPTYCELLSTYLE"/>
              <w:keepNext/>
            </w:pPr>
          </w:p>
        </w:tc>
        <w:tc>
          <w:tcPr>
            <w:tcW w:w="40" w:type="dxa"/>
            <w:tcBorders>
              <w:left w:val="single" w:sz="8" w:space="0" w:color="000000"/>
            </w:tcBorders>
            <w:tcMar>
              <w:top w:w="0" w:type="dxa"/>
              <w:left w:w="0" w:type="dxa"/>
              <w:bottom w:w="0" w:type="dxa"/>
              <w:right w:w="0" w:type="dxa"/>
            </w:tcMar>
          </w:tcPr>
          <w:p w14:paraId="4471CD67" w14:textId="77777777" w:rsidR="009D39DD" w:rsidRDefault="009D39DD">
            <w:pPr>
              <w:pStyle w:val="EMPTYCELLSTYLE"/>
              <w:keepNext/>
            </w:pPr>
          </w:p>
        </w:tc>
        <w:tc>
          <w:tcPr>
            <w:tcW w:w="6320" w:type="dxa"/>
            <w:gridSpan w:val="19"/>
            <w:tcMar>
              <w:top w:w="0" w:type="dxa"/>
              <w:left w:w="0" w:type="dxa"/>
              <w:bottom w:w="0" w:type="dxa"/>
              <w:right w:w="0" w:type="dxa"/>
            </w:tcMar>
          </w:tcPr>
          <w:p w14:paraId="5CE1C374" w14:textId="78BC6DDE" w:rsidR="009D39DD" w:rsidRDefault="00C32F21">
            <w:pPr>
              <w:pStyle w:val="textNormal0"/>
              <w:keepNext/>
              <w:keepLines/>
            </w:pPr>
            <w:r>
              <w:t xml:space="preserve">Odchylně od čl. III odst. 3. písm. d) VPP K 2014 se ujednává, že se pojištění vztahuje i na vozidla určená k provozu na pozemních komunikacích (ve smyslu obecně závazných právních předpisů), která nejsou vedena jako zásoby. Ujednává se, že limit pojistného plnění ve výši </w:t>
            </w:r>
            <w:r w:rsidR="00001AE6">
              <w:t>x xxx xxx</w:t>
            </w:r>
            <w:r>
              <w:t xml:space="preserve"> Kč je horní hranicí pojistného plnění pro jednu a všechny pojistné události nastalé v každém jednom roce trvání účinnosti této pojistné smlouvy.</w:t>
            </w:r>
          </w:p>
        </w:tc>
        <w:tc>
          <w:tcPr>
            <w:tcW w:w="40" w:type="dxa"/>
            <w:tcBorders>
              <w:right w:val="single" w:sz="8" w:space="0" w:color="000000"/>
            </w:tcBorders>
            <w:tcMar>
              <w:top w:w="0" w:type="dxa"/>
              <w:left w:w="0" w:type="dxa"/>
              <w:bottom w:w="0" w:type="dxa"/>
              <w:right w:w="0" w:type="dxa"/>
            </w:tcMar>
          </w:tcPr>
          <w:p w14:paraId="5C142D94" w14:textId="77777777" w:rsidR="009D39DD" w:rsidRDefault="009D39DD">
            <w:pPr>
              <w:pStyle w:val="EMPTYCELLSTYLE"/>
              <w:keepNext/>
            </w:pPr>
          </w:p>
        </w:tc>
        <w:tc>
          <w:tcPr>
            <w:tcW w:w="60" w:type="dxa"/>
          </w:tcPr>
          <w:p w14:paraId="0D256AF3" w14:textId="77777777" w:rsidR="009D39DD" w:rsidRDefault="009D39DD">
            <w:pPr>
              <w:pStyle w:val="EMPTYCELLSTYLE"/>
              <w:keepNext/>
            </w:pPr>
          </w:p>
        </w:tc>
        <w:tc>
          <w:tcPr>
            <w:tcW w:w="40" w:type="dxa"/>
          </w:tcPr>
          <w:p w14:paraId="6F849A22" w14:textId="77777777" w:rsidR="009D39DD" w:rsidRDefault="009D39DD">
            <w:pPr>
              <w:pStyle w:val="EMPTYCELLSTYLE"/>
              <w:keepNext/>
            </w:pPr>
          </w:p>
        </w:tc>
      </w:tr>
      <w:tr w:rsidR="47483038" w14:paraId="1801BA66" w14:textId="77777777" w:rsidTr="00F104A3">
        <w:trPr>
          <w:cantSplit/>
        </w:trPr>
        <w:tc>
          <w:tcPr>
            <w:tcW w:w="2700" w:type="dxa"/>
            <w:gridSpan w:val="12"/>
            <w:vMerge/>
            <w:tcBorders>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764572AE" w14:textId="77777777" w:rsidR="009D39DD" w:rsidRDefault="009D39DD">
            <w:pPr>
              <w:pStyle w:val="EMPTYCELLSTYLE"/>
              <w:keepNext/>
            </w:pPr>
          </w:p>
        </w:tc>
        <w:tc>
          <w:tcPr>
            <w:tcW w:w="40" w:type="dxa"/>
            <w:tcBorders>
              <w:left w:val="single" w:sz="8" w:space="0" w:color="000000"/>
              <w:bottom w:val="single" w:sz="8" w:space="0" w:color="000000"/>
            </w:tcBorders>
            <w:tcMar>
              <w:top w:w="0" w:type="dxa"/>
              <w:left w:w="0" w:type="dxa"/>
              <w:bottom w:w="0" w:type="dxa"/>
              <w:right w:w="0" w:type="dxa"/>
            </w:tcMar>
          </w:tcPr>
          <w:p w14:paraId="614D8308" w14:textId="77777777" w:rsidR="009D39DD" w:rsidRDefault="009D39DD">
            <w:pPr>
              <w:pStyle w:val="EMPTYCELLSTYLE"/>
              <w:keepNext/>
            </w:pPr>
          </w:p>
        </w:tc>
        <w:tc>
          <w:tcPr>
            <w:tcW w:w="120" w:type="dxa"/>
            <w:tcBorders>
              <w:bottom w:val="single" w:sz="8" w:space="0" w:color="000000"/>
            </w:tcBorders>
            <w:tcMar>
              <w:top w:w="0" w:type="dxa"/>
              <w:left w:w="0" w:type="dxa"/>
              <w:bottom w:w="0" w:type="dxa"/>
              <w:right w:w="0" w:type="dxa"/>
            </w:tcMar>
          </w:tcPr>
          <w:p w14:paraId="75A8B3A1" w14:textId="77777777" w:rsidR="009D39DD" w:rsidRDefault="009D39DD">
            <w:pPr>
              <w:pStyle w:val="EMPTYCELLSTYLE"/>
              <w:keepNext/>
            </w:pPr>
          </w:p>
        </w:tc>
        <w:tc>
          <w:tcPr>
            <w:tcW w:w="40" w:type="dxa"/>
            <w:tcBorders>
              <w:bottom w:val="single" w:sz="8" w:space="0" w:color="000000"/>
            </w:tcBorders>
            <w:tcMar>
              <w:top w:w="0" w:type="dxa"/>
              <w:left w:w="0" w:type="dxa"/>
              <w:bottom w:w="0" w:type="dxa"/>
              <w:right w:w="0" w:type="dxa"/>
            </w:tcMar>
          </w:tcPr>
          <w:p w14:paraId="64000CA4" w14:textId="77777777" w:rsidR="009D39DD" w:rsidRDefault="009D39DD">
            <w:pPr>
              <w:pStyle w:val="EMPTYCELLSTYLE"/>
              <w:keepNext/>
            </w:pPr>
          </w:p>
        </w:tc>
        <w:tc>
          <w:tcPr>
            <w:tcW w:w="40" w:type="dxa"/>
            <w:tcBorders>
              <w:bottom w:val="single" w:sz="8" w:space="0" w:color="000000"/>
            </w:tcBorders>
            <w:tcMar>
              <w:top w:w="0" w:type="dxa"/>
              <w:left w:w="0" w:type="dxa"/>
              <w:bottom w:w="0" w:type="dxa"/>
              <w:right w:w="0" w:type="dxa"/>
            </w:tcMar>
          </w:tcPr>
          <w:p w14:paraId="70F1D1CE" w14:textId="77777777" w:rsidR="009D39DD" w:rsidRDefault="009D39DD">
            <w:pPr>
              <w:pStyle w:val="EMPTYCELLSTYLE"/>
              <w:keepNext/>
            </w:pPr>
          </w:p>
        </w:tc>
        <w:tc>
          <w:tcPr>
            <w:tcW w:w="460" w:type="dxa"/>
            <w:tcBorders>
              <w:bottom w:val="single" w:sz="8" w:space="0" w:color="000000"/>
            </w:tcBorders>
            <w:tcMar>
              <w:top w:w="0" w:type="dxa"/>
              <w:left w:w="0" w:type="dxa"/>
              <w:bottom w:w="0" w:type="dxa"/>
              <w:right w:w="0" w:type="dxa"/>
            </w:tcMar>
          </w:tcPr>
          <w:p w14:paraId="080AD110" w14:textId="77777777" w:rsidR="009D39DD" w:rsidRDefault="009D39DD">
            <w:pPr>
              <w:pStyle w:val="EMPTYCELLSTYLE"/>
              <w:keepNext/>
            </w:pPr>
          </w:p>
        </w:tc>
        <w:tc>
          <w:tcPr>
            <w:tcW w:w="300" w:type="dxa"/>
            <w:tcBorders>
              <w:bottom w:val="single" w:sz="8" w:space="0" w:color="000000"/>
            </w:tcBorders>
            <w:tcMar>
              <w:top w:w="0" w:type="dxa"/>
              <w:left w:w="0" w:type="dxa"/>
              <w:bottom w:w="0" w:type="dxa"/>
              <w:right w:w="0" w:type="dxa"/>
            </w:tcMar>
          </w:tcPr>
          <w:p w14:paraId="220304CB" w14:textId="77777777" w:rsidR="009D39DD" w:rsidRDefault="009D39DD">
            <w:pPr>
              <w:pStyle w:val="EMPTYCELLSTYLE"/>
              <w:keepNext/>
            </w:pPr>
          </w:p>
        </w:tc>
        <w:tc>
          <w:tcPr>
            <w:tcW w:w="300" w:type="dxa"/>
            <w:tcBorders>
              <w:bottom w:val="single" w:sz="8" w:space="0" w:color="000000"/>
            </w:tcBorders>
            <w:tcMar>
              <w:top w:w="0" w:type="dxa"/>
              <w:left w:w="0" w:type="dxa"/>
              <w:bottom w:w="0" w:type="dxa"/>
              <w:right w:w="0" w:type="dxa"/>
            </w:tcMar>
          </w:tcPr>
          <w:p w14:paraId="68DB9924" w14:textId="77777777" w:rsidR="009D39DD" w:rsidRDefault="009D39DD">
            <w:pPr>
              <w:pStyle w:val="EMPTYCELLSTYLE"/>
              <w:keepNext/>
            </w:pPr>
          </w:p>
        </w:tc>
        <w:tc>
          <w:tcPr>
            <w:tcW w:w="140" w:type="dxa"/>
            <w:tcBorders>
              <w:bottom w:val="single" w:sz="8" w:space="0" w:color="000000"/>
            </w:tcBorders>
            <w:tcMar>
              <w:top w:w="0" w:type="dxa"/>
              <w:left w:w="0" w:type="dxa"/>
              <w:bottom w:w="0" w:type="dxa"/>
              <w:right w:w="0" w:type="dxa"/>
            </w:tcMar>
          </w:tcPr>
          <w:p w14:paraId="4B8ED929" w14:textId="77777777" w:rsidR="009D39DD" w:rsidRDefault="009D39DD">
            <w:pPr>
              <w:pStyle w:val="EMPTYCELLSTYLE"/>
              <w:keepNext/>
            </w:pPr>
          </w:p>
        </w:tc>
        <w:tc>
          <w:tcPr>
            <w:tcW w:w="360" w:type="dxa"/>
            <w:tcBorders>
              <w:bottom w:val="single" w:sz="8" w:space="0" w:color="000000"/>
            </w:tcBorders>
            <w:tcMar>
              <w:top w:w="0" w:type="dxa"/>
              <w:left w:w="0" w:type="dxa"/>
              <w:bottom w:w="0" w:type="dxa"/>
              <w:right w:w="0" w:type="dxa"/>
            </w:tcMar>
          </w:tcPr>
          <w:p w14:paraId="422DE6FE" w14:textId="77777777" w:rsidR="009D39DD" w:rsidRDefault="009D39DD">
            <w:pPr>
              <w:pStyle w:val="EMPTYCELLSTYLE"/>
              <w:keepNext/>
            </w:pPr>
          </w:p>
        </w:tc>
        <w:tc>
          <w:tcPr>
            <w:tcW w:w="40" w:type="dxa"/>
            <w:tcBorders>
              <w:bottom w:val="single" w:sz="8" w:space="0" w:color="000000"/>
            </w:tcBorders>
            <w:tcMar>
              <w:top w:w="0" w:type="dxa"/>
              <w:left w:w="0" w:type="dxa"/>
              <w:bottom w:w="0" w:type="dxa"/>
              <w:right w:w="0" w:type="dxa"/>
            </w:tcMar>
          </w:tcPr>
          <w:p w14:paraId="760363BB" w14:textId="77777777" w:rsidR="009D39DD" w:rsidRDefault="009D39DD">
            <w:pPr>
              <w:pStyle w:val="EMPTYCELLSTYLE"/>
              <w:keepNext/>
            </w:pPr>
          </w:p>
        </w:tc>
        <w:tc>
          <w:tcPr>
            <w:tcW w:w="40" w:type="dxa"/>
            <w:tcBorders>
              <w:bottom w:val="single" w:sz="8" w:space="0" w:color="000000"/>
            </w:tcBorders>
            <w:tcMar>
              <w:top w:w="0" w:type="dxa"/>
              <w:left w:w="0" w:type="dxa"/>
              <w:bottom w:w="0" w:type="dxa"/>
              <w:right w:w="0" w:type="dxa"/>
            </w:tcMar>
          </w:tcPr>
          <w:p w14:paraId="7B15E561" w14:textId="77777777" w:rsidR="009D39DD" w:rsidRDefault="009D39DD">
            <w:pPr>
              <w:pStyle w:val="EMPTYCELLSTYLE"/>
              <w:keepNext/>
            </w:pPr>
          </w:p>
        </w:tc>
        <w:tc>
          <w:tcPr>
            <w:tcW w:w="320" w:type="dxa"/>
            <w:tcBorders>
              <w:bottom w:val="single" w:sz="8" w:space="0" w:color="000000"/>
            </w:tcBorders>
            <w:tcMar>
              <w:top w:w="0" w:type="dxa"/>
              <w:left w:w="0" w:type="dxa"/>
              <w:bottom w:w="0" w:type="dxa"/>
              <w:right w:w="0" w:type="dxa"/>
            </w:tcMar>
          </w:tcPr>
          <w:p w14:paraId="120DC289" w14:textId="77777777" w:rsidR="009D39DD" w:rsidRDefault="009D39DD">
            <w:pPr>
              <w:pStyle w:val="EMPTYCELLSTYLE"/>
              <w:keepNext/>
            </w:pPr>
          </w:p>
        </w:tc>
        <w:tc>
          <w:tcPr>
            <w:tcW w:w="1060" w:type="dxa"/>
            <w:tcBorders>
              <w:bottom w:val="single" w:sz="8" w:space="0" w:color="000000"/>
            </w:tcBorders>
            <w:tcMar>
              <w:top w:w="0" w:type="dxa"/>
              <w:left w:w="0" w:type="dxa"/>
              <w:bottom w:w="0" w:type="dxa"/>
              <w:right w:w="0" w:type="dxa"/>
            </w:tcMar>
          </w:tcPr>
          <w:p w14:paraId="34ECC4D5" w14:textId="77777777" w:rsidR="009D39DD" w:rsidRDefault="009D39DD">
            <w:pPr>
              <w:pStyle w:val="EMPTYCELLSTYLE"/>
              <w:keepNext/>
            </w:pPr>
          </w:p>
        </w:tc>
        <w:tc>
          <w:tcPr>
            <w:tcW w:w="40" w:type="dxa"/>
            <w:tcBorders>
              <w:bottom w:val="single" w:sz="8" w:space="0" w:color="000000"/>
            </w:tcBorders>
            <w:tcMar>
              <w:top w:w="0" w:type="dxa"/>
              <w:left w:w="0" w:type="dxa"/>
              <w:bottom w:w="0" w:type="dxa"/>
              <w:right w:w="0" w:type="dxa"/>
            </w:tcMar>
          </w:tcPr>
          <w:p w14:paraId="7A47E8A8" w14:textId="77777777" w:rsidR="009D39DD" w:rsidRDefault="009D39DD">
            <w:pPr>
              <w:pStyle w:val="EMPTYCELLSTYLE"/>
              <w:keepNext/>
            </w:pPr>
          </w:p>
        </w:tc>
        <w:tc>
          <w:tcPr>
            <w:tcW w:w="40" w:type="dxa"/>
            <w:tcBorders>
              <w:bottom w:val="single" w:sz="8" w:space="0" w:color="000000"/>
            </w:tcBorders>
            <w:tcMar>
              <w:top w:w="0" w:type="dxa"/>
              <w:left w:w="0" w:type="dxa"/>
              <w:bottom w:w="0" w:type="dxa"/>
              <w:right w:w="0" w:type="dxa"/>
            </w:tcMar>
          </w:tcPr>
          <w:p w14:paraId="33B56799" w14:textId="77777777" w:rsidR="009D39DD" w:rsidRDefault="009D39DD">
            <w:pPr>
              <w:pStyle w:val="EMPTYCELLSTYLE"/>
              <w:keepNext/>
            </w:pPr>
          </w:p>
        </w:tc>
        <w:tc>
          <w:tcPr>
            <w:tcW w:w="560" w:type="dxa"/>
            <w:tcBorders>
              <w:bottom w:val="single" w:sz="8" w:space="0" w:color="000000"/>
            </w:tcBorders>
            <w:tcMar>
              <w:top w:w="0" w:type="dxa"/>
              <w:left w:w="0" w:type="dxa"/>
              <w:bottom w:w="0" w:type="dxa"/>
              <w:right w:w="0" w:type="dxa"/>
            </w:tcMar>
          </w:tcPr>
          <w:p w14:paraId="51542815" w14:textId="77777777" w:rsidR="009D39DD" w:rsidRDefault="009D39DD">
            <w:pPr>
              <w:pStyle w:val="EMPTYCELLSTYLE"/>
              <w:keepNext/>
            </w:pPr>
          </w:p>
        </w:tc>
        <w:tc>
          <w:tcPr>
            <w:tcW w:w="100" w:type="dxa"/>
            <w:tcBorders>
              <w:bottom w:val="single" w:sz="8" w:space="0" w:color="000000"/>
            </w:tcBorders>
            <w:tcMar>
              <w:top w:w="0" w:type="dxa"/>
              <w:left w:w="0" w:type="dxa"/>
              <w:bottom w:w="0" w:type="dxa"/>
              <w:right w:w="0" w:type="dxa"/>
            </w:tcMar>
          </w:tcPr>
          <w:p w14:paraId="24927CC1" w14:textId="77777777" w:rsidR="009D39DD" w:rsidRDefault="009D39DD">
            <w:pPr>
              <w:pStyle w:val="EMPTYCELLSTYLE"/>
              <w:keepNext/>
            </w:pPr>
          </w:p>
        </w:tc>
        <w:tc>
          <w:tcPr>
            <w:tcW w:w="200" w:type="dxa"/>
            <w:tcBorders>
              <w:bottom w:val="single" w:sz="8" w:space="0" w:color="000000"/>
            </w:tcBorders>
            <w:tcMar>
              <w:top w:w="0" w:type="dxa"/>
              <w:left w:w="0" w:type="dxa"/>
              <w:bottom w:w="0" w:type="dxa"/>
              <w:right w:w="0" w:type="dxa"/>
            </w:tcMar>
          </w:tcPr>
          <w:p w14:paraId="22C8CAC3" w14:textId="77777777" w:rsidR="009D39DD" w:rsidRDefault="009D39DD">
            <w:pPr>
              <w:pStyle w:val="EMPTYCELLSTYLE"/>
              <w:keepNext/>
            </w:pPr>
          </w:p>
        </w:tc>
        <w:tc>
          <w:tcPr>
            <w:tcW w:w="2120" w:type="dxa"/>
            <w:tcBorders>
              <w:bottom w:val="single" w:sz="8" w:space="0" w:color="000000"/>
            </w:tcBorders>
            <w:tcMar>
              <w:top w:w="0" w:type="dxa"/>
              <w:left w:w="0" w:type="dxa"/>
              <w:bottom w:w="0" w:type="dxa"/>
              <w:right w:w="0" w:type="dxa"/>
            </w:tcMar>
          </w:tcPr>
          <w:p w14:paraId="0C175BBB" w14:textId="77777777" w:rsidR="009D39DD" w:rsidRDefault="009D39DD">
            <w:pPr>
              <w:pStyle w:val="EMPTYCELLSTYLE"/>
              <w:keepNext/>
            </w:pPr>
          </w:p>
        </w:tc>
        <w:tc>
          <w:tcPr>
            <w:tcW w:w="40" w:type="dxa"/>
            <w:tcBorders>
              <w:bottom w:val="single" w:sz="8" w:space="0" w:color="000000"/>
            </w:tcBorders>
            <w:tcMar>
              <w:top w:w="0" w:type="dxa"/>
              <w:left w:w="0" w:type="dxa"/>
              <w:bottom w:w="0" w:type="dxa"/>
              <w:right w:w="0" w:type="dxa"/>
            </w:tcMar>
          </w:tcPr>
          <w:p w14:paraId="7726D3F2" w14:textId="77777777" w:rsidR="009D39DD" w:rsidRDefault="009D39DD">
            <w:pPr>
              <w:pStyle w:val="EMPTYCELLSTYLE"/>
              <w:keepNext/>
            </w:pPr>
          </w:p>
        </w:tc>
        <w:tc>
          <w:tcPr>
            <w:tcW w:w="40" w:type="dxa"/>
            <w:tcBorders>
              <w:bottom w:val="single" w:sz="8" w:space="0" w:color="000000"/>
              <w:right w:val="single" w:sz="8" w:space="0" w:color="000000"/>
            </w:tcBorders>
            <w:tcMar>
              <w:top w:w="0" w:type="dxa"/>
              <w:left w:w="0" w:type="dxa"/>
              <w:bottom w:w="0" w:type="dxa"/>
              <w:right w:w="0" w:type="dxa"/>
            </w:tcMar>
          </w:tcPr>
          <w:p w14:paraId="279DE1E7" w14:textId="77777777" w:rsidR="009D39DD" w:rsidRDefault="009D39DD">
            <w:pPr>
              <w:pStyle w:val="EMPTYCELLSTYLE"/>
              <w:keepNext/>
            </w:pPr>
          </w:p>
        </w:tc>
        <w:tc>
          <w:tcPr>
            <w:tcW w:w="60" w:type="dxa"/>
          </w:tcPr>
          <w:p w14:paraId="6EF01F7A" w14:textId="77777777" w:rsidR="009D39DD" w:rsidRDefault="009D39DD">
            <w:pPr>
              <w:pStyle w:val="EMPTYCELLSTYLE"/>
              <w:keepNext/>
            </w:pPr>
          </w:p>
        </w:tc>
        <w:tc>
          <w:tcPr>
            <w:tcW w:w="40" w:type="dxa"/>
          </w:tcPr>
          <w:p w14:paraId="0CF46CE1" w14:textId="77777777" w:rsidR="009D39DD" w:rsidRDefault="009D39DD">
            <w:pPr>
              <w:pStyle w:val="EMPTYCELLSTYLE"/>
              <w:keepNext/>
            </w:pPr>
          </w:p>
        </w:tc>
      </w:tr>
      <w:tr w:rsidR="47483037" w14:paraId="2F2C5211" w14:textId="77777777" w:rsidTr="00F104A3">
        <w:trPr>
          <w:cantSplit/>
        </w:trPr>
        <w:tc>
          <w:tcPr>
            <w:tcW w:w="9100" w:type="dxa"/>
            <w:gridSpan w:val="33"/>
            <w:tcMar>
              <w:top w:w="0" w:type="dxa"/>
              <w:left w:w="0" w:type="dxa"/>
              <w:bottom w:w="0" w:type="dxa"/>
              <w:right w:w="0" w:type="dxa"/>
            </w:tcMar>
          </w:tcPr>
          <w:p w14:paraId="1558998C" w14:textId="77777777" w:rsidR="009D39DD" w:rsidRDefault="009D39DD">
            <w:pPr>
              <w:pStyle w:val="beznyText"/>
            </w:pPr>
          </w:p>
        </w:tc>
        <w:tc>
          <w:tcPr>
            <w:tcW w:w="60" w:type="dxa"/>
          </w:tcPr>
          <w:p w14:paraId="03075612" w14:textId="77777777" w:rsidR="009D39DD" w:rsidRDefault="009D39DD">
            <w:pPr>
              <w:pStyle w:val="EMPTYCELLSTYLE"/>
            </w:pPr>
          </w:p>
        </w:tc>
        <w:tc>
          <w:tcPr>
            <w:tcW w:w="40" w:type="dxa"/>
          </w:tcPr>
          <w:p w14:paraId="4B7DAB95" w14:textId="77777777" w:rsidR="009D39DD" w:rsidRDefault="009D39DD">
            <w:pPr>
              <w:pStyle w:val="EMPTYCELLSTYLE"/>
            </w:pPr>
          </w:p>
        </w:tc>
      </w:tr>
      <w:tr w:rsidR="47483035" w14:paraId="66AD533E" w14:textId="77777777" w:rsidTr="00F104A3">
        <w:trPr>
          <w:cantSplit/>
        </w:trPr>
        <w:tc>
          <w:tcPr>
            <w:tcW w:w="4140" w:type="dxa"/>
            <w:gridSpan w:val="2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525525F9" w14:textId="77777777" w:rsidR="009D39DD" w:rsidRDefault="00C32F21">
            <w:pPr>
              <w:pStyle w:val="tableTD0"/>
              <w:keepNext/>
              <w:keepLines/>
            </w:pPr>
            <w:r>
              <w:t>předmět pojištění:</w:t>
            </w:r>
          </w:p>
          <w:p w14:paraId="279EAC75" w14:textId="77777777" w:rsidR="009D39DD" w:rsidRDefault="00C32F21">
            <w:pPr>
              <w:pStyle w:val="tableTD0"/>
              <w:keepNext/>
              <w:keepLines/>
            </w:pPr>
            <w:r>
              <w:rPr>
                <w:b/>
              </w:rPr>
              <w:t>19. - Všechny věci pojištěné touto smlouvou v rozsahu FLEXA dle VPP Z 2014 čl. II odst.1, kromě věcí pojištěných na zde sjednaná nebezpečí samostatně</w:t>
            </w:r>
          </w:p>
        </w:tc>
        <w:tc>
          <w:tcPr>
            <w:tcW w:w="496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0D4AC6AB" w14:textId="77777777" w:rsidR="009D39DD" w:rsidRDefault="00C32F21">
            <w:pPr>
              <w:pStyle w:val="tableTD0"/>
              <w:keepNext/>
              <w:keepLines/>
            </w:pPr>
            <w:r>
              <w:t>specifikace předmětu pojištění:</w:t>
            </w:r>
          </w:p>
        </w:tc>
        <w:tc>
          <w:tcPr>
            <w:tcW w:w="60" w:type="dxa"/>
          </w:tcPr>
          <w:p w14:paraId="08B45083" w14:textId="77777777" w:rsidR="009D39DD" w:rsidRDefault="009D39DD">
            <w:pPr>
              <w:pStyle w:val="EMPTYCELLSTYLE"/>
              <w:keepNext/>
            </w:pPr>
          </w:p>
        </w:tc>
        <w:tc>
          <w:tcPr>
            <w:tcW w:w="40" w:type="dxa"/>
          </w:tcPr>
          <w:p w14:paraId="08816286" w14:textId="77777777" w:rsidR="009D39DD" w:rsidRDefault="009D39DD">
            <w:pPr>
              <w:pStyle w:val="EMPTYCELLSTYLE"/>
              <w:keepNext/>
            </w:pPr>
          </w:p>
        </w:tc>
      </w:tr>
      <w:tr w:rsidR="47483031" w14:paraId="156F3DED" w14:textId="77777777" w:rsidTr="00F104A3">
        <w:trPr>
          <w:cantSplit/>
        </w:trPr>
        <w:tc>
          <w:tcPr>
            <w:tcW w:w="3400"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40247067" w14:textId="77777777" w:rsidR="00F104A3" w:rsidRDefault="00F104A3" w:rsidP="00F104A3">
            <w:pPr>
              <w:pStyle w:val="tableTD0"/>
              <w:keepNext/>
              <w:keepLines/>
            </w:pPr>
            <w:r>
              <w:t xml:space="preserve">místa pojištění: </w:t>
            </w:r>
          </w:p>
          <w:p w14:paraId="50F8F702" w14:textId="77777777" w:rsidR="00F104A3" w:rsidRDefault="00F104A3" w:rsidP="00F104A3">
            <w:pPr>
              <w:pStyle w:val="tableTD0"/>
              <w:keepNext/>
              <w:keepLines/>
            </w:pPr>
            <w:r w:rsidRPr="00BF71E7">
              <w:t xml:space="preserve">areál Zlín, Podvesná XVII/3833, 760 92 </w:t>
            </w:r>
          </w:p>
          <w:p w14:paraId="4089D60A" w14:textId="7A28EE86" w:rsidR="009D39DD" w:rsidRDefault="00F104A3" w:rsidP="00F104A3">
            <w:pPr>
              <w:pStyle w:val="tableTD0"/>
              <w:keepNext/>
              <w:keepLines/>
            </w:pPr>
            <w:r w:rsidRPr="00BF71E7">
              <w:t>a další místa na území ČR, která pojištěný vlastní nebo je užívá, na nich provádí svoji činnost</w:t>
            </w:r>
            <w:r>
              <w:t>, převážně katastr města Zlín a Otrokovice</w:t>
            </w:r>
          </w:p>
        </w:tc>
        <w:tc>
          <w:tcPr>
            <w:tcW w:w="26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02E50E09" w14:textId="77777777" w:rsidR="009D39DD" w:rsidRDefault="00C32F21">
            <w:pPr>
              <w:pStyle w:val="tableTD0"/>
              <w:keepNext/>
              <w:keepLines/>
            </w:pPr>
            <w:r>
              <w:t>vlastnictví předmětu pojištění:</w:t>
            </w:r>
          </w:p>
          <w:p w14:paraId="28581EED" w14:textId="77777777" w:rsidR="009D39DD" w:rsidRDefault="00C32F21">
            <w:pPr>
              <w:pStyle w:val="tableTD0"/>
              <w:keepNext/>
              <w:keepLines/>
            </w:pPr>
            <w:r>
              <w:t>vlastní i cizí</w:t>
            </w:r>
          </w:p>
        </w:tc>
        <w:tc>
          <w:tcPr>
            <w:tcW w:w="3100" w:type="dxa"/>
            <w:gridSpan w:val="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57A731A8" w14:textId="77777777" w:rsidR="009D39DD" w:rsidRDefault="00C32F21">
            <w:pPr>
              <w:pStyle w:val="tableTD0"/>
              <w:keepNext/>
              <w:keepLines/>
            </w:pPr>
            <w:r>
              <w:t>pojistná hodnota:</w:t>
            </w:r>
          </w:p>
          <w:p w14:paraId="4428D66B" w14:textId="77777777" w:rsidR="009D39DD" w:rsidRDefault="00C32F21">
            <w:pPr>
              <w:pStyle w:val="tableTD0"/>
              <w:keepNext/>
              <w:keepLines/>
            </w:pPr>
            <w:r>
              <w:t>nová cena</w:t>
            </w:r>
          </w:p>
        </w:tc>
        <w:tc>
          <w:tcPr>
            <w:tcW w:w="60" w:type="dxa"/>
          </w:tcPr>
          <w:p w14:paraId="6DB69F49" w14:textId="77777777" w:rsidR="009D39DD" w:rsidRDefault="009D39DD">
            <w:pPr>
              <w:pStyle w:val="EMPTYCELLSTYLE"/>
              <w:keepNext/>
            </w:pPr>
          </w:p>
        </w:tc>
        <w:tc>
          <w:tcPr>
            <w:tcW w:w="40" w:type="dxa"/>
          </w:tcPr>
          <w:p w14:paraId="12099A40" w14:textId="77777777" w:rsidR="009D39DD" w:rsidRDefault="009D39DD">
            <w:pPr>
              <w:pStyle w:val="EMPTYCELLSTYLE"/>
              <w:keepNext/>
            </w:pPr>
          </w:p>
        </w:tc>
      </w:tr>
      <w:tr w:rsidR="47483024" w14:paraId="47C85D82" w14:textId="77777777" w:rsidTr="00F104A3">
        <w:trPr>
          <w:cantSplit/>
        </w:trPr>
        <w:tc>
          <w:tcPr>
            <w:tcW w:w="27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67A77B2C" w14:textId="77777777" w:rsidR="009D39DD" w:rsidRDefault="00C32F21">
            <w:pPr>
              <w:pStyle w:val="tableTHbold0"/>
              <w:keepNext/>
              <w:keepLines/>
            </w:pPr>
            <w:r>
              <w:t>Pojištění se sjednává pro případ negativního působení pojistných nebezpečí:</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1F2D2B2A" w14:textId="77777777" w:rsidR="009D39DD" w:rsidRDefault="00C32F21">
            <w:pPr>
              <w:pStyle w:val="tableTHbold0"/>
              <w:keepNext/>
              <w:keepLines/>
            </w:pPr>
            <w:r>
              <w:t>horní hranice pojistného plnění (Kč):</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22DDBE7B" w14:textId="77777777" w:rsidR="009D39DD" w:rsidRDefault="00C32F21">
            <w:pPr>
              <w:pStyle w:val="tableTHbold0"/>
              <w:keepNext/>
              <w:keepLines/>
            </w:pPr>
            <w:r>
              <w:t>způsob pojištění:</w:t>
            </w:r>
            <w:r>
              <w:rPr>
                <w:vertAlign w:val="superscript"/>
              </w:rPr>
              <w:t>1</w:t>
            </w:r>
            <w:r>
              <w:t>)</w:t>
            </w:r>
          </w:p>
        </w:tc>
        <w:tc>
          <w:tcPr>
            <w:tcW w:w="2200" w:type="dxa"/>
            <w:gridSpan w:val="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2FE12E74" w14:textId="77777777" w:rsidR="009D39DD" w:rsidRDefault="00C32F21">
            <w:pPr>
              <w:pStyle w:val="tableTHbold0"/>
              <w:keepNext/>
              <w:keepLines/>
            </w:pPr>
            <w:r>
              <w:t>spoluúčast:</w:t>
            </w:r>
          </w:p>
        </w:tc>
        <w:tc>
          <w:tcPr>
            <w:tcW w:w="60" w:type="dxa"/>
          </w:tcPr>
          <w:p w14:paraId="6CBFF3B3" w14:textId="77777777" w:rsidR="009D39DD" w:rsidRDefault="009D39DD">
            <w:pPr>
              <w:pStyle w:val="EMPTYCELLSTYLE"/>
              <w:keepNext/>
            </w:pPr>
          </w:p>
        </w:tc>
        <w:tc>
          <w:tcPr>
            <w:tcW w:w="40" w:type="dxa"/>
          </w:tcPr>
          <w:p w14:paraId="1AF518E2" w14:textId="77777777" w:rsidR="009D39DD" w:rsidRDefault="009D39DD">
            <w:pPr>
              <w:pStyle w:val="EMPTYCELLSTYLE"/>
              <w:keepNext/>
            </w:pPr>
          </w:p>
        </w:tc>
      </w:tr>
      <w:tr w:rsidR="00001AE6" w14:paraId="1249B7AB" w14:textId="77777777" w:rsidTr="00421681">
        <w:trPr>
          <w:cantSplit/>
        </w:trPr>
        <w:tc>
          <w:tcPr>
            <w:tcW w:w="2700" w:type="dxa"/>
            <w:gridSpan w:val="12"/>
            <w:tcBorders>
              <w:top w:val="single" w:sz="8" w:space="0" w:color="000000"/>
              <w:left w:val="single" w:sz="8" w:space="0" w:color="000000"/>
              <w:right w:val="single" w:sz="8" w:space="0" w:color="000000"/>
            </w:tcBorders>
            <w:shd w:val="clear" w:color="auto" w:fill="FFFFFF"/>
            <w:tcMar>
              <w:top w:w="20" w:type="dxa"/>
              <w:left w:w="40" w:type="dxa"/>
              <w:bottom w:w="20" w:type="dxa"/>
              <w:right w:w="40" w:type="dxa"/>
            </w:tcMar>
          </w:tcPr>
          <w:p w14:paraId="6CB82209" w14:textId="77777777" w:rsidR="00001AE6" w:rsidRDefault="00001AE6" w:rsidP="00001AE6">
            <w:pPr>
              <w:pStyle w:val="zarovnaniTabulkyPriOdlDatech"/>
              <w:keepNext/>
              <w:keepLines/>
            </w:pPr>
            <w:r>
              <w:t>Vandalismus</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EFE9CFE" w14:textId="60D21D2F" w:rsidR="00001AE6" w:rsidRDefault="00001AE6" w:rsidP="00001AE6">
            <w:pPr>
              <w:pStyle w:val="tableTD0"/>
              <w:keepNext/>
              <w:keepLines/>
              <w:jc w:val="right"/>
            </w:pPr>
            <w:r w:rsidRPr="002F0BFD">
              <w:t xml:space="preserve"> xxx xxx</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38D9A181" w14:textId="77777777" w:rsidR="00001AE6" w:rsidRDefault="00001AE6" w:rsidP="00001AE6">
            <w:pPr>
              <w:pStyle w:val="tableTD0"/>
              <w:keepNext/>
              <w:keepLines/>
              <w:jc w:val="center"/>
            </w:pPr>
            <w:r>
              <w:t>1R</w:t>
            </w:r>
          </w:p>
        </w:tc>
        <w:tc>
          <w:tcPr>
            <w:tcW w:w="220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101594A1" w14:textId="2D1B6E67" w:rsidR="00001AE6" w:rsidRDefault="00001AE6" w:rsidP="00001AE6">
            <w:pPr>
              <w:pStyle w:val="tableTD0"/>
              <w:keepNext/>
              <w:keepLines/>
              <w:jc w:val="right"/>
            </w:pPr>
            <w:r w:rsidRPr="009B2BFD">
              <w:t>x xxx</w:t>
            </w:r>
            <w:r>
              <w:t xml:space="preserve"> Kč</w:t>
            </w:r>
          </w:p>
        </w:tc>
        <w:tc>
          <w:tcPr>
            <w:tcW w:w="60" w:type="dxa"/>
          </w:tcPr>
          <w:p w14:paraId="26F391E6" w14:textId="77777777" w:rsidR="00001AE6" w:rsidRDefault="00001AE6" w:rsidP="00001AE6">
            <w:pPr>
              <w:pStyle w:val="EMPTYCELLSTYLE"/>
              <w:keepNext/>
            </w:pPr>
          </w:p>
        </w:tc>
        <w:tc>
          <w:tcPr>
            <w:tcW w:w="40" w:type="dxa"/>
          </w:tcPr>
          <w:p w14:paraId="6930DAE0" w14:textId="77777777" w:rsidR="00001AE6" w:rsidRDefault="00001AE6" w:rsidP="00001AE6">
            <w:pPr>
              <w:pStyle w:val="EMPTYCELLSTYLE"/>
              <w:keepNext/>
            </w:pPr>
          </w:p>
        </w:tc>
      </w:tr>
      <w:tr w:rsidR="00001AE6" w14:paraId="5120C7E8" w14:textId="77777777" w:rsidTr="00F104A3">
        <w:trPr>
          <w:cantSplit/>
        </w:trPr>
        <w:tc>
          <w:tcPr>
            <w:tcW w:w="2700" w:type="dxa"/>
            <w:gridSpan w:val="12"/>
            <w:vMerge w:val="restart"/>
            <w:tcBorders>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3117CB00" w14:textId="77777777" w:rsidR="00001AE6" w:rsidRDefault="00001AE6" w:rsidP="00001AE6">
            <w:pPr>
              <w:pStyle w:val="tableTDleftrightbottom"/>
              <w:keepNext/>
              <w:keepLines/>
            </w:pPr>
          </w:p>
        </w:tc>
        <w:tc>
          <w:tcPr>
            <w:tcW w:w="40" w:type="dxa"/>
            <w:tcBorders>
              <w:left w:val="single" w:sz="8" w:space="0" w:color="000000"/>
            </w:tcBorders>
            <w:tcMar>
              <w:top w:w="0" w:type="dxa"/>
              <w:left w:w="0" w:type="dxa"/>
              <w:bottom w:w="0" w:type="dxa"/>
              <w:right w:w="0" w:type="dxa"/>
            </w:tcMar>
          </w:tcPr>
          <w:p w14:paraId="78D39B75" w14:textId="6C417EE7" w:rsidR="00001AE6" w:rsidRDefault="00001AE6" w:rsidP="00001AE6">
            <w:pPr>
              <w:pStyle w:val="EMPTYCELLSTYLE"/>
              <w:keepNext/>
            </w:pPr>
            <w:r w:rsidRPr="002F0BFD">
              <w:t>x xxx xxx</w:t>
            </w:r>
          </w:p>
        </w:tc>
        <w:tc>
          <w:tcPr>
            <w:tcW w:w="120" w:type="dxa"/>
            <w:tcMar>
              <w:top w:w="0" w:type="dxa"/>
              <w:left w:w="0" w:type="dxa"/>
              <w:bottom w:w="0" w:type="dxa"/>
              <w:right w:w="0" w:type="dxa"/>
            </w:tcMar>
          </w:tcPr>
          <w:p w14:paraId="68FFDD40" w14:textId="77777777" w:rsidR="00001AE6" w:rsidRDefault="00001AE6" w:rsidP="00001AE6">
            <w:pPr>
              <w:pStyle w:val="EMPTYCELLSTYLE"/>
              <w:keepNext/>
            </w:pPr>
          </w:p>
        </w:tc>
        <w:tc>
          <w:tcPr>
            <w:tcW w:w="40" w:type="dxa"/>
            <w:tcMar>
              <w:top w:w="0" w:type="dxa"/>
              <w:left w:w="0" w:type="dxa"/>
              <w:bottom w:w="0" w:type="dxa"/>
              <w:right w:w="0" w:type="dxa"/>
            </w:tcMar>
          </w:tcPr>
          <w:p w14:paraId="3AD7C2EE" w14:textId="77777777" w:rsidR="00001AE6" w:rsidRDefault="00001AE6" w:rsidP="00001AE6">
            <w:pPr>
              <w:pStyle w:val="EMPTYCELLSTYLE"/>
              <w:keepNext/>
            </w:pPr>
          </w:p>
        </w:tc>
        <w:tc>
          <w:tcPr>
            <w:tcW w:w="40" w:type="dxa"/>
            <w:tcMar>
              <w:top w:w="0" w:type="dxa"/>
              <w:left w:w="0" w:type="dxa"/>
              <w:bottom w:w="0" w:type="dxa"/>
              <w:right w:w="0" w:type="dxa"/>
            </w:tcMar>
          </w:tcPr>
          <w:p w14:paraId="025E06C5" w14:textId="77777777" w:rsidR="00001AE6" w:rsidRDefault="00001AE6" w:rsidP="00001AE6">
            <w:pPr>
              <w:pStyle w:val="EMPTYCELLSTYLE"/>
              <w:keepNext/>
            </w:pPr>
          </w:p>
        </w:tc>
        <w:tc>
          <w:tcPr>
            <w:tcW w:w="460" w:type="dxa"/>
            <w:tcMar>
              <w:top w:w="0" w:type="dxa"/>
              <w:left w:w="0" w:type="dxa"/>
              <w:bottom w:w="0" w:type="dxa"/>
              <w:right w:w="0" w:type="dxa"/>
            </w:tcMar>
          </w:tcPr>
          <w:p w14:paraId="6C367307" w14:textId="77777777" w:rsidR="00001AE6" w:rsidRDefault="00001AE6" w:rsidP="00001AE6">
            <w:pPr>
              <w:pStyle w:val="EMPTYCELLSTYLE"/>
              <w:keepNext/>
            </w:pPr>
          </w:p>
        </w:tc>
        <w:tc>
          <w:tcPr>
            <w:tcW w:w="300" w:type="dxa"/>
            <w:tcMar>
              <w:top w:w="0" w:type="dxa"/>
              <w:left w:w="0" w:type="dxa"/>
              <w:bottom w:w="0" w:type="dxa"/>
              <w:right w:w="0" w:type="dxa"/>
            </w:tcMar>
          </w:tcPr>
          <w:p w14:paraId="7FE7CDF9" w14:textId="77777777" w:rsidR="00001AE6" w:rsidRDefault="00001AE6" w:rsidP="00001AE6">
            <w:pPr>
              <w:pStyle w:val="EMPTYCELLSTYLE"/>
              <w:keepNext/>
            </w:pPr>
          </w:p>
        </w:tc>
        <w:tc>
          <w:tcPr>
            <w:tcW w:w="300" w:type="dxa"/>
            <w:tcMar>
              <w:top w:w="0" w:type="dxa"/>
              <w:left w:w="0" w:type="dxa"/>
              <w:bottom w:w="0" w:type="dxa"/>
              <w:right w:w="0" w:type="dxa"/>
            </w:tcMar>
          </w:tcPr>
          <w:p w14:paraId="7AD5D917" w14:textId="77777777" w:rsidR="00001AE6" w:rsidRDefault="00001AE6" w:rsidP="00001AE6">
            <w:pPr>
              <w:pStyle w:val="EMPTYCELLSTYLE"/>
              <w:keepNext/>
            </w:pPr>
          </w:p>
        </w:tc>
        <w:tc>
          <w:tcPr>
            <w:tcW w:w="140" w:type="dxa"/>
            <w:tcMar>
              <w:top w:w="0" w:type="dxa"/>
              <w:left w:w="0" w:type="dxa"/>
              <w:bottom w:w="0" w:type="dxa"/>
              <w:right w:w="0" w:type="dxa"/>
            </w:tcMar>
          </w:tcPr>
          <w:p w14:paraId="78F64F7F" w14:textId="77777777" w:rsidR="00001AE6" w:rsidRDefault="00001AE6" w:rsidP="00001AE6">
            <w:pPr>
              <w:pStyle w:val="EMPTYCELLSTYLE"/>
              <w:keepNext/>
            </w:pPr>
          </w:p>
        </w:tc>
        <w:tc>
          <w:tcPr>
            <w:tcW w:w="360" w:type="dxa"/>
            <w:tcMar>
              <w:top w:w="0" w:type="dxa"/>
              <w:left w:w="0" w:type="dxa"/>
              <w:bottom w:w="0" w:type="dxa"/>
              <w:right w:w="0" w:type="dxa"/>
            </w:tcMar>
          </w:tcPr>
          <w:p w14:paraId="1C54BCFD" w14:textId="77777777" w:rsidR="00001AE6" w:rsidRDefault="00001AE6" w:rsidP="00001AE6">
            <w:pPr>
              <w:pStyle w:val="EMPTYCELLSTYLE"/>
              <w:keepNext/>
            </w:pPr>
          </w:p>
        </w:tc>
        <w:tc>
          <w:tcPr>
            <w:tcW w:w="40" w:type="dxa"/>
            <w:tcMar>
              <w:top w:w="0" w:type="dxa"/>
              <w:left w:w="0" w:type="dxa"/>
              <w:bottom w:w="0" w:type="dxa"/>
              <w:right w:w="0" w:type="dxa"/>
            </w:tcMar>
          </w:tcPr>
          <w:p w14:paraId="79E30781" w14:textId="77777777" w:rsidR="00001AE6" w:rsidRDefault="00001AE6" w:rsidP="00001AE6">
            <w:pPr>
              <w:pStyle w:val="EMPTYCELLSTYLE"/>
              <w:keepNext/>
            </w:pPr>
          </w:p>
        </w:tc>
        <w:tc>
          <w:tcPr>
            <w:tcW w:w="40" w:type="dxa"/>
            <w:tcMar>
              <w:top w:w="0" w:type="dxa"/>
              <w:left w:w="0" w:type="dxa"/>
              <w:bottom w:w="0" w:type="dxa"/>
              <w:right w:w="0" w:type="dxa"/>
            </w:tcMar>
          </w:tcPr>
          <w:p w14:paraId="15A3D8A7" w14:textId="77777777" w:rsidR="00001AE6" w:rsidRDefault="00001AE6" w:rsidP="00001AE6">
            <w:pPr>
              <w:pStyle w:val="EMPTYCELLSTYLE"/>
              <w:keepNext/>
            </w:pPr>
          </w:p>
        </w:tc>
        <w:tc>
          <w:tcPr>
            <w:tcW w:w="320" w:type="dxa"/>
            <w:tcMar>
              <w:top w:w="0" w:type="dxa"/>
              <w:left w:w="0" w:type="dxa"/>
              <w:bottom w:w="0" w:type="dxa"/>
              <w:right w:w="0" w:type="dxa"/>
            </w:tcMar>
          </w:tcPr>
          <w:p w14:paraId="49BB2AA7" w14:textId="77777777" w:rsidR="00001AE6" w:rsidRDefault="00001AE6" w:rsidP="00001AE6">
            <w:pPr>
              <w:pStyle w:val="EMPTYCELLSTYLE"/>
              <w:keepNext/>
            </w:pPr>
          </w:p>
        </w:tc>
        <w:tc>
          <w:tcPr>
            <w:tcW w:w="1060" w:type="dxa"/>
            <w:tcMar>
              <w:top w:w="0" w:type="dxa"/>
              <w:left w:w="0" w:type="dxa"/>
              <w:bottom w:w="0" w:type="dxa"/>
              <w:right w:w="0" w:type="dxa"/>
            </w:tcMar>
          </w:tcPr>
          <w:p w14:paraId="2C60140C" w14:textId="77777777" w:rsidR="00001AE6" w:rsidRDefault="00001AE6" w:rsidP="00001AE6">
            <w:pPr>
              <w:pStyle w:val="EMPTYCELLSTYLE"/>
              <w:keepNext/>
            </w:pPr>
          </w:p>
        </w:tc>
        <w:tc>
          <w:tcPr>
            <w:tcW w:w="40" w:type="dxa"/>
            <w:tcMar>
              <w:top w:w="0" w:type="dxa"/>
              <w:left w:w="0" w:type="dxa"/>
              <w:bottom w:w="0" w:type="dxa"/>
              <w:right w:w="0" w:type="dxa"/>
            </w:tcMar>
          </w:tcPr>
          <w:p w14:paraId="7CEDDFDB" w14:textId="77777777" w:rsidR="00001AE6" w:rsidRDefault="00001AE6" w:rsidP="00001AE6">
            <w:pPr>
              <w:pStyle w:val="EMPTYCELLSTYLE"/>
              <w:keepNext/>
            </w:pPr>
          </w:p>
        </w:tc>
        <w:tc>
          <w:tcPr>
            <w:tcW w:w="40" w:type="dxa"/>
            <w:tcMar>
              <w:top w:w="0" w:type="dxa"/>
              <w:left w:w="0" w:type="dxa"/>
              <w:bottom w:w="0" w:type="dxa"/>
              <w:right w:w="0" w:type="dxa"/>
            </w:tcMar>
          </w:tcPr>
          <w:p w14:paraId="4CB1CA0C" w14:textId="77777777" w:rsidR="00001AE6" w:rsidRDefault="00001AE6" w:rsidP="00001AE6">
            <w:pPr>
              <w:pStyle w:val="EMPTYCELLSTYLE"/>
              <w:keepNext/>
            </w:pPr>
          </w:p>
        </w:tc>
        <w:tc>
          <w:tcPr>
            <w:tcW w:w="560" w:type="dxa"/>
            <w:tcMar>
              <w:top w:w="0" w:type="dxa"/>
              <w:left w:w="0" w:type="dxa"/>
              <w:bottom w:w="0" w:type="dxa"/>
              <w:right w:w="0" w:type="dxa"/>
            </w:tcMar>
          </w:tcPr>
          <w:p w14:paraId="5BA10101" w14:textId="77777777" w:rsidR="00001AE6" w:rsidRDefault="00001AE6" w:rsidP="00001AE6">
            <w:pPr>
              <w:pStyle w:val="EMPTYCELLSTYLE"/>
              <w:keepNext/>
            </w:pPr>
          </w:p>
        </w:tc>
        <w:tc>
          <w:tcPr>
            <w:tcW w:w="100" w:type="dxa"/>
            <w:tcMar>
              <w:top w:w="0" w:type="dxa"/>
              <w:left w:w="0" w:type="dxa"/>
              <w:bottom w:w="0" w:type="dxa"/>
              <w:right w:w="0" w:type="dxa"/>
            </w:tcMar>
          </w:tcPr>
          <w:p w14:paraId="4AB06A9D" w14:textId="77777777" w:rsidR="00001AE6" w:rsidRDefault="00001AE6" w:rsidP="00001AE6">
            <w:pPr>
              <w:pStyle w:val="EMPTYCELLSTYLE"/>
              <w:keepNext/>
            </w:pPr>
          </w:p>
        </w:tc>
        <w:tc>
          <w:tcPr>
            <w:tcW w:w="200" w:type="dxa"/>
            <w:tcMar>
              <w:top w:w="0" w:type="dxa"/>
              <w:left w:w="0" w:type="dxa"/>
              <w:bottom w:w="0" w:type="dxa"/>
              <w:right w:w="0" w:type="dxa"/>
            </w:tcMar>
          </w:tcPr>
          <w:p w14:paraId="6CF6EE69" w14:textId="77777777" w:rsidR="00001AE6" w:rsidRDefault="00001AE6" w:rsidP="00001AE6">
            <w:pPr>
              <w:pStyle w:val="EMPTYCELLSTYLE"/>
              <w:keepNext/>
            </w:pPr>
          </w:p>
        </w:tc>
        <w:tc>
          <w:tcPr>
            <w:tcW w:w="2120" w:type="dxa"/>
            <w:tcMar>
              <w:top w:w="0" w:type="dxa"/>
              <w:left w:w="0" w:type="dxa"/>
              <w:bottom w:w="0" w:type="dxa"/>
              <w:right w:w="0" w:type="dxa"/>
            </w:tcMar>
          </w:tcPr>
          <w:p w14:paraId="58252921" w14:textId="77777777" w:rsidR="00001AE6" w:rsidRDefault="00001AE6" w:rsidP="00001AE6">
            <w:pPr>
              <w:pStyle w:val="EMPTYCELLSTYLE"/>
              <w:keepNext/>
            </w:pPr>
          </w:p>
        </w:tc>
        <w:tc>
          <w:tcPr>
            <w:tcW w:w="40" w:type="dxa"/>
            <w:tcMar>
              <w:top w:w="0" w:type="dxa"/>
              <w:left w:w="0" w:type="dxa"/>
              <w:bottom w:w="0" w:type="dxa"/>
              <w:right w:w="0" w:type="dxa"/>
            </w:tcMar>
          </w:tcPr>
          <w:p w14:paraId="24A7C1EA" w14:textId="77777777" w:rsidR="00001AE6" w:rsidRDefault="00001AE6" w:rsidP="00001AE6">
            <w:pPr>
              <w:pStyle w:val="EMPTYCELLSTYLE"/>
              <w:keepNext/>
            </w:pPr>
          </w:p>
        </w:tc>
        <w:tc>
          <w:tcPr>
            <w:tcW w:w="40" w:type="dxa"/>
            <w:tcBorders>
              <w:right w:val="single" w:sz="8" w:space="0" w:color="000000"/>
            </w:tcBorders>
            <w:tcMar>
              <w:top w:w="0" w:type="dxa"/>
              <w:left w:w="0" w:type="dxa"/>
              <w:bottom w:w="0" w:type="dxa"/>
              <w:right w:w="0" w:type="dxa"/>
            </w:tcMar>
          </w:tcPr>
          <w:p w14:paraId="52C6E933" w14:textId="77777777" w:rsidR="00001AE6" w:rsidRDefault="00001AE6" w:rsidP="00001AE6">
            <w:pPr>
              <w:pStyle w:val="EMPTYCELLSTYLE"/>
              <w:keepNext/>
            </w:pPr>
          </w:p>
        </w:tc>
        <w:tc>
          <w:tcPr>
            <w:tcW w:w="60" w:type="dxa"/>
          </w:tcPr>
          <w:p w14:paraId="33ED3666" w14:textId="77777777" w:rsidR="00001AE6" w:rsidRDefault="00001AE6" w:rsidP="00001AE6">
            <w:pPr>
              <w:pStyle w:val="EMPTYCELLSTYLE"/>
              <w:keepNext/>
            </w:pPr>
          </w:p>
        </w:tc>
        <w:tc>
          <w:tcPr>
            <w:tcW w:w="40" w:type="dxa"/>
          </w:tcPr>
          <w:p w14:paraId="2E4CBDF9" w14:textId="77777777" w:rsidR="00001AE6" w:rsidRDefault="00001AE6" w:rsidP="00001AE6">
            <w:pPr>
              <w:pStyle w:val="EMPTYCELLSTYLE"/>
              <w:keepNext/>
            </w:pPr>
          </w:p>
        </w:tc>
      </w:tr>
      <w:tr w:rsidR="47483011" w14:paraId="6D7471F9" w14:textId="77777777" w:rsidTr="00F104A3">
        <w:trPr>
          <w:cantSplit/>
        </w:trPr>
        <w:tc>
          <w:tcPr>
            <w:tcW w:w="2700" w:type="dxa"/>
            <w:gridSpan w:val="12"/>
            <w:vMerge/>
            <w:tcBorders>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71A1EFF0" w14:textId="77777777" w:rsidR="009D39DD" w:rsidRDefault="009D39DD">
            <w:pPr>
              <w:pStyle w:val="EMPTYCELLSTYLE"/>
              <w:keepNext/>
            </w:pPr>
          </w:p>
        </w:tc>
        <w:tc>
          <w:tcPr>
            <w:tcW w:w="40" w:type="dxa"/>
            <w:tcBorders>
              <w:left w:val="single" w:sz="8" w:space="0" w:color="000000"/>
            </w:tcBorders>
            <w:tcMar>
              <w:top w:w="0" w:type="dxa"/>
              <w:left w:w="0" w:type="dxa"/>
              <w:bottom w:w="0" w:type="dxa"/>
              <w:right w:w="0" w:type="dxa"/>
            </w:tcMar>
          </w:tcPr>
          <w:p w14:paraId="6C7EB02A" w14:textId="77777777" w:rsidR="009D39DD" w:rsidRDefault="009D39DD">
            <w:pPr>
              <w:pStyle w:val="EMPTYCELLSTYLE"/>
              <w:keepNext/>
            </w:pPr>
          </w:p>
        </w:tc>
        <w:tc>
          <w:tcPr>
            <w:tcW w:w="6320" w:type="dxa"/>
            <w:gridSpan w:val="19"/>
            <w:tcMar>
              <w:top w:w="0" w:type="dxa"/>
              <w:left w:w="0" w:type="dxa"/>
              <w:bottom w:w="0" w:type="dxa"/>
              <w:right w:w="0" w:type="dxa"/>
            </w:tcMar>
          </w:tcPr>
          <w:p w14:paraId="53391D57" w14:textId="059E3CC6" w:rsidR="009D39DD" w:rsidRDefault="00C32F21">
            <w:pPr>
              <w:pStyle w:val="textNormal0"/>
              <w:keepNext/>
              <w:keepLines/>
            </w:pPr>
            <w:r>
              <w:t xml:space="preserve">Odchylně od čl. III odst. 3. písm. d) VPP K 2014 se ujednává, že se pojištění vztahuje i na vozidla určená k provozu na pozemních komunikacích (ve smyslu obecně závazných právních předpisů), která nejsou vedena jako zásoby. Ujednává se, že limit pojistného plnění ve výši </w:t>
            </w:r>
            <w:r w:rsidR="00001AE6">
              <w:t>xxx xxx</w:t>
            </w:r>
            <w:r w:rsidR="00F104A3">
              <w:t xml:space="preserve"> </w:t>
            </w:r>
            <w:r>
              <w:t>Kč je horní hranicí pojistného plnění pro jednu a všechny pojistné události nastalé v každém jednom roce trvání účinnosti této pojistné smlouvy.</w:t>
            </w:r>
          </w:p>
        </w:tc>
        <w:tc>
          <w:tcPr>
            <w:tcW w:w="40" w:type="dxa"/>
            <w:tcBorders>
              <w:right w:val="single" w:sz="8" w:space="0" w:color="000000"/>
            </w:tcBorders>
            <w:tcMar>
              <w:top w:w="0" w:type="dxa"/>
              <w:left w:w="0" w:type="dxa"/>
              <w:bottom w:w="0" w:type="dxa"/>
              <w:right w:w="0" w:type="dxa"/>
            </w:tcMar>
          </w:tcPr>
          <w:p w14:paraId="5127639A" w14:textId="77777777" w:rsidR="009D39DD" w:rsidRDefault="009D39DD">
            <w:pPr>
              <w:pStyle w:val="EMPTYCELLSTYLE"/>
              <w:keepNext/>
            </w:pPr>
          </w:p>
        </w:tc>
        <w:tc>
          <w:tcPr>
            <w:tcW w:w="60" w:type="dxa"/>
          </w:tcPr>
          <w:p w14:paraId="6F24F258" w14:textId="77777777" w:rsidR="009D39DD" w:rsidRDefault="009D39DD">
            <w:pPr>
              <w:pStyle w:val="EMPTYCELLSTYLE"/>
              <w:keepNext/>
            </w:pPr>
          </w:p>
        </w:tc>
        <w:tc>
          <w:tcPr>
            <w:tcW w:w="40" w:type="dxa"/>
          </w:tcPr>
          <w:p w14:paraId="77720D48" w14:textId="77777777" w:rsidR="009D39DD" w:rsidRDefault="009D39DD">
            <w:pPr>
              <w:pStyle w:val="EMPTYCELLSTYLE"/>
              <w:keepNext/>
            </w:pPr>
          </w:p>
        </w:tc>
      </w:tr>
      <w:tr w:rsidR="47483009" w14:paraId="7CB88E24" w14:textId="77777777" w:rsidTr="00F104A3">
        <w:trPr>
          <w:cantSplit/>
        </w:trPr>
        <w:tc>
          <w:tcPr>
            <w:tcW w:w="2700" w:type="dxa"/>
            <w:gridSpan w:val="12"/>
            <w:vMerge/>
            <w:tcBorders>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2745502D" w14:textId="77777777" w:rsidR="009D39DD" w:rsidRDefault="009D39DD">
            <w:pPr>
              <w:pStyle w:val="EMPTYCELLSTYLE"/>
              <w:keepNext/>
            </w:pPr>
          </w:p>
        </w:tc>
        <w:tc>
          <w:tcPr>
            <w:tcW w:w="40" w:type="dxa"/>
            <w:tcBorders>
              <w:left w:val="single" w:sz="8" w:space="0" w:color="000000"/>
              <w:bottom w:val="single" w:sz="8" w:space="0" w:color="000000"/>
            </w:tcBorders>
            <w:tcMar>
              <w:top w:w="0" w:type="dxa"/>
              <w:left w:w="0" w:type="dxa"/>
              <w:bottom w:w="0" w:type="dxa"/>
              <w:right w:w="0" w:type="dxa"/>
            </w:tcMar>
          </w:tcPr>
          <w:p w14:paraId="2921856C" w14:textId="77777777" w:rsidR="009D39DD" w:rsidRDefault="009D39DD">
            <w:pPr>
              <w:pStyle w:val="EMPTYCELLSTYLE"/>
              <w:keepNext/>
            </w:pPr>
          </w:p>
        </w:tc>
        <w:tc>
          <w:tcPr>
            <w:tcW w:w="120" w:type="dxa"/>
            <w:tcBorders>
              <w:bottom w:val="single" w:sz="8" w:space="0" w:color="000000"/>
            </w:tcBorders>
            <w:tcMar>
              <w:top w:w="0" w:type="dxa"/>
              <w:left w:w="0" w:type="dxa"/>
              <w:bottom w:w="0" w:type="dxa"/>
              <w:right w:w="0" w:type="dxa"/>
            </w:tcMar>
          </w:tcPr>
          <w:p w14:paraId="0608471F" w14:textId="77777777" w:rsidR="009D39DD" w:rsidRDefault="009D39DD">
            <w:pPr>
              <w:pStyle w:val="EMPTYCELLSTYLE"/>
              <w:keepNext/>
            </w:pPr>
          </w:p>
        </w:tc>
        <w:tc>
          <w:tcPr>
            <w:tcW w:w="40" w:type="dxa"/>
            <w:tcBorders>
              <w:bottom w:val="single" w:sz="8" w:space="0" w:color="000000"/>
            </w:tcBorders>
            <w:tcMar>
              <w:top w:w="0" w:type="dxa"/>
              <w:left w:w="0" w:type="dxa"/>
              <w:bottom w:w="0" w:type="dxa"/>
              <w:right w:w="0" w:type="dxa"/>
            </w:tcMar>
          </w:tcPr>
          <w:p w14:paraId="069D1D4C" w14:textId="77777777" w:rsidR="009D39DD" w:rsidRDefault="009D39DD">
            <w:pPr>
              <w:pStyle w:val="EMPTYCELLSTYLE"/>
              <w:keepNext/>
            </w:pPr>
          </w:p>
        </w:tc>
        <w:tc>
          <w:tcPr>
            <w:tcW w:w="40" w:type="dxa"/>
            <w:tcBorders>
              <w:bottom w:val="single" w:sz="8" w:space="0" w:color="000000"/>
            </w:tcBorders>
            <w:tcMar>
              <w:top w:w="0" w:type="dxa"/>
              <w:left w:w="0" w:type="dxa"/>
              <w:bottom w:w="0" w:type="dxa"/>
              <w:right w:w="0" w:type="dxa"/>
            </w:tcMar>
          </w:tcPr>
          <w:p w14:paraId="5479A674" w14:textId="77777777" w:rsidR="009D39DD" w:rsidRDefault="009D39DD">
            <w:pPr>
              <w:pStyle w:val="EMPTYCELLSTYLE"/>
              <w:keepNext/>
            </w:pPr>
          </w:p>
        </w:tc>
        <w:tc>
          <w:tcPr>
            <w:tcW w:w="460" w:type="dxa"/>
            <w:tcBorders>
              <w:bottom w:val="single" w:sz="8" w:space="0" w:color="000000"/>
            </w:tcBorders>
            <w:tcMar>
              <w:top w:w="0" w:type="dxa"/>
              <w:left w:w="0" w:type="dxa"/>
              <w:bottom w:w="0" w:type="dxa"/>
              <w:right w:w="0" w:type="dxa"/>
            </w:tcMar>
          </w:tcPr>
          <w:p w14:paraId="59F392AC" w14:textId="77777777" w:rsidR="009D39DD" w:rsidRDefault="009D39DD">
            <w:pPr>
              <w:pStyle w:val="EMPTYCELLSTYLE"/>
              <w:keepNext/>
            </w:pPr>
          </w:p>
        </w:tc>
        <w:tc>
          <w:tcPr>
            <w:tcW w:w="300" w:type="dxa"/>
            <w:tcBorders>
              <w:bottom w:val="single" w:sz="8" w:space="0" w:color="000000"/>
            </w:tcBorders>
            <w:tcMar>
              <w:top w:w="0" w:type="dxa"/>
              <w:left w:w="0" w:type="dxa"/>
              <w:bottom w:w="0" w:type="dxa"/>
              <w:right w:w="0" w:type="dxa"/>
            </w:tcMar>
          </w:tcPr>
          <w:p w14:paraId="704EA4DA" w14:textId="77777777" w:rsidR="009D39DD" w:rsidRDefault="009D39DD">
            <w:pPr>
              <w:pStyle w:val="EMPTYCELLSTYLE"/>
              <w:keepNext/>
            </w:pPr>
          </w:p>
        </w:tc>
        <w:tc>
          <w:tcPr>
            <w:tcW w:w="300" w:type="dxa"/>
            <w:tcBorders>
              <w:bottom w:val="single" w:sz="8" w:space="0" w:color="000000"/>
            </w:tcBorders>
            <w:tcMar>
              <w:top w:w="0" w:type="dxa"/>
              <w:left w:w="0" w:type="dxa"/>
              <w:bottom w:w="0" w:type="dxa"/>
              <w:right w:w="0" w:type="dxa"/>
            </w:tcMar>
          </w:tcPr>
          <w:p w14:paraId="14172D45" w14:textId="77777777" w:rsidR="009D39DD" w:rsidRDefault="009D39DD">
            <w:pPr>
              <w:pStyle w:val="EMPTYCELLSTYLE"/>
              <w:keepNext/>
            </w:pPr>
          </w:p>
        </w:tc>
        <w:tc>
          <w:tcPr>
            <w:tcW w:w="140" w:type="dxa"/>
            <w:tcBorders>
              <w:bottom w:val="single" w:sz="8" w:space="0" w:color="000000"/>
            </w:tcBorders>
            <w:tcMar>
              <w:top w:w="0" w:type="dxa"/>
              <w:left w:w="0" w:type="dxa"/>
              <w:bottom w:w="0" w:type="dxa"/>
              <w:right w:w="0" w:type="dxa"/>
            </w:tcMar>
          </w:tcPr>
          <w:p w14:paraId="58305D19" w14:textId="77777777" w:rsidR="009D39DD" w:rsidRDefault="009D39DD">
            <w:pPr>
              <w:pStyle w:val="EMPTYCELLSTYLE"/>
              <w:keepNext/>
            </w:pPr>
          </w:p>
        </w:tc>
        <w:tc>
          <w:tcPr>
            <w:tcW w:w="360" w:type="dxa"/>
            <w:tcBorders>
              <w:bottom w:val="single" w:sz="8" w:space="0" w:color="000000"/>
            </w:tcBorders>
            <w:tcMar>
              <w:top w:w="0" w:type="dxa"/>
              <w:left w:w="0" w:type="dxa"/>
              <w:bottom w:w="0" w:type="dxa"/>
              <w:right w:w="0" w:type="dxa"/>
            </w:tcMar>
          </w:tcPr>
          <w:p w14:paraId="5270684A" w14:textId="77777777" w:rsidR="009D39DD" w:rsidRDefault="009D39DD">
            <w:pPr>
              <w:pStyle w:val="EMPTYCELLSTYLE"/>
              <w:keepNext/>
            </w:pPr>
          </w:p>
        </w:tc>
        <w:tc>
          <w:tcPr>
            <w:tcW w:w="40" w:type="dxa"/>
            <w:tcBorders>
              <w:bottom w:val="single" w:sz="8" w:space="0" w:color="000000"/>
            </w:tcBorders>
            <w:tcMar>
              <w:top w:w="0" w:type="dxa"/>
              <w:left w:w="0" w:type="dxa"/>
              <w:bottom w:w="0" w:type="dxa"/>
              <w:right w:w="0" w:type="dxa"/>
            </w:tcMar>
          </w:tcPr>
          <w:p w14:paraId="3D5DC16A" w14:textId="77777777" w:rsidR="009D39DD" w:rsidRDefault="009D39DD">
            <w:pPr>
              <w:pStyle w:val="EMPTYCELLSTYLE"/>
              <w:keepNext/>
            </w:pPr>
          </w:p>
        </w:tc>
        <w:tc>
          <w:tcPr>
            <w:tcW w:w="40" w:type="dxa"/>
            <w:tcBorders>
              <w:bottom w:val="single" w:sz="8" w:space="0" w:color="000000"/>
            </w:tcBorders>
            <w:tcMar>
              <w:top w:w="0" w:type="dxa"/>
              <w:left w:w="0" w:type="dxa"/>
              <w:bottom w:w="0" w:type="dxa"/>
              <w:right w:w="0" w:type="dxa"/>
            </w:tcMar>
          </w:tcPr>
          <w:p w14:paraId="50D1D3E0" w14:textId="77777777" w:rsidR="009D39DD" w:rsidRDefault="009D39DD">
            <w:pPr>
              <w:pStyle w:val="EMPTYCELLSTYLE"/>
              <w:keepNext/>
            </w:pPr>
          </w:p>
        </w:tc>
        <w:tc>
          <w:tcPr>
            <w:tcW w:w="320" w:type="dxa"/>
            <w:tcBorders>
              <w:bottom w:val="single" w:sz="8" w:space="0" w:color="000000"/>
            </w:tcBorders>
            <w:tcMar>
              <w:top w:w="0" w:type="dxa"/>
              <w:left w:w="0" w:type="dxa"/>
              <w:bottom w:w="0" w:type="dxa"/>
              <w:right w:w="0" w:type="dxa"/>
            </w:tcMar>
          </w:tcPr>
          <w:p w14:paraId="1CBA2672" w14:textId="77777777" w:rsidR="009D39DD" w:rsidRDefault="009D39DD">
            <w:pPr>
              <w:pStyle w:val="EMPTYCELLSTYLE"/>
              <w:keepNext/>
            </w:pPr>
          </w:p>
        </w:tc>
        <w:tc>
          <w:tcPr>
            <w:tcW w:w="1060" w:type="dxa"/>
            <w:tcBorders>
              <w:bottom w:val="single" w:sz="8" w:space="0" w:color="000000"/>
            </w:tcBorders>
            <w:tcMar>
              <w:top w:w="0" w:type="dxa"/>
              <w:left w:w="0" w:type="dxa"/>
              <w:bottom w:w="0" w:type="dxa"/>
              <w:right w:w="0" w:type="dxa"/>
            </w:tcMar>
          </w:tcPr>
          <w:p w14:paraId="2C61B6BC" w14:textId="77777777" w:rsidR="009D39DD" w:rsidRDefault="009D39DD">
            <w:pPr>
              <w:pStyle w:val="EMPTYCELLSTYLE"/>
              <w:keepNext/>
            </w:pPr>
          </w:p>
        </w:tc>
        <w:tc>
          <w:tcPr>
            <w:tcW w:w="40" w:type="dxa"/>
            <w:tcBorders>
              <w:bottom w:val="single" w:sz="8" w:space="0" w:color="000000"/>
            </w:tcBorders>
            <w:tcMar>
              <w:top w:w="0" w:type="dxa"/>
              <w:left w:w="0" w:type="dxa"/>
              <w:bottom w:w="0" w:type="dxa"/>
              <w:right w:w="0" w:type="dxa"/>
            </w:tcMar>
          </w:tcPr>
          <w:p w14:paraId="3BAC2389" w14:textId="77777777" w:rsidR="009D39DD" w:rsidRDefault="009D39DD">
            <w:pPr>
              <w:pStyle w:val="EMPTYCELLSTYLE"/>
              <w:keepNext/>
            </w:pPr>
          </w:p>
        </w:tc>
        <w:tc>
          <w:tcPr>
            <w:tcW w:w="40" w:type="dxa"/>
            <w:tcBorders>
              <w:bottom w:val="single" w:sz="8" w:space="0" w:color="000000"/>
            </w:tcBorders>
            <w:tcMar>
              <w:top w:w="0" w:type="dxa"/>
              <w:left w:w="0" w:type="dxa"/>
              <w:bottom w:w="0" w:type="dxa"/>
              <w:right w:w="0" w:type="dxa"/>
            </w:tcMar>
          </w:tcPr>
          <w:p w14:paraId="55DC256C" w14:textId="77777777" w:rsidR="009D39DD" w:rsidRDefault="009D39DD">
            <w:pPr>
              <w:pStyle w:val="EMPTYCELLSTYLE"/>
              <w:keepNext/>
            </w:pPr>
          </w:p>
        </w:tc>
        <w:tc>
          <w:tcPr>
            <w:tcW w:w="560" w:type="dxa"/>
            <w:tcBorders>
              <w:bottom w:val="single" w:sz="8" w:space="0" w:color="000000"/>
            </w:tcBorders>
            <w:tcMar>
              <w:top w:w="0" w:type="dxa"/>
              <w:left w:w="0" w:type="dxa"/>
              <w:bottom w:w="0" w:type="dxa"/>
              <w:right w:w="0" w:type="dxa"/>
            </w:tcMar>
          </w:tcPr>
          <w:p w14:paraId="7994743A" w14:textId="77777777" w:rsidR="009D39DD" w:rsidRDefault="009D39DD">
            <w:pPr>
              <w:pStyle w:val="EMPTYCELLSTYLE"/>
              <w:keepNext/>
            </w:pPr>
          </w:p>
        </w:tc>
        <w:tc>
          <w:tcPr>
            <w:tcW w:w="100" w:type="dxa"/>
            <w:tcBorders>
              <w:bottom w:val="single" w:sz="8" w:space="0" w:color="000000"/>
            </w:tcBorders>
            <w:tcMar>
              <w:top w:w="0" w:type="dxa"/>
              <w:left w:w="0" w:type="dxa"/>
              <w:bottom w:w="0" w:type="dxa"/>
              <w:right w:w="0" w:type="dxa"/>
            </w:tcMar>
          </w:tcPr>
          <w:p w14:paraId="4F3BC6A9" w14:textId="77777777" w:rsidR="009D39DD" w:rsidRDefault="009D39DD">
            <w:pPr>
              <w:pStyle w:val="EMPTYCELLSTYLE"/>
              <w:keepNext/>
            </w:pPr>
          </w:p>
        </w:tc>
        <w:tc>
          <w:tcPr>
            <w:tcW w:w="200" w:type="dxa"/>
            <w:tcBorders>
              <w:bottom w:val="single" w:sz="8" w:space="0" w:color="000000"/>
            </w:tcBorders>
            <w:tcMar>
              <w:top w:w="0" w:type="dxa"/>
              <w:left w:w="0" w:type="dxa"/>
              <w:bottom w:w="0" w:type="dxa"/>
              <w:right w:w="0" w:type="dxa"/>
            </w:tcMar>
          </w:tcPr>
          <w:p w14:paraId="43412952" w14:textId="77777777" w:rsidR="009D39DD" w:rsidRDefault="009D39DD">
            <w:pPr>
              <w:pStyle w:val="EMPTYCELLSTYLE"/>
              <w:keepNext/>
            </w:pPr>
          </w:p>
        </w:tc>
        <w:tc>
          <w:tcPr>
            <w:tcW w:w="2120" w:type="dxa"/>
            <w:tcBorders>
              <w:bottom w:val="single" w:sz="8" w:space="0" w:color="000000"/>
            </w:tcBorders>
            <w:tcMar>
              <w:top w:w="0" w:type="dxa"/>
              <w:left w:w="0" w:type="dxa"/>
              <w:bottom w:w="0" w:type="dxa"/>
              <w:right w:w="0" w:type="dxa"/>
            </w:tcMar>
          </w:tcPr>
          <w:p w14:paraId="35DB0628" w14:textId="77777777" w:rsidR="009D39DD" w:rsidRDefault="009D39DD">
            <w:pPr>
              <w:pStyle w:val="EMPTYCELLSTYLE"/>
              <w:keepNext/>
            </w:pPr>
          </w:p>
        </w:tc>
        <w:tc>
          <w:tcPr>
            <w:tcW w:w="40" w:type="dxa"/>
            <w:tcBorders>
              <w:bottom w:val="single" w:sz="8" w:space="0" w:color="000000"/>
            </w:tcBorders>
            <w:tcMar>
              <w:top w:w="0" w:type="dxa"/>
              <w:left w:w="0" w:type="dxa"/>
              <w:bottom w:w="0" w:type="dxa"/>
              <w:right w:w="0" w:type="dxa"/>
            </w:tcMar>
          </w:tcPr>
          <w:p w14:paraId="2E87FE6E" w14:textId="77777777" w:rsidR="009D39DD" w:rsidRDefault="009D39DD">
            <w:pPr>
              <w:pStyle w:val="EMPTYCELLSTYLE"/>
              <w:keepNext/>
            </w:pPr>
          </w:p>
        </w:tc>
        <w:tc>
          <w:tcPr>
            <w:tcW w:w="40" w:type="dxa"/>
            <w:tcBorders>
              <w:bottom w:val="single" w:sz="8" w:space="0" w:color="000000"/>
              <w:right w:val="single" w:sz="8" w:space="0" w:color="000000"/>
            </w:tcBorders>
            <w:tcMar>
              <w:top w:w="0" w:type="dxa"/>
              <w:left w:w="0" w:type="dxa"/>
              <w:bottom w:w="0" w:type="dxa"/>
              <w:right w:w="0" w:type="dxa"/>
            </w:tcMar>
          </w:tcPr>
          <w:p w14:paraId="323889E5" w14:textId="77777777" w:rsidR="009D39DD" w:rsidRDefault="009D39DD">
            <w:pPr>
              <w:pStyle w:val="EMPTYCELLSTYLE"/>
              <w:keepNext/>
            </w:pPr>
          </w:p>
        </w:tc>
        <w:tc>
          <w:tcPr>
            <w:tcW w:w="60" w:type="dxa"/>
          </w:tcPr>
          <w:p w14:paraId="3E0ED80E" w14:textId="77777777" w:rsidR="009D39DD" w:rsidRDefault="009D39DD">
            <w:pPr>
              <w:pStyle w:val="EMPTYCELLSTYLE"/>
              <w:keepNext/>
            </w:pPr>
          </w:p>
        </w:tc>
        <w:tc>
          <w:tcPr>
            <w:tcW w:w="40" w:type="dxa"/>
          </w:tcPr>
          <w:p w14:paraId="5A835DF6" w14:textId="77777777" w:rsidR="009D39DD" w:rsidRDefault="009D39DD">
            <w:pPr>
              <w:pStyle w:val="EMPTYCELLSTYLE"/>
              <w:keepNext/>
            </w:pPr>
          </w:p>
        </w:tc>
      </w:tr>
      <w:tr w:rsidR="47483008" w14:paraId="1886C79A" w14:textId="77777777" w:rsidTr="00F104A3">
        <w:trPr>
          <w:cantSplit/>
        </w:trPr>
        <w:tc>
          <w:tcPr>
            <w:tcW w:w="9100" w:type="dxa"/>
            <w:gridSpan w:val="33"/>
            <w:tcMar>
              <w:top w:w="0" w:type="dxa"/>
              <w:left w:w="0" w:type="dxa"/>
              <w:bottom w:w="0" w:type="dxa"/>
              <w:right w:w="0" w:type="dxa"/>
            </w:tcMar>
          </w:tcPr>
          <w:p w14:paraId="4F31EADF" w14:textId="77777777" w:rsidR="009D39DD" w:rsidRDefault="00C32F21">
            <w:pPr>
              <w:pStyle w:val="beznyText"/>
              <w:keepNext/>
              <w:keepLines/>
              <w:jc w:val="both"/>
            </w:pPr>
            <w:r>
              <w:rPr>
                <w:i/>
                <w:vertAlign w:val="superscript"/>
              </w:rPr>
              <w:t>1</w:t>
            </w:r>
            <w:r>
              <w:rPr>
                <w:i/>
              </w:rPr>
              <w:t>Zkratkou „1R“ se pro účely této pojistné smlouvy rozumí pojištění prvního rizika a v tomto případě je horní hranice pojistného plnění stanovena limitem pojistného plnění; je-li pole výše uvedené tabulky ve sloupci „Způsob pojištění“ prázdné, rozumí se tím pro účely této pojistné smlouvy, že pojištění není sjednáno ve výše uvedeném speciálním právním režimu a horní hranice pojistného plnění je určena pojistnou částkou.</w:t>
            </w:r>
          </w:p>
        </w:tc>
        <w:tc>
          <w:tcPr>
            <w:tcW w:w="60" w:type="dxa"/>
          </w:tcPr>
          <w:p w14:paraId="490C4726" w14:textId="77777777" w:rsidR="009D39DD" w:rsidRDefault="009D39DD">
            <w:pPr>
              <w:pStyle w:val="EMPTYCELLSTYLE"/>
              <w:keepNext/>
            </w:pPr>
          </w:p>
        </w:tc>
        <w:tc>
          <w:tcPr>
            <w:tcW w:w="40" w:type="dxa"/>
          </w:tcPr>
          <w:p w14:paraId="77126A59" w14:textId="77777777" w:rsidR="009D39DD" w:rsidRDefault="009D39DD">
            <w:pPr>
              <w:pStyle w:val="EMPTYCELLSTYLE"/>
              <w:keepNext/>
            </w:pPr>
          </w:p>
        </w:tc>
      </w:tr>
      <w:tr w:rsidR="47483005" w14:paraId="3E78645B" w14:textId="77777777" w:rsidTr="00F104A3">
        <w:trPr>
          <w:cantSplit/>
        </w:trPr>
        <w:tc>
          <w:tcPr>
            <w:tcW w:w="9100" w:type="dxa"/>
            <w:gridSpan w:val="33"/>
            <w:tcMar>
              <w:top w:w="0" w:type="dxa"/>
              <w:left w:w="0" w:type="dxa"/>
              <w:bottom w:w="0" w:type="dxa"/>
              <w:right w:w="0" w:type="dxa"/>
            </w:tcMar>
          </w:tcPr>
          <w:p w14:paraId="05A42EBF" w14:textId="77777777" w:rsidR="009D39DD" w:rsidRDefault="009D39DD">
            <w:pPr>
              <w:pStyle w:val="beznyText"/>
            </w:pPr>
          </w:p>
        </w:tc>
        <w:tc>
          <w:tcPr>
            <w:tcW w:w="60" w:type="dxa"/>
          </w:tcPr>
          <w:p w14:paraId="06A21A06" w14:textId="77777777" w:rsidR="009D39DD" w:rsidRDefault="009D39DD">
            <w:pPr>
              <w:pStyle w:val="EMPTYCELLSTYLE"/>
            </w:pPr>
          </w:p>
        </w:tc>
        <w:tc>
          <w:tcPr>
            <w:tcW w:w="40" w:type="dxa"/>
          </w:tcPr>
          <w:p w14:paraId="13CD1A58" w14:textId="77777777" w:rsidR="009D39DD" w:rsidRDefault="009D39DD">
            <w:pPr>
              <w:pStyle w:val="EMPTYCELLSTYLE"/>
            </w:pPr>
          </w:p>
        </w:tc>
      </w:tr>
      <w:tr w:rsidR="47483004" w14:paraId="493A5946" w14:textId="77777777" w:rsidTr="00F104A3">
        <w:tc>
          <w:tcPr>
            <w:tcW w:w="9100" w:type="dxa"/>
            <w:gridSpan w:val="33"/>
            <w:tcMar>
              <w:top w:w="180" w:type="dxa"/>
              <w:left w:w="0" w:type="dxa"/>
              <w:bottom w:w="180" w:type="dxa"/>
              <w:right w:w="0" w:type="dxa"/>
            </w:tcMar>
            <w:vAlign w:val="center"/>
          </w:tcPr>
          <w:p w14:paraId="2BAECE5A" w14:textId="77777777" w:rsidR="009D39DD" w:rsidRDefault="00C32F21">
            <w:pPr>
              <w:pStyle w:val="textVykladPojmu"/>
              <w:keepNext/>
              <w:keepLines/>
            </w:pPr>
            <w:r>
              <w:t>VÝKLAD POJMŮ</w:t>
            </w:r>
          </w:p>
        </w:tc>
        <w:tc>
          <w:tcPr>
            <w:tcW w:w="60" w:type="dxa"/>
          </w:tcPr>
          <w:p w14:paraId="6C2F1D9F" w14:textId="77777777" w:rsidR="009D39DD" w:rsidRDefault="009D39DD">
            <w:pPr>
              <w:pStyle w:val="EMPTYCELLSTYLE"/>
              <w:keepNext/>
            </w:pPr>
          </w:p>
        </w:tc>
        <w:tc>
          <w:tcPr>
            <w:tcW w:w="40" w:type="dxa"/>
          </w:tcPr>
          <w:p w14:paraId="66904F2D" w14:textId="77777777" w:rsidR="009D39DD" w:rsidRDefault="009D39DD">
            <w:pPr>
              <w:pStyle w:val="EMPTYCELLSTYLE"/>
              <w:keepNext/>
            </w:pPr>
          </w:p>
        </w:tc>
      </w:tr>
      <w:tr w:rsidR="47483002" w14:paraId="394A2A42" w14:textId="77777777" w:rsidTr="00F104A3">
        <w:tc>
          <w:tcPr>
            <w:tcW w:w="9100" w:type="dxa"/>
            <w:gridSpan w:val="33"/>
            <w:tcMar>
              <w:top w:w="0" w:type="dxa"/>
              <w:left w:w="0" w:type="dxa"/>
              <w:bottom w:w="0" w:type="dxa"/>
              <w:right w:w="0" w:type="dxa"/>
            </w:tcMar>
          </w:tcPr>
          <w:p w14:paraId="5E7FA9CB" w14:textId="77777777" w:rsidR="009D39DD" w:rsidRDefault="00C32F21">
            <w:pPr>
              <w:pStyle w:val="textNormalBlokB90"/>
            </w:pPr>
            <w:r>
              <w:t xml:space="preserve">Pojmem </w:t>
            </w:r>
            <w:r>
              <w:rPr>
                <w:b/>
              </w:rPr>
              <w:t>Pojištění odcizení</w:t>
            </w:r>
            <w:r>
              <w:t xml:space="preserve"> se pro účely této pojistné smlouvy rozumí pojištění sjednané pro případ vzniku škodné události působením pojistných nebezpečí dle čl. II odst. 1. VPP K 2014.</w:t>
            </w:r>
          </w:p>
        </w:tc>
        <w:tc>
          <w:tcPr>
            <w:tcW w:w="60" w:type="dxa"/>
          </w:tcPr>
          <w:p w14:paraId="62A1C901" w14:textId="77777777" w:rsidR="009D39DD" w:rsidRDefault="009D39DD">
            <w:pPr>
              <w:pStyle w:val="EMPTYCELLSTYLE"/>
            </w:pPr>
          </w:p>
        </w:tc>
        <w:tc>
          <w:tcPr>
            <w:tcW w:w="40" w:type="dxa"/>
          </w:tcPr>
          <w:p w14:paraId="73A919A8" w14:textId="77777777" w:rsidR="009D39DD" w:rsidRDefault="009D39DD">
            <w:pPr>
              <w:pStyle w:val="EMPTYCELLSTYLE"/>
            </w:pPr>
          </w:p>
        </w:tc>
      </w:tr>
      <w:tr w:rsidR="47482997" w14:paraId="065F5F8D" w14:textId="77777777" w:rsidTr="00F104A3">
        <w:tc>
          <w:tcPr>
            <w:tcW w:w="9100" w:type="dxa"/>
            <w:gridSpan w:val="33"/>
            <w:tcMar>
              <w:top w:w="0" w:type="dxa"/>
              <w:left w:w="0" w:type="dxa"/>
              <w:bottom w:w="0" w:type="dxa"/>
              <w:right w:w="0" w:type="dxa"/>
            </w:tcMar>
          </w:tcPr>
          <w:p w14:paraId="6D43F2ED" w14:textId="7FE13BB2" w:rsidR="009D39DD" w:rsidRDefault="00C32F21">
            <w:pPr>
              <w:pStyle w:val="nadpisClankuPojisteni"/>
              <w:keepNext/>
              <w:keepLines/>
            </w:pPr>
            <w:r>
              <w:lastRenderedPageBreak/>
              <w:t>3. Pojištění elektronických zařízení</w:t>
            </w:r>
          </w:p>
        </w:tc>
        <w:tc>
          <w:tcPr>
            <w:tcW w:w="60" w:type="dxa"/>
          </w:tcPr>
          <w:p w14:paraId="62CB5CD7" w14:textId="77777777" w:rsidR="009D39DD" w:rsidRDefault="009D39DD">
            <w:pPr>
              <w:pStyle w:val="EMPTYCELLSTYLE"/>
              <w:keepNext/>
            </w:pPr>
          </w:p>
        </w:tc>
        <w:tc>
          <w:tcPr>
            <w:tcW w:w="40" w:type="dxa"/>
          </w:tcPr>
          <w:p w14:paraId="2EB58FEE" w14:textId="77777777" w:rsidR="009D39DD" w:rsidRDefault="009D39DD">
            <w:pPr>
              <w:pStyle w:val="EMPTYCELLSTYLE"/>
              <w:keepNext/>
            </w:pPr>
          </w:p>
        </w:tc>
      </w:tr>
      <w:tr w:rsidR="47482995" w14:paraId="5039FF97" w14:textId="77777777" w:rsidTr="00F104A3">
        <w:tc>
          <w:tcPr>
            <w:tcW w:w="9100" w:type="dxa"/>
            <w:gridSpan w:val="33"/>
            <w:tcMar>
              <w:top w:w="0" w:type="dxa"/>
              <w:left w:w="0" w:type="dxa"/>
              <w:bottom w:w="0" w:type="dxa"/>
              <w:right w:w="0" w:type="dxa"/>
            </w:tcMar>
          </w:tcPr>
          <w:p w14:paraId="13E15FA5" w14:textId="77777777" w:rsidR="009D39DD" w:rsidRDefault="00C32F21">
            <w:pPr>
              <w:pStyle w:val="textNormalBlokB90"/>
            </w:pPr>
            <w:r>
              <w:t>V souladu s článkem I. pojistné smlouvy se toto pojištění řídí také Všeobecnými pojistnými podmínkami - zvláštní část Pojištění elektronických zařízení VPP ELE 2014 (dále jen "VPP ELE 2014"), které jsou nedílnou součástí a přílohou této pojistné smlouvy. Dále se toto pojištění řídí také Doplňkovými pojistnými podmínkami - Pravidla zabezpečení proti odcizení DPP PZK 2014 (dále jen „DPP PZK 2014“), které jsou také nedílnou součástí a přílohou této pojistné smlouvy.</w:t>
            </w:r>
          </w:p>
        </w:tc>
        <w:tc>
          <w:tcPr>
            <w:tcW w:w="60" w:type="dxa"/>
          </w:tcPr>
          <w:p w14:paraId="481EF1FE" w14:textId="77777777" w:rsidR="009D39DD" w:rsidRDefault="009D39DD">
            <w:pPr>
              <w:pStyle w:val="EMPTYCELLSTYLE"/>
            </w:pPr>
          </w:p>
        </w:tc>
        <w:tc>
          <w:tcPr>
            <w:tcW w:w="40" w:type="dxa"/>
          </w:tcPr>
          <w:p w14:paraId="663667D3" w14:textId="77777777" w:rsidR="009D39DD" w:rsidRDefault="009D39DD">
            <w:pPr>
              <w:pStyle w:val="EMPTYCELLSTYLE"/>
            </w:pPr>
          </w:p>
        </w:tc>
      </w:tr>
      <w:tr w:rsidR="47482993" w14:paraId="1E7A35F1" w14:textId="77777777" w:rsidTr="00F104A3">
        <w:tc>
          <w:tcPr>
            <w:tcW w:w="9100" w:type="dxa"/>
            <w:gridSpan w:val="33"/>
            <w:tcMar>
              <w:top w:w="0" w:type="dxa"/>
              <w:left w:w="0" w:type="dxa"/>
              <w:bottom w:w="0" w:type="dxa"/>
              <w:right w:w="0" w:type="dxa"/>
            </w:tcMar>
          </w:tcPr>
          <w:p w14:paraId="0B78BF70" w14:textId="77777777" w:rsidR="009D39DD" w:rsidRDefault="00C32F21">
            <w:pPr>
              <w:pStyle w:val="beznyText"/>
            </w:pPr>
            <w:r>
              <w:t>Odchylně od části A čl. V odst. 1. písm. a) VPP ELE 2014 se ujednává, že se pojištění vztahuje i na škodné události vzniklé na elektronickém zařízení starším 5 let.</w:t>
            </w:r>
          </w:p>
          <w:p w14:paraId="5C0F19F2" w14:textId="7C2AA7EA" w:rsidR="00AB6B70" w:rsidRDefault="00AB6B70">
            <w:pPr>
              <w:pStyle w:val="beznyText"/>
            </w:pPr>
          </w:p>
        </w:tc>
        <w:tc>
          <w:tcPr>
            <w:tcW w:w="60" w:type="dxa"/>
          </w:tcPr>
          <w:p w14:paraId="4A634DCD" w14:textId="77777777" w:rsidR="009D39DD" w:rsidRDefault="009D39DD">
            <w:pPr>
              <w:pStyle w:val="EMPTYCELLSTYLE"/>
            </w:pPr>
          </w:p>
        </w:tc>
        <w:tc>
          <w:tcPr>
            <w:tcW w:w="40" w:type="dxa"/>
          </w:tcPr>
          <w:p w14:paraId="5EAC9919" w14:textId="77777777" w:rsidR="009D39DD" w:rsidRDefault="009D39DD">
            <w:pPr>
              <w:pStyle w:val="EMPTYCELLSTYLE"/>
            </w:pPr>
          </w:p>
        </w:tc>
      </w:tr>
      <w:tr w:rsidR="47482991" w14:paraId="6B565D2A" w14:textId="77777777" w:rsidTr="00F104A3">
        <w:tc>
          <w:tcPr>
            <w:tcW w:w="40" w:type="dxa"/>
            <w:tcMar>
              <w:top w:w="0" w:type="dxa"/>
              <w:left w:w="0" w:type="dxa"/>
              <w:bottom w:w="0" w:type="dxa"/>
              <w:right w:w="0" w:type="dxa"/>
            </w:tcMar>
          </w:tcPr>
          <w:p w14:paraId="51741A91" w14:textId="77777777" w:rsidR="009D39DD" w:rsidRDefault="009D39DD">
            <w:pPr>
              <w:pStyle w:val="EMPTYCELLSTYLE"/>
            </w:pPr>
          </w:p>
        </w:tc>
        <w:tc>
          <w:tcPr>
            <w:tcW w:w="260" w:type="dxa"/>
            <w:tcMar>
              <w:top w:w="0" w:type="dxa"/>
              <w:left w:w="0" w:type="dxa"/>
              <w:bottom w:w="0" w:type="dxa"/>
              <w:right w:w="0" w:type="dxa"/>
            </w:tcMar>
          </w:tcPr>
          <w:p w14:paraId="6E2C1978" w14:textId="77777777" w:rsidR="009D39DD" w:rsidRDefault="009D39DD">
            <w:pPr>
              <w:pStyle w:val="EMPTYCELLSTYLE"/>
            </w:pPr>
          </w:p>
        </w:tc>
        <w:tc>
          <w:tcPr>
            <w:tcW w:w="40" w:type="dxa"/>
            <w:tcMar>
              <w:top w:w="0" w:type="dxa"/>
              <w:left w:w="0" w:type="dxa"/>
              <w:bottom w:w="0" w:type="dxa"/>
              <w:right w:w="0" w:type="dxa"/>
            </w:tcMar>
          </w:tcPr>
          <w:p w14:paraId="2CDA06E8" w14:textId="77777777" w:rsidR="009D39DD" w:rsidRDefault="009D39DD">
            <w:pPr>
              <w:pStyle w:val="EMPTYCELLSTYLE"/>
            </w:pPr>
          </w:p>
        </w:tc>
        <w:tc>
          <w:tcPr>
            <w:tcW w:w="60" w:type="dxa"/>
            <w:tcMar>
              <w:top w:w="0" w:type="dxa"/>
              <w:left w:w="0" w:type="dxa"/>
              <w:bottom w:w="0" w:type="dxa"/>
              <w:right w:w="0" w:type="dxa"/>
            </w:tcMar>
          </w:tcPr>
          <w:p w14:paraId="4347C4ED" w14:textId="77777777" w:rsidR="009D39DD" w:rsidRDefault="009D39DD">
            <w:pPr>
              <w:pStyle w:val="EMPTYCELLSTYLE"/>
            </w:pPr>
          </w:p>
        </w:tc>
        <w:tc>
          <w:tcPr>
            <w:tcW w:w="100" w:type="dxa"/>
            <w:tcMar>
              <w:top w:w="0" w:type="dxa"/>
              <w:left w:w="0" w:type="dxa"/>
              <w:bottom w:w="0" w:type="dxa"/>
              <w:right w:w="0" w:type="dxa"/>
            </w:tcMar>
          </w:tcPr>
          <w:p w14:paraId="335A9F5A" w14:textId="77777777" w:rsidR="009D39DD" w:rsidRDefault="009D39DD">
            <w:pPr>
              <w:pStyle w:val="EMPTYCELLSTYLE"/>
            </w:pPr>
          </w:p>
        </w:tc>
        <w:tc>
          <w:tcPr>
            <w:tcW w:w="160" w:type="dxa"/>
            <w:tcMar>
              <w:top w:w="0" w:type="dxa"/>
              <w:left w:w="0" w:type="dxa"/>
              <w:bottom w:w="0" w:type="dxa"/>
              <w:right w:w="0" w:type="dxa"/>
            </w:tcMar>
          </w:tcPr>
          <w:p w14:paraId="369FFEB6" w14:textId="77777777" w:rsidR="009D39DD" w:rsidRDefault="009D39DD">
            <w:pPr>
              <w:pStyle w:val="EMPTYCELLSTYLE"/>
            </w:pPr>
          </w:p>
        </w:tc>
        <w:tc>
          <w:tcPr>
            <w:tcW w:w="40" w:type="dxa"/>
            <w:tcMar>
              <w:top w:w="0" w:type="dxa"/>
              <w:left w:w="0" w:type="dxa"/>
              <w:bottom w:w="0" w:type="dxa"/>
              <w:right w:w="0" w:type="dxa"/>
            </w:tcMar>
          </w:tcPr>
          <w:p w14:paraId="32FB5CBE" w14:textId="77777777" w:rsidR="009D39DD" w:rsidRDefault="009D39DD">
            <w:pPr>
              <w:pStyle w:val="EMPTYCELLSTYLE"/>
            </w:pPr>
          </w:p>
        </w:tc>
        <w:tc>
          <w:tcPr>
            <w:tcW w:w="220" w:type="dxa"/>
            <w:tcMar>
              <w:top w:w="0" w:type="dxa"/>
              <w:left w:w="0" w:type="dxa"/>
              <w:bottom w:w="0" w:type="dxa"/>
              <w:right w:w="0" w:type="dxa"/>
            </w:tcMar>
          </w:tcPr>
          <w:p w14:paraId="7021A995" w14:textId="77777777" w:rsidR="009D39DD" w:rsidRDefault="009D39DD">
            <w:pPr>
              <w:pStyle w:val="EMPTYCELLSTYLE"/>
            </w:pPr>
          </w:p>
        </w:tc>
        <w:tc>
          <w:tcPr>
            <w:tcW w:w="900" w:type="dxa"/>
            <w:tcMar>
              <w:top w:w="0" w:type="dxa"/>
              <w:left w:w="0" w:type="dxa"/>
              <w:bottom w:w="0" w:type="dxa"/>
              <w:right w:w="0" w:type="dxa"/>
            </w:tcMar>
          </w:tcPr>
          <w:p w14:paraId="56739AAF" w14:textId="77777777" w:rsidR="009D39DD" w:rsidRDefault="009D39DD">
            <w:pPr>
              <w:pStyle w:val="EMPTYCELLSTYLE"/>
            </w:pPr>
          </w:p>
        </w:tc>
        <w:tc>
          <w:tcPr>
            <w:tcW w:w="180" w:type="dxa"/>
            <w:tcMar>
              <w:top w:w="0" w:type="dxa"/>
              <w:left w:w="0" w:type="dxa"/>
              <w:bottom w:w="0" w:type="dxa"/>
              <w:right w:w="0" w:type="dxa"/>
            </w:tcMar>
          </w:tcPr>
          <w:p w14:paraId="2C021899" w14:textId="77777777" w:rsidR="009D39DD" w:rsidRDefault="009D39DD">
            <w:pPr>
              <w:pStyle w:val="EMPTYCELLSTYLE"/>
            </w:pPr>
          </w:p>
        </w:tc>
        <w:tc>
          <w:tcPr>
            <w:tcW w:w="400" w:type="dxa"/>
            <w:tcMar>
              <w:top w:w="0" w:type="dxa"/>
              <w:left w:w="0" w:type="dxa"/>
              <w:bottom w:w="0" w:type="dxa"/>
              <w:right w:w="0" w:type="dxa"/>
            </w:tcMar>
          </w:tcPr>
          <w:p w14:paraId="67766412" w14:textId="77777777" w:rsidR="009D39DD" w:rsidRDefault="009D39DD">
            <w:pPr>
              <w:pStyle w:val="EMPTYCELLSTYLE"/>
            </w:pPr>
          </w:p>
        </w:tc>
        <w:tc>
          <w:tcPr>
            <w:tcW w:w="300" w:type="dxa"/>
            <w:tcMar>
              <w:top w:w="0" w:type="dxa"/>
              <w:left w:w="0" w:type="dxa"/>
              <w:bottom w:w="0" w:type="dxa"/>
              <w:right w:w="0" w:type="dxa"/>
            </w:tcMar>
          </w:tcPr>
          <w:p w14:paraId="43E9F31C" w14:textId="77777777" w:rsidR="009D39DD" w:rsidRDefault="009D39DD">
            <w:pPr>
              <w:pStyle w:val="EMPTYCELLSTYLE"/>
            </w:pPr>
          </w:p>
        </w:tc>
        <w:tc>
          <w:tcPr>
            <w:tcW w:w="40" w:type="dxa"/>
            <w:tcMar>
              <w:top w:w="0" w:type="dxa"/>
              <w:left w:w="0" w:type="dxa"/>
              <w:bottom w:w="0" w:type="dxa"/>
              <w:right w:w="0" w:type="dxa"/>
            </w:tcMar>
          </w:tcPr>
          <w:p w14:paraId="01205A95" w14:textId="77777777" w:rsidR="009D39DD" w:rsidRDefault="009D39DD">
            <w:pPr>
              <w:pStyle w:val="EMPTYCELLSTYLE"/>
            </w:pPr>
          </w:p>
        </w:tc>
        <w:tc>
          <w:tcPr>
            <w:tcW w:w="120" w:type="dxa"/>
            <w:tcMar>
              <w:top w:w="0" w:type="dxa"/>
              <w:left w:w="0" w:type="dxa"/>
              <w:bottom w:w="0" w:type="dxa"/>
              <w:right w:w="0" w:type="dxa"/>
            </w:tcMar>
          </w:tcPr>
          <w:p w14:paraId="513FBEB3" w14:textId="77777777" w:rsidR="009D39DD" w:rsidRDefault="009D39DD">
            <w:pPr>
              <w:pStyle w:val="EMPTYCELLSTYLE"/>
            </w:pPr>
          </w:p>
        </w:tc>
        <w:tc>
          <w:tcPr>
            <w:tcW w:w="40" w:type="dxa"/>
            <w:tcMar>
              <w:top w:w="0" w:type="dxa"/>
              <w:left w:w="0" w:type="dxa"/>
              <w:bottom w:w="0" w:type="dxa"/>
              <w:right w:w="0" w:type="dxa"/>
            </w:tcMar>
          </w:tcPr>
          <w:p w14:paraId="1583B831" w14:textId="77777777" w:rsidR="009D39DD" w:rsidRDefault="009D39DD">
            <w:pPr>
              <w:pStyle w:val="EMPTYCELLSTYLE"/>
            </w:pPr>
          </w:p>
        </w:tc>
        <w:tc>
          <w:tcPr>
            <w:tcW w:w="40" w:type="dxa"/>
            <w:tcMar>
              <w:top w:w="0" w:type="dxa"/>
              <w:left w:w="0" w:type="dxa"/>
              <w:bottom w:w="0" w:type="dxa"/>
              <w:right w:w="0" w:type="dxa"/>
            </w:tcMar>
          </w:tcPr>
          <w:p w14:paraId="793DE299" w14:textId="77777777" w:rsidR="009D39DD" w:rsidRDefault="009D39DD">
            <w:pPr>
              <w:pStyle w:val="EMPTYCELLSTYLE"/>
            </w:pPr>
          </w:p>
        </w:tc>
        <w:tc>
          <w:tcPr>
            <w:tcW w:w="460" w:type="dxa"/>
            <w:tcMar>
              <w:top w:w="0" w:type="dxa"/>
              <w:left w:w="0" w:type="dxa"/>
              <w:bottom w:w="0" w:type="dxa"/>
              <w:right w:w="0" w:type="dxa"/>
            </w:tcMar>
          </w:tcPr>
          <w:p w14:paraId="562B0DA1" w14:textId="77777777" w:rsidR="009D39DD" w:rsidRDefault="009D39DD">
            <w:pPr>
              <w:pStyle w:val="EMPTYCELLSTYLE"/>
            </w:pPr>
          </w:p>
        </w:tc>
        <w:tc>
          <w:tcPr>
            <w:tcW w:w="300" w:type="dxa"/>
            <w:tcMar>
              <w:top w:w="0" w:type="dxa"/>
              <w:left w:w="0" w:type="dxa"/>
              <w:bottom w:w="0" w:type="dxa"/>
              <w:right w:w="0" w:type="dxa"/>
            </w:tcMar>
          </w:tcPr>
          <w:p w14:paraId="4CB6B1AE" w14:textId="77777777" w:rsidR="009D39DD" w:rsidRDefault="009D39DD">
            <w:pPr>
              <w:pStyle w:val="EMPTYCELLSTYLE"/>
            </w:pPr>
          </w:p>
        </w:tc>
        <w:tc>
          <w:tcPr>
            <w:tcW w:w="300" w:type="dxa"/>
            <w:tcMar>
              <w:top w:w="0" w:type="dxa"/>
              <w:left w:w="0" w:type="dxa"/>
              <w:bottom w:w="0" w:type="dxa"/>
              <w:right w:w="0" w:type="dxa"/>
            </w:tcMar>
          </w:tcPr>
          <w:p w14:paraId="17CB3209" w14:textId="77777777" w:rsidR="009D39DD" w:rsidRDefault="009D39DD">
            <w:pPr>
              <w:pStyle w:val="EMPTYCELLSTYLE"/>
            </w:pPr>
          </w:p>
        </w:tc>
        <w:tc>
          <w:tcPr>
            <w:tcW w:w="140" w:type="dxa"/>
            <w:tcMar>
              <w:top w:w="0" w:type="dxa"/>
              <w:left w:w="0" w:type="dxa"/>
              <w:bottom w:w="0" w:type="dxa"/>
              <w:right w:w="0" w:type="dxa"/>
            </w:tcMar>
          </w:tcPr>
          <w:p w14:paraId="694B443B" w14:textId="77777777" w:rsidR="009D39DD" w:rsidRDefault="009D39DD">
            <w:pPr>
              <w:pStyle w:val="EMPTYCELLSTYLE"/>
            </w:pPr>
          </w:p>
        </w:tc>
        <w:tc>
          <w:tcPr>
            <w:tcW w:w="360" w:type="dxa"/>
            <w:tcMar>
              <w:top w:w="0" w:type="dxa"/>
              <w:left w:w="0" w:type="dxa"/>
              <w:bottom w:w="0" w:type="dxa"/>
              <w:right w:w="0" w:type="dxa"/>
            </w:tcMar>
          </w:tcPr>
          <w:p w14:paraId="078577C9" w14:textId="77777777" w:rsidR="009D39DD" w:rsidRDefault="009D39DD">
            <w:pPr>
              <w:pStyle w:val="EMPTYCELLSTYLE"/>
            </w:pPr>
          </w:p>
        </w:tc>
        <w:tc>
          <w:tcPr>
            <w:tcW w:w="40" w:type="dxa"/>
            <w:tcMar>
              <w:top w:w="0" w:type="dxa"/>
              <w:left w:w="0" w:type="dxa"/>
              <w:bottom w:w="0" w:type="dxa"/>
              <w:right w:w="0" w:type="dxa"/>
            </w:tcMar>
          </w:tcPr>
          <w:p w14:paraId="26510029" w14:textId="77777777" w:rsidR="009D39DD" w:rsidRDefault="009D39DD">
            <w:pPr>
              <w:pStyle w:val="EMPTYCELLSTYLE"/>
            </w:pPr>
          </w:p>
        </w:tc>
        <w:tc>
          <w:tcPr>
            <w:tcW w:w="40" w:type="dxa"/>
            <w:tcMar>
              <w:top w:w="0" w:type="dxa"/>
              <w:left w:w="0" w:type="dxa"/>
              <w:bottom w:w="0" w:type="dxa"/>
              <w:right w:w="0" w:type="dxa"/>
            </w:tcMar>
          </w:tcPr>
          <w:p w14:paraId="0C7FE9D5" w14:textId="77777777" w:rsidR="009D39DD" w:rsidRDefault="009D39DD">
            <w:pPr>
              <w:pStyle w:val="EMPTYCELLSTYLE"/>
            </w:pPr>
          </w:p>
        </w:tc>
        <w:tc>
          <w:tcPr>
            <w:tcW w:w="320" w:type="dxa"/>
            <w:tcMar>
              <w:top w:w="0" w:type="dxa"/>
              <w:left w:w="0" w:type="dxa"/>
              <w:bottom w:w="0" w:type="dxa"/>
              <w:right w:w="0" w:type="dxa"/>
            </w:tcMar>
          </w:tcPr>
          <w:p w14:paraId="223A480E" w14:textId="77777777" w:rsidR="009D39DD" w:rsidRDefault="009D39DD">
            <w:pPr>
              <w:pStyle w:val="EMPTYCELLSTYLE"/>
            </w:pPr>
          </w:p>
        </w:tc>
        <w:tc>
          <w:tcPr>
            <w:tcW w:w="1060" w:type="dxa"/>
            <w:tcMar>
              <w:top w:w="0" w:type="dxa"/>
              <w:left w:w="0" w:type="dxa"/>
              <w:bottom w:w="0" w:type="dxa"/>
              <w:right w:w="0" w:type="dxa"/>
            </w:tcMar>
          </w:tcPr>
          <w:p w14:paraId="30EAF2FD" w14:textId="77777777" w:rsidR="009D39DD" w:rsidRDefault="009D39DD">
            <w:pPr>
              <w:pStyle w:val="EMPTYCELLSTYLE"/>
            </w:pPr>
          </w:p>
        </w:tc>
        <w:tc>
          <w:tcPr>
            <w:tcW w:w="40" w:type="dxa"/>
            <w:tcMar>
              <w:top w:w="0" w:type="dxa"/>
              <w:left w:w="0" w:type="dxa"/>
              <w:bottom w:w="0" w:type="dxa"/>
              <w:right w:w="0" w:type="dxa"/>
            </w:tcMar>
          </w:tcPr>
          <w:p w14:paraId="4078ACB3" w14:textId="77777777" w:rsidR="009D39DD" w:rsidRDefault="009D39DD">
            <w:pPr>
              <w:pStyle w:val="EMPTYCELLSTYLE"/>
            </w:pPr>
          </w:p>
        </w:tc>
        <w:tc>
          <w:tcPr>
            <w:tcW w:w="40" w:type="dxa"/>
            <w:tcMar>
              <w:top w:w="0" w:type="dxa"/>
              <w:left w:w="0" w:type="dxa"/>
              <w:bottom w:w="0" w:type="dxa"/>
              <w:right w:w="0" w:type="dxa"/>
            </w:tcMar>
          </w:tcPr>
          <w:p w14:paraId="7086323B" w14:textId="77777777" w:rsidR="009D39DD" w:rsidRDefault="009D39DD">
            <w:pPr>
              <w:pStyle w:val="EMPTYCELLSTYLE"/>
            </w:pPr>
          </w:p>
        </w:tc>
        <w:tc>
          <w:tcPr>
            <w:tcW w:w="560" w:type="dxa"/>
            <w:tcMar>
              <w:top w:w="0" w:type="dxa"/>
              <w:left w:w="0" w:type="dxa"/>
              <w:bottom w:w="0" w:type="dxa"/>
              <w:right w:w="0" w:type="dxa"/>
            </w:tcMar>
          </w:tcPr>
          <w:p w14:paraId="6741EE27" w14:textId="77777777" w:rsidR="009D39DD" w:rsidRDefault="009D39DD">
            <w:pPr>
              <w:pStyle w:val="EMPTYCELLSTYLE"/>
            </w:pPr>
          </w:p>
        </w:tc>
        <w:tc>
          <w:tcPr>
            <w:tcW w:w="100" w:type="dxa"/>
            <w:tcMar>
              <w:top w:w="0" w:type="dxa"/>
              <w:left w:w="0" w:type="dxa"/>
              <w:bottom w:w="0" w:type="dxa"/>
              <w:right w:w="0" w:type="dxa"/>
            </w:tcMar>
          </w:tcPr>
          <w:p w14:paraId="675A3D96" w14:textId="77777777" w:rsidR="009D39DD" w:rsidRDefault="009D39DD">
            <w:pPr>
              <w:pStyle w:val="EMPTYCELLSTYLE"/>
            </w:pPr>
          </w:p>
        </w:tc>
        <w:tc>
          <w:tcPr>
            <w:tcW w:w="200" w:type="dxa"/>
            <w:tcMar>
              <w:top w:w="0" w:type="dxa"/>
              <w:left w:w="0" w:type="dxa"/>
              <w:bottom w:w="0" w:type="dxa"/>
              <w:right w:w="0" w:type="dxa"/>
            </w:tcMar>
          </w:tcPr>
          <w:p w14:paraId="0BF98128" w14:textId="77777777" w:rsidR="009D39DD" w:rsidRDefault="009D39DD">
            <w:pPr>
              <w:pStyle w:val="EMPTYCELLSTYLE"/>
            </w:pPr>
          </w:p>
        </w:tc>
        <w:tc>
          <w:tcPr>
            <w:tcW w:w="2120" w:type="dxa"/>
            <w:tcMar>
              <w:top w:w="0" w:type="dxa"/>
              <w:left w:w="0" w:type="dxa"/>
              <w:bottom w:w="0" w:type="dxa"/>
              <w:right w:w="0" w:type="dxa"/>
            </w:tcMar>
          </w:tcPr>
          <w:p w14:paraId="7DDC90F4" w14:textId="77777777" w:rsidR="009D39DD" w:rsidRDefault="009D39DD">
            <w:pPr>
              <w:pStyle w:val="EMPTYCELLSTYLE"/>
            </w:pPr>
          </w:p>
        </w:tc>
        <w:tc>
          <w:tcPr>
            <w:tcW w:w="40" w:type="dxa"/>
            <w:tcMar>
              <w:top w:w="0" w:type="dxa"/>
              <w:left w:w="0" w:type="dxa"/>
              <w:bottom w:w="0" w:type="dxa"/>
              <w:right w:w="0" w:type="dxa"/>
            </w:tcMar>
          </w:tcPr>
          <w:p w14:paraId="11B1CE0A" w14:textId="77777777" w:rsidR="009D39DD" w:rsidRDefault="009D39DD">
            <w:pPr>
              <w:pStyle w:val="EMPTYCELLSTYLE"/>
            </w:pPr>
          </w:p>
        </w:tc>
        <w:tc>
          <w:tcPr>
            <w:tcW w:w="40" w:type="dxa"/>
            <w:tcMar>
              <w:top w:w="0" w:type="dxa"/>
              <w:left w:w="0" w:type="dxa"/>
              <w:bottom w:w="0" w:type="dxa"/>
              <w:right w:w="0" w:type="dxa"/>
            </w:tcMar>
          </w:tcPr>
          <w:p w14:paraId="6D3A1099" w14:textId="77777777" w:rsidR="009D39DD" w:rsidRDefault="009D39DD">
            <w:pPr>
              <w:pStyle w:val="EMPTYCELLSTYLE"/>
            </w:pPr>
          </w:p>
        </w:tc>
        <w:tc>
          <w:tcPr>
            <w:tcW w:w="60" w:type="dxa"/>
          </w:tcPr>
          <w:p w14:paraId="679BBBE9" w14:textId="77777777" w:rsidR="009D39DD" w:rsidRDefault="009D39DD">
            <w:pPr>
              <w:pStyle w:val="EMPTYCELLSTYLE"/>
            </w:pPr>
          </w:p>
        </w:tc>
        <w:tc>
          <w:tcPr>
            <w:tcW w:w="40" w:type="dxa"/>
          </w:tcPr>
          <w:p w14:paraId="5C84BD13" w14:textId="77777777" w:rsidR="009D39DD" w:rsidRDefault="009D39DD">
            <w:pPr>
              <w:pStyle w:val="EMPTYCELLSTYLE"/>
            </w:pPr>
          </w:p>
        </w:tc>
      </w:tr>
      <w:tr w:rsidR="47482990" w14:paraId="13B7EC97" w14:textId="77777777" w:rsidTr="00F104A3">
        <w:tc>
          <w:tcPr>
            <w:tcW w:w="9100" w:type="dxa"/>
            <w:gridSpan w:val="33"/>
            <w:tcMar>
              <w:top w:w="0" w:type="dxa"/>
              <w:left w:w="0" w:type="dxa"/>
              <w:bottom w:w="0" w:type="dxa"/>
              <w:right w:w="0" w:type="dxa"/>
            </w:tcMar>
          </w:tcPr>
          <w:p w14:paraId="6B40F73C" w14:textId="77777777" w:rsidR="009D39DD" w:rsidRDefault="00C32F21">
            <w:pPr>
              <w:pStyle w:val="beznyText"/>
            </w:pPr>
            <w:r>
              <w:t>V návaznosti na výluky uvedené ve VPP ELE 2014, části A, článku V a části B, článku IV, se dále pojištění nevztahuje na jakékoli ztráty, škody, nároky, náklady nebo výdaje jakékoli povahy, uhrazené nebo vynaložené přímo či nepřímo v souvislosti s:</w:t>
            </w:r>
          </w:p>
        </w:tc>
        <w:tc>
          <w:tcPr>
            <w:tcW w:w="60" w:type="dxa"/>
          </w:tcPr>
          <w:p w14:paraId="3659B70D" w14:textId="77777777" w:rsidR="009D39DD" w:rsidRDefault="009D39DD">
            <w:pPr>
              <w:pStyle w:val="EMPTYCELLSTYLE"/>
            </w:pPr>
          </w:p>
        </w:tc>
        <w:tc>
          <w:tcPr>
            <w:tcW w:w="40" w:type="dxa"/>
          </w:tcPr>
          <w:p w14:paraId="2AD04A1C" w14:textId="77777777" w:rsidR="009D39DD" w:rsidRDefault="009D39DD">
            <w:pPr>
              <w:pStyle w:val="EMPTYCELLSTYLE"/>
            </w:pPr>
          </w:p>
        </w:tc>
      </w:tr>
      <w:tr w:rsidR="47482988" w14:paraId="5AE08A8F" w14:textId="77777777" w:rsidTr="00F104A3">
        <w:tc>
          <w:tcPr>
            <w:tcW w:w="500" w:type="dxa"/>
            <w:gridSpan w:val="5"/>
            <w:tcMar>
              <w:top w:w="0" w:type="dxa"/>
              <w:left w:w="0" w:type="dxa"/>
              <w:bottom w:w="0" w:type="dxa"/>
              <w:right w:w="0" w:type="dxa"/>
            </w:tcMar>
          </w:tcPr>
          <w:p w14:paraId="11FC1D39" w14:textId="77777777" w:rsidR="009D39DD" w:rsidRDefault="00C32F21">
            <w:pPr>
              <w:pStyle w:val="beznyText"/>
            </w:pPr>
            <w:r>
              <w:t>a)</w:t>
            </w:r>
          </w:p>
        </w:tc>
        <w:tc>
          <w:tcPr>
            <w:tcW w:w="8600" w:type="dxa"/>
            <w:gridSpan w:val="28"/>
            <w:vMerge w:val="restart"/>
            <w:tcMar>
              <w:top w:w="0" w:type="dxa"/>
              <w:left w:w="0" w:type="dxa"/>
              <w:bottom w:w="0" w:type="dxa"/>
              <w:right w:w="0" w:type="dxa"/>
            </w:tcMar>
          </w:tcPr>
          <w:p w14:paraId="0FF9C84F" w14:textId="77777777" w:rsidR="009D39DD" w:rsidRDefault="00C32F21">
            <w:pPr>
              <w:pStyle w:val="textNormalBlokB90"/>
            </w:pPr>
            <w:r>
              <w:t>jakoukoliv přenosnou chorobou nebo obavou z jejího přenosu nebo hrozbou (ať už skutečnou nebo vnímanou) přenosu jakékoli choroby bez ohledu na příčinu jejího vzniku nebo událost, která k přenosu choroby, obavě z jejího přenosu nebo hrozbě přenosu choroby přispěla současně nebo v jakémkoliv jiném pořadí,</w:t>
            </w:r>
          </w:p>
        </w:tc>
        <w:tc>
          <w:tcPr>
            <w:tcW w:w="60" w:type="dxa"/>
          </w:tcPr>
          <w:p w14:paraId="7C8645CE" w14:textId="77777777" w:rsidR="009D39DD" w:rsidRDefault="009D39DD">
            <w:pPr>
              <w:pStyle w:val="EMPTYCELLSTYLE"/>
            </w:pPr>
          </w:p>
        </w:tc>
        <w:tc>
          <w:tcPr>
            <w:tcW w:w="40" w:type="dxa"/>
          </w:tcPr>
          <w:p w14:paraId="4630D823" w14:textId="77777777" w:rsidR="009D39DD" w:rsidRDefault="009D39DD">
            <w:pPr>
              <w:pStyle w:val="EMPTYCELLSTYLE"/>
            </w:pPr>
          </w:p>
        </w:tc>
      </w:tr>
      <w:tr w:rsidR="47482985" w14:paraId="68981422" w14:textId="77777777" w:rsidTr="00F104A3">
        <w:tc>
          <w:tcPr>
            <w:tcW w:w="40" w:type="dxa"/>
            <w:tcMar>
              <w:top w:w="0" w:type="dxa"/>
              <w:left w:w="0" w:type="dxa"/>
              <w:bottom w:w="0" w:type="dxa"/>
              <w:right w:w="0" w:type="dxa"/>
            </w:tcMar>
          </w:tcPr>
          <w:p w14:paraId="7330739A" w14:textId="77777777" w:rsidR="009D39DD" w:rsidRDefault="009D39DD">
            <w:pPr>
              <w:pStyle w:val="EMPTYCELLSTYLE"/>
            </w:pPr>
          </w:p>
        </w:tc>
        <w:tc>
          <w:tcPr>
            <w:tcW w:w="260" w:type="dxa"/>
            <w:tcMar>
              <w:top w:w="0" w:type="dxa"/>
              <w:left w:w="0" w:type="dxa"/>
              <w:bottom w:w="0" w:type="dxa"/>
              <w:right w:w="0" w:type="dxa"/>
            </w:tcMar>
          </w:tcPr>
          <w:p w14:paraId="24CFCB1D" w14:textId="77777777" w:rsidR="009D39DD" w:rsidRDefault="009D39DD">
            <w:pPr>
              <w:pStyle w:val="EMPTYCELLSTYLE"/>
            </w:pPr>
          </w:p>
        </w:tc>
        <w:tc>
          <w:tcPr>
            <w:tcW w:w="40" w:type="dxa"/>
            <w:tcMar>
              <w:top w:w="0" w:type="dxa"/>
              <w:left w:w="0" w:type="dxa"/>
              <w:bottom w:w="0" w:type="dxa"/>
              <w:right w:w="0" w:type="dxa"/>
            </w:tcMar>
          </w:tcPr>
          <w:p w14:paraId="52AFEE3A" w14:textId="77777777" w:rsidR="009D39DD" w:rsidRDefault="009D39DD">
            <w:pPr>
              <w:pStyle w:val="EMPTYCELLSTYLE"/>
            </w:pPr>
          </w:p>
        </w:tc>
        <w:tc>
          <w:tcPr>
            <w:tcW w:w="60" w:type="dxa"/>
            <w:tcMar>
              <w:top w:w="0" w:type="dxa"/>
              <w:left w:w="0" w:type="dxa"/>
              <w:bottom w:w="0" w:type="dxa"/>
              <w:right w:w="0" w:type="dxa"/>
            </w:tcMar>
          </w:tcPr>
          <w:p w14:paraId="425306FB" w14:textId="77777777" w:rsidR="009D39DD" w:rsidRDefault="009D39DD">
            <w:pPr>
              <w:pStyle w:val="EMPTYCELLSTYLE"/>
            </w:pPr>
          </w:p>
        </w:tc>
        <w:tc>
          <w:tcPr>
            <w:tcW w:w="100" w:type="dxa"/>
            <w:tcMar>
              <w:top w:w="0" w:type="dxa"/>
              <w:left w:w="0" w:type="dxa"/>
              <w:bottom w:w="0" w:type="dxa"/>
              <w:right w:w="0" w:type="dxa"/>
            </w:tcMar>
          </w:tcPr>
          <w:p w14:paraId="063F91D8" w14:textId="77777777" w:rsidR="009D39DD" w:rsidRDefault="009D39DD">
            <w:pPr>
              <w:pStyle w:val="EMPTYCELLSTYLE"/>
            </w:pPr>
          </w:p>
        </w:tc>
        <w:tc>
          <w:tcPr>
            <w:tcW w:w="8600" w:type="dxa"/>
            <w:gridSpan w:val="28"/>
            <w:vMerge/>
            <w:tcMar>
              <w:top w:w="0" w:type="dxa"/>
              <w:left w:w="0" w:type="dxa"/>
              <w:bottom w:w="0" w:type="dxa"/>
              <w:right w:w="0" w:type="dxa"/>
            </w:tcMar>
          </w:tcPr>
          <w:p w14:paraId="4FCAC9F5" w14:textId="77777777" w:rsidR="009D39DD" w:rsidRDefault="009D39DD">
            <w:pPr>
              <w:pStyle w:val="EMPTYCELLSTYLE"/>
            </w:pPr>
          </w:p>
        </w:tc>
        <w:tc>
          <w:tcPr>
            <w:tcW w:w="60" w:type="dxa"/>
          </w:tcPr>
          <w:p w14:paraId="31B2A894" w14:textId="77777777" w:rsidR="009D39DD" w:rsidRDefault="009D39DD">
            <w:pPr>
              <w:pStyle w:val="EMPTYCELLSTYLE"/>
            </w:pPr>
          </w:p>
        </w:tc>
        <w:tc>
          <w:tcPr>
            <w:tcW w:w="40" w:type="dxa"/>
          </w:tcPr>
          <w:p w14:paraId="2DF9F0D0" w14:textId="77777777" w:rsidR="009D39DD" w:rsidRDefault="009D39DD">
            <w:pPr>
              <w:pStyle w:val="EMPTYCELLSTYLE"/>
            </w:pPr>
          </w:p>
        </w:tc>
      </w:tr>
      <w:tr w:rsidR="47482984" w14:paraId="5B22FEE6" w14:textId="77777777" w:rsidTr="00F104A3">
        <w:tc>
          <w:tcPr>
            <w:tcW w:w="500" w:type="dxa"/>
            <w:gridSpan w:val="5"/>
            <w:tcMar>
              <w:top w:w="0" w:type="dxa"/>
              <w:left w:w="0" w:type="dxa"/>
              <w:bottom w:w="0" w:type="dxa"/>
              <w:right w:w="0" w:type="dxa"/>
            </w:tcMar>
          </w:tcPr>
          <w:p w14:paraId="2D493B83" w14:textId="77777777" w:rsidR="009D39DD" w:rsidRDefault="00C32F21">
            <w:pPr>
              <w:pStyle w:val="beznyText"/>
            </w:pPr>
            <w:r>
              <w:t>b)</w:t>
            </w:r>
          </w:p>
        </w:tc>
        <w:tc>
          <w:tcPr>
            <w:tcW w:w="8600" w:type="dxa"/>
            <w:gridSpan w:val="28"/>
            <w:vMerge w:val="restart"/>
            <w:tcMar>
              <w:top w:w="0" w:type="dxa"/>
              <w:left w:w="0" w:type="dxa"/>
              <w:bottom w:w="0" w:type="dxa"/>
              <w:right w:w="0" w:type="dxa"/>
            </w:tcMar>
          </w:tcPr>
          <w:p w14:paraId="6D7CDE4A" w14:textId="77777777" w:rsidR="009D39DD" w:rsidRDefault="00C32F21">
            <w:pPr>
              <w:pStyle w:val="textNormalBlokB90"/>
            </w:pPr>
            <w:r>
              <w:t>jakýmikoliv přijatými nebo nepřijatými opatřeními k prevenci, potlačení, zmírnění následků v souvislosti s písm. a) tohoto odstavce.</w:t>
            </w:r>
          </w:p>
        </w:tc>
        <w:tc>
          <w:tcPr>
            <w:tcW w:w="60" w:type="dxa"/>
          </w:tcPr>
          <w:p w14:paraId="6A68A495" w14:textId="77777777" w:rsidR="009D39DD" w:rsidRDefault="009D39DD">
            <w:pPr>
              <w:pStyle w:val="EMPTYCELLSTYLE"/>
            </w:pPr>
          </w:p>
        </w:tc>
        <w:tc>
          <w:tcPr>
            <w:tcW w:w="40" w:type="dxa"/>
          </w:tcPr>
          <w:p w14:paraId="4B7ED0F4" w14:textId="77777777" w:rsidR="009D39DD" w:rsidRDefault="009D39DD">
            <w:pPr>
              <w:pStyle w:val="EMPTYCELLSTYLE"/>
            </w:pPr>
          </w:p>
        </w:tc>
      </w:tr>
      <w:tr w:rsidR="47482981" w14:paraId="465E84FC" w14:textId="77777777" w:rsidTr="00F104A3">
        <w:tc>
          <w:tcPr>
            <w:tcW w:w="40" w:type="dxa"/>
            <w:tcMar>
              <w:top w:w="0" w:type="dxa"/>
              <w:left w:w="0" w:type="dxa"/>
              <w:bottom w:w="0" w:type="dxa"/>
              <w:right w:w="0" w:type="dxa"/>
            </w:tcMar>
          </w:tcPr>
          <w:p w14:paraId="6899AAB9" w14:textId="77777777" w:rsidR="009D39DD" w:rsidRDefault="009D39DD">
            <w:pPr>
              <w:pStyle w:val="EMPTYCELLSTYLE"/>
            </w:pPr>
          </w:p>
        </w:tc>
        <w:tc>
          <w:tcPr>
            <w:tcW w:w="260" w:type="dxa"/>
            <w:tcMar>
              <w:top w:w="0" w:type="dxa"/>
              <w:left w:w="0" w:type="dxa"/>
              <w:bottom w:w="0" w:type="dxa"/>
              <w:right w:w="0" w:type="dxa"/>
            </w:tcMar>
          </w:tcPr>
          <w:p w14:paraId="6A376DFF" w14:textId="77777777" w:rsidR="009D39DD" w:rsidRDefault="009D39DD">
            <w:pPr>
              <w:pStyle w:val="EMPTYCELLSTYLE"/>
            </w:pPr>
          </w:p>
        </w:tc>
        <w:tc>
          <w:tcPr>
            <w:tcW w:w="40" w:type="dxa"/>
            <w:tcMar>
              <w:top w:w="0" w:type="dxa"/>
              <w:left w:w="0" w:type="dxa"/>
              <w:bottom w:w="0" w:type="dxa"/>
              <w:right w:w="0" w:type="dxa"/>
            </w:tcMar>
          </w:tcPr>
          <w:p w14:paraId="6B83B3F7" w14:textId="77777777" w:rsidR="009D39DD" w:rsidRDefault="009D39DD">
            <w:pPr>
              <w:pStyle w:val="EMPTYCELLSTYLE"/>
            </w:pPr>
          </w:p>
        </w:tc>
        <w:tc>
          <w:tcPr>
            <w:tcW w:w="60" w:type="dxa"/>
            <w:tcMar>
              <w:top w:w="0" w:type="dxa"/>
              <w:left w:w="0" w:type="dxa"/>
              <w:bottom w:w="0" w:type="dxa"/>
              <w:right w:w="0" w:type="dxa"/>
            </w:tcMar>
          </w:tcPr>
          <w:p w14:paraId="369BECE3" w14:textId="77777777" w:rsidR="009D39DD" w:rsidRDefault="009D39DD">
            <w:pPr>
              <w:pStyle w:val="EMPTYCELLSTYLE"/>
            </w:pPr>
          </w:p>
        </w:tc>
        <w:tc>
          <w:tcPr>
            <w:tcW w:w="100" w:type="dxa"/>
            <w:tcMar>
              <w:top w:w="0" w:type="dxa"/>
              <w:left w:w="0" w:type="dxa"/>
              <w:bottom w:w="0" w:type="dxa"/>
              <w:right w:w="0" w:type="dxa"/>
            </w:tcMar>
          </w:tcPr>
          <w:p w14:paraId="16DB9882" w14:textId="77777777" w:rsidR="009D39DD" w:rsidRDefault="009D39DD">
            <w:pPr>
              <w:pStyle w:val="EMPTYCELLSTYLE"/>
            </w:pPr>
          </w:p>
        </w:tc>
        <w:tc>
          <w:tcPr>
            <w:tcW w:w="8600" w:type="dxa"/>
            <w:gridSpan w:val="28"/>
            <w:vMerge/>
            <w:tcMar>
              <w:top w:w="0" w:type="dxa"/>
              <w:left w:w="0" w:type="dxa"/>
              <w:bottom w:w="0" w:type="dxa"/>
              <w:right w:w="0" w:type="dxa"/>
            </w:tcMar>
          </w:tcPr>
          <w:p w14:paraId="0176771E" w14:textId="77777777" w:rsidR="009D39DD" w:rsidRDefault="009D39DD">
            <w:pPr>
              <w:pStyle w:val="EMPTYCELLSTYLE"/>
            </w:pPr>
          </w:p>
        </w:tc>
        <w:tc>
          <w:tcPr>
            <w:tcW w:w="60" w:type="dxa"/>
          </w:tcPr>
          <w:p w14:paraId="38C45CBE" w14:textId="77777777" w:rsidR="009D39DD" w:rsidRDefault="009D39DD">
            <w:pPr>
              <w:pStyle w:val="EMPTYCELLSTYLE"/>
            </w:pPr>
          </w:p>
        </w:tc>
        <w:tc>
          <w:tcPr>
            <w:tcW w:w="40" w:type="dxa"/>
          </w:tcPr>
          <w:p w14:paraId="6026AA42" w14:textId="77777777" w:rsidR="009D39DD" w:rsidRDefault="009D39DD">
            <w:pPr>
              <w:pStyle w:val="EMPTYCELLSTYLE"/>
            </w:pPr>
          </w:p>
        </w:tc>
      </w:tr>
      <w:tr w:rsidR="47482979" w14:paraId="5CE1CBC9" w14:textId="77777777" w:rsidTr="00F104A3">
        <w:tc>
          <w:tcPr>
            <w:tcW w:w="9100" w:type="dxa"/>
            <w:gridSpan w:val="33"/>
            <w:tcMar>
              <w:top w:w="0" w:type="dxa"/>
              <w:left w:w="0" w:type="dxa"/>
              <w:bottom w:w="0" w:type="dxa"/>
              <w:right w:w="0" w:type="dxa"/>
            </w:tcMar>
          </w:tcPr>
          <w:p w14:paraId="33209DAD" w14:textId="77777777" w:rsidR="009D39DD" w:rsidRDefault="00C32F21">
            <w:pPr>
              <w:pStyle w:val="beznyText"/>
            </w:pPr>
            <w:r>
              <w:t>Přenosná choroba je každá nemoc, která se může přenášet pomocí jakékoli látky nebo prostředku, z kteréhokoliv organismu na jiný organismus jestliže:</w:t>
            </w:r>
          </w:p>
        </w:tc>
        <w:tc>
          <w:tcPr>
            <w:tcW w:w="60" w:type="dxa"/>
          </w:tcPr>
          <w:p w14:paraId="054DBF6E" w14:textId="77777777" w:rsidR="009D39DD" w:rsidRDefault="009D39DD">
            <w:pPr>
              <w:pStyle w:val="EMPTYCELLSTYLE"/>
            </w:pPr>
          </w:p>
        </w:tc>
        <w:tc>
          <w:tcPr>
            <w:tcW w:w="40" w:type="dxa"/>
          </w:tcPr>
          <w:p w14:paraId="12B5A0AD" w14:textId="77777777" w:rsidR="009D39DD" w:rsidRDefault="009D39DD">
            <w:pPr>
              <w:pStyle w:val="EMPTYCELLSTYLE"/>
            </w:pPr>
          </w:p>
        </w:tc>
      </w:tr>
      <w:tr w:rsidR="47482977" w14:paraId="3422D267" w14:textId="77777777" w:rsidTr="00F104A3">
        <w:tc>
          <w:tcPr>
            <w:tcW w:w="500" w:type="dxa"/>
            <w:gridSpan w:val="5"/>
            <w:tcMar>
              <w:top w:w="0" w:type="dxa"/>
              <w:left w:w="0" w:type="dxa"/>
              <w:bottom w:w="0" w:type="dxa"/>
              <w:right w:w="0" w:type="dxa"/>
            </w:tcMar>
          </w:tcPr>
          <w:p w14:paraId="5D53CE09" w14:textId="77777777" w:rsidR="009D39DD" w:rsidRDefault="00C32F21">
            <w:pPr>
              <w:pStyle w:val="beznyText"/>
            </w:pPr>
            <w:r>
              <w:t>a)</w:t>
            </w:r>
          </w:p>
        </w:tc>
        <w:tc>
          <w:tcPr>
            <w:tcW w:w="8600" w:type="dxa"/>
            <w:gridSpan w:val="28"/>
            <w:vMerge w:val="restart"/>
            <w:tcMar>
              <w:top w:w="0" w:type="dxa"/>
              <w:left w:w="0" w:type="dxa"/>
              <w:bottom w:w="0" w:type="dxa"/>
              <w:right w:w="0" w:type="dxa"/>
            </w:tcMar>
          </w:tcPr>
          <w:p w14:paraId="73141E4F" w14:textId="77777777" w:rsidR="009D39DD" w:rsidRDefault="00C32F21">
            <w:pPr>
              <w:pStyle w:val="textNormalBlokB90"/>
            </w:pPr>
            <w:r>
              <w:t>přenosnou látkou nebo prostředkem je virus, bakterie, parazit nebo jiný organismus nebo jejich varianty, derivace nebo mutace, ať už se považují za živé nebo ne, a</w:t>
            </w:r>
          </w:p>
        </w:tc>
        <w:tc>
          <w:tcPr>
            <w:tcW w:w="60" w:type="dxa"/>
          </w:tcPr>
          <w:p w14:paraId="65DBC43E" w14:textId="77777777" w:rsidR="009D39DD" w:rsidRDefault="009D39DD">
            <w:pPr>
              <w:pStyle w:val="EMPTYCELLSTYLE"/>
            </w:pPr>
          </w:p>
        </w:tc>
        <w:tc>
          <w:tcPr>
            <w:tcW w:w="40" w:type="dxa"/>
          </w:tcPr>
          <w:p w14:paraId="3B046EFE" w14:textId="77777777" w:rsidR="009D39DD" w:rsidRDefault="009D39DD">
            <w:pPr>
              <w:pStyle w:val="EMPTYCELLSTYLE"/>
            </w:pPr>
          </w:p>
        </w:tc>
      </w:tr>
      <w:tr w:rsidR="47482974" w14:paraId="2A7D12D2" w14:textId="77777777" w:rsidTr="00F104A3">
        <w:tc>
          <w:tcPr>
            <w:tcW w:w="40" w:type="dxa"/>
            <w:tcMar>
              <w:top w:w="0" w:type="dxa"/>
              <w:left w:w="0" w:type="dxa"/>
              <w:bottom w:w="0" w:type="dxa"/>
              <w:right w:w="0" w:type="dxa"/>
            </w:tcMar>
          </w:tcPr>
          <w:p w14:paraId="36EE81E0" w14:textId="77777777" w:rsidR="009D39DD" w:rsidRDefault="009D39DD">
            <w:pPr>
              <w:pStyle w:val="EMPTYCELLSTYLE"/>
            </w:pPr>
          </w:p>
        </w:tc>
        <w:tc>
          <w:tcPr>
            <w:tcW w:w="260" w:type="dxa"/>
            <w:tcMar>
              <w:top w:w="0" w:type="dxa"/>
              <w:left w:w="0" w:type="dxa"/>
              <w:bottom w:w="0" w:type="dxa"/>
              <w:right w:w="0" w:type="dxa"/>
            </w:tcMar>
          </w:tcPr>
          <w:p w14:paraId="76F93AA6" w14:textId="77777777" w:rsidR="009D39DD" w:rsidRDefault="009D39DD">
            <w:pPr>
              <w:pStyle w:val="EMPTYCELLSTYLE"/>
            </w:pPr>
          </w:p>
        </w:tc>
        <w:tc>
          <w:tcPr>
            <w:tcW w:w="40" w:type="dxa"/>
            <w:tcMar>
              <w:top w:w="0" w:type="dxa"/>
              <w:left w:w="0" w:type="dxa"/>
              <w:bottom w:w="0" w:type="dxa"/>
              <w:right w:w="0" w:type="dxa"/>
            </w:tcMar>
          </w:tcPr>
          <w:p w14:paraId="524BEF0F" w14:textId="77777777" w:rsidR="009D39DD" w:rsidRDefault="009D39DD">
            <w:pPr>
              <w:pStyle w:val="EMPTYCELLSTYLE"/>
            </w:pPr>
          </w:p>
        </w:tc>
        <w:tc>
          <w:tcPr>
            <w:tcW w:w="60" w:type="dxa"/>
            <w:tcMar>
              <w:top w:w="0" w:type="dxa"/>
              <w:left w:w="0" w:type="dxa"/>
              <w:bottom w:w="0" w:type="dxa"/>
              <w:right w:w="0" w:type="dxa"/>
            </w:tcMar>
          </w:tcPr>
          <w:p w14:paraId="461EFCEC" w14:textId="77777777" w:rsidR="009D39DD" w:rsidRDefault="009D39DD">
            <w:pPr>
              <w:pStyle w:val="EMPTYCELLSTYLE"/>
            </w:pPr>
          </w:p>
        </w:tc>
        <w:tc>
          <w:tcPr>
            <w:tcW w:w="100" w:type="dxa"/>
            <w:tcMar>
              <w:top w:w="0" w:type="dxa"/>
              <w:left w:w="0" w:type="dxa"/>
              <w:bottom w:w="0" w:type="dxa"/>
              <w:right w:w="0" w:type="dxa"/>
            </w:tcMar>
          </w:tcPr>
          <w:p w14:paraId="2DD9C7D9" w14:textId="77777777" w:rsidR="009D39DD" w:rsidRDefault="009D39DD">
            <w:pPr>
              <w:pStyle w:val="EMPTYCELLSTYLE"/>
            </w:pPr>
          </w:p>
        </w:tc>
        <w:tc>
          <w:tcPr>
            <w:tcW w:w="8600" w:type="dxa"/>
            <w:gridSpan w:val="28"/>
            <w:vMerge/>
            <w:tcMar>
              <w:top w:w="0" w:type="dxa"/>
              <w:left w:w="0" w:type="dxa"/>
              <w:bottom w:w="0" w:type="dxa"/>
              <w:right w:w="0" w:type="dxa"/>
            </w:tcMar>
          </w:tcPr>
          <w:p w14:paraId="16D488B5" w14:textId="77777777" w:rsidR="009D39DD" w:rsidRDefault="009D39DD">
            <w:pPr>
              <w:pStyle w:val="EMPTYCELLSTYLE"/>
            </w:pPr>
          </w:p>
        </w:tc>
        <w:tc>
          <w:tcPr>
            <w:tcW w:w="60" w:type="dxa"/>
          </w:tcPr>
          <w:p w14:paraId="728D360F" w14:textId="77777777" w:rsidR="009D39DD" w:rsidRDefault="009D39DD">
            <w:pPr>
              <w:pStyle w:val="EMPTYCELLSTYLE"/>
            </w:pPr>
          </w:p>
        </w:tc>
        <w:tc>
          <w:tcPr>
            <w:tcW w:w="40" w:type="dxa"/>
          </w:tcPr>
          <w:p w14:paraId="2E5FC108" w14:textId="77777777" w:rsidR="009D39DD" w:rsidRDefault="009D39DD">
            <w:pPr>
              <w:pStyle w:val="EMPTYCELLSTYLE"/>
            </w:pPr>
          </w:p>
        </w:tc>
      </w:tr>
      <w:tr w:rsidR="47482973" w14:paraId="7279E575" w14:textId="77777777" w:rsidTr="00F104A3">
        <w:tc>
          <w:tcPr>
            <w:tcW w:w="500" w:type="dxa"/>
            <w:gridSpan w:val="5"/>
            <w:tcMar>
              <w:top w:w="0" w:type="dxa"/>
              <w:left w:w="0" w:type="dxa"/>
              <w:bottom w:w="0" w:type="dxa"/>
              <w:right w:w="0" w:type="dxa"/>
            </w:tcMar>
          </w:tcPr>
          <w:p w14:paraId="1B47BDA3" w14:textId="77777777" w:rsidR="009D39DD" w:rsidRDefault="00C32F21">
            <w:pPr>
              <w:pStyle w:val="beznyText"/>
            </w:pPr>
            <w:r>
              <w:t>b)</w:t>
            </w:r>
          </w:p>
        </w:tc>
        <w:tc>
          <w:tcPr>
            <w:tcW w:w="8600" w:type="dxa"/>
            <w:gridSpan w:val="28"/>
            <w:vMerge w:val="restart"/>
            <w:tcMar>
              <w:top w:w="0" w:type="dxa"/>
              <w:left w:w="0" w:type="dxa"/>
              <w:bottom w:w="0" w:type="dxa"/>
              <w:right w:w="0" w:type="dxa"/>
            </w:tcMar>
          </w:tcPr>
          <w:p w14:paraId="2A42C44C" w14:textId="77777777" w:rsidR="009D39DD" w:rsidRDefault="00C32F21">
            <w:pPr>
              <w:pStyle w:val="textNormalBlokB90"/>
            </w:pPr>
            <w:r>
              <w:t>přenos mezi organismy, ať už přímý či nepřímý je realizován mj. vzduchem, tělesnými tekutinami, z nebo na jakýkoliv povrch nebo objekt ve formě tuhé, kapalné nebo plynné a</w:t>
            </w:r>
          </w:p>
        </w:tc>
        <w:tc>
          <w:tcPr>
            <w:tcW w:w="60" w:type="dxa"/>
          </w:tcPr>
          <w:p w14:paraId="5E716648" w14:textId="77777777" w:rsidR="009D39DD" w:rsidRDefault="009D39DD">
            <w:pPr>
              <w:pStyle w:val="EMPTYCELLSTYLE"/>
            </w:pPr>
          </w:p>
        </w:tc>
        <w:tc>
          <w:tcPr>
            <w:tcW w:w="40" w:type="dxa"/>
          </w:tcPr>
          <w:p w14:paraId="3F6DCDB8" w14:textId="77777777" w:rsidR="009D39DD" w:rsidRDefault="009D39DD">
            <w:pPr>
              <w:pStyle w:val="EMPTYCELLSTYLE"/>
            </w:pPr>
          </w:p>
        </w:tc>
      </w:tr>
      <w:tr w:rsidR="47482970" w14:paraId="6C44AA9F" w14:textId="77777777" w:rsidTr="00F104A3">
        <w:tc>
          <w:tcPr>
            <w:tcW w:w="40" w:type="dxa"/>
            <w:tcMar>
              <w:top w:w="0" w:type="dxa"/>
              <w:left w:w="0" w:type="dxa"/>
              <w:bottom w:w="0" w:type="dxa"/>
              <w:right w:w="0" w:type="dxa"/>
            </w:tcMar>
          </w:tcPr>
          <w:p w14:paraId="49649CA2" w14:textId="77777777" w:rsidR="009D39DD" w:rsidRDefault="009D39DD">
            <w:pPr>
              <w:pStyle w:val="EMPTYCELLSTYLE"/>
            </w:pPr>
          </w:p>
        </w:tc>
        <w:tc>
          <w:tcPr>
            <w:tcW w:w="260" w:type="dxa"/>
            <w:tcMar>
              <w:top w:w="0" w:type="dxa"/>
              <w:left w:w="0" w:type="dxa"/>
              <w:bottom w:w="0" w:type="dxa"/>
              <w:right w:w="0" w:type="dxa"/>
            </w:tcMar>
          </w:tcPr>
          <w:p w14:paraId="33D9D8AE" w14:textId="77777777" w:rsidR="009D39DD" w:rsidRDefault="009D39DD">
            <w:pPr>
              <w:pStyle w:val="EMPTYCELLSTYLE"/>
            </w:pPr>
          </w:p>
        </w:tc>
        <w:tc>
          <w:tcPr>
            <w:tcW w:w="40" w:type="dxa"/>
            <w:tcMar>
              <w:top w:w="0" w:type="dxa"/>
              <w:left w:w="0" w:type="dxa"/>
              <w:bottom w:w="0" w:type="dxa"/>
              <w:right w:w="0" w:type="dxa"/>
            </w:tcMar>
          </w:tcPr>
          <w:p w14:paraId="475A5F48" w14:textId="77777777" w:rsidR="009D39DD" w:rsidRDefault="009D39DD">
            <w:pPr>
              <w:pStyle w:val="EMPTYCELLSTYLE"/>
            </w:pPr>
          </w:p>
        </w:tc>
        <w:tc>
          <w:tcPr>
            <w:tcW w:w="60" w:type="dxa"/>
            <w:tcMar>
              <w:top w:w="0" w:type="dxa"/>
              <w:left w:w="0" w:type="dxa"/>
              <w:bottom w:w="0" w:type="dxa"/>
              <w:right w:w="0" w:type="dxa"/>
            </w:tcMar>
          </w:tcPr>
          <w:p w14:paraId="71061F5A" w14:textId="77777777" w:rsidR="009D39DD" w:rsidRDefault="009D39DD">
            <w:pPr>
              <w:pStyle w:val="EMPTYCELLSTYLE"/>
            </w:pPr>
          </w:p>
        </w:tc>
        <w:tc>
          <w:tcPr>
            <w:tcW w:w="100" w:type="dxa"/>
            <w:tcMar>
              <w:top w:w="0" w:type="dxa"/>
              <w:left w:w="0" w:type="dxa"/>
              <w:bottom w:w="0" w:type="dxa"/>
              <w:right w:w="0" w:type="dxa"/>
            </w:tcMar>
          </w:tcPr>
          <w:p w14:paraId="12EDA381" w14:textId="77777777" w:rsidR="009D39DD" w:rsidRDefault="009D39DD">
            <w:pPr>
              <w:pStyle w:val="EMPTYCELLSTYLE"/>
            </w:pPr>
          </w:p>
        </w:tc>
        <w:tc>
          <w:tcPr>
            <w:tcW w:w="8600" w:type="dxa"/>
            <w:gridSpan w:val="28"/>
            <w:vMerge/>
            <w:tcMar>
              <w:top w:w="0" w:type="dxa"/>
              <w:left w:w="0" w:type="dxa"/>
              <w:bottom w:w="0" w:type="dxa"/>
              <w:right w:w="0" w:type="dxa"/>
            </w:tcMar>
          </w:tcPr>
          <w:p w14:paraId="41A63D3E" w14:textId="77777777" w:rsidR="009D39DD" w:rsidRDefault="009D39DD">
            <w:pPr>
              <w:pStyle w:val="EMPTYCELLSTYLE"/>
            </w:pPr>
          </w:p>
        </w:tc>
        <w:tc>
          <w:tcPr>
            <w:tcW w:w="60" w:type="dxa"/>
          </w:tcPr>
          <w:p w14:paraId="218841E7" w14:textId="77777777" w:rsidR="009D39DD" w:rsidRDefault="009D39DD">
            <w:pPr>
              <w:pStyle w:val="EMPTYCELLSTYLE"/>
            </w:pPr>
          </w:p>
        </w:tc>
        <w:tc>
          <w:tcPr>
            <w:tcW w:w="40" w:type="dxa"/>
          </w:tcPr>
          <w:p w14:paraId="0354EE3F" w14:textId="77777777" w:rsidR="009D39DD" w:rsidRDefault="009D39DD">
            <w:pPr>
              <w:pStyle w:val="EMPTYCELLSTYLE"/>
            </w:pPr>
          </w:p>
        </w:tc>
      </w:tr>
      <w:tr w:rsidR="47482969" w14:paraId="55A40E20" w14:textId="77777777" w:rsidTr="00F104A3">
        <w:tc>
          <w:tcPr>
            <w:tcW w:w="500" w:type="dxa"/>
            <w:gridSpan w:val="5"/>
            <w:tcMar>
              <w:top w:w="0" w:type="dxa"/>
              <w:left w:w="0" w:type="dxa"/>
              <w:bottom w:w="0" w:type="dxa"/>
              <w:right w:w="0" w:type="dxa"/>
            </w:tcMar>
          </w:tcPr>
          <w:p w14:paraId="21527766" w14:textId="77777777" w:rsidR="009D39DD" w:rsidRDefault="00C32F21">
            <w:pPr>
              <w:pStyle w:val="beznyText"/>
            </w:pPr>
            <w:r>
              <w:t>c)</w:t>
            </w:r>
          </w:p>
        </w:tc>
        <w:tc>
          <w:tcPr>
            <w:tcW w:w="8600" w:type="dxa"/>
            <w:gridSpan w:val="28"/>
            <w:vMerge w:val="restart"/>
            <w:tcMar>
              <w:top w:w="0" w:type="dxa"/>
              <w:left w:w="0" w:type="dxa"/>
              <w:bottom w:w="0" w:type="dxa"/>
              <w:right w:w="0" w:type="dxa"/>
            </w:tcMar>
          </w:tcPr>
          <w:p w14:paraId="73BB422B" w14:textId="77777777" w:rsidR="009D39DD" w:rsidRDefault="00C32F21">
            <w:pPr>
              <w:pStyle w:val="textNormalBlokB90"/>
            </w:pPr>
            <w:r>
              <w:t>samotná nemoc, přenosná látka nebo původce přenosu způsobí nebo by mohly způsobit poškození nebo ohrozit lidské zdraví nebo životní podmínky lidí nebo způsobí nebo by mohly způsobit nebo ohrozit poškození, zhoršení kvality, ztrátu hodnoty, prodejnost nebo ztrátu možnosti užívání majetku nebo jakoukoliv ztrátu možnosti podnikání.</w:t>
            </w:r>
          </w:p>
        </w:tc>
        <w:tc>
          <w:tcPr>
            <w:tcW w:w="60" w:type="dxa"/>
          </w:tcPr>
          <w:p w14:paraId="71E65BB6" w14:textId="77777777" w:rsidR="009D39DD" w:rsidRDefault="009D39DD">
            <w:pPr>
              <w:pStyle w:val="EMPTYCELLSTYLE"/>
            </w:pPr>
          </w:p>
        </w:tc>
        <w:tc>
          <w:tcPr>
            <w:tcW w:w="40" w:type="dxa"/>
          </w:tcPr>
          <w:p w14:paraId="2D594B21" w14:textId="77777777" w:rsidR="009D39DD" w:rsidRDefault="009D39DD">
            <w:pPr>
              <w:pStyle w:val="EMPTYCELLSTYLE"/>
            </w:pPr>
          </w:p>
        </w:tc>
      </w:tr>
      <w:tr w:rsidR="47482966" w14:paraId="5988A31C" w14:textId="77777777" w:rsidTr="00F104A3">
        <w:tc>
          <w:tcPr>
            <w:tcW w:w="40" w:type="dxa"/>
            <w:tcMar>
              <w:top w:w="0" w:type="dxa"/>
              <w:left w:w="0" w:type="dxa"/>
              <w:bottom w:w="0" w:type="dxa"/>
              <w:right w:w="0" w:type="dxa"/>
            </w:tcMar>
          </w:tcPr>
          <w:p w14:paraId="11BEB300" w14:textId="77777777" w:rsidR="009D39DD" w:rsidRDefault="009D39DD">
            <w:pPr>
              <w:pStyle w:val="EMPTYCELLSTYLE"/>
            </w:pPr>
          </w:p>
        </w:tc>
        <w:tc>
          <w:tcPr>
            <w:tcW w:w="260" w:type="dxa"/>
            <w:tcMar>
              <w:top w:w="0" w:type="dxa"/>
              <w:left w:w="0" w:type="dxa"/>
              <w:bottom w:w="0" w:type="dxa"/>
              <w:right w:w="0" w:type="dxa"/>
            </w:tcMar>
          </w:tcPr>
          <w:p w14:paraId="5BE5C484" w14:textId="77777777" w:rsidR="009D39DD" w:rsidRDefault="009D39DD">
            <w:pPr>
              <w:pStyle w:val="EMPTYCELLSTYLE"/>
            </w:pPr>
          </w:p>
        </w:tc>
        <w:tc>
          <w:tcPr>
            <w:tcW w:w="40" w:type="dxa"/>
            <w:tcMar>
              <w:top w:w="0" w:type="dxa"/>
              <w:left w:w="0" w:type="dxa"/>
              <w:bottom w:w="0" w:type="dxa"/>
              <w:right w:w="0" w:type="dxa"/>
            </w:tcMar>
          </w:tcPr>
          <w:p w14:paraId="18B0DAAA" w14:textId="77777777" w:rsidR="009D39DD" w:rsidRDefault="009D39DD">
            <w:pPr>
              <w:pStyle w:val="EMPTYCELLSTYLE"/>
            </w:pPr>
          </w:p>
        </w:tc>
        <w:tc>
          <w:tcPr>
            <w:tcW w:w="60" w:type="dxa"/>
            <w:tcMar>
              <w:top w:w="0" w:type="dxa"/>
              <w:left w:w="0" w:type="dxa"/>
              <w:bottom w:w="0" w:type="dxa"/>
              <w:right w:w="0" w:type="dxa"/>
            </w:tcMar>
          </w:tcPr>
          <w:p w14:paraId="53C17603" w14:textId="77777777" w:rsidR="009D39DD" w:rsidRDefault="009D39DD">
            <w:pPr>
              <w:pStyle w:val="EMPTYCELLSTYLE"/>
            </w:pPr>
          </w:p>
        </w:tc>
        <w:tc>
          <w:tcPr>
            <w:tcW w:w="100" w:type="dxa"/>
            <w:tcMar>
              <w:top w:w="0" w:type="dxa"/>
              <w:left w:w="0" w:type="dxa"/>
              <w:bottom w:w="0" w:type="dxa"/>
              <w:right w:w="0" w:type="dxa"/>
            </w:tcMar>
          </w:tcPr>
          <w:p w14:paraId="3FD92B27" w14:textId="77777777" w:rsidR="009D39DD" w:rsidRDefault="009D39DD">
            <w:pPr>
              <w:pStyle w:val="EMPTYCELLSTYLE"/>
            </w:pPr>
          </w:p>
        </w:tc>
        <w:tc>
          <w:tcPr>
            <w:tcW w:w="8600" w:type="dxa"/>
            <w:gridSpan w:val="28"/>
            <w:vMerge/>
            <w:tcMar>
              <w:top w:w="0" w:type="dxa"/>
              <w:left w:w="0" w:type="dxa"/>
              <w:bottom w:w="0" w:type="dxa"/>
              <w:right w:w="0" w:type="dxa"/>
            </w:tcMar>
          </w:tcPr>
          <w:p w14:paraId="09595DC0" w14:textId="77777777" w:rsidR="009D39DD" w:rsidRDefault="009D39DD">
            <w:pPr>
              <w:pStyle w:val="EMPTYCELLSTYLE"/>
            </w:pPr>
          </w:p>
        </w:tc>
        <w:tc>
          <w:tcPr>
            <w:tcW w:w="60" w:type="dxa"/>
          </w:tcPr>
          <w:p w14:paraId="446E356A" w14:textId="77777777" w:rsidR="009D39DD" w:rsidRDefault="009D39DD">
            <w:pPr>
              <w:pStyle w:val="EMPTYCELLSTYLE"/>
            </w:pPr>
          </w:p>
        </w:tc>
        <w:tc>
          <w:tcPr>
            <w:tcW w:w="40" w:type="dxa"/>
          </w:tcPr>
          <w:p w14:paraId="5303F2DB" w14:textId="77777777" w:rsidR="009D39DD" w:rsidRDefault="009D39DD">
            <w:pPr>
              <w:pStyle w:val="EMPTYCELLSTYLE"/>
            </w:pPr>
          </w:p>
        </w:tc>
      </w:tr>
      <w:tr w:rsidR="47482964" w14:paraId="59AC457F" w14:textId="77777777" w:rsidTr="00F104A3">
        <w:tc>
          <w:tcPr>
            <w:tcW w:w="9100" w:type="dxa"/>
            <w:gridSpan w:val="33"/>
            <w:tcMar>
              <w:top w:w="180" w:type="dxa"/>
              <w:left w:w="0" w:type="dxa"/>
              <w:bottom w:w="180" w:type="dxa"/>
              <w:right w:w="0" w:type="dxa"/>
            </w:tcMar>
            <w:vAlign w:val="center"/>
          </w:tcPr>
          <w:p w14:paraId="69E6440F" w14:textId="77777777" w:rsidR="009D39DD" w:rsidRDefault="00C32F21">
            <w:pPr>
              <w:pStyle w:val="textRozsahPojisteni"/>
              <w:keepNext/>
              <w:keepLines/>
            </w:pPr>
            <w:r>
              <w:t>ROZSAH POJIŠTĚNÍ</w:t>
            </w:r>
          </w:p>
        </w:tc>
        <w:tc>
          <w:tcPr>
            <w:tcW w:w="60" w:type="dxa"/>
          </w:tcPr>
          <w:p w14:paraId="41CDD9F4" w14:textId="77777777" w:rsidR="009D39DD" w:rsidRDefault="009D39DD">
            <w:pPr>
              <w:pStyle w:val="EMPTYCELLSTYLE"/>
              <w:keepNext/>
            </w:pPr>
          </w:p>
        </w:tc>
        <w:tc>
          <w:tcPr>
            <w:tcW w:w="40" w:type="dxa"/>
          </w:tcPr>
          <w:p w14:paraId="112F2BB4" w14:textId="77777777" w:rsidR="009D39DD" w:rsidRDefault="009D39DD">
            <w:pPr>
              <w:pStyle w:val="EMPTYCELLSTYLE"/>
              <w:keepNext/>
            </w:pPr>
          </w:p>
        </w:tc>
      </w:tr>
      <w:tr w:rsidR="00F104A3" w14:paraId="78E93B9C" w14:textId="77777777" w:rsidTr="00F104A3">
        <w:trPr>
          <w:cantSplit/>
        </w:trPr>
        <w:tc>
          <w:tcPr>
            <w:tcW w:w="40" w:type="dxa"/>
            <w:tcBorders>
              <w:top w:val="single" w:sz="8" w:space="0" w:color="000000"/>
              <w:left w:val="single" w:sz="8" w:space="0" w:color="000000"/>
            </w:tcBorders>
            <w:shd w:val="clear" w:color="auto" w:fill="FFFFFF"/>
            <w:tcMar>
              <w:top w:w="0" w:type="dxa"/>
              <w:left w:w="0" w:type="dxa"/>
              <w:bottom w:w="0" w:type="dxa"/>
              <w:right w:w="0" w:type="dxa"/>
            </w:tcMar>
          </w:tcPr>
          <w:p w14:paraId="40F30050" w14:textId="77777777" w:rsidR="009D39DD" w:rsidRDefault="009D39DD">
            <w:pPr>
              <w:pStyle w:val="EMPTYCELLSTYLE"/>
              <w:keepNext/>
            </w:pPr>
          </w:p>
        </w:tc>
        <w:tc>
          <w:tcPr>
            <w:tcW w:w="260" w:type="dxa"/>
            <w:tcBorders>
              <w:top w:val="single" w:sz="8" w:space="0" w:color="000000"/>
            </w:tcBorders>
            <w:shd w:val="clear" w:color="auto" w:fill="FFFFFF"/>
            <w:tcMar>
              <w:top w:w="0" w:type="dxa"/>
              <w:left w:w="0" w:type="dxa"/>
              <w:bottom w:w="0" w:type="dxa"/>
              <w:right w:w="0" w:type="dxa"/>
            </w:tcMar>
          </w:tcPr>
          <w:p w14:paraId="455FDB79" w14:textId="77777777" w:rsidR="009D39DD" w:rsidRDefault="009D39DD">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097385B4" w14:textId="77777777" w:rsidR="009D39DD" w:rsidRDefault="009D39DD">
            <w:pPr>
              <w:pStyle w:val="EMPTYCELLSTYLE"/>
              <w:keepNext/>
            </w:pPr>
          </w:p>
        </w:tc>
        <w:tc>
          <w:tcPr>
            <w:tcW w:w="60" w:type="dxa"/>
            <w:tcBorders>
              <w:top w:val="single" w:sz="8" w:space="0" w:color="000000"/>
            </w:tcBorders>
            <w:shd w:val="clear" w:color="auto" w:fill="FFFFFF"/>
            <w:tcMar>
              <w:top w:w="0" w:type="dxa"/>
              <w:left w:w="0" w:type="dxa"/>
              <w:bottom w:w="0" w:type="dxa"/>
              <w:right w:w="0" w:type="dxa"/>
            </w:tcMar>
          </w:tcPr>
          <w:p w14:paraId="2FDD0E94" w14:textId="77777777" w:rsidR="009D39DD" w:rsidRDefault="009D39DD">
            <w:pPr>
              <w:pStyle w:val="EMPTYCELLSTYLE"/>
              <w:keepNext/>
            </w:pPr>
          </w:p>
        </w:tc>
        <w:tc>
          <w:tcPr>
            <w:tcW w:w="100" w:type="dxa"/>
            <w:tcBorders>
              <w:top w:val="single" w:sz="8" w:space="0" w:color="000000"/>
            </w:tcBorders>
            <w:shd w:val="clear" w:color="auto" w:fill="FFFFFF"/>
            <w:tcMar>
              <w:top w:w="0" w:type="dxa"/>
              <w:left w:w="0" w:type="dxa"/>
              <w:bottom w:w="0" w:type="dxa"/>
              <w:right w:w="0" w:type="dxa"/>
            </w:tcMar>
          </w:tcPr>
          <w:p w14:paraId="4E85027B" w14:textId="77777777" w:rsidR="009D39DD" w:rsidRDefault="009D39DD">
            <w:pPr>
              <w:pStyle w:val="EMPTYCELLSTYLE"/>
              <w:keepNext/>
            </w:pPr>
          </w:p>
        </w:tc>
        <w:tc>
          <w:tcPr>
            <w:tcW w:w="160" w:type="dxa"/>
            <w:tcBorders>
              <w:top w:val="single" w:sz="8" w:space="0" w:color="000000"/>
            </w:tcBorders>
            <w:shd w:val="clear" w:color="auto" w:fill="FFFFFF"/>
            <w:tcMar>
              <w:top w:w="0" w:type="dxa"/>
              <w:left w:w="0" w:type="dxa"/>
              <w:bottom w:w="0" w:type="dxa"/>
              <w:right w:w="0" w:type="dxa"/>
            </w:tcMar>
          </w:tcPr>
          <w:p w14:paraId="5FBD03CB" w14:textId="77777777" w:rsidR="009D39DD" w:rsidRDefault="009D39DD">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71477E26" w14:textId="77777777" w:rsidR="009D39DD" w:rsidRDefault="009D39DD">
            <w:pPr>
              <w:pStyle w:val="EMPTYCELLSTYLE"/>
              <w:keepNext/>
            </w:pPr>
          </w:p>
        </w:tc>
        <w:tc>
          <w:tcPr>
            <w:tcW w:w="220" w:type="dxa"/>
            <w:tcBorders>
              <w:top w:val="single" w:sz="8" w:space="0" w:color="000000"/>
            </w:tcBorders>
            <w:shd w:val="clear" w:color="auto" w:fill="FFFFFF"/>
            <w:tcMar>
              <w:top w:w="0" w:type="dxa"/>
              <w:left w:w="0" w:type="dxa"/>
              <w:bottom w:w="0" w:type="dxa"/>
              <w:right w:w="0" w:type="dxa"/>
            </w:tcMar>
          </w:tcPr>
          <w:p w14:paraId="5EBF7E39" w14:textId="77777777" w:rsidR="009D39DD" w:rsidRDefault="009D39DD">
            <w:pPr>
              <w:pStyle w:val="EMPTYCELLSTYLE"/>
              <w:keepNext/>
            </w:pPr>
          </w:p>
        </w:tc>
        <w:tc>
          <w:tcPr>
            <w:tcW w:w="900" w:type="dxa"/>
            <w:tcBorders>
              <w:top w:val="single" w:sz="8" w:space="0" w:color="000000"/>
            </w:tcBorders>
            <w:shd w:val="clear" w:color="auto" w:fill="FFFFFF"/>
            <w:tcMar>
              <w:top w:w="0" w:type="dxa"/>
              <w:left w:w="0" w:type="dxa"/>
              <w:bottom w:w="0" w:type="dxa"/>
              <w:right w:w="0" w:type="dxa"/>
            </w:tcMar>
          </w:tcPr>
          <w:p w14:paraId="735A4BD0" w14:textId="77777777" w:rsidR="009D39DD" w:rsidRDefault="009D39DD">
            <w:pPr>
              <w:pStyle w:val="EMPTYCELLSTYLE"/>
              <w:keepNext/>
            </w:pPr>
          </w:p>
        </w:tc>
        <w:tc>
          <w:tcPr>
            <w:tcW w:w="180" w:type="dxa"/>
            <w:tcBorders>
              <w:top w:val="single" w:sz="8" w:space="0" w:color="000000"/>
            </w:tcBorders>
            <w:shd w:val="clear" w:color="auto" w:fill="FFFFFF"/>
            <w:tcMar>
              <w:top w:w="0" w:type="dxa"/>
              <w:left w:w="0" w:type="dxa"/>
              <w:bottom w:w="0" w:type="dxa"/>
              <w:right w:w="0" w:type="dxa"/>
            </w:tcMar>
          </w:tcPr>
          <w:p w14:paraId="6A1B551C" w14:textId="77777777" w:rsidR="009D39DD" w:rsidRDefault="009D39DD">
            <w:pPr>
              <w:pStyle w:val="EMPTYCELLSTYLE"/>
              <w:keepNext/>
            </w:pPr>
          </w:p>
        </w:tc>
        <w:tc>
          <w:tcPr>
            <w:tcW w:w="400" w:type="dxa"/>
            <w:tcBorders>
              <w:top w:val="single" w:sz="8" w:space="0" w:color="000000"/>
            </w:tcBorders>
            <w:shd w:val="clear" w:color="auto" w:fill="FFFFFF"/>
            <w:tcMar>
              <w:top w:w="0" w:type="dxa"/>
              <w:left w:w="0" w:type="dxa"/>
              <w:bottom w:w="0" w:type="dxa"/>
              <w:right w:w="0" w:type="dxa"/>
            </w:tcMar>
          </w:tcPr>
          <w:p w14:paraId="359CF867" w14:textId="77777777" w:rsidR="009D39DD" w:rsidRDefault="009D39DD">
            <w:pPr>
              <w:pStyle w:val="EMPTYCELLSTYLE"/>
              <w:keepNext/>
            </w:pPr>
          </w:p>
        </w:tc>
        <w:tc>
          <w:tcPr>
            <w:tcW w:w="300" w:type="dxa"/>
            <w:tcBorders>
              <w:top w:val="single" w:sz="8" w:space="0" w:color="000000"/>
            </w:tcBorders>
            <w:shd w:val="clear" w:color="auto" w:fill="FFFFFF"/>
            <w:tcMar>
              <w:top w:w="0" w:type="dxa"/>
              <w:left w:w="0" w:type="dxa"/>
              <w:bottom w:w="0" w:type="dxa"/>
              <w:right w:w="0" w:type="dxa"/>
            </w:tcMar>
          </w:tcPr>
          <w:p w14:paraId="61F24A1A" w14:textId="77777777" w:rsidR="009D39DD" w:rsidRDefault="009D39DD">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2711BA9D" w14:textId="77777777" w:rsidR="009D39DD" w:rsidRDefault="009D39DD">
            <w:pPr>
              <w:pStyle w:val="EMPTYCELLSTYLE"/>
              <w:keepNext/>
            </w:pPr>
          </w:p>
        </w:tc>
        <w:tc>
          <w:tcPr>
            <w:tcW w:w="120" w:type="dxa"/>
            <w:tcBorders>
              <w:top w:val="single" w:sz="8" w:space="0" w:color="000000"/>
            </w:tcBorders>
            <w:shd w:val="clear" w:color="auto" w:fill="FFFFFF"/>
            <w:tcMar>
              <w:top w:w="0" w:type="dxa"/>
              <w:left w:w="0" w:type="dxa"/>
              <w:bottom w:w="0" w:type="dxa"/>
              <w:right w:w="0" w:type="dxa"/>
            </w:tcMar>
          </w:tcPr>
          <w:p w14:paraId="6E30D37A" w14:textId="77777777" w:rsidR="009D39DD" w:rsidRDefault="009D39DD">
            <w:pPr>
              <w:pStyle w:val="EMPTYCELLSTYLE"/>
              <w:keepNext/>
            </w:pPr>
          </w:p>
        </w:tc>
        <w:tc>
          <w:tcPr>
            <w:tcW w:w="40" w:type="dxa"/>
            <w:tcBorders>
              <w:top w:val="single" w:sz="8" w:space="0" w:color="000000"/>
              <w:right w:val="single" w:sz="8" w:space="0" w:color="000000"/>
            </w:tcBorders>
            <w:shd w:val="clear" w:color="auto" w:fill="FFFFFF"/>
            <w:tcMar>
              <w:top w:w="0" w:type="dxa"/>
              <w:left w:w="0" w:type="dxa"/>
              <w:bottom w:w="0" w:type="dxa"/>
              <w:right w:w="0" w:type="dxa"/>
            </w:tcMar>
          </w:tcPr>
          <w:p w14:paraId="622DE33C" w14:textId="77777777" w:rsidR="009D39DD" w:rsidRDefault="009D39DD">
            <w:pPr>
              <w:pStyle w:val="EMPTYCELLSTYLE"/>
              <w:keepNext/>
            </w:pPr>
          </w:p>
        </w:tc>
        <w:tc>
          <w:tcPr>
            <w:tcW w:w="40" w:type="dxa"/>
            <w:tcBorders>
              <w:top w:val="single" w:sz="8" w:space="0" w:color="000000"/>
              <w:left w:val="single" w:sz="8" w:space="0" w:color="000000"/>
            </w:tcBorders>
            <w:shd w:val="clear" w:color="auto" w:fill="FFFFFF"/>
            <w:tcMar>
              <w:top w:w="0" w:type="dxa"/>
              <w:left w:w="0" w:type="dxa"/>
              <w:bottom w:w="0" w:type="dxa"/>
              <w:right w:w="0" w:type="dxa"/>
            </w:tcMar>
          </w:tcPr>
          <w:p w14:paraId="15734EA4" w14:textId="77777777" w:rsidR="009D39DD" w:rsidRDefault="009D39DD">
            <w:pPr>
              <w:pStyle w:val="EMPTYCELLSTYLE"/>
              <w:keepNext/>
            </w:pPr>
          </w:p>
        </w:tc>
        <w:tc>
          <w:tcPr>
            <w:tcW w:w="460" w:type="dxa"/>
            <w:tcBorders>
              <w:top w:val="single" w:sz="8" w:space="0" w:color="000000"/>
            </w:tcBorders>
            <w:shd w:val="clear" w:color="auto" w:fill="FFFFFF"/>
            <w:tcMar>
              <w:top w:w="0" w:type="dxa"/>
              <w:left w:w="0" w:type="dxa"/>
              <w:bottom w:w="0" w:type="dxa"/>
              <w:right w:w="0" w:type="dxa"/>
            </w:tcMar>
          </w:tcPr>
          <w:p w14:paraId="039C94E4" w14:textId="77777777" w:rsidR="009D39DD" w:rsidRDefault="009D39DD">
            <w:pPr>
              <w:pStyle w:val="EMPTYCELLSTYLE"/>
              <w:keepNext/>
            </w:pPr>
          </w:p>
        </w:tc>
        <w:tc>
          <w:tcPr>
            <w:tcW w:w="300" w:type="dxa"/>
            <w:tcBorders>
              <w:top w:val="single" w:sz="8" w:space="0" w:color="000000"/>
            </w:tcBorders>
            <w:shd w:val="clear" w:color="auto" w:fill="FFFFFF"/>
            <w:tcMar>
              <w:top w:w="0" w:type="dxa"/>
              <w:left w:w="0" w:type="dxa"/>
              <w:bottom w:w="0" w:type="dxa"/>
              <w:right w:w="0" w:type="dxa"/>
            </w:tcMar>
          </w:tcPr>
          <w:p w14:paraId="2908A1DB" w14:textId="77777777" w:rsidR="009D39DD" w:rsidRDefault="009D39DD">
            <w:pPr>
              <w:pStyle w:val="EMPTYCELLSTYLE"/>
              <w:keepNext/>
            </w:pPr>
          </w:p>
        </w:tc>
        <w:tc>
          <w:tcPr>
            <w:tcW w:w="300" w:type="dxa"/>
            <w:tcBorders>
              <w:top w:val="single" w:sz="8" w:space="0" w:color="000000"/>
            </w:tcBorders>
            <w:shd w:val="clear" w:color="auto" w:fill="FFFFFF"/>
            <w:tcMar>
              <w:top w:w="0" w:type="dxa"/>
              <w:left w:w="0" w:type="dxa"/>
              <w:bottom w:w="0" w:type="dxa"/>
              <w:right w:w="0" w:type="dxa"/>
            </w:tcMar>
          </w:tcPr>
          <w:p w14:paraId="4B361CC9" w14:textId="77777777" w:rsidR="009D39DD" w:rsidRDefault="009D39DD">
            <w:pPr>
              <w:pStyle w:val="EMPTYCELLSTYLE"/>
              <w:keepNext/>
            </w:pPr>
          </w:p>
        </w:tc>
        <w:tc>
          <w:tcPr>
            <w:tcW w:w="140" w:type="dxa"/>
            <w:tcBorders>
              <w:top w:val="single" w:sz="8" w:space="0" w:color="000000"/>
            </w:tcBorders>
            <w:shd w:val="clear" w:color="auto" w:fill="FFFFFF"/>
            <w:tcMar>
              <w:top w:w="0" w:type="dxa"/>
              <w:left w:w="0" w:type="dxa"/>
              <w:bottom w:w="0" w:type="dxa"/>
              <w:right w:w="0" w:type="dxa"/>
            </w:tcMar>
          </w:tcPr>
          <w:p w14:paraId="75FB16C5" w14:textId="77777777" w:rsidR="009D39DD" w:rsidRDefault="009D39DD">
            <w:pPr>
              <w:pStyle w:val="EMPTYCELLSTYLE"/>
              <w:keepNext/>
            </w:pPr>
          </w:p>
        </w:tc>
        <w:tc>
          <w:tcPr>
            <w:tcW w:w="360" w:type="dxa"/>
            <w:tcBorders>
              <w:top w:val="single" w:sz="8" w:space="0" w:color="000000"/>
            </w:tcBorders>
            <w:shd w:val="clear" w:color="auto" w:fill="FFFFFF"/>
            <w:tcMar>
              <w:top w:w="0" w:type="dxa"/>
              <w:left w:w="0" w:type="dxa"/>
              <w:bottom w:w="0" w:type="dxa"/>
              <w:right w:w="0" w:type="dxa"/>
            </w:tcMar>
          </w:tcPr>
          <w:p w14:paraId="3CA575E8" w14:textId="77777777" w:rsidR="009D39DD" w:rsidRDefault="009D39DD">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32A92651" w14:textId="77777777" w:rsidR="009D39DD" w:rsidRDefault="009D39DD">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1E2FAD85" w14:textId="77777777" w:rsidR="009D39DD" w:rsidRDefault="009D39DD">
            <w:pPr>
              <w:pStyle w:val="EMPTYCELLSTYLE"/>
              <w:keepNext/>
            </w:pPr>
          </w:p>
        </w:tc>
        <w:tc>
          <w:tcPr>
            <w:tcW w:w="320" w:type="dxa"/>
            <w:tcBorders>
              <w:top w:val="single" w:sz="8" w:space="0" w:color="000000"/>
            </w:tcBorders>
            <w:shd w:val="clear" w:color="auto" w:fill="FFFFFF"/>
            <w:tcMar>
              <w:top w:w="0" w:type="dxa"/>
              <w:left w:w="0" w:type="dxa"/>
              <w:bottom w:w="0" w:type="dxa"/>
              <w:right w:w="0" w:type="dxa"/>
            </w:tcMar>
          </w:tcPr>
          <w:p w14:paraId="262094B8" w14:textId="77777777" w:rsidR="009D39DD" w:rsidRDefault="009D39DD">
            <w:pPr>
              <w:pStyle w:val="EMPTYCELLSTYLE"/>
              <w:keepNext/>
            </w:pPr>
          </w:p>
        </w:tc>
        <w:tc>
          <w:tcPr>
            <w:tcW w:w="1060" w:type="dxa"/>
            <w:tcBorders>
              <w:top w:val="single" w:sz="8" w:space="0" w:color="000000"/>
            </w:tcBorders>
            <w:shd w:val="clear" w:color="auto" w:fill="FFFFFF"/>
            <w:tcMar>
              <w:top w:w="0" w:type="dxa"/>
              <w:left w:w="0" w:type="dxa"/>
              <w:bottom w:w="0" w:type="dxa"/>
              <w:right w:w="0" w:type="dxa"/>
            </w:tcMar>
          </w:tcPr>
          <w:p w14:paraId="4AF622AC" w14:textId="77777777" w:rsidR="009D39DD" w:rsidRDefault="009D39DD">
            <w:pPr>
              <w:pStyle w:val="EMPTYCELLSTYLE"/>
              <w:keepNext/>
            </w:pPr>
          </w:p>
        </w:tc>
        <w:tc>
          <w:tcPr>
            <w:tcW w:w="40" w:type="dxa"/>
            <w:tcBorders>
              <w:top w:val="single" w:sz="8" w:space="0" w:color="000000"/>
              <w:right w:val="single" w:sz="8" w:space="0" w:color="000000"/>
            </w:tcBorders>
            <w:shd w:val="clear" w:color="auto" w:fill="FFFFFF"/>
            <w:tcMar>
              <w:top w:w="0" w:type="dxa"/>
              <w:left w:w="0" w:type="dxa"/>
              <w:bottom w:w="0" w:type="dxa"/>
              <w:right w:w="0" w:type="dxa"/>
            </w:tcMar>
          </w:tcPr>
          <w:p w14:paraId="5F9CF36E" w14:textId="77777777" w:rsidR="009D39DD" w:rsidRDefault="009D39DD">
            <w:pPr>
              <w:pStyle w:val="EMPTYCELLSTYLE"/>
              <w:keepNext/>
            </w:pPr>
          </w:p>
        </w:tc>
        <w:tc>
          <w:tcPr>
            <w:tcW w:w="40" w:type="dxa"/>
            <w:tcBorders>
              <w:top w:val="single" w:sz="8" w:space="0" w:color="000000"/>
              <w:left w:val="single" w:sz="8" w:space="0" w:color="000000"/>
            </w:tcBorders>
            <w:shd w:val="clear" w:color="auto" w:fill="FFFFFF"/>
            <w:tcMar>
              <w:top w:w="0" w:type="dxa"/>
              <w:left w:w="0" w:type="dxa"/>
              <w:bottom w:w="0" w:type="dxa"/>
              <w:right w:w="0" w:type="dxa"/>
            </w:tcMar>
          </w:tcPr>
          <w:p w14:paraId="23339FB9" w14:textId="77777777" w:rsidR="009D39DD" w:rsidRDefault="009D39DD">
            <w:pPr>
              <w:pStyle w:val="EMPTYCELLSTYLE"/>
              <w:keepNext/>
            </w:pPr>
          </w:p>
        </w:tc>
        <w:tc>
          <w:tcPr>
            <w:tcW w:w="560" w:type="dxa"/>
            <w:tcBorders>
              <w:top w:val="single" w:sz="8" w:space="0" w:color="000000"/>
            </w:tcBorders>
            <w:shd w:val="clear" w:color="auto" w:fill="FFFFFF"/>
            <w:tcMar>
              <w:top w:w="0" w:type="dxa"/>
              <w:left w:w="0" w:type="dxa"/>
              <w:bottom w:w="0" w:type="dxa"/>
              <w:right w:w="0" w:type="dxa"/>
            </w:tcMar>
          </w:tcPr>
          <w:p w14:paraId="0E83511B" w14:textId="77777777" w:rsidR="009D39DD" w:rsidRDefault="009D39DD">
            <w:pPr>
              <w:pStyle w:val="EMPTYCELLSTYLE"/>
              <w:keepNext/>
            </w:pPr>
          </w:p>
        </w:tc>
        <w:tc>
          <w:tcPr>
            <w:tcW w:w="100" w:type="dxa"/>
            <w:tcBorders>
              <w:top w:val="single" w:sz="8" w:space="0" w:color="000000"/>
            </w:tcBorders>
            <w:shd w:val="clear" w:color="auto" w:fill="FFFFFF"/>
            <w:tcMar>
              <w:top w:w="0" w:type="dxa"/>
              <w:left w:w="0" w:type="dxa"/>
              <w:bottom w:w="0" w:type="dxa"/>
              <w:right w:w="0" w:type="dxa"/>
            </w:tcMar>
          </w:tcPr>
          <w:p w14:paraId="5ECB2491" w14:textId="77777777" w:rsidR="009D39DD" w:rsidRDefault="009D39DD">
            <w:pPr>
              <w:pStyle w:val="EMPTYCELLSTYLE"/>
              <w:keepNext/>
            </w:pPr>
          </w:p>
        </w:tc>
        <w:tc>
          <w:tcPr>
            <w:tcW w:w="200" w:type="dxa"/>
            <w:tcBorders>
              <w:top w:val="single" w:sz="8" w:space="0" w:color="000000"/>
            </w:tcBorders>
            <w:shd w:val="clear" w:color="auto" w:fill="FFFFFF"/>
            <w:tcMar>
              <w:top w:w="0" w:type="dxa"/>
              <w:left w:w="0" w:type="dxa"/>
              <w:bottom w:w="0" w:type="dxa"/>
              <w:right w:w="0" w:type="dxa"/>
            </w:tcMar>
          </w:tcPr>
          <w:p w14:paraId="3246AB83" w14:textId="77777777" w:rsidR="009D39DD" w:rsidRDefault="009D39DD">
            <w:pPr>
              <w:pStyle w:val="EMPTYCELLSTYLE"/>
              <w:keepNext/>
            </w:pPr>
          </w:p>
        </w:tc>
        <w:tc>
          <w:tcPr>
            <w:tcW w:w="2120" w:type="dxa"/>
            <w:tcBorders>
              <w:top w:val="single" w:sz="8" w:space="0" w:color="000000"/>
            </w:tcBorders>
            <w:shd w:val="clear" w:color="auto" w:fill="FFFFFF"/>
            <w:tcMar>
              <w:top w:w="0" w:type="dxa"/>
              <w:left w:w="0" w:type="dxa"/>
              <w:bottom w:w="0" w:type="dxa"/>
              <w:right w:w="0" w:type="dxa"/>
            </w:tcMar>
          </w:tcPr>
          <w:p w14:paraId="5C2E9C73" w14:textId="77777777" w:rsidR="009D39DD" w:rsidRDefault="009D39DD">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0334DC25" w14:textId="77777777" w:rsidR="009D39DD" w:rsidRDefault="009D39DD">
            <w:pPr>
              <w:pStyle w:val="EMPTYCELLSTYLE"/>
              <w:keepNext/>
            </w:pPr>
          </w:p>
        </w:tc>
        <w:tc>
          <w:tcPr>
            <w:tcW w:w="40" w:type="dxa"/>
            <w:tcBorders>
              <w:top w:val="single" w:sz="8" w:space="0" w:color="000000"/>
              <w:right w:val="single" w:sz="8" w:space="0" w:color="000000"/>
            </w:tcBorders>
            <w:shd w:val="clear" w:color="auto" w:fill="FFFFFF"/>
            <w:tcMar>
              <w:top w:w="0" w:type="dxa"/>
              <w:left w:w="0" w:type="dxa"/>
              <w:bottom w:w="0" w:type="dxa"/>
              <w:right w:w="0" w:type="dxa"/>
            </w:tcMar>
          </w:tcPr>
          <w:p w14:paraId="1DEE2E4B" w14:textId="77777777" w:rsidR="009D39DD" w:rsidRDefault="009D39DD">
            <w:pPr>
              <w:pStyle w:val="EMPTYCELLSTYLE"/>
              <w:keepNext/>
            </w:pPr>
          </w:p>
        </w:tc>
        <w:tc>
          <w:tcPr>
            <w:tcW w:w="60" w:type="dxa"/>
          </w:tcPr>
          <w:p w14:paraId="5572A53A" w14:textId="77777777" w:rsidR="009D39DD" w:rsidRDefault="009D39DD">
            <w:pPr>
              <w:pStyle w:val="EMPTYCELLSTYLE"/>
              <w:keepNext/>
            </w:pPr>
          </w:p>
        </w:tc>
        <w:tc>
          <w:tcPr>
            <w:tcW w:w="40" w:type="dxa"/>
          </w:tcPr>
          <w:p w14:paraId="2A397278" w14:textId="77777777" w:rsidR="009D39DD" w:rsidRDefault="009D39DD">
            <w:pPr>
              <w:pStyle w:val="EMPTYCELLSTYLE"/>
              <w:keepNext/>
            </w:pPr>
          </w:p>
        </w:tc>
      </w:tr>
      <w:tr w:rsidR="00F104A3" w14:paraId="4C53CEB6" w14:textId="77777777" w:rsidTr="00F104A3">
        <w:trPr>
          <w:cantSplit/>
        </w:trPr>
        <w:tc>
          <w:tcPr>
            <w:tcW w:w="40" w:type="dxa"/>
            <w:tcBorders>
              <w:left w:val="single" w:sz="8" w:space="0" w:color="000000"/>
            </w:tcBorders>
            <w:shd w:val="clear" w:color="auto" w:fill="FFFFFF"/>
            <w:tcMar>
              <w:top w:w="0" w:type="dxa"/>
              <w:left w:w="0" w:type="dxa"/>
              <w:bottom w:w="0" w:type="dxa"/>
              <w:right w:w="0" w:type="dxa"/>
            </w:tcMar>
          </w:tcPr>
          <w:p w14:paraId="26A0BD98" w14:textId="77777777" w:rsidR="00F104A3" w:rsidRDefault="00F104A3" w:rsidP="00F104A3">
            <w:pPr>
              <w:pStyle w:val="EMPTYCELLSTYLE"/>
              <w:keepNext/>
            </w:pPr>
          </w:p>
        </w:tc>
        <w:tc>
          <w:tcPr>
            <w:tcW w:w="2820" w:type="dxa"/>
            <w:gridSpan w:val="13"/>
            <w:shd w:val="clear" w:color="auto" w:fill="FFFFFF"/>
            <w:tcMar>
              <w:top w:w="0" w:type="dxa"/>
              <w:left w:w="0" w:type="dxa"/>
              <w:bottom w:w="0" w:type="dxa"/>
              <w:right w:w="0" w:type="dxa"/>
            </w:tcMar>
          </w:tcPr>
          <w:p w14:paraId="7F9635AC" w14:textId="77777777" w:rsidR="00F104A3" w:rsidRDefault="00F104A3" w:rsidP="00F104A3">
            <w:pPr>
              <w:pStyle w:val="zarovnaniSNasledujicim0"/>
              <w:keepNext/>
              <w:keepLines/>
            </w:pPr>
            <w:r>
              <w:t>Předmět pojištění:</w:t>
            </w:r>
          </w:p>
        </w:tc>
        <w:tc>
          <w:tcPr>
            <w:tcW w:w="40" w:type="dxa"/>
            <w:tcBorders>
              <w:right w:val="single" w:sz="8" w:space="0" w:color="000000"/>
            </w:tcBorders>
            <w:shd w:val="clear" w:color="auto" w:fill="FFFFFF"/>
            <w:tcMar>
              <w:top w:w="0" w:type="dxa"/>
              <w:left w:w="0" w:type="dxa"/>
              <w:bottom w:w="0" w:type="dxa"/>
              <w:right w:w="0" w:type="dxa"/>
            </w:tcMar>
          </w:tcPr>
          <w:p w14:paraId="4096164C" w14:textId="77777777" w:rsidR="00F104A3" w:rsidRDefault="00F104A3" w:rsidP="00F104A3">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58E2438A" w14:textId="77777777" w:rsidR="00F104A3" w:rsidRDefault="00F104A3" w:rsidP="00F104A3">
            <w:pPr>
              <w:pStyle w:val="EMPTYCELLSTYLE"/>
              <w:keepNext/>
            </w:pPr>
          </w:p>
        </w:tc>
        <w:tc>
          <w:tcPr>
            <w:tcW w:w="3020" w:type="dxa"/>
            <w:gridSpan w:val="9"/>
            <w:shd w:val="clear" w:color="auto" w:fill="FFFFFF"/>
            <w:tcMar>
              <w:top w:w="0" w:type="dxa"/>
              <w:left w:w="0" w:type="dxa"/>
              <w:bottom w:w="0" w:type="dxa"/>
              <w:right w:w="0" w:type="dxa"/>
            </w:tcMar>
          </w:tcPr>
          <w:p w14:paraId="7B45EE7B" w14:textId="3FED8C60" w:rsidR="00F104A3" w:rsidRDefault="00F104A3" w:rsidP="00F104A3">
            <w:pPr>
              <w:pStyle w:val="zarovnaniSNasledujicim0"/>
              <w:keepNext/>
              <w:keepLines/>
            </w:pPr>
            <w:r>
              <w:t>Místa pojištění:</w:t>
            </w:r>
          </w:p>
        </w:tc>
        <w:tc>
          <w:tcPr>
            <w:tcW w:w="40" w:type="dxa"/>
            <w:tcBorders>
              <w:right w:val="single" w:sz="8" w:space="0" w:color="000000"/>
            </w:tcBorders>
            <w:shd w:val="clear" w:color="auto" w:fill="FFFFFF"/>
            <w:tcMar>
              <w:top w:w="0" w:type="dxa"/>
              <w:left w:w="0" w:type="dxa"/>
              <w:bottom w:w="0" w:type="dxa"/>
              <w:right w:w="0" w:type="dxa"/>
            </w:tcMar>
          </w:tcPr>
          <w:p w14:paraId="44DACD5C" w14:textId="77777777" w:rsidR="00F104A3" w:rsidRDefault="00F104A3" w:rsidP="00F104A3">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190512D3" w14:textId="77777777" w:rsidR="00F104A3" w:rsidRDefault="00F104A3" w:rsidP="00F104A3">
            <w:pPr>
              <w:pStyle w:val="EMPTYCELLSTYLE"/>
              <w:keepNext/>
            </w:pPr>
          </w:p>
        </w:tc>
        <w:tc>
          <w:tcPr>
            <w:tcW w:w="3020" w:type="dxa"/>
            <w:gridSpan w:val="5"/>
            <w:shd w:val="clear" w:color="auto" w:fill="FFFFFF"/>
            <w:tcMar>
              <w:top w:w="0" w:type="dxa"/>
              <w:left w:w="0" w:type="dxa"/>
              <w:bottom w:w="0" w:type="dxa"/>
              <w:right w:w="0" w:type="dxa"/>
            </w:tcMar>
          </w:tcPr>
          <w:p w14:paraId="72AFD84E" w14:textId="77777777" w:rsidR="00F104A3" w:rsidRDefault="00F104A3" w:rsidP="00F104A3">
            <w:pPr>
              <w:pStyle w:val="zarovnaniSNasledujicim0"/>
              <w:keepNext/>
              <w:keepLines/>
            </w:pPr>
            <w:r>
              <w:t>vlastnictví předmětu pojištění:</w:t>
            </w:r>
          </w:p>
        </w:tc>
        <w:tc>
          <w:tcPr>
            <w:tcW w:w="40" w:type="dxa"/>
            <w:tcBorders>
              <w:right w:val="single" w:sz="8" w:space="0" w:color="000000"/>
            </w:tcBorders>
            <w:shd w:val="clear" w:color="auto" w:fill="FFFFFF"/>
            <w:tcMar>
              <w:top w:w="0" w:type="dxa"/>
              <w:left w:w="0" w:type="dxa"/>
              <w:bottom w:w="0" w:type="dxa"/>
              <w:right w:w="0" w:type="dxa"/>
            </w:tcMar>
          </w:tcPr>
          <w:p w14:paraId="5F0A1641" w14:textId="77777777" w:rsidR="00F104A3" w:rsidRDefault="00F104A3" w:rsidP="00F104A3">
            <w:pPr>
              <w:pStyle w:val="EMPTYCELLSTYLE"/>
              <w:keepNext/>
            </w:pPr>
          </w:p>
        </w:tc>
        <w:tc>
          <w:tcPr>
            <w:tcW w:w="60" w:type="dxa"/>
          </w:tcPr>
          <w:p w14:paraId="2104A770" w14:textId="77777777" w:rsidR="00F104A3" w:rsidRDefault="00F104A3" w:rsidP="00F104A3">
            <w:pPr>
              <w:pStyle w:val="EMPTYCELLSTYLE"/>
              <w:keepNext/>
            </w:pPr>
          </w:p>
        </w:tc>
        <w:tc>
          <w:tcPr>
            <w:tcW w:w="40" w:type="dxa"/>
          </w:tcPr>
          <w:p w14:paraId="4A9835C6" w14:textId="77777777" w:rsidR="00F104A3" w:rsidRDefault="00F104A3" w:rsidP="00F104A3">
            <w:pPr>
              <w:pStyle w:val="EMPTYCELLSTYLE"/>
              <w:keepNext/>
            </w:pPr>
          </w:p>
        </w:tc>
      </w:tr>
      <w:tr w:rsidR="00F104A3" w14:paraId="28D58383" w14:textId="77777777" w:rsidTr="00F104A3">
        <w:trPr>
          <w:cantSplit/>
        </w:trPr>
        <w:tc>
          <w:tcPr>
            <w:tcW w:w="40" w:type="dxa"/>
            <w:tcBorders>
              <w:left w:val="single" w:sz="8" w:space="0" w:color="000000"/>
            </w:tcBorders>
            <w:shd w:val="clear" w:color="auto" w:fill="FFFFFF"/>
            <w:tcMar>
              <w:top w:w="0" w:type="dxa"/>
              <w:left w:w="0" w:type="dxa"/>
              <w:bottom w:w="0" w:type="dxa"/>
              <w:right w:w="0" w:type="dxa"/>
            </w:tcMar>
          </w:tcPr>
          <w:p w14:paraId="462DF788" w14:textId="77777777" w:rsidR="00F104A3" w:rsidRDefault="00F104A3" w:rsidP="00F104A3">
            <w:pPr>
              <w:pStyle w:val="EMPTYCELLSTYLE"/>
              <w:keepNext/>
            </w:pPr>
          </w:p>
        </w:tc>
        <w:tc>
          <w:tcPr>
            <w:tcW w:w="260" w:type="dxa"/>
            <w:shd w:val="clear" w:color="auto" w:fill="FFFFFF"/>
          </w:tcPr>
          <w:p w14:paraId="6C7DE6F5" w14:textId="77777777" w:rsidR="00F104A3" w:rsidRDefault="00F104A3" w:rsidP="00F104A3">
            <w:pPr>
              <w:pStyle w:val="EMPTYCELLSTYLE"/>
              <w:keepNext/>
            </w:pPr>
          </w:p>
        </w:tc>
        <w:tc>
          <w:tcPr>
            <w:tcW w:w="40" w:type="dxa"/>
            <w:shd w:val="clear" w:color="auto" w:fill="FFFFFF"/>
          </w:tcPr>
          <w:p w14:paraId="35123AF1" w14:textId="77777777" w:rsidR="00F104A3" w:rsidRDefault="00F104A3" w:rsidP="00F104A3">
            <w:pPr>
              <w:pStyle w:val="EMPTYCELLSTYLE"/>
              <w:keepNext/>
            </w:pPr>
          </w:p>
        </w:tc>
        <w:tc>
          <w:tcPr>
            <w:tcW w:w="60" w:type="dxa"/>
            <w:shd w:val="clear" w:color="auto" w:fill="FFFFFF"/>
          </w:tcPr>
          <w:p w14:paraId="176C05CC" w14:textId="77777777" w:rsidR="00F104A3" w:rsidRDefault="00F104A3" w:rsidP="00F104A3">
            <w:pPr>
              <w:pStyle w:val="EMPTYCELLSTYLE"/>
              <w:keepNext/>
            </w:pPr>
          </w:p>
        </w:tc>
        <w:tc>
          <w:tcPr>
            <w:tcW w:w="100" w:type="dxa"/>
            <w:shd w:val="clear" w:color="auto" w:fill="FFFFFF"/>
          </w:tcPr>
          <w:p w14:paraId="26271936" w14:textId="77777777" w:rsidR="00F104A3" w:rsidRDefault="00F104A3" w:rsidP="00F104A3">
            <w:pPr>
              <w:pStyle w:val="EMPTYCELLSTYLE"/>
              <w:keepNext/>
            </w:pPr>
          </w:p>
        </w:tc>
        <w:tc>
          <w:tcPr>
            <w:tcW w:w="160" w:type="dxa"/>
            <w:shd w:val="clear" w:color="auto" w:fill="FFFFFF"/>
          </w:tcPr>
          <w:p w14:paraId="44FEE5A3" w14:textId="77777777" w:rsidR="00F104A3" w:rsidRDefault="00F104A3" w:rsidP="00F104A3">
            <w:pPr>
              <w:pStyle w:val="EMPTYCELLSTYLE"/>
              <w:keepNext/>
            </w:pPr>
          </w:p>
        </w:tc>
        <w:tc>
          <w:tcPr>
            <w:tcW w:w="40" w:type="dxa"/>
            <w:shd w:val="clear" w:color="auto" w:fill="FFFFFF"/>
          </w:tcPr>
          <w:p w14:paraId="01BC80D3" w14:textId="77777777" w:rsidR="00F104A3" w:rsidRDefault="00F104A3" w:rsidP="00F104A3">
            <w:pPr>
              <w:pStyle w:val="EMPTYCELLSTYLE"/>
              <w:keepNext/>
            </w:pPr>
          </w:p>
        </w:tc>
        <w:tc>
          <w:tcPr>
            <w:tcW w:w="220" w:type="dxa"/>
            <w:shd w:val="clear" w:color="auto" w:fill="FFFFFF"/>
          </w:tcPr>
          <w:p w14:paraId="37A6D3A1" w14:textId="77777777" w:rsidR="00F104A3" w:rsidRDefault="00F104A3" w:rsidP="00F104A3">
            <w:pPr>
              <w:pStyle w:val="EMPTYCELLSTYLE"/>
              <w:keepNext/>
            </w:pPr>
          </w:p>
        </w:tc>
        <w:tc>
          <w:tcPr>
            <w:tcW w:w="900" w:type="dxa"/>
            <w:shd w:val="clear" w:color="auto" w:fill="FFFFFF"/>
          </w:tcPr>
          <w:p w14:paraId="16118B14" w14:textId="77777777" w:rsidR="00F104A3" w:rsidRDefault="00F104A3" w:rsidP="00F104A3">
            <w:pPr>
              <w:pStyle w:val="EMPTYCELLSTYLE"/>
              <w:keepNext/>
            </w:pPr>
          </w:p>
        </w:tc>
        <w:tc>
          <w:tcPr>
            <w:tcW w:w="180" w:type="dxa"/>
            <w:shd w:val="clear" w:color="auto" w:fill="FFFFFF"/>
          </w:tcPr>
          <w:p w14:paraId="3A11429A" w14:textId="77777777" w:rsidR="00F104A3" w:rsidRDefault="00F104A3" w:rsidP="00F104A3">
            <w:pPr>
              <w:pStyle w:val="EMPTYCELLSTYLE"/>
              <w:keepNext/>
            </w:pPr>
          </w:p>
        </w:tc>
        <w:tc>
          <w:tcPr>
            <w:tcW w:w="400" w:type="dxa"/>
            <w:shd w:val="clear" w:color="auto" w:fill="FFFFFF"/>
          </w:tcPr>
          <w:p w14:paraId="4334DA99" w14:textId="77777777" w:rsidR="00F104A3" w:rsidRDefault="00F104A3" w:rsidP="00F104A3">
            <w:pPr>
              <w:pStyle w:val="EMPTYCELLSTYLE"/>
              <w:keepNext/>
            </w:pPr>
          </w:p>
        </w:tc>
        <w:tc>
          <w:tcPr>
            <w:tcW w:w="300" w:type="dxa"/>
            <w:shd w:val="clear" w:color="auto" w:fill="FFFFFF"/>
          </w:tcPr>
          <w:p w14:paraId="5DB2F274" w14:textId="77777777" w:rsidR="00F104A3" w:rsidRDefault="00F104A3" w:rsidP="00F104A3">
            <w:pPr>
              <w:pStyle w:val="EMPTYCELLSTYLE"/>
              <w:keepNext/>
            </w:pPr>
          </w:p>
        </w:tc>
        <w:tc>
          <w:tcPr>
            <w:tcW w:w="40" w:type="dxa"/>
            <w:shd w:val="clear" w:color="auto" w:fill="FFFFFF"/>
          </w:tcPr>
          <w:p w14:paraId="350C21EF" w14:textId="77777777" w:rsidR="00F104A3" w:rsidRDefault="00F104A3" w:rsidP="00F104A3">
            <w:pPr>
              <w:pStyle w:val="EMPTYCELLSTYLE"/>
              <w:keepNext/>
            </w:pPr>
          </w:p>
        </w:tc>
        <w:tc>
          <w:tcPr>
            <w:tcW w:w="120" w:type="dxa"/>
            <w:shd w:val="clear" w:color="auto" w:fill="FFFFFF"/>
          </w:tcPr>
          <w:p w14:paraId="2D7EA6D7" w14:textId="77777777" w:rsidR="00F104A3" w:rsidRDefault="00F104A3" w:rsidP="00F104A3">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14:paraId="6ED357DA" w14:textId="77777777" w:rsidR="00F104A3" w:rsidRDefault="00F104A3" w:rsidP="00F104A3">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3CDE268E" w14:textId="77777777" w:rsidR="00F104A3" w:rsidRDefault="00F104A3" w:rsidP="00F104A3">
            <w:pPr>
              <w:pStyle w:val="EMPTYCELLSTYLE"/>
              <w:keepNext/>
            </w:pPr>
          </w:p>
        </w:tc>
        <w:tc>
          <w:tcPr>
            <w:tcW w:w="460" w:type="dxa"/>
            <w:shd w:val="clear" w:color="auto" w:fill="FFFFFF"/>
          </w:tcPr>
          <w:p w14:paraId="3179DFD7" w14:textId="77777777" w:rsidR="00F104A3" w:rsidRDefault="00F104A3" w:rsidP="00F104A3">
            <w:pPr>
              <w:pStyle w:val="EMPTYCELLSTYLE"/>
              <w:keepNext/>
            </w:pPr>
          </w:p>
        </w:tc>
        <w:tc>
          <w:tcPr>
            <w:tcW w:w="300" w:type="dxa"/>
            <w:shd w:val="clear" w:color="auto" w:fill="FFFFFF"/>
          </w:tcPr>
          <w:p w14:paraId="2B8D152C" w14:textId="77777777" w:rsidR="00F104A3" w:rsidRDefault="00F104A3" w:rsidP="00F104A3">
            <w:pPr>
              <w:pStyle w:val="EMPTYCELLSTYLE"/>
              <w:keepNext/>
            </w:pPr>
          </w:p>
        </w:tc>
        <w:tc>
          <w:tcPr>
            <w:tcW w:w="300" w:type="dxa"/>
            <w:shd w:val="clear" w:color="auto" w:fill="FFFFFF"/>
          </w:tcPr>
          <w:p w14:paraId="5E71F932" w14:textId="77777777" w:rsidR="00F104A3" w:rsidRDefault="00F104A3" w:rsidP="00F104A3">
            <w:pPr>
              <w:pStyle w:val="EMPTYCELLSTYLE"/>
              <w:keepNext/>
            </w:pPr>
          </w:p>
        </w:tc>
        <w:tc>
          <w:tcPr>
            <w:tcW w:w="140" w:type="dxa"/>
            <w:shd w:val="clear" w:color="auto" w:fill="FFFFFF"/>
          </w:tcPr>
          <w:p w14:paraId="5571E68D" w14:textId="77777777" w:rsidR="00F104A3" w:rsidRDefault="00F104A3" w:rsidP="00F104A3">
            <w:pPr>
              <w:pStyle w:val="EMPTYCELLSTYLE"/>
              <w:keepNext/>
            </w:pPr>
          </w:p>
        </w:tc>
        <w:tc>
          <w:tcPr>
            <w:tcW w:w="360" w:type="dxa"/>
            <w:shd w:val="clear" w:color="auto" w:fill="FFFFFF"/>
          </w:tcPr>
          <w:p w14:paraId="0DA6A4F0" w14:textId="77777777" w:rsidR="00F104A3" w:rsidRDefault="00F104A3" w:rsidP="00F104A3">
            <w:pPr>
              <w:pStyle w:val="EMPTYCELLSTYLE"/>
              <w:keepNext/>
            </w:pPr>
          </w:p>
        </w:tc>
        <w:tc>
          <w:tcPr>
            <w:tcW w:w="40" w:type="dxa"/>
            <w:shd w:val="clear" w:color="auto" w:fill="FFFFFF"/>
          </w:tcPr>
          <w:p w14:paraId="4D124C60" w14:textId="77777777" w:rsidR="00F104A3" w:rsidRDefault="00F104A3" w:rsidP="00F104A3">
            <w:pPr>
              <w:pStyle w:val="EMPTYCELLSTYLE"/>
              <w:keepNext/>
            </w:pPr>
          </w:p>
        </w:tc>
        <w:tc>
          <w:tcPr>
            <w:tcW w:w="40" w:type="dxa"/>
            <w:shd w:val="clear" w:color="auto" w:fill="FFFFFF"/>
          </w:tcPr>
          <w:p w14:paraId="5208D9C3" w14:textId="77777777" w:rsidR="00F104A3" w:rsidRDefault="00F104A3" w:rsidP="00F104A3">
            <w:pPr>
              <w:pStyle w:val="EMPTYCELLSTYLE"/>
              <w:keepNext/>
            </w:pPr>
          </w:p>
        </w:tc>
        <w:tc>
          <w:tcPr>
            <w:tcW w:w="320" w:type="dxa"/>
            <w:shd w:val="clear" w:color="auto" w:fill="FFFFFF"/>
          </w:tcPr>
          <w:p w14:paraId="3896F458" w14:textId="77777777" w:rsidR="00F104A3" w:rsidRDefault="00F104A3" w:rsidP="00F104A3">
            <w:pPr>
              <w:pStyle w:val="EMPTYCELLSTYLE"/>
              <w:keepNext/>
            </w:pPr>
          </w:p>
        </w:tc>
        <w:tc>
          <w:tcPr>
            <w:tcW w:w="1060" w:type="dxa"/>
            <w:shd w:val="clear" w:color="auto" w:fill="FFFFFF"/>
          </w:tcPr>
          <w:p w14:paraId="12289A08" w14:textId="77777777" w:rsidR="00F104A3" w:rsidRDefault="00F104A3" w:rsidP="00F104A3">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14:paraId="3AA9D204" w14:textId="77777777" w:rsidR="00F104A3" w:rsidRDefault="00F104A3" w:rsidP="00F104A3">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1FEAA445" w14:textId="77777777" w:rsidR="00F104A3" w:rsidRDefault="00F104A3" w:rsidP="00F104A3">
            <w:pPr>
              <w:pStyle w:val="EMPTYCELLSTYLE"/>
              <w:keepNext/>
            </w:pPr>
          </w:p>
        </w:tc>
        <w:tc>
          <w:tcPr>
            <w:tcW w:w="560" w:type="dxa"/>
            <w:shd w:val="clear" w:color="auto" w:fill="FFFFFF"/>
          </w:tcPr>
          <w:p w14:paraId="07ACA31E" w14:textId="77777777" w:rsidR="00F104A3" w:rsidRDefault="00F104A3" w:rsidP="00F104A3">
            <w:pPr>
              <w:pStyle w:val="EMPTYCELLSTYLE"/>
              <w:keepNext/>
            </w:pPr>
          </w:p>
        </w:tc>
        <w:tc>
          <w:tcPr>
            <w:tcW w:w="100" w:type="dxa"/>
            <w:shd w:val="clear" w:color="auto" w:fill="FFFFFF"/>
          </w:tcPr>
          <w:p w14:paraId="04FA6448" w14:textId="77777777" w:rsidR="00F104A3" w:rsidRDefault="00F104A3" w:rsidP="00F104A3">
            <w:pPr>
              <w:pStyle w:val="EMPTYCELLSTYLE"/>
              <w:keepNext/>
            </w:pPr>
          </w:p>
        </w:tc>
        <w:tc>
          <w:tcPr>
            <w:tcW w:w="200" w:type="dxa"/>
            <w:shd w:val="clear" w:color="auto" w:fill="FFFFFF"/>
          </w:tcPr>
          <w:p w14:paraId="14E5E258" w14:textId="77777777" w:rsidR="00F104A3" w:rsidRDefault="00F104A3" w:rsidP="00F104A3">
            <w:pPr>
              <w:pStyle w:val="EMPTYCELLSTYLE"/>
              <w:keepNext/>
            </w:pPr>
          </w:p>
        </w:tc>
        <w:tc>
          <w:tcPr>
            <w:tcW w:w="2120" w:type="dxa"/>
            <w:shd w:val="clear" w:color="auto" w:fill="FFFFFF"/>
          </w:tcPr>
          <w:p w14:paraId="522908AF" w14:textId="77777777" w:rsidR="00F104A3" w:rsidRDefault="00F104A3" w:rsidP="00F104A3">
            <w:pPr>
              <w:pStyle w:val="EMPTYCELLSTYLE"/>
              <w:keepNext/>
            </w:pPr>
          </w:p>
        </w:tc>
        <w:tc>
          <w:tcPr>
            <w:tcW w:w="40" w:type="dxa"/>
            <w:shd w:val="clear" w:color="auto" w:fill="FFFFFF"/>
          </w:tcPr>
          <w:p w14:paraId="0B3EFCB1" w14:textId="77777777" w:rsidR="00F104A3" w:rsidRDefault="00F104A3" w:rsidP="00F104A3">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14:paraId="0A70C0FC" w14:textId="77777777" w:rsidR="00F104A3" w:rsidRDefault="00F104A3" w:rsidP="00F104A3">
            <w:pPr>
              <w:pStyle w:val="EMPTYCELLSTYLE"/>
              <w:keepNext/>
            </w:pPr>
          </w:p>
        </w:tc>
        <w:tc>
          <w:tcPr>
            <w:tcW w:w="60" w:type="dxa"/>
          </w:tcPr>
          <w:p w14:paraId="22A83D3E" w14:textId="77777777" w:rsidR="00F104A3" w:rsidRDefault="00F104A3" w:rsidP="00F104A3">
            <w:pPr>
              <w:pStyle w:val="EMPTYCELLSTYLE"/>
              <w:keepNext/>
            </w:pPr>
          </w:p>
        </w:tc>
        <w:tc>
          <w:tcPr>
            <w:tcW w:w="40" w:type="dxa"/>
          </w:tcPr>
          <w:p w14:paraId="2B42481E" w14:textId="77777777" w:rsidR="00F104A3" w:rsidRDefault="00F104A3" w:rsidP="00F104A3">
            <w:pPr>
              <w:pStyle w:val="EMPTYCELLSTYLE"/>
              <w:keepNext/>
            </w:pPr>
          </w:p>
        </w:tc>
      </w:tr>
      <w:tr w:rsidR="00F104A3" w14:paraId="5742B822" w14:textId="77777777" w:rsidTr="00F104A3">
        <w:trPr>
          <w:cantSplit/>
        </w:trPr>
        <w:tc>
          <w:tcPr>
            <w:tcW w:w="40" w:type="dxa"/>
            <w:tcBorders>
              <w:left w:val="single" w:sz="8" w:space="0" w:color="000000"/>
            </w:tcBorders>
            <w:shd w:val="clear" w:color="auto" w:fill="FFFFFF"/>
            <w:tcMar>
              <w:top w:w="0" w:type="dxa"/>
              <w:left w:w="0" w:type="dxa"/>
              <w:bottom w:w="0" w:type="dxa"/>
              <w:right w:w="0" w:type="dxa"/>
            </w:tcMar>
          </w:tcPr>
          <w:p w14:paraId="2222FF8D" w14:textId="77777777" w:rsidR="00F104A3" w:rsidRDefault="00F104A3" w:rsidP="00F104A3">
            <w:pPr>
              <w:pStyle w:val="EMPTYCELLSTYLE"/>
              <w:keepNext/>
            </w:pPr>
          </w:p>
        </w:tc>
        <w:tc>
          <w:tcPr>
            <w:tcW w:w="2820" w:type="dxa"/>
            <w:gridSpan w:val="13"/>
            <w:vMerge w:val="restart"/>
            <w:shd w:val="clear" w:color="auto" w:fill="FFFFFF"/>
            <w:tcMar>
              <w:top w:w="0" w:type="dxa"/>
              <w:left w:w="0" w:type="dxa"/>
              <w:bottom w:w="0" w:type="dxa"/>
              <w:right w:w="0" w:type="dxa"/>
            </w:tcMar>
          </w:tcPr>
          <w:p w14:paraId="33B27839" w14:textId="77777777" w:rsidR="00F104A3" w:rsidRDefault="00F104A3" w:rsidP="00F104A3">
            <w:pPr>
              <w:pStyle w:val="tabulkaPojisteniBold"/>
              <w:keepNext/>
              <w:keepLines/>
            </w:pPr>
            <w:r>
              <w:t>20. soubor elektronických zařízení, příslušenství</w:t>
            </w:r>
          </w:p>
        </w:tc>
        <w:tc>
          <w:tcPr>
            <w:tcW w:w="40" w:type="dxa"/>
            <w:tcBorders>
              <w:right w:val="single" w:sz="8" w:space="0" w:color="000000"/>
            </w:tcBorders>
            <w:shd w:val="clear" w:color="auto" w:fill="FFFFFF"/>
            <w:tcMar>
              <w:top w:w="0" w:type="dxa"/>
              <w:left w:w="0" w:type="dxa"/>
              <w:bottom w:w="0" w:type="dxa"/>
              <w:right w:w="0" w:type="dxa"/>
            </w:tcMar>
          </w:tcPr>
          <w:p w14:paraId="60BAFECB" w14:textId="77777777" w:rsidR="00F104A3" w:rsidRDefault="00F104A3" w:rsidP="00F104A3">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00CD94A8" w14:textId="77777777" w:rsidR="00F104A3" w:rsidRDefault="00F104A3" w:rsidP="00F104A3">
            <w:pPr>
              <w:pStyle w:val="EMPTYCELLSTYLE"/>
              <w:keepNext/>
            </w:pPr>
          </w:p>
        </w:tc>
        <w:tc>
          <w:tcPr>
            <w:tcW w:w="3020" w:type="dxa"/>
            <w:gridSpan w:val="9"/>
            <w:vMerge w:val="restart"/>
            <w:shd w:val="clear" w:color="auto" w:fill="FFFFFF"/>
            <w:tcMar>
              <w:top w:w="0" w:type="dxa"/>
              <w:left w:w="0" w:type="dxa"/>
              <w:bottom w:w="0" w:type="dxa"/>
              <w:right w:w="0" w:type="dxa"/>
            </w:tcMar>
          </w:tcPr>
          <w:p w14:paraId="660B15B7" w14:textId="77777777" w:rsidR="00F104A3" w:rsidRDefault="00F104A3" w:rsidP="00F104A3">
            <w:pPr>
              <w:pStyle w:val="zarovnaniSNasledujicim0"/>
              <w:keepNext/>
              <w:keepLines/>
            </w:pPr>
            <w:r>
              <w:t>areál  Zlín, Podvesná  XVII/3833,</w:t>
            </w:r>
          </w:p>
          <w:p w14:paraId="5A27B924" w14:textId="36AD1205" w:rsidR="00F104A3" w:rsidRDefault="00F104A3" w:rsidP="00F104A3">
            <w:pPr>
              <w:pStyle w:val="zarovnaniSNasledujicim0"/>
              <w:keepNext/>
              <w:keepLines/>
            </w:pPr>
            <w:r>
              <w:t xml:space="preserve">760 92; a další místa na území ČR, která pojištěný vlastní nebo je užívá, na nichž provádí svoji činnost, </w:t>
            </w:r>
          </w:p>
          <w:p w14:paraId="524CED17" w14:textId="1CEA0DFF" w:rsidR="00F104A3" w:rsidRDefault="00F104A3" w:rsidP="00F104A3">
            <w:pPr>
              <w:pStyle w:val="zarovnaniSNasledujicim0"/>
              <w:keepNext/>
              <w:keepLines/>
            </w:pPr>
            <w:r>
              <w:t xml:space="preserve">převážně katastr města Zlín </w:t>
            </w:r>
          </w:p>
          <w:p w14:paraId="69CC9B83" w14:textId="6C305C80" w:rsidR="00F104A3" w:rsidRDefault="00F104A3" w:rsidP="00F104A3">
            <w:pPr>
              <w:pStyle w:val="zarovnaniSNasledujicim0"/>
              <w:keepNext/>
              <w:keepLines/>
            </w:pPr>
            <w:r>
              <w:t>a Otrokovice</w:t>
            </w:r>
          </w:p>
        </w:tc>
        <w:tc>
          <w:tcPr>
            <w:tcW w:w="40" w:type="dxa"/>
            <w:tcBorders>
              <w:right w:val="single" w:sz="8" w:space="0" w:color="000000"/>
            </w:tcBorders>
            <w:shd w:val="clear" w:color="auto" w:fill="FFFFFF"/>
            <w:tcMar>
              <w:top w:w="0" w:type="dxa"/>
              <w:left w:w="0" w:type="dxa"/>
              <w:bottom w:w="0" w:type="dxa"/>
              <w:right w:w="0" w:type="dxa"/>
            </w:tcMar>
          </w:tcPr>
          <w:p w14:paraId="6976F06B" w14:textId="77777777" w:rsidR="00F104A3" w:rsidRDefault="00F104A3" w:rsidP="00F104A3">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12F21988" w14:textId="77777777" w:rsidR="00F104A3" w:rsidRDefault="00F104A3" w:rsidP="00F104A3">
            <w:pPr>
              <w:pStyle w:val="EMPTYCELLSTYLE"/>
              <w:keepNext/>
            </w:pPr>
          </w:p>
        </w:tc>
        <w:tc>
          <w:tcPr>
            <w:tcW w:w="3020" w:type="dxa"/>
            <w:gridSpan w:val="5"/>
            <w:shd w:val="clear" w:color="auto" w:fill="FFFFFF"/>
            <w:tcMar>
              <w:top w:w="0" w:type="dxa"/>
              <w:left w:w="0" w:type="dxa"/>
              <w:bottom w:w="0" w:type="dxa"/>
              <w:right w:w="0" w:type="dxa"/>
            </w:tcMar>
          </w:tcPr>
          <w:p w14:paraId="6CCA3605" w14:textId="77777777" w:rsidR="00F104A3" w:rsidRDefault="00F104A3" w:rsidP="00F104A3">
            <w:pPr>
              <w:pStyle w:val="zarovnaniSNasledujicim0"/>
              <w:keepNext/>
              <w:keepLines/>
            </w:pPr>
            <w:r>
              <w:t>vlastní i cizí</w:t>
            </w:r>
          </w:p>
        </w:tc>
        <w:tc>
          <w:tcPr>
            <w:tcW w:w="40" w:type="dxa"/>
            <w:tcBorders>
              <w:right w:val="single" w:sz="8" w:space="0" w:color="000000"/>
            </w:tcBorders>
            <w:shd w:val="clear" w:color="auto" w:fill="FFFFFF"/>
            <w:tcMar>
              <w:top w:w="0" w:type="dxa"/>
              <w:left w:w="0" w:type="dxa"/>
              <w:bottom w:w="0" w:type="dxa"/>
              <w:right w:w="0" w:type="dxa"/>
            </w:tcMar>
          </w:tcPr>
          <w:p w14:paraId="24873FD3" w14:textId="77777777" w:rsidR="00F104A3" w:rsidRDefault="00F104A3" w:rsidP="00F104A3">
            <w:pPr>
              <w:pStyle w:val="EMPTYCELLSTYLE"/>
              <w:keepNext/>
            </w:pPr>
          </w:p>
        </w:tc>
        <w:tc>
          <w:tcPr>
            <w:tcW w:w="60" w:type="dxa"/>
          </w:tcPr>
          <w:p w14:paraId="73A84B9B" w14:textId="77777777" w:rsidR="00F104A3" w:rsidRDefault="00F104A3" w:rsidP="00F104A3">
            <w:pPr>
              <w:pStyle w:val="EMPTYCELLSTYLE"/>
              <w:keepNext/>
            </w:pPr>
          </w:p>
        </w:tc>
        <w:tc>
          <w:tcPr>
            <w:tcW w:w="40" w:type="dxa"/>
          </w:tcPr>
          <w:p w14:paraId="1A695DDD" w14:textId="77777777" w:rsidR="00F104A3" w:rsidRDefault="00F104A3" w:rsidP="00F104A3">
            <w:pPr>
              <w:pStyle w:val="EMPTYCELLSTYLE"/>
              <w:keepNext/>
            </w:pPr>
          </w:p>
        </w:tc>
      </w:tr>
      <w:tr w:rsidR="00F104A3" w14:paraId="192ECAB2" w14:textId="77777777" w:rsidTr="00F104A3">
        <w:trPr>
          <w:cantSplit/>
        </w:trPr>
        <w:tc>
          <w:tcPr>
            <w:tcW w:w="40" w:type="dxa"/>
            <w:tcBorders>
              <w:left w:val="single" w:sz="8" w:space="0" w:color="000000"/>
            </w:tcBorders>
            <w:shd w:val="clear" w:color="auto" w:fill="FFFFFF"/>
            <w:tcMar>
              <w:top w:w="0" w:type="dxa"/>
              <w:left w:w="0" w:type="dxa"/>
              <w:bottom w:w="0" w:type="dxa"/>
              <w:right w:w="0" w:type="dxa"/>
            </w:tcMar>
          </w:tcPr>
          <w:p w14:paraId="359EC9D1" w14:textId="77777777" w:rsidR="00F104A3" w:rsidRDefault="00F104A3" w:rsidP="00F104A3">
            <w:pPr>
              <w:pStyle w:val="EMPTYCELLSTYLE"/>
              <w:keepNext/>
            </w:pPr>
          </w:p>
        </w:tc>
        <w:tc>
          <w:tcPr>
            <w:tcW w:w="2820" w:type="dxa"/>
            <w:gridSpan w:val="13"/>
            <w:vMerge/>
            <w:shd w:val="clear" w:color="auto" w:fill="FFFFFF"/>
            <w:tcMar>
              <w:top w:w="0" w:type="dxa"/>
              <w:left w:w="0" w:type="dxa"/>
              <w:bottom w:w="0" w:type="dxa"/>
              <w:right w:w="0" w:type="dxa"/>
            </w:tcMar>
          </w:tcPr>
          <w:p w14:paraId="27B12C1F" w14:textId="77777777" w:rsidR="00F104A3" w:rsidRDefault="00F104A3" w:rsidP="00F104A3">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14:paraId="52F668E4" w14:textId="77777777" w:rsidR="00F104A3" w:rsidRDefault="00F104A3" w:rsidP="00F104A3">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5222E58B" w14:textId="77777777" w:rsidR="00F104A3" w:rsidRDefault="00F104A3" w:rsidP="00F104A3">
            <w:pPr>
              <w:pStyle w:val="EMPTYCELLSTYLE"/>
              <w:keepNext/>
            </w:pPr>
          </w:p>
        </w:tc>
        <w:tc>
          <w:tcPr>
            <w:tcW w:w="3020" w:type="dxa"/>
            <w:gridSpan w:val="9"/>
            <w:vMerge/>
            <w:shd w:val="clear" w:color="auto" w:fill="FFFFFF"/>
            <w:tcMar>
              <w:top w:w="0" w:type="dxa"/>
              <w:left w:w="0" w:type="dxa"/>
              <w:bottom w:w="0" w:type="dxa"/>
              <w:right w:w="0" w:type="dxa"/>
            </w:tcMar>
          </w:tcPr>
          <w:p w14:paraId="1FCCE2DC" w14:textId="77777777" w:rsidR="00F104A3" w:rsidRDefault="00F104A3" w:rsidP="00F104A3">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14:paraId="1227D1D7" w14:textId="77777777" w:rsidR="00F104A3" w:rsidRDefault="00F104A3" w:rsidP="00F104A3">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1CA9D643" w14:textId="77777777" w:rsidR="00F104A3" w:rsidRDefault="00F104A3" w:rsidP="00F104A3">
            <w:pPr>
              <w:pStyle w:val="EMPTYCELLSTYLE"/>
              <w:keepNext/>
            </w:pPr>
          </w:p>
        </w:tc>
        <w:tc>
          <w:tcPr>
            <w:tcW w:w="560" w:type="dxa"/>
            <w:shd w:val="clear" w:color="auto" w:fill="FFFFFF"/>
          </w:tcPr>
          <w:p w14:paraId="3A8D81CF" w14:textId="77777777" w:rsidR="00F104A3" w:rsidRDefault="00F104A3" w:rsidP="00F104A3">
            <w:pPr>
              <w:pStyle w:val="EMPTYCELLSTYLE"/>
              <w:keepNext/>
            </w:pPr>
          </w:p>
        </w:tc>
        <w:tc>
          <w:tcPr>
            <w:tcW w:w="100" w:type="dxa"/>
            <w:shd w:val="clear" w:color="auto" w:fill="FFFFFF"/>
          </w:tcPr>
          <w:p w14:paraId="61B9C840" w14:textId="77777777" w:rsidR="00F104A3" w:rsidRDefault="00F104A3" w:rsidP="00F104A3">
            <w:pPr>
              <w:pStyle w:val="EMPTYCELLSTYLE"/>
              <w:keepNext/>
            </w:pPr>
          </w:p>
        </w:tc>
        <w:tc>
          <w:tcPr>
            <w:tcW w:w="200" w:type="dxa"/>
            <w:shd w:val="clear" w:color="auto" w:fill="FFFFFF"/>
          </w:tcPr>
          <w:p w14:paraId="2F44283A" w14:textId="77777777" w:rsidR="00F104A3" w:rsidRDefault="00F104A3" w:rsidP="00F104A3">
            <w:pPr>
              <w:pStyle w:val="EMPTYCELLSTYLE"/>
              <w:keepNext/>
            </w:pPr>
          </w:p>
        </w:tc>
        <w:tc>
          <w:tcPr>
            <w:tcW w:w="2120" w:type="dxa"/>
            <w:shd w:val="clear" w:color="auto" w:fill="FFFFFF"/>
          </w:tcPr>
          <w:p w14:paraId="64C7FEE7" w14:textId="77777777" w:rsidR="00F104A3" w:rsidRDefault="00F104A3" w:rsidP="00F104A3">
            <w:pPr>
              <w:pStyle w:val="EMPTYCELLSTYLE"/>
              <w:keepNext/>
            </w:pPr>
          </w:p>
        </w:tc>
        <w:tc>
          <w:tcPr>
            <w:tcW w:w="40" w:type="dxa"/>
            <w:shd w:val="clear" w:color="auto" w:fill="FFFFFF"/>
          </w:tcPr>
          <w:p w14:paraId="678AC8D8" w14:textId="77777777" w:rsidR="00F104A3" w:rsidRDefault="00F104A3" w:rsidP="00F104A3">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14:paraId="5247FA02" w14:textId="77777777" w:rsidR="00F104A3" w:rsidRDefault="00F104A3" w:rsidP="00F104A3">
            <w:pPr>
              <w:pStyle w:val="EMPTYCELLSTYLE"/>
              <w:keepNext/>
            </w:pPr>
          </w:p>
        </w:tc>
        <w:tc>
          <w:tcPr>
            <w:tcW w:w="60" w:type="dxa"/>
          </w:tcPr>
          <w:p w14:paraId="2E4EFC04" w14:textId="77777777" w:rsidR="00F104A3" w:rsidRDefault="00F104A3" w:rsidP="00F104A3">
            <w:pPr>
              <w:pStyle w:val="EMPTYCELLSTYLE"/>
              <w:keepNext/>
            </w:pPr>
          </w:p>
        </w:tc>
        <w:tc>
          <w:tcPr>
            <w:tcW w:w="40" w:type="dxa"/>
          </w:tcPr>
          <w:p w14:paraId="2726DE67" w14:textId="77777777" w:rsidR="00F104A3" w:rsidRDefault="00F104A3" w:rsidP="00F104A3">
            <w:pPr>
              <w:pStyle w:val="EMPTYCELLSTYLE"/>
              <w:keepNext/>
            </w:pPr>
          </w:p>
        </w:tc>
      </w:tr>
      <w:tr w:rsidR="00F104A3" w14:paraId="497881F8" w14:textId="77777777" w:rsidTr="00F104A3">
        <w:trPr>
          <w:cantSplit/>
        </w:trPr>
        <w:tc>
          <w:tcPr>
            <w:tcW w:w="40" w:type="dxa"/>
            <w:tcBorders>
              <w:left w:val="single" w:sz="8" w:space="0" w:color="000000"/>
            </w:tcBorders>
            <w:shd w:val="clear" w:color="auto" w:fill="FFFFFF"/>
            <w:tcMar>
              <w:top w:w="0" w:type="dxa"/>
              <w:left w:w="0" w:type="dxa"/>
              <w:bottom w:w="0" w:type="dxa"/>
              <w:right w:w="0" w:type="dxa"/>
            </w:tcMar>
          </w:tcPr>
          <w:p w14:paraId="3322C7C3" w14:textId="77777777" w:rsidR="00F104A3" w:rsidRDefault="00F104A3" w:rsidP="00F104A3">
            <w:pPr>
              <w:pStyle w:val="EMPTYCELLSTYLE"/>
              <w:keepNext/>
            </w:pPr>
          </w:p>
        </w:tc>
        <w:tc>
          <w:tcPr>
            <w:tcW w:w="2820" w:type="dxa"/>
            <w:gridSpan w:val="13"/>
            <w:vMerge/>
            <w:shd w:val="clear" w:color="auto" w:fill="FFFFFF"/>
            <w:tcMar>
              <w:top w:w="0" w:type="dxa"/>
              <w:left w:w="0" w:type="dxa"/>
              <w:bottom w:w="0" w:type="dxa"/>
              <w:right w:w="0" w:type="dxa"/>
            </w:tcMar>
          </w:tcPr>
          <w:p w14:paraId="5856470D" w14:textId="77777777" w:rsidR="00F104A3" w:rsidRDefault="00F104A3" w:rsidP="00F104A3">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14:paraId="00F094F2" w14:textId="77777777" w:rsidR="00F104A3" w:rsidRDefault="00F104A3" w:rsidP="00F104A3">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288EA583" w14:textId="77777777" w:rsidR="00F104A3" w:rsidRDefault="00F104A3" w:rsidP="00F104A3">
            <w:pPr>
              <w:pStyle w:val="EMPTYCELLSTYLE"/>
              <w:keepNext/>
            </w:pPr>
          </w:p>
        </w:tc>
        <w:tc>
          <w:tcPr>
            <w:tcW w:w="460" w:type="dxa"/>
            <w:shd w:val="clear" w:color="auto" w:fill="FFFFFF"/>
          </w:tcPr>
          <w:p w14:paraId="037062C5" w14:textId="77777777" w:rsidR="00F104A3" w:rsidRDefault="00F104A3" w:rsidP="00F104A3">
            <w:pPr>
              <w:pStyle w:val="EMPTYCELLSTYLE"/>
              <w:keepNext/>
            </w:pPr>
          </w:p>
        </w:tc>
        <w:tc>
          <w:tcPr>
            <w:tcW w:w="300" w:type="dxa"/>
            <w:shd w:val="clear" w:color="auto" w:fill="FFFFFF"/>
          </w:tcPr>
          <w:p w14:paraId="0989C5D2" w14:textId="77777777" w:rsidR="00F104A3" w:rsidRDefault="00F104A3" w:rsidP="00F104A3">
            <w:pPr>
              <w:pStyle w:val="EMPTYCELLSTYLE"/>
              <w:keepNext/>
            </w:pPr>
          </w:p>
        </w:tc>
        <w:tc>
          <w:tcPr>
            <w:tcW w:w="300" w:type="dxa"/>
            <w:shd w:val="clear" w:color="auto" w:fill="FFFFFF"/>
          </w:tcPr>
          <w:p w14:paraId="0576C57F" w14:textId="77777777" w:rsidR="00F104A3" w:rsidRDefault="00F104A3" w:rsidP="00F104A3">
            <w:pPr>
              <w:pStyle w:val="EMPTYCELLSTYLE"/>
              <w:keepNext/>
            </w:pPr>
          </w:p>
        </w:tc>
        <w:tc>
          <w:tcPr>
            <w:tcW w:w="140" w:type="dxa"/>
            <w:shd w:val="clear" w:color="auto" w:fill="FFFFFF"/>
          </w:tcPr>
          <w:p w14:paraId="38835DCF" w14:textId="77777777" w:rsidR="00F104A3" w:rsidRDefault="00F104A3" w:rsidP="00F104A3">
            <w:pPr>
              <w:pStyle w:val="EMPTYCELLSTYLE"/>
              <w:keepNext/>
            </w:pPr>
          </w:p>
        </w:tc>
        <w:tc>
          <w:tcPr>
            <w:tcW w:w="360" w:type="dxa"/>
            <w:shd w:val="clear" w:color="auto" w:fill="FFFFFF"/>
          </w:tcPr>
          <w:p w14:paraId="22B2A707" w14:textId="77777777" w:rsidR="00F104A3" w:rsidRDefault="00F104A3" w:rsidP="00F104A3">
            <w:pPr>
              <w:pStyle w:val="EMPTYCELLSTYLE"/>
              <w:keepNext/>
            </w:pPr>
          </w:p>
        </w:tc>
        <w:tc>
          <w:tcPr>
            <w:tcW w:w="40" w:type="dxa"/>
            <w:shd w:val="clear" w:color="auto" w:fill="FFFFFF"/>
          </w:tcPr>
          <w:p w14:paraId="3ABE8B04" w14:textId="77777777" w:rsidR="00F104A3" w:rsidRDefault="00F104A3" w:rsidP="00F104A3">
            <w:pPr>
              <w:pStyle w:val="EMPTYCELLSTYLE"/>
              <w:keepNext/>
            </w:pPr>
          </w:p>
        </w:tc>
        <w:tc>
          <w:tcPr>
            <w:tcW w:w="40" w:type="dxa"/>
            <w:shd w:val="clear" w:color="auto" w:fill="FFFFFF"/>
          </w:tcPr>
          <w:p w14:paraId="3AE7D944" w14:textId="77777777" w:rsidR="00F104A3" w:rsidRDefault="00F104A3" w:rsidP="00F104A3">
            <w:pPr>
              <w:pStyle w:val="EMPTYCELLSTYLE"/>
              <w:keepNext/>
            </w:pPr>
          </w:p>
        </w:tc>
        <w:tc>
          <w:tcPr>
            <w:tcW w:w="320" w:type="dxa"/>
            <w:shd w:val="clear" w:color="auto" w:fill="FFFFFF"/>
          </w:tcPr>
          <w:p w14:paraId="6B86E41C" w14:textId="77777777" w:rsidR="00F104A3" w:rsidRDefault="00F104A3" w:rsidP="00F104A3">
            <w:pPr>
              <w:pStyle w:val="EMPTYCELLSTYLE"/>
              <w:keepNext/>
            </w:pPr>
          </w:p>
        </w:tc>
        <w:tc>
          <w:tcPr>
            <w:tcW w:w="1060" w:type="dxa"/>
            <w:shd w:val="clear" w:color="auto" w:fill="FFFFFF"/>
          </w:tcPr>
          <w:p w14:paraId="30EA0148" w14:textId="77777777" w:rsidR="00F104A3" w:rsidRDefault="00F104A3" w:rsidP="00F104A3">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14:paraId="1C3FEB6B" w14:textId="77777777" w:rsidR="00F104A3" w:rsidRDefault="00F104A3" w:rsidP="00F104A3">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5B372D8E" w14:textId="77777777" w:rsidR="00F104A3" w:rsidRDefault="00F104A3" w:rsidP="00F104A3">
            <w:pPr>
              <w:pStyle w:val="EMPTYCELLSTYLE"/>
              <w:keepNext/>
            </w:pPr>
          </w:p>
        </w:tc>
        <w:tc>
          <w:tcPr>
            <w:tcW w:w="560" w:type="dxa"/>
            <w:shd w:val="clear" w:color="auto" w:fill="FFFFFF"/>
          </w:tcPr>
          <w:p w14:paraId="6EDB7793" w14:textId="77777777" w:rsidR="00F104A3" w:rsidRDefault="00F104A3" w:rsidP="00F104A3">
            <w:pPr>
              <w:pStyle w:val="EMPTYCELLSTYLE"/>
              <w:keepNext/>
            </w:pPr>
          </w:p>
        </w:tc>
        <w:tc>
          <w:tcPr>
            <w:tcW w:w="100" w:type="dxa"/>
            <w:shd w:val="clear" w:color="auto" w:fill="FFFFFF"/>
          </w:tcPr>
          <w:p w14:paraId="74873E2E" w14:textId="77777777" w:rsidR="00F104A3" w:rsidRDefault="00F104A3" w:rsidP="00F104A3">
            <w:pPr>
              <w:pStyle w:val="EMPTYCELLSTYLE"/>
              <w:keepNext/>
            </w:pPr>
          </w:p>
        </w:tc>
        <w:tc>
          <w:tcPr>
            <w:tcW w:w="200" w:type="dxa"/>
            <w:shd w:val="clear" w:color="auto" w:fill="FFFFFF"/>
          </w:tcPr>
          <w:p w14:paraId="03696D9D" w14:textId="77777777" w:rsidR="00F104A3" w:rsidRDefault="00F104A3" w:rsidP="00F104A3">
            <w:pPr>
              <w:pStyle w:val="EMPTYCELLSTYLE"/>
              <w:keepNext/>
            </w:pPr>
          </w:p>
        </w:tc>
        <w:tc>
          <w:tcPr>
            <w:tcW w:w="2120" w:type="dxa"/>
            <w:shd w:val="clear" w:color="auto" w:fill="FFFFFF"/>
          </w:tcPr>
          <w:p w14:paraId="7E9EE018" w14:textId="77777777" w:rsidR="00F104A3" w:rsidRDefault="00F104A3" w:rsidP="00F104A3">
            <w:pPr>
              <w:pStyle w:val="EMPTYCELLSTYLE"/>
              <w:keepNext/>
            </w:pPr>
          </w:p>
        </w:tc>
        <w:tc>
          <w:tcPr>
            <w:tcW w:w="40" w:type="dxa"/>
            <w:shd w:val="clear" w:color="auto" w:fill="FFFFFF"/>
          </w:tcPr>
          <w:p w14:paraId="30080489" w14:textId="77777777" w:rsidR="00F104A3" w:rsidRDefault="00F104A3" w:rsidP="00F104A3">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14:paraId="3EA2D383" w14:textId="77777777" w:rsidR="00F104A3" w:rsidRDefault="00F104A3" w:rsidP="00F104A3">
            <w:pPr>
              <w:pStyle w:val="EMPTYCELLSTYLE"/>
              <w:keepNext/>
            </w:pPr>
          </w:p>
        </w:tc>
        <w:tc>
          <w:tcPr>
            <w:tcW w:w="60" w:type="dxa"/>
          </w:tcPr>
          <w:p w14:paraId="079916F8" w14:textId="77777777" w:rsidR="00F104A3" w:rsidRDefault="00F104A3" w:rsidP="00F104A3">
            <w:pPr>
              <w:pStyle w:val="EMPTYCELLSTYLE"/>
              <w:keepNext/>
            </w:pPr>
          </w:p>
        </w:tc>
        <w:tc>
          <w:tcPr>
            <w:tcW w:w="40" w:type="dxa"/>
          </w:tcPr>
          <w:p w14:paraId="1712DB6C" w14:textId="77777777" w:rsidR="00F104A3" w:rsidRDefault="00F104A3" w:rsidP="00F104A3">
            <w:pPr>
              <w:pStyle w:val="EMPTYCELLSTYLE"/>
              <w:keepNext/>
            </w:pPr>
          </w:p>
        </w:tc>
      </w:tr>
      <w:tr w:rsidR="00F104A3" w14:paraId="64DD2B27" w14:textId="77777777" w:rsidTr="00F104A3">
        <w:trPr>
          <w:cantSplit/>
        </w:trPr>
        <w:tc>
          <w:tcPr>
            <w:tcW w:w="40" w:type="dxa"/>
            <w:tcBorders>
              <w:left w:val="single" w:sz="8" w:space="0" w:color="000000"/>
              <w:bottom w:val="single" w:sz="8" w:space="0" w:color="000000"/>
            </w:tcBorders>
            <w:shd w:val="clear" w:color="auto" w:fill="FFFFFF"/>
            <w:tcMar>
              <w:top w:w="0" w:type="dxa"/>
              <w:left w:w="0" w:type="dxa"/>
              <w:bottom w:w="0" w:type="dxa"/>
              <w:right w:w="0" w:type="dxa"/>
            </w:tcMar>
          </w:tcPr>
          <w:p w14:paraId="2F1EE8BA" w14:textId="77777777" w:rsidR="00F104A3" w:rsidRDefault="00F104A3" w:rsidP="00F104A3">
            <w:pPr>
              <w:pStyle w:val="EMPTYCELLSTYLE"/>
              <w:keepNext/>
            </w:pPr>
          </w:p>
        </w:tc>
        <w:tc>
          <w:tcPr>
            <w:tcW w:w="260" w:type="dxa"/>
            <w:tcBorders>
              <w:bottom w:val="single" w:sz="8" w:space="0" w:color="000000"/>
            </w:tcBorders>
            <w:shd w:val="clear" w:color="auto" w:fill="FFFFFF"/>
            <w:tcMar>
              <w:top w:w="0" w:type="dxa"/>
              <w:left w:w="0" w:type="dxa"/>
              <w:bottom w:w="0" w:type="dxa"/>
              <w:right w:w="0" w:type="dxa"/>
            </w:tcMar>
          </w:tcPr>
          <w:p w14:paraId="4FD2F50C" w14:textId="77777777" w:rsidR="00F104A3" w:rsidRDefault="00F104A3" w:rsidP="00F104A3">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6B0FA027" w14:textId="77777777" w:rsidR="00F104A3" w:rsidRDefault="00F104A3" w:rsidP="00F104A3">
            <w:pPr>
              <w:pStyle w:val="EMPTYCELLSTYLE"/>
              <w:keepNext/>
            </w:pPr>
          </w:p>
        </w:tc>
        <w:tc>
          <w:tcPr>
            <w:tcW w:w="60" w:type="dxa"/>
            <w:tcBorders>
              <w:bottom w:val="single" w:sz="8" w:space="0" w:color="000000"/>
            </w:tcBorders>
            <w:shd w:val="clear" w:color="auto" w:fill="FFFFFF"/>
            <w:tcMar>
              <w:top w:w="0" w:type="dxa"/>
              <w:left w:w="0" w:type="dxa"/>
              <w:bottom w:w="0" w:type="dxa"/>
              <w:right w:w="0" w:type="dxa"/>
            </w:tcMar>
          </w:tcPr>
          <w:p w14:paraId="517FED5B" w14:textId="77777777" w:rsidR="00F104A3" w:rsidRDefault="00F104A3" w:rsidP="00F104A3">
            <w:pPr>
              <w:pStyle w:val="EMPTYCELLSTYLE"/>
              <w:keepNext/>
            </w:pPr>
          </w:p>
        </w:tc>
        <w:tc>
          <w:tcPr>
            <w:tcW w:w="100" w:type="dxa"/>
            <w:tcBorders>
              <w:bottom w:val="single" w:sz="8" w:space="0" w:color="000000"/>
            </w:tcBorders>
            <w:shd w:val="clear" w:color="auto" w:fill="FFFFFF"/>
            <w:tcMar>
              <w:top w:w="0" w:type="dxa"/>
              <w:left w:w="0" w:type="dxa"/>
              <w:bottom w:w="0" w:type="dxa"/>
              <w:right w:w="0" w:type="dxa"/>
            </w:tcMar>
          </w:tcPr>
          <w:p w14:paraId="33C19932" w14:textId="77777777" w:rsidR="00F104A3" w:rsidRDefault="00F104A3" w:rsidP="00F104A3">
            <w:pPr>
              <w:pStyle w:val="EMPTYCELLSTYLE"/>
              <w:keepNext/>
            </w:pPr>
          </w:p>
        </w:tc>
        <w:tc>
          <w:tcPr>
            <w:tcW w:w="160" w:type="dxa"/>
            <w:tcBorders>
              <w:bottom w:val="single" w:sz="8" w:space="0" w:color="000000"/>
            </w:tcBorders>
            <w:shd w:val="clear" w:color="auto" w:fill="FFFFFF"/>
            <w:tcMar>
              <w:top w:w="0" w:type="dxa"/>
              <w:left w:w="0" w:type="dxa"/>
              <w:bottom w:w="0" w:type="dxa"/>
              <w:right w:w="0" w:type="dxa"/>
            </w:tcMar>
          </w:tcPr>
          <w:p w14:paraId="251EE48A" w14:textId="77777777" w:rsidR="00F104A3" w:rsidRDefault="00F104A3" w:rsidP="00F104A3">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2D323FA7" w14:textId="77777777" w:rsidR="00F104A3" w:rsidRDefault="00F104A3" w:rsidP="00F104A3">
            <w:pPr>
              <w:pStyle w:val="EMPTYCELLSTYLE"/>
              <w:keepNext/>
            </w:pPr>
          </w:p>
        </w:tc>
        <w:tc>
          <w:tcPr>
            <w:tcW w:w="220" w:type="dxa"/>
            <w:tcBorders>
              <w:bottom w:val="single" w:sz="8" w:space="0" w:color="000000"/>
            </w:tcBorders>
            <w:shd w:val="clear" w:color="auto" w:fill="FFFFFF"/>
            <w:tcMar>
              <w:top w:w="0" w:type="dxa"/>
              <w:left w:w="0" w:type="dxa"/>
              <w:bottom w:w="0" w:type="dxa"/>
              <w:right w:w="0" w:type="dxa"/>
            </w:tcMar>
          </w:tcPr>
          <w:p w14:paraId="7BC0A203" w14:textId="77777777" w:rsidR="00F104A3" w:rsidRDefault="00F104A3" w:rsidP="00F104A3">
            <w:pPr>
              <w:pStyle w:val="EMPTYCELLSTYLE"/>
              <w:keepNext/>
            </w:pPr>
          </w:p>
        </w:tc>
        <w:tc>
          <w:tcPr>
            <w:tcW w:w="900" w:type="dxa"/>
            <w:tcBorders>
              <w:bottom w:val="single" w:sz="8" w:space="0" w:color="000000"/>
            </w:tcBorders>
            <w:shd w:val="clear" w:color="auto" w:fill="FFFFFF"/>
            <w:tcMar>
              <w:top w:w="0" w:type="dxa"/>
              <w:left w:w="0" w:type="dxa"/>
              <w:bottom w:w="0" w:type="dxa"/>
              <w:right w:w="0" w:type="dxa"/>
            </w:tcMar>
          </w:tcPr>
          <w:p w14:paraId="28143DB5" w14:textId="77777777" w:rsidR="00F104A3" w:rsidRDefault="00F104A3" w:rsidP="00F104A3">
            <w:pPr>
              <w:pStyle w:val="EMPTYCELLSTYLE"/>
              <w:keepNext/>
            </w:pPr>
          </w:p>
        </w:tc>
        <w:tc>
          <w:tcPr>
            <w:tcW w:w="180" w:type="dxa"/>
            <w:tcBorders>
              <w:bottom w:val="single" w:sz="8" w:space="0" w:color="000000"/>
            </w:tcBorders>
            <w:shd w:val="clear" w:color="auto" w:fill="FFFFFF"/>
            <w:tcMar>
              <w:top w:w="0" w:type="dxa"/>
              <w:left w:w="0" w:type="dxa"/>
              <w:bottom w:w="0" w:type="dxa"/>
              <w:right w:w="0" w:type="dxa"/>
            </w:tcMar>
          </w:tcPr>
          <w:p w14:paraId="2B9022E5" w14:textId="77777777" w:rsidR="00F104A3" w:rsidRDefault="00F104A3" w:rsidP="00F104A3">
            <w:pPr>
              <w:pStyle w:val="EMPTYCELLSTYLE"/>
              <w:keepNext/>
            </w:pPr>
          </w:p>
        </w:tc>
        <w:tc>
          <w:tcPr>
            <w:tcW w:w="400" w:type="dxa"/>
            <w:tcBorders>
              <w:bottom w:val="single" w:sz="8" w:space="0" w:color="000000"/>
            </w:tcBorders>
            <w:shd w:val="clear" w:color="auto" w:fill="FFFFFF"/>
            <w:tcMar>
              <w:top w:w="0" w:type="dxa"/>
              <w:left w:w="0" w:type="dxa"/>
              <w:bottom w:w="0" w:type="dxa"/>
              <w:right w:w="0" w:type="dxa"/>
            </w:tcMar>
          </w:tcPr>
          <w:p w14:paraId="5397725F" w14:textId="77777777" w:rsidR="00F104A3" w:rsidRDefault="00F104A3" w:rsidP="00F104A3">
            <w:pPr>
              <w:pStyle w:val="EMPTYCELLSTYLE"/>
              <w:keepNext/>
            </w:pPr>
          </w:p>
        </w:tc>
        <w:tc>
          <w:tcPr>
            <w:tcW w:w="300" w:type="dxa"/>
            <w:tcBorders>
              <w:bottom w:val="single" w:sz="8" w:space="0" w:color="000000"/>
            </w:tcBorders>
            <w:shd w:val="clear" w:color="auto" w:fill="FFFFFF"/>
            <w:tcMar>
              <w:top w:w="0" w:type="dxa"/>
              <w:left w:w="0" w:type="dxa"/>
              <w:bottom w:w="0" w:type="dxa"/>
              <w:right w:w="0" w:type="dxa"/>
            </w:tcMar>
          </w:tcPr>
          <w:p w14:paraId="740B95C7" w14:textId="77777777" w:rsidR="00F104A3" w:rsidRDefault="00F104A3" w:rsidP="00F104A3">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7B7DE960" w14:textId="77777777" w:rsidR="00F104A3" w:rsidRDefault="00F104A3" w:rsidP="00F104A3">
            <w:pPr>
              <w:pStyle w:val="EMPTYCELLSTYLE"/>
              <w:keepNext/>
            </w:pPr>
          </w:p>
        </w:tc>
        <w:tc>
          <w:tcPr>
            <w:tcW w:w="120" w:type="dxa"/>
            <w:tcBorders>
              <w:bottom w:val="single" w:sz="8" w:space="0" w:color="000000"/>
            </w:tcBorders>
            <w:shd w:val="clear" w:color="auto" w:fill="FFFFFF"/>
            <w:tcMar>
              <w:top w:w="0" w:type="dxa"/>
              <w:left w:w="0" w:type="dxa"/>
              <w:bottom w:w="0" w:type="dxa"/>
              <w:right w:w="0" w:type="dxa"/>
            </w:tcMar>
          </w:tcPr>
          <w:p w14:paraId="286F1245" w14:textId="77777777" w:rsidR="00F104A3" w:rsidRDefault="00F104A3" w:rsidP="00F104A3">
            <w:pPr>
              <w:pStyle w:val="EMPTYCELLSTYLE"/>
              <w:keepNext/>
            </w:pPr>
          </w:p>
        </w:tc>
        <w:tc>
          <w:tcPr>
            <w:tcW w:w="40" w:type="dxa"/>
            <w:tcBorders>
              <w:bottom w:val="single" w:sz="8" w:space="0" w:color="000000"/>
              <w:right w:val="single" w:sz="8" w:space="0" w:color="000000"/>
            </w:tcBorders>
            <w:shd w:val="clear" w:color="auto" w:fill="FFFFFF"/>
            <w:tcMar>
              <w:top w:w="0" w:type="dxa"/>
              <w:left w:w="0" w:type="dxa"/>
              <w:bottom w:w="0" w:type="dxa"/>
              <w:right w:w="0" w:type="dxa"/>
            </w:tcMar>
          </w:tcPr>
          <w:p w14:paraId="481CA76D" w14:textId="77777777" w:rsidR="00F104A3" w:rsidRDefault="00F104A3" w:rsidP="00F104A3">
            <w:pPr>
              <w:pStyle w:val="EMPTYCELLSTYLE"/>
              <w:keepNext/>
            </w:pPr>
          </w:p>
        </w:tc>
        <w:tc>
          <w:tcPr>
            <w:tcW w:w="40" w:type="dxa"/>
            <w:tcBorders>
              <w:left w:val="single" w:sz="8" w:space="0" w:color="000000"/>
              <w:bottom w:val="single" w:sz="8" w:space="0" w:color="000000"/>
            </w:tcBorders>
            <w:shd w:val="clear" w:color="auto" w:fill="FFFFFF"/>
            <w:tcMar>
              <w:top w:w="0" w:type="dxa"/>
              <w:left w:w="0" w:type="dxa"/>
              <w:bottom w:w="0" w:type="dxa"/>
              <w:right w:w="0" w:type="dxa"/>
            </w:tcMar>
          </w:tcPr>
          <w:p w14:paraId="0E4FC995" w14:textId="77777777" w:rsidR="00F104A3" w:rsidRDefault="00F104A3" w:rsidP="00F104A3">
            <w:pPr>
              <w:pStyle w:val="EMPTYCELLSTYLE"/>
              <w:keepNext/>
            </w:pPr>
          </w:p>
        </w:tc>
        <w:tc>
          <w:tcPr>
            <w:tcW w:w="460" w:type="dxa"/>
            <w:tcBorders>
              <w:bottom w:val="single" w:sz="8" w:space="0" w:color="000000"/>
            </w:tcBorders>
            <w:shd w:val="clear" w:color="auto" w:fill="FFFFFF"/>
            <w:tcMar>
              <w:top w:w="0" w:type="dxa"/>
              <w:left w:w="0" w:type="dxa"/>
              <w:bottom w:w="0" w:type="dxa"/>
              <w:right w:w="0" w:type="dxa"/>
            </w:tcMar>
          </w:tcPr>
          <w:p w14:paraId="25F50976" w14:textId="77777777" w:rsidR="00F104A3" w:rsidRDefault="00F104A3" w:rsidP="00F104A3">
            <w:pPr>
              <w:pStyle w:val="EMPTYCELLSTYLE"/>
              <w:keepNext/>
            </w:pPr>
          </w:p>
        </w:tc>
        <w:tc>
          <w:tcPr>
            <w:tcW w:w="300" w:type="dxa"/>
            <w:tcBorders>
              <w:bottom w:val="single" w:sz="8" w:space="0" w:color="000000"/>
            </w:tcBorders>
            <w:shd w:val="clear" w:color="auto" w:fill="FFFFFF"/>
            <w:tcMar>
              <w:top w:w="0" w:type="dxa"/>
              <w:left w:w="0" w:type="dxa"/>
              <w:bottom w:w="0" w:type="dxa"/>
              <w:right w:w="0" w:type="dxa"/>
            </w:tcMar>
          </w:tcPr>
          <w:p w14:paraId="4478AD6A" w14:textId="77777777" w:rsidR="00F104A3" w:rsidRDefault="00F104A3" w:rsidP="00F104A3">
            <w:pPr>
              <w:pStyle w:val="EMPTYCELLSTYLE"/>
              <w:keepNext/>
            </w:pPr>
          </w:p>
        </w:tc>
        <w:tc>
          <w:tcPr>
            <w:tcW w:w="300" w:type="dxa"/>
            <w:tcBorders>
              <w:bottom w:val="single" w:sz="8" w:space="0" w:color="000000"/>
            </w:tcBorders>
            <w:shd w:val="clear" w:color="auto" w:fill="FFFFFF"/>
            <w:tcMar>
              <w:top w:w="0" w:type="dxa"/>
              <w:left w:w="0" w:type="dxa"/>
              <w:bottom w:w="0" w:type="dxa"/>
              <w:right w:w="0" w:type="dxa"/>
            </w:tcMar>
          </w:tcPr>
          <w:p w14:paraId="64A1822A" w14:textId="77777777" w:rsidR="00F104A3" w:rsidRDefault="00F104A3" w:rsidP="00F104A3">
            <w:pPr>
              <w:pStyle w:val="EMPTYCELLSTYLE"/>
              <w:keepNext/>
            </w:pPr>
          </w:p>
        </w:tc>
        <w:tc>
          <w:tcPr>
            <w:tcW w:w="140" w:type="dxa"/>
            <w:tcBorders>
              <w:bottom w:val="single" w:sz="8" w:space="0" w:color="000000"/>
            </w:tcBorders>
            <w:shd w:val="clear" w:color="auto" w:fill="FFFFFF"/>
            <w:tcMar>
              <w:top w:w="0" w:type="dxa"/>
              <w:left w:w="0" w:type="dxa"/>
              <w:bottom w:w="0" w:type="dxa"/>
              <w:right w:w="0" w:type="dxa"/>
            </w:tcMar>
          </w:tcPr>
          <w:p w14:paraId="230B6A1D" w14:textId="77777777" w:rsidR="00F104A3" w:rsidRDefault="00F104A3" w:rsidP="00F104A3">
            <w:pPr>
              <w:pStyle w:val="EMPTYCELLSTYLE"/>
              <w:keepNext/>
            </w:pPr>
          </w:p>
        </w:tc>
        <w:tc>
          <w:tcPr>
            <w:tcW w:w="360" w:type="dxa"/>
            <w:tcBorders>
              <w:bottom w:val="single" w:sz="8" w:space="0" w:color="000000"/>
            </w:tcBorders>
            <w:shd w:val="clear" w:color="auto" w:fill="FFFFFF"/>
            <w:tcMar>
              <w:top w:w="0" w:type="dxa"/>
              <w:left w:w="0" w:type="dxa"/>
              <w:bottom w:w="0" w:type="dxa"/>
              <w:right w:w="0" w:type="dxa"/>
            </w:tcMar>
          </w:tcPr>
          <w:p w14:paraId="07F2A0BF" w14:textId="77777777" w:rsidR="00F104A3" w:rsidRDefault="00F104A3" w:rsidP="00F104A3">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020D7A6F" w14:textId="77777777" w:rsidR="00F104A3" w:rsidRDefault="00F104A3" w:rsidP="00F104A3">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5A1EACE5" w14:textId="77777777" w:rsidR="00F104A3" w:rsidRDefault="00F104A3" w:rsidP="00F104A3">
            <w:pPr>
              <w:pStyle w:val="EMPTYCELLSTYLE"/>
              <w:keepNext/>
            </w:pPr>
          </w:p>
        </w:tc>
        <w:tc>
          <w:tcPr>
            <w:tcW w:w="320" w:type="dxa"/>
            <w:tcBorders>
              <w:bottom w:val="single" w:sz="8" w:space="0" w:color="000000"/>
            </w:tcBorders>
            <w:shd w:val="clear" w:color="auto" w:fill="FFFFFF"/>
            <w:tcMar>
              <w:top w:w="0" w:type="dxa"/>
              <w:left w:w="0" w:type="dxa"/>
              <w:bottom w:w="0" w:type="dxa"/>
              <w:right w:w="0" w:type="dxa"/>
            </w:tcMar>
          </w:tcPr>
          <w:p w14:paraId="65DBAC5A" w14:textId="77777777" w:rsidR="00F104A3" w:rsidRDefault="00F104A3" w:rsidP="00F104A3">
            <w:pPr>
              <w:pStyle w:val="EMPTYCELLSTYLE"/>
              <w:keepNext/>
            </w:pPr>
          </w:p>
        </w:tc>
        <w:tc>
          <w:tcPr>
            <w:tcW w:w="1060" w:type="dxa"/>
            <w:tcBorders>
              <w:bottom w:val="single" w:sz="8" w:space="0" w:color="000000"/>
            </w:tcBorders>
            <w:shd w:val="clear" w:color="auto" w:fill="FFFFFF"/>
            <w:tcMar>
              <w:top w:w="0" w:type="dxa"/>
              <w:left w:w="0" w:type="dxa"/>
              <w:bottom w:w="0" w:type="dxa"/>
              <w:right w:w="0" w:type="dxa"/>
            </w:tcMar>
          </w:tcPr>
          <w:p w14:paraId="376FDD66" w14:textId="77777777" w:rsidR="00F104A3" w:rsidRDefault="00F104A3" w:rsidP="00F104A3">
            <w:pPr>
              <w:pStyle w:val="EMPTYCELLSTYLE"/>
              <w:keepNext/>
            </w:pPr>
          </w:p>
        </w:tc>
        <w:tc>
          <w:tcPr>
            <w:tcW w:w="40" w:type="dxa"/>
            <w:tcBorders>
              <w:bottom w:val="single" w:sz="8" w:space="0" w:color="000000"/>
              <w:right w:val="single" w:sz="8" w:space="0" w:color="000000"/>
            </w:tcBorders>
            <w:shd w:val="clear" w:color="auto" w:fill="FFFFFF"/>
            <w:tcMar>
              <w:top w:w="0" w:type="dxa"/>
              <w:left w:w="0" w:type="dxa"/>
              <w:bottom w:w="0" w:type="dxa"/>
              <w:right w:w="0" w:type="dxa"/>
            </w:tcMar>
          </w:tcPr>
          <w:p w14:paraId="598D70B0" w14:textId="77777777" w:rsidR="00F104A3" w:rsidRDefault="00F104A3" w:rsidP="00F104A3">
            <w:pPr>
              <w:pStyle w:val="EMPTYCELLSTYLE"/>
              <w:keepNext/>
            </w:pPr>
          </w:p>
        </w:tc>
        <w:tc>
          <w:tcPr>
            <w:tcW w:w="40" w:type="dxa"/>
            <w:tcBorders>
              <w:left w:val="single" w:sz="8" w:space="0" w:color="000000"/>
              <w:bottom w:val="single" w:sz="8" w:space="0" w:color="000000"/>
            </w:tcBorders>
            <w:shd w:val="clear" w:color="auto" w:fill="FFFFFF"/>
            <w:tcMar>
              <w:top w:w="0" w:type="dxa"/>
              <w:left w:w="0" w:type="dxa"/>
              <w:bottom w:w="0" w:type="dxa"/>
              <w:right w:w="0" w:type="dxa"/>
            </w:tcMar>
          </w:tcPr>
          <w:p w14:paraId="2228F997" w14:textId="77777777" w:rsidR="00F104A3" w:rsidRDefault="00F104A3" w:rsidP="00F104A3">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14:paraId="18FBCDAE" w14:textId="77777777" w:rsidR="00F104A3" w:rsidRDefault="00F104A3" w:rsidP="00F104A3">
            <w:pPr>
              <w:pStyle w:val="EMPTYCELLSTYLE"/>
              <w:keepNext/>
            </w:pPr>
          </w:p>
        </w:tc>
        <w:tc>
          <w:tcPr>
            <w:tcW w:w="100" w:type="dxa"/>
            <w:tcBorders>
              <w:bottom w:val="single" w:sz="8" w:space="0" w:color="000000"/>
            </w:tcBorders>
            <w:shd w:val="clear" w:color="auto" w:fill="FFFFFF"/>
            <w:tcMar>
              <w:top w:w="0" w:type="dxa"/>
              <w:left w:w="0" w:type="dxa"/>
              <w:bottom w:w="0" w:type="dxa"/>
              <w:right w:w="0" w:type="dxa"/>
            </w:tcMar>
          </w:tcPr>
          <w:p w14:paraId="0F0E4C0E" w14:textId="77777777" w:rsidR="00F104A3" w:rsidRDefault="00F104A3" w:rsidP="00F104A3">
            <w:pPr>
              <w:pStyle w:val="EMPTYCELLSTYLE"/>
              <w:keepNext/>
            </w:pPr>
          </w:p>
        </w:tc>
        <w:tc>
          <w:tcPr>
            <w:tcW w:w="200" w:type="dxa"/>
            <w:tcBorders>
              <w:bottom w:val="single" w:sz="8" w:space="0" w:color="000000"/>
            </w:tcBorders>
            <w:shd w:val="clear" w:color="auto" w:fill="FFFFFF"/>
            <w:tcMar>
              <w:top w:w="0" w:type="dxa"/>
              <w:left w:w="0" w:type="dxa"/>
              <w:bottom w:w="0" w:type="dxa"/>
              <w:right w:w="0" w:type="dxa"/>
            </w:tcMar>
          </w:tcPr>
          <w:p w14:paraId="32885F46" w14:textId="77777777" w:rsidR="00F104A3" w:rsidRDefault="00F104A3" w:rsidP="00F104A3">
            <w:pPr>
              <w:pStyle w:val="EMPTYCELLSTYLE"/>
              <w:keepNext/>
            </w:pPr>
          </w:p>
        </w:tc>
        <w:tc>
          <w:tcPr>
            <w:tcW w:w="2120" w:type="dxa"/>
            <w:tcBorders>
              <w:bottom w:val="single" w:sz="8" w:space="0" w:color="000000"/>
            </w:tcBorders>
            <w:shd w:val="clear" w:color="auto" w:fill="FFFFFF"/>
            <w:tcMar>
              <w:top w:w="0" w:type="dxa"/>
              <w:left w:w="0" w:type="dxa"/>
              <w:bottom w:w="0" w:type="dxa"/>
              <w:right w:w="0" w:type="dxa"/>
            </w:tcMar>
          </w:tcPr>
          <w:p w14:paraId="34BBBE06" w14:textId="77777777" w:rsidR="00F104A3" w:rsidRDefault="00F104A3" w:rsidP="00F104A3">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2175AB7F" w14:textId="77777777" w:rsidR="00F104A3" w:rsidRDefault="00F104A3" w:rsidP="00F104A3">
            <w:pPr>
              <w:pStyle w:val="EMPTYCELLSTYLE"/>
              <w:keepNext/>
            </w:pPr>
          </w:p>
        </w:tc>
        <w:tc>
          <w:tcPr>
            <w:tcW w:w="40" w:type="dxa"/>
            <w:tcBorders>
              <w:bottom w:val="single" w:sz="8" w:space="0" w:color="000000"/>
              <w:right w:val="single" w:sz="8" w:space="0" w:color="000000"/>
            </w:tcBorders>
            <w:shd w:val="clear" w:color="auto" w:fill="FFFFFF"/>
            <w:tcMar>
              <w:top w:w="0" w:type="dxa"/>
              <w:left w:w="0" w:type="dxa"/>
              <w:bottom w:w="0" w:type="dxa"/>
              <w:right w:w="0" w:type="dxa"/>
            </w:tcMar>
          </w:tcPr>
          <w:p w14:paraId="3A40ED45" w14:textId="77777777" w:rsidR="00F104A3" w:rsidRDefault="00F104A3" w:rsidP="00F104A3">
            <w:pPr>
              <w:pStyle w:val="EMPTYCELLSTYLE"/>
              <w:keepNext/>
            </w:pPr>
          </w:p>
        </w:tc>
        <w:tc>
          <w:tcPr>
            <w:tcW w:w="60" w:type="dxa"/>
          </w:tcPr>
          <w:p w14:paraId="67DB4A81" w14:textId="77777777" w:rsidR="00F104A3" w:rsidRDefault="00F104A3" w:rsidP="00F104A3">
            <w:pPr>
              <w:pStyle w:val="EMPTYCELLSTYLE"/>
              <w:keepNext/>
            </w:pPr>
          </w:p>
        </w:tc>
        <w:tc>
          <w:tcPr>
            <w:tcW w:w="40" w:type="dxa"/>
          </w:tcPr>
          <w:p w14:paraId="62C619EB" w14:textId="77777777" w:rsidR="00F104A3" w:rsidRDefault="00F104A3" w:rsidP="00F104A3">
            <w:pPr>
              <w:pStyle w:val="EMPTYCELLSTYLE"/>
              <w:keepNext/>
            </w:pPr>
          </w:p>
        </w:tc>
      </w:tr>
      <w:tr w:rsidR="00F104A3" w14:paraId="1A77C124" w14:textId="77777777" w:rsidTr="00F104A3">
        <w:trPr>
          <w:cantSplit/>
        </w:trPr>
        <w:tc>
          <w:tcPr>
            <w:tcW w:w="9100" w:type="dxa"/>
            <w:gridSpan w:val="33"/>
            <w:tcBorders>
              <w:left w:val="single" w:sz="8" w:space="0" w:color="000000"/>
              <w:right w:val="single" w:sz="8" w:space="0" w:color="000000"/>
            </w:tcBorders>
            <w:shd w:val="clear" w:color="auto" w:fill="FFFFFF"/>
            <w:tcMar>
              <w:top w:w="20" w:type="dxa"/>
              <w:left w:w="40" w:type="dxa"/>
              <w:bottom w:w="20" w:type="dxa"/>
              <w:right w:w="40" w:type="dxa"/>
            </w:tcMar>
          </w:tcPr>
          <w:p w14:paraId="13CD6EC2" w14:textId="77777777" w:rsidR="00F104A3" w:rsidRDefault="00F104A3" w:rsidP="00F104A3">
            <w:pPr>
              <w:pStyle w:val="tableTDleftright"/>
              <w:keepNext/>
              <w:keepLines/>
            </w:pPr>
            <w:r>
              <w:t>Specifikace předmětu</w:t>
            </w:r>
          </w:p>
        </w:tc>
        <w:tc>
          <w:tcPr>
            <w:tcW w:w="60" w:type="dxa"/>
          </w:tcPr>
          <w:p w14:paraId="4B1EB80E" w14:textId="77777777" w:rsidR="00F104A3" w:rsidRDefault="00F104A3" w:rsidP="00F104A3">
            <w:pPr>
              <w:pStyle w:val="EMPTYCELLSTYLE"/>
              <w:keepNext/>
            </w:pPr>
          </w:p>
        </w:tc>
        <w:tc>
          <w:tcPr>
            <w:tcW w:w="40" w:type="dxa"/>
          </w:tcPr>
          <w:p w14:paraId="7487D809" w14:textId="77777777" w:rsidR="00F104A3" w:rsidRDefault="00F104A3" w:rsidP="00F104A3">
            <w:pPr>
              <w:pStyle w:val="EMPTYCELLSTYLE"/>
              <w:keepNext/>
            </w:pPr>
          </w:p>
        </w:tc>
      </w:tr>
      <w:tr w:rsidR="00F104A3" w14:paraId="1362EB3F" w14:textId="77777777" w:rsidTr="00F104A3">
        <w:trPr>
          <w:cantSplit/>
        </w:trPr>
        <w:tc>
          <w:tcPr>
            <w:tcW w:w="9100" w:type="dxa"/>
            <w:gridSpan w:val="33"/>
            <w:tcBorders>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7F393CE5" w14:textId="77777777" w:rsidR="00F104A3" w:rsidRDefault="00F104A3" w:rsidP="00F104A3">
            <w:pPr>
              <w:pStyle w:val="tableTDleftrightbottom"/>
              <w:keepNext/>
              <w:keepLines/>
            </w:pPr>
            <w:r>
              <w:rPr>
                <w:b/>
              </w:rPr>
              <w:t>Soubor stabilní elektroniky včetně elektroniky ve vozidlech  MHD a na zastávkách MHD</w:t>
            </w:r>
          </w:p>
        </w:tc>
        <w:tc>
          <w:tcPr>
            <w:tcW w:w="60" w:type="dxa"/>
          </w:tcPr>
          <w:p w14:paraId="51E20D95" w14:textId="77777777" w:rsidR="00F104A3" w:rsidRDefault="00F104A3" w:rsidP="00F104A3">
            <w:pPr>
              <w:pStyle w:val="EMPTYCELLSTYLE"/>
              <w:keepNext/>
            </w:pPr>
          </w:p>
        </w:tc>
        <w:tc>
          <w:tcPr>
            <w:tcW w:w="40" w:type="dxa"/>
          </w:tcPr>
          <w:p w14:paraId="682FF8A6" w14:textId="77777777" w:rsidR="00F104A3" w:rsidRDefault="00F104A3" w:rsidP="00F104A3">
            <w:pPr>
              <w:pStyle w:val="EMPTYCELLSTYLE"/>
              <w:keepNext/>
            </w:pPr>
          </w:p>
        </w:tc>
      </w:tr>
      <w:tr w:rsidR="00F104A3" w14:paraId="28E81EAF" w14:textId="77777777" w:rsidTr="00F104A3">
        <w:trPr>
          <w:cantSplit/>
        </w:trPr>
        <w:tc>
          <w:tcPr>
            <w:tcW w:w="27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54E79BCA" w14:textId="77777777" w:rsidR="00F104A3" w:rsidRDefault="00F104A3" w:rsidP="00F104A3">
            <w:pPr>
              <w:pStyle w:val="tableTHbold0"/>
              <w:keepNext/>
              <w:keepLines/>
            </w:pPr>
            <w:r>
              <w:t>Pojištění se sjednává pro případ negativního působení pojistných nebezpečí:</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54506E4C" w14:textId="77777777" w:rsidR="00F104A3" w:rsidRDefault="00F104A3" w:rsidP="00F104A3">
            <w:pPr>
              <w:pStyle w:val="tableTHbold0"/>
              <w:keepNext/>
              <w:keepLines/>
            </w:pPr>
            <w:r>
              <w:t>horní hranice pojistného plnění (Kč):</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2CA43240" w14:textId="77777777" w:rsidR="00F104A3" w:rsidRDefault="00F104A3" w:rsidP="00F104A3">
            <w:pPr>
              <w:pStyle w:val="tableTHbold0"/>
              <w:keepNext/>
              <w:keepLines/>
            </w:pPr>
            <w:r>
              <w:t>Limit pojistného plnění na všechny pojistné události v pojistném roce (Kč)</w:t>
            </w:r>
          </w:p>
        </w:tc>
        <w:tc>
          <w:tcPr>
            <w:tcW w:w="2200" w:type="dxa"/>
            <w:gridSpan w:val="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32289685" w14:textId="77777777" w:rsidR="00F104A3" w:rsidRDefault="00F104A3" w:rsidP="00F104A3">
            <w:pPr>
              <w:pStyle w:val="tableTHbold0"/>
              <w:keepNext/>
              <w:keepLines/>
            </w:pPr>
            <w:r>
              <w:t>spoluúčast:</w:t>
            </w:r>
          </w:p>
        </w:tc>
        <w:tc>
          <w:tcPr>
            <w:tcW w:w="60" w:type="dxa"/>
          </w:tcPr>
          <w:p w14:paraId="5A233AEA" w14:textId="77777777" w:rsidR="00F104A3" w:rsidRDefault="00F104A3" w:rsidP="00F104A3">
            <w:pPr>
              <w:pStyle w:val="EMPTYCELLSTYLE"/>
              <w:keepNext/>
            </w:pPr>
          </w:p>
        </w:tc>
        <w:tc>
          <w:tcPr>
            <w:tcW w:w="40" w:type="dxa"/>
          </w:tcPr>
          <w:p w14:paraId="1498119B" w14:textId="77777777" w:rsidR="00F104A3" w:rsidRDefault="00F104A3" w:rsidP="00F104A3">
            <w:pPr>
              <w:pStyle w:val="EMPTYCELLSTYLE"/>
              <w:keepNext/>
            </w:pPr>
          </w:p>
        </w:tc>
      </w:tr>
      <w:tr w:rsidR="00F104A3" w14:paraId="308E5E44" w14:textId="77777777" w:rsidTr="00F104A3">
        <w:trPr>
          <w:cantSplit/>
        </w:trPr>
        <w:tc>
          <w:tcPr>
            <w:tcW w:w="27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BEDDBF7" w14:textId="77777777" w:rsidR="00F104A3" w:rsidRDefault="00F104A3" w:rsidP="00F104A3">
            <w:pPr>
              <w:pStyle w:val="tableTD0"/>
              <w:keepNext/>
              <w:keepLines/>
            </w:pPr>
            <w:r>
              <w:t>Základní pojištění</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1F1C7C02" w14:textId="571152E8" w:rsidR="00F104A3" w:rsidRDefault="00001AE6" w:rsidP="00F104A3">
            <w:pPr>
              <w:pStyle w:val="tableTD0"/>
              <w:keepNext/>
              <w:keepLines/>
              <w:jc w:val="right"/>
            </w:pPr>
            <w:r w:rsidRPr="009B2BFD">
              <w:t>x</w:t>
            </w:r>
            <w:r>
              <w:t>x</w:t>
            </w:r>
            <w:r w:rsidRPr="009B2BFD">
              <w:t xml:space="preserve"> xxx xxx</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22CE1426" w14:textId="0E099CAC" w:rsidR="00F104A3" w:rsidRDefault="00001AE6" w:rsidP="00F104A3">
            <w:pPr>
              <w:pStyle w:val="tableTD0"/>
              <w:keepNext/>
              <w:keepLines/>
              <w:jc w:val="center"/>
            </w:pPr>
            <w:r w:rsidRPr="009B2BFD">
              <w:t xml:space="preserve"> xxx xxx</w:t>
            </w:r>
            <w:r>
              <w:t xml:space="preserve"> </w:t>
            </w:r>
            <w:r w:rsidR="00F104A3">
              <w:t>Kč</w:t>
            </w:r>
          </w:p>
        </w:tc>
        <w:tc>
          <w:tcPr>
            <w:tcW w:w="220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56E7AADA" w14:textId="262F06AE" w:rsidR="00F104A3" w:rsidRDefault="00001AE6" w:rsidP="00F104A3">
            <w:pPr>
              <w:pStyle w:val="tableTD0"/>
              <w:keepNext/>
              <w:keepLines/>
              <w:jc w:val="right"/>
            </w:pPr>
            <w:r w:rsidRPr="009B2BFD">
              <w:t>x xxx</w:t>
            </w:r>
            <w:r>
              <w:t xml:space="preserve"> Kč</w:t>
            </w:r>
          </w:p>
        </w:tc>
        <w:tc>
          <w:tcPr>
            <w:tcW w:w="60" w:type="dxa"/>
          </w:tcPr>
          <w:p w14:paraId="10925E1E" w14:textId="77777777" w:rsidR="00F104A3" w:rsidRDefault="00F104A3" w:rsidP="00F104A3">
            <w:pPr>
              <w:pStyle w:val="EMPTYCELLSTYLE"/>
              <w:keepNext/>
            </w:pPr>
          </w:p>
        </w:tc>
        <w:tc>
          <w:tcPr>
            <w:tcW w:w="40" w:type="dxa"/>
          </w:tcPr>
          <w:p w14:paraId="5A314E1C" w14:textId="77777777" w:rsidR="00F104A3" w:rsidRDefault="00F104A3" w:rsidP="00F104A3">
            <w:pPr>
              <w:pStyle w:val="EMPTYCELLSTYLE"/>
              <w:keepNext/>
            </w:pPr>
          </w:p>
        </w:tc>
      </w:tr>
      <w:tr w:rsidR="00001AE6" w14:paraId="194D5E80" w14:textId="77777777" w:rsidTr="00462574">
        <w:trPr>
          <w:cantSplit/>
        </w:trPr>
        <w:tc>
          <w:tcPr>
            <w:tcW w:w="27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0C3253A" w14:textId="77777777" w:rsidR="00001AE6" w:rsidRDefault="00001AE6" w:rsidP="00001AE6">
            <w:pPr>
              <w:pStyle w:val="tableTD0"/>
              <w:keepNext/>
              <w:keepLines/>
            </w:pPr>
            <w:r>
              <w:t>FLEXA</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397809B2" w14:textId="069F9499" w:rsidR="00001AE6" w:rsidRDefault="00001AE6" w:rsidP="00001AE6">
            <w:pPr>
              <w:pStyle w:val="tableTD0"/>
              <w:keepNext/>
              <w:keepLines/>
              <w:jc w:val="right"/>
            </w:pPr>
            <w:r w:rsidRPr="008404F2">
              <w:t>xx xxx xxx</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4D18D385" w14:textId="5E7A3BD9" w:rsidR="00001AE6" w:rsidRDefault="00001AE6" w:rsidP="00001AE6">
            <w:pPr>
              <w:pStyle w:val="tableTD0"/>
              <w:keepNext/>
              <w:keepLines/>
              <w:jc w:val="center"/>
            </w:pPr>
            <w:r w:rsidRPr="00592771">
              <w:t xml:space="preserve"> xxx xxx Kč</w:t>
            </w:r>
          </w:p>
        </w:tc>
        <w:tc>
          <w:tcPr>
            <w:tcW w:w="220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4C7777B2" w14:textId="215361E3" w:rsidR="00001AE6" w:rsidRDefault="00001AE6" w:rsidP="00001AE6">
            <w:pPr>
              <w:pStyle w:val="tableTD0"/>
              <w:keepNext/>
              <w:keepLines/>
              <w:jc w:val="right"/>
            </w:pPr>
            <w:r w:rsidRPr="00431699">
              <w:t>x xxx Kč</w:t>
            </w:r>
          </w:p>
        </w:tc>
        <w:tc>
          <w:tcPr>
            <w:tcW w:w="60" w:type="dxa"/>
          </w:tcPr>
          <w:p w14:paraId="1E37D476" w14:textId="77777777" w:rsidR="00001AE6" w:rsidRDefault="00001AE6" w:rsidP="00001AE6">
            <w:pPr>
              <w:pStyle w:val="EMPTYCELLSTYLE"/>
              <w:keepNext/>
            </w:pPr>
          </w:p>
        </w:tc>
        <w:tc>
          <w:tcPr>
            <w:tcW w:w="40" w:type="dxa"/>
          </w:tcPr>
          <w:p w14:paraId="5EDE82D0" w14:textId="77777777" w:rsidR="00001AE6" w:rsidRDefault="00001AE6" w:rsidP="00001AE6">
            <w:pPr>
              <w:pStyle w:val="EMPTYCELLSTYLE"/>
              <w:keepNext/>
            </w:pPr>
          </w:p>
        </w:tc>
      </w:tr>
      <w:tr w:rsidR="00001AE6" w14:paraId="24C07CF2" w14:textId="77777777" w:rsidTr="00462574">
        <w:trPr>
          <w:cantSplit/>
        </w:trPr>
        <w:tc>
          <w:tcPr>
            <w:tcW w:w="27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482F0E6B" w14:textId="77777777" w:rsidR="00001AE6" w:rsidRDefault="00001AE6" w:rsidP="00001AE6">
            <w:pPr>
              <w:pStyle w:val="tableTD0"/>
              <w:keepNext/>
              <w:keepLines/>
            </w:pPr>
            <w:r>
              <w:t>Povodeň nebo záplava</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5049085F" w14:textId="2FDA891B" w:rsidR="00001AE6" w:rsidRDefault="00001AE6" w:rsidP="00001AE6">
            <w:pPr>
              <w:pStyle w:val="tableTD0"/>
              <w:keepNext/>
              <w:keepLines/>
              <w:jc w:val="right"/>
            </w:pPr>
            <w:r w:rsidRPr="008404F2">
              <w:t>xx xxx xxx</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1CD2F4C3" w14:textId="2B336215" w:rsidR="00001AE6" w:rsidRDefault="00001AE6" w:rsidP="00001AE6">
            <w:pPr>
              <w:pStyle w:val="tableTD0"/>
              <w:keepNext/>
              <w:keepLines/>
              <w:jc w:val="center"/>
            </w:pPr>
            <w:r w:rsidRPr="00592771">
              <w:t xml:space="preserve"> xxx xxx Kč</w:t>
            </w:r>
          </w:p>
        </w:tc>
        <w:tc>
          <w:tcPr>
            <w:tcW w:w="220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404A4EB" w14:textId="07301C22" w:rsidR="00001AE6" w:rsidRDefault="00001AE6" w:rsidP="00001AE6">
            <w:pPr>
              <w:pStyle w:val="tableTD0"/>
              <w:keepNext/>
              <w:keepLines/>
              <w:jc w:val="right"/>
            </w:pPr>
            <w:r w:rsidRPr="00431699">
              <w:t>x xxx Kč</w:t>
            </w:r>
          </w:p>
        </w:tc>
        <w:tc>
          <w:tcPr>
            <w:tcW w:w="60" w:type="dxa"/>
          </w:tcPr>
          <w:p w14:paraId="2137C189" w14:textId="77777777" w:rsidR="00001AE6" w:rsidRDefault="00001AE6" w:rsidP="00001AE6">
            <w:pPr>
              <w:pStyle w:val="EMPTYCELLSTYLE"/>
              <w:keepNext/>
            </w:pPr>
          </w:p>
        </w:tc>
        <w:tc>
          <w:tcPr>
            <w:tcW w:w="40" w:type="dxa"/>
          </w:tcPr>
          <w:p w14:paraId="73086967" w14:textId="77777777" w:rsidR="00001AE6" w:rsidRDefault="00001AE6" w:rsidP="00001AE6">
            <w:pPr>
              <w:pStyle w:val="EMPTYCELLSTYLE"/>
              <w:keepNext/>
            </w:pPr>
          </w:p>
        </w:tc>
      </w:tr>
      <w:tr w:rsidR="00001AE6" w14:paraId="65D4BBE7" w14:textId="77777777" w:rsidTr="00462574">
        <w:trPr>
          <w:cantSplit/>
        </w:trPr>
        <w:tc>
          <w:tcPr>
            <w:tcW w:w="27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07861261" w14:textId="77777777" w:rsidR="00001AE6" w:rsidRDefault="00001AE6" w:rsidP="00001AE6">
            <w:pPr>
              <w:pStyle w:val="tableTD0"/>
              <w:keepNext/>
              <w:keepLines/>
            </w:pPr>
            <w:r>
              <w:t>Doplňková živelní nebezpečí</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3D7BCB23" w14:textId="11CB01F2" w:rsidR="00001AE6" w:rsidRDefault="00001AE6" w:rsidP="00001AE6">
            <w:pPr>
              <w:pStyle w:val="tableTD0"/>
              <w:keepNext/>
              <w:keepLines/>
              <w:jc w:val="right"/>
            </w:pPr>
            <w:r w:rsidRPr="008404F2">
              <w:t>xx xxx xxx</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512CC485" w14:textId="47D3A9C4" w:rsidR="00001AE6" w:rsidRDefault="00001AE6" w:rsidP="00001AE6">
            <w:pPr>
              <w:pStyle w:val="tableTD0"/>
              <w:keepNext/>
              <w:keepLines/>
              <w:jc w:val="center"/>
            </w:pPr>
            <w:r w:rsidRPr="00592771">
              <w:t xml:space="preserve"> xxx xxx Kč</w:t>
            </w:r>
          </w:p>
        </w:tc>
        <w:tc>
          <w:tcPr>
            <w:tcW w:w="220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3D7C151B" w14:textId="2384C2B0" w:rsidR="00001AE6" w:rsidRDefault="00001AE6" w:rsidP="00001AE6">
            <w:pPr>
              <w:pStyle w:val="tableTD0"/>
              <w:keepNext/>
              <w:keepLines/>
              <w:jc w:val="right"/>
            </w:pPr>
            <w:r w:rsidRPr="00431699">
              <w:t>x xxx Kč</w:t>
            </w:r>
          </w:p>
        </w:tc>
        <w:tc>
          <w:tcPr>
            <w:tcW w:w="60" w:type="dxa"/>
          </w:tcPr>
          <w:p w14:paraId="5C429123" w14:textId="77777777" w:rsidR="00001AE6" w:rsidRDefault="00001AE6" w:rsidP="00001AE6">
            <w:pPr>
              <w:pStyle w:val="EMPTYCELLSTYLE"/>
              <w:keepNext/>
            </w:pPr>
          </w:p>
        </w:tc>
        <w:tc>
          <w:tcPr>
            <w:tcW w:w="40" w:type="dxa"/>
          </w:tcPr>
          <w:p w14:paraId="00C6CDE0" w14:textId="77777777" w:rsidR="00001AE6" w:rsidRDefault="00001AE6" w:rsidP="00001AE6">
            <w:pPr>
              <w:pStyle w:val="EMPTYCELLSTYLE"/>
              <w:keepNext/>
            </w:pPr>
          </w:p>
        </w:tc>
      </w:tr>
      <w:tr w:rsidR="00001AE6" w14:paraId="578072F9" w14:textId="77777777" w:rsidTr="00462574">
        <w:trPr>
          <w:cantSplit/>
        </w:trPr>
        <w:tc>
          <w:tcPr>
            <w:tcW w:w="27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2D39693B" w14:textId="77777777" w:rsidR="00001AE6" w:rsidRDefault="00001AE6" w:rsidP="00001AE6">
            <w:pPr>
              <w:pStyle w:val="tableTD0"/>
              <w:keepNext/>
              <w:keepLines/>
            </w:pPr>
            <w:r>
              <w:t>Vodovodní škoda</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0E86D959" w14:textId="5B1A2AAF" w:rsidR="00001AE6" w:rsidRDefault="00001AE6" w:rsidP="00001AE6">
            <w:pPr>
              <w:pStyle w:val="tableTD0"/>
              <w:keepNext/>
              <w:keepLines/>
              <w:jc w:val="right"/>
            </w:pPr>
            <w:r w:rsidRPr="008404F2">
              <w:t>xx xxx xxx</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64CE7CC" w14:textId="7F11CF2E" w:rsidR="00001AE6" w:rsidRDefault="00001AE6" w:rsidP="00001AE6">
            <w:pPr>
              <w:pStyle w:val="tableTD0"/>
              <w:keepNext/>
              <w:keepLines/>
              <w:jc w:val="center"/>
            </w:pPr>
            <w:r w:rsidRPr="00592771">
              <w:t xml:space="preserve"> xxx xxx Kč</w:t>
            </w:r>
          </w:p>
        </w:tc>
        <w:tc>
          <w:tcPr>
            <w:tcW w:w="220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2F656D5A" w14:textId="6C9F0A42" w:rsidR="00001AE6" w:rsidRDefault="00001AE6" w:rsidP="00001AE6">
            <w:pPr>
              <w:pStyle w:val="tableTD0"/>
              <w:keepNext/>
              <w:keepLines/>
              <w:jc w:val="right"/>
            </w:pPr>
            <w:r w:rsidRPr="00431699">
              <w:t>x xxx Kč</w:t>
            </w:r>
          </w:p>
        </w:tc>
        <w:tc>
          <w:tcPr>
            <w:tcW w:w="60" w:type="dxa"/>
          </w:tcPr>
          <w:p w14:paraId="6120F347" w14:textId="77777777" w:rsidR="00001AE6" w:rsidRDefault="00001AE6" w:rsidP="00001AE6">
            <w:pPr>
              <w:pStyle w:val="EMPTYCELLSTYLE"/>
              <w:keepNext/>
            </w:pPr>
          </w:p>
        </w:tc>
        <w:tc>
          <w:tcPr>
            <w:tcW w:w="40" w:type="dxa"/>
          </w:tcPr>
          <w:p w14:paraId="4821E5FA" w14:textId="77777777" w:rsidR="00001AE6" w:rsidRDefault="00001AE6" w:rsidP="00001AE6">
            <w:pPr>
              <w:pStyle w:val="EMPTYCELLSTYLE"/>
              <w:keepNext/>
            </w:pPr>
          </w:p>
        </w:tc>
      </w:tr>
      <w:tr w:rsidR="00001AE6" w14:paraId="239E69B6" w14:textId="77777777" w:rsidTr="00462574">
        <w:trPr>
          <w:cantSplit/>
        </w:trPr>
        <w:tc>
          <w:tcPr>
            <w:tcW w:w="27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75C79B69" w14:textId="77777777" w:rsidR="00001AE6" w:rsidRDefault="00001AE6" w:rsidP="00001AE6">
            <w:pPr>
              <w:pStyle w:val="tableTD0"/>
              <w:keepNext/>
              <w:keepLines/>
            </w:pPr>
            <w:r>
              <w:t>Odcizení</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05A20D00" w14:textId="75963F31" w:rsidR="00001AE6" w:rsidRDefault="00001AE6" w:rsidP="00001AE6">
            <w:pPr>
              <w:pStyle w:val="tableTD0"/>
              <w:keepNext/>
              <w:keepLines/>
              <w:jc w:val="right"/>
            </w:pPr>
            <w:r w:rsidRPr="008404F2">
              <w:t>xx xxx xxx</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34D9643C" w14:textId="40D1009A" w:rsidR="00001AE6" w:rsidRDefault="00001AE6" w:rsidP="00001AE6">
            <w:pPr>
              <w:pStyle w:val="tableTD0"/>
              <w:keepNext/>
              <w:keepLines/>
              <w:jc w:val="center"/>
            </w:pPr>
            <w:r w:rsidRPr="00592771">
              <w:t xml:space="preserve"> xxx xxx Kč</w:t>
            </w:r>
          </w:p>
        </w:tc>
        <w:tc>
          <w:tcPr>
            <w:tcW w:w="220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12E72439" w14:textId="0166657F" w:rsidR="00001AE6" w:rsidRDefault="00001AE6" w:rsidP="00001AE6">
            <w:pPr>
              <w:pStyle w:val="tableTD0"/>
              <w:keepNext/>
              <w:keepLines/>
              <w:jc w:val="right"/>
            </w:pPr>
            <w:r w:rsidRPr="00431699">
              <w:t>x xxx Kč</w:t>
            </w:r>
          </w:p>
        </w:tc>
        <w:tc>
          <w:tcPr>
            <w:tcW w:w="60" w:type="dxa"/>
          </w:tcPr>
          <w:p w14:paraId="48654AB1" w14:textId="77777777" w:rsidR="00001AE6" w:rsidRDefault="00001AE6" w:rsidP="00001AE6">
            <w:pPr>
              <w:pStyle w:val="EMPTYCELLSTYLE"/>
              <w:keepNext/>
            </w:pPr>
          </w:p>
        </w:tc>
        <w:tc>
          <w:tcPr>
            <w:tcW w:w="40" w:type="dxa"/>
          </w:tcPr>
          <w:p w14:paraId="70EF33AD" w14:textId="77777777" w:rsidR="00001AE6" w:rsidRDefault="00001AE6" w:rsidP="00001AE6">
            <w:pPr>
              <w:pStyle w:val="EMPTYCELLSTYLE"/>
              <w:keepNext/>
            </w:pPr>
          </w:p>
        </w:tc>
      </w:tr>
      <w:tr w:rsidR="00F104A3" w14:paraId="261A7F98" w14:textId="77777777" w:rsidTr="00F104A3">
        <w:trPr>
          <w:cantSplit/>
        </w:trPr>
        <w:tc>
          <w:tcPr>
            <w:tcW w:w="9100" w:type="dxa"/>
            <w:gridSpan w:val="33"/>
            <w:tcMar>
              <w:top w:w="0" w:type="dxa"/>
              <w:left w:w="0" w:type="dxa"/>
              <w:bottom w:w="0" w:type="dxa"/>
              <w:right w:w="0" w:type="dxa"/>
            </w:tcMar>
          </w:tcPr>
          <w:p w14:paraId="0F4A3A52" w14:textId="77777777" w:rsidR="00F104A3" w:rsidRDefault="00F104A3" w:rsidP="00F104A3">
            <w:pPr>
              <w:pStyle w:val="beznyText"/>
            </w:pPr>
          </w:p>
        </w:tc>
        <w:tc>
          <w:tcPr>
            <w:tcW w:w="60" w:type="dxa"/>
          </w:tcPr>
          <w:p w14:paraId="2DAC0F0B" w14:textId="77777777" w:rsidR="00F104A3" w:rsidRDefault="00F104A3" w:rsidP="00F104A3">
            <w:pPr>
              <w:pStyle w:val="EMPTYCELLSTYLE"/>
            </w:pPr>
          </w:p>
        </w:tc>
        <w:tc>
          <w:tcPr>
            <w:tcW w:w="40" w:type="dxa"/>
          </w:tcPr>
          <w:p w14:paraId="3CC9D5C3" w14:textId="77777777" w:rsidR="00F104A3" w:rsidRDefault="00F104A3" w:rsidP="00F104A3">
            <w:pPr>
              <w:pStyle w:val="EMPTYCELLSTYLE"/>
            </w:pPr>
          </w:p>
        </w:tc>
      </w:tr>
      <w:tr w:rsidR="00F104A3" w14:paraId="1B1D8580" w14:textId="77777777" w:rsidTr="00F104A3">
        <w:tc>
          <w:tcPr>
            <w:tcW w:w="9100" w:type="dxa"/>
            <w:gridSpan w:val="33"/>
            <w:tcMar>
              <w:top w:w="180" w:type="dxa"/>
              <w:left w:w="0" w:type="dxa"/>
              <w:bottom w:w="180" w:type="dxa"/>
              <w:right w:w="0" w:type="dxa"/>
            </w:tcMar>
            <w:vAlign w:val="center"/>
          </w:tcPr>
          <w:p w14:paraId="619DB751" w14:textId="77777777" w:rsidR="00F104A3" w:rsidRDefault="00F104A3" w:rsidP="00F104A3">
            <w:pPr>
              <w:pStyle w:val="textVykladPojmu"/>
              <w:keepNext/>
              <w:keepLines/>
            </w:pPr>
            <w:r>
              <w:t>VÝKLAD POJMŮ</w:t>
            </w:r>
          </w:p>
        </w:tc>
        <w:tc>
          <w:tcPr>
            <w:tcW w:w="60" w:type="dxa"/>
          </w:tcPr>
          <w:p w14:paraId="7A8E9B1A" w14:textId="77777777" w:rsidR="00F104A3" w:rsidRDefault="00F104A3" w:rsidP="00F104A3">
            <w:pPr>
              <w:pStyle w:val="EMPTYCELLSTYLE"/>
              <w:keepNext/>
            </w:pPr>
          </w:p>
        </w:tc>
        <w:tc>
          <w:tcPr>
            <w:tcW w:w="40" w:type="dxa"/>
          </w:tcPr>
          <w:p w14:paraId="4BE13E3D" w14:textId="77777777" w:rsidR="00F104A3" w:rsidRDefault="00F104A3" w:rsidP="00F104A3">
            <w:pPr>
              <w:pStyle w:val="EMPTYCELLSTYLE"/>
              <w:keepNext/>
            </w:pPr>
          </w:p>
        </w:tc>
      </w:tr>
      <w:tr w:rsidR="00F104A3" w14:paraId="2819E614" w14:textId="77777777" w:rsidTr="00F104A3">
        <w:tc>
          <w:tcPr>
            <w:tcW w:w="9100" w:type="dxa"/>
            <w:gridSpan w:val="33"/>
            <w:tcMar>
              <w:top w:w="0" w:type="dxa"/>
              <w:left w:w="0" w:type="dxa"/>
              <w:bottom w:w="0" w:type="dxa"/>
              <w:right w:w="0" w:type="dxa"/>
            </w:tcMar>
          </w:tcPr>
          <w:p w14:paraId="56974316" w14:textId="77777777" w:rsidR="00F104A3" w:rsidRDefault="00F104A3" w:rsidP="00F104A3">
            <w:pPr>
              <w:pStyle w:val="textNormalBlokB90"/>
            </w:pPr>
            <w:r>
              <w:t xml:space="preserve">Pojmem </w:t>
            </w:r>
            <w:r>
              <w:rPr>
                <w:b/>
              </w:rPr>
              <w:t>Základním pojištěním</w:t>
            </w:r>
            <w:r>
              <w:t xml:space="preserve"> se pro účely této pojistné smlouvy rozumí pojištění elektroniky sjednané pro případ poškození, zničení nebo pohřešování předmětu pojištění v rozsahu dle ČÁSTI A. čl. I odst. 1. VPP ELE 2014.</w:t>
            </w:r>
          </w:p>
        </w:tc>
        <w:tc>
          <w:tcPr>
            <w:tcW w:w="60" w:type="dxa"/>
          </w:tcPr>
          <w:p w14:paraId="03F576B1" w14:textId="77777777" w:rsidR="00F104A3" w:rsidRDefault="00F104A3" w:rsidP="00F104A3">
            <w:pPr>
              <w:pStyle w:val="EMPTYCELLSTYLE"/>
            </w:pPr>
          </w:p>
        </w:tc>
        <w:tc>
          <w:tcPr>
            <w:tcW w:w="40" w:type="dxa"/>
          </w:tcPr>
          <w:p w14:paraId="7AD713A7" w14:textId="77777777" w:rsidR="00F104A3" w:rsidRDefault="00F104A3" w:rsidP="00F104A3">
            <w:pPr>
              <w:pStyle w:val="EMPTYCELLSTYLE"/>
            </w:pPr>
          </w:p>
        </w:tc>
      </w:tr>
      <w:tr w:rsidR="00F104A3" w14:paraId="31890CA9" w14:textId="77777777" w:rsidTr="00F104A3">
        <w:tc>
          <w:tcPr>
            <w:tcW w:w="9100" w:type="dxa"/>
            <w:gridSpan w:val="33"/>
            <w:tcMar>
              <w:top w:w="0" w:type="dxa"/>
              <w:left w:w="0" w:type="dxa"/>
              <w:bottom w:w="0" w:type="dxa"/>
              <w:right w:w="0" w:type="dxa"/>
            </w:tcMar>
          </w:tcPr>
          <w:p w14:paraId="049C6336" w14:textId="77777777" w:rsidR="00F104A3" w:rsidRDefault="00F104A3" w:rsidP="00F104A3">
            <w:pPr>
              <w:pStyle w:val="textNormalBlokB90"/>
            </w:pPr>
            <w:r>
              <w:lastRenderedPageBreak/>
              <w:t xml:space="preserve">Pojmem </w:t>
            </w:r>
            <w:r>
              <w:rPr>
                <w:b/>
              </w:rPr>
              <w:t>FLEXA</w:t>
            </w:r>
            <w:r>
              <w:t xml:space="preserve"> se pro účely této pojistné smlouvy rozumí pojištění elektroniky sjednané touto pojistnou smlouvou odchylně od ČÁSTI A. článku V odst. 2. písm. a) VPP ELE 2014 pro případ škodné události způsobené pojistným nebezpečím požár, chemický výbuch, úder blesku, náraz nebo zřícení pilotovaného letícího tělesa, jeho části nebo jeho nákladu.</w:t>
            </w:r>
          </w:p>
        </w:tc>
        <w:tc>
          <w:tcPr>
            <w:tcW w:w="60" w:type="dxa"/>
          </w:tcPr>
          <w:p w14:paraId="7E96CF34" w14:textId="77777777" w:rsidR="00F104A3" w:rsidRDefault="00F104A3" w:rsidP="00F104A3">
            <w:pPr>
              <w:pStyle w:val="EMPTYCELLSTYLE"/>
            </w:pPr>
          </w:p>
        </w:tc>
        <w:tc>
          <w:tcPr>
            <w:tcW w:w="40" w:type="dxa"/>
          </w:tcPr>
          <w:p w14:paraId="7A97EDC1" w14:textId="77777777" w:rsidR="00F104A3" w:rsidRDefault="00F104A3" w:rsidP="00F104A3">
            <w:pPr>
              <w:pStyle w:val="EMPTYCELLSTYLE"/>
            </w:pPr>
          </w:p>
        </w:tc>
      </w:tr>
      <w:tr w:rsidR="00F104A3" w14:paraId="29D3FF31" w14:textId="77777777" w:rsidTr="00F104A3">
        <w:tc>
          <w:tcPr>
            <w:tcW w:w="9100" w:type="dxa"/>
            <w:gridSpan w:val="33"/>
            <w:tcMar>
              <w:top w:w="0" w:type="dxa"/>
              <w:left w:w="0" w:type="dxa"/>
              <w:bottom w:w="0" w:type="dxa"/>
              <w:right w:w="0" w:type="dxa"/>
            </w:tcMar>
          </w:tcPr>
          <w:p w14:paraId="71B7797F" w14:textId="77777777" w:rsidR="00F104A3" w:rsidRDefault="00F104A3" w:rsidP="00F104A3">
            <w:pPr>
              <w:pStyle w:val="textNormalBlokB90"/>
            </w:pPr>
            <w:r>
              <w:t xml:space="preserve">Pojmem </w:t>
            </w:r>
            <w:r>
              <w:rPr>
                <w:b/>
              </w:rPr>
              <w:t>Povodeň</w:t>
            </w:r>
            <w:r>
              <w:t xml:space="preserve"> nebo záplava se pro účely této pojistné smlouvy rozumí pojištění elektroniky sjednané touto pojistnou smlouvou odchylně od ČÁSTI A. článku V odst. 2. písm. b) VPP ELE 2014 pro případ škodné události způsobené pojistným nebezpečím povodeň nebo záplava.</w:t>
            </w:r>
          </w:p>
        </w:tc>
        <w:tc>
          <w:tcPr>
            <w:tcW w:w="60" w:type="dxa"/>
          </w:tcPr>
          <w:p w14:paraId="26BCEFA1" w14:textId="77777777" w:rsidR="00F104A3" w:rsidRDefault="00F104A3" w:rsidP="00F104A3">
            <w:pPr>
              <w:pStyle w:val="EMPTYCELLSTYLE"/>
            </w:pPr>
          </w:p>
        </w:tc>
        <w:tc>
          <w:tcPr>
            <w:tcW w:w="40" w:type="dxa"/>
          </w:tcPr>
          <w:p w14:paraId="3941BBF2" w14:textId="77777777" w:rsidR="00F104A3" w:rsidRDefault="00F104A3" w:rsidP="00F104A3">
            <w:pPr>
              <w:pStyle w:val="EMPTYCELLSTYLE"/>
            </w:pPr>
          </w:p>
        </w:tc>
      </w:tr>
      <w:tr w:rsidR="00F104A3" w14:paraId="787C1979" w14:textId="77777777" w:rsidTr="00F104A3">
        <w:tc>
          <w:tcPr>
            <w:tcW w:w="9100" w:type="dxa"/>
            <w:gridSpan w:val="33"/>
            <w:tcMar>
              <w:top w:w="0" w:type="dxa"/>
              <w:left w:w="0" w:type="dxa"/>
              <w:bottom w:w="0" w:type="dxa"/>
              <w:right w:w="0" w:type="dxa"/>
            </w:tcMar>
          </w:tcPr>
          <w:p w14:paraId="44F1D131" w14:textId="77777777" w:rsidR="00F104A3" w:rsidRDefault="00F104A3" w:rsidP="00F104A3">
            <w:pPr>
              <w:pStyle w:val="textNormalBlokB90"/>
            </w:pPr>
            <w:r>
              <w:t xml:space="preserve">Pojmem </w:t>
            </w:r>
            <w:r>
              <w:rPr>
                <w:b/>
              </w:rPr>
              <w:t>Doplňková živelní nebezpečí</w:t>
            </w:r>
            <w:r>
              <w:t xml:space="preserve"> se pro účely této pojistné smlouvy rozumí pojištění elektroniky sjednané touto pojistnou smlouvou odchylně od ČÁSTI A. článku V odst. 2. písm. c) VPP ELE 2014 pro případ škodné události způsobené pojistným nebezpečím vichřice, krupobití, sesouvání půdy, zřícení skal nebo zemin, lavina, pád stromů, stožárů a jiných předmětů, zemětřesení, kouř nebo nadzvuková vlna (aerodynamický třesk).</w:t>
            </w:r>
          </w:p>
        </w:tc>
        <w:tc>
          <w:tcPr>
            <w:tcW w:w="60" w:type="dxa"/>
          </w:tcPr>
          <w:p w14:paraId="0BF32F34" w14:textId="77777777" w:rsidR="00F104A3" w:rsidRDefault="00F104A3" w:rsidP="00F104A3">
            <w:pPr>
              <w:pStyle w:val="EMPTYCELLSTYLE"/>
            </w:pPr>
          </w:p>
        </w:tc>
        <w:tc>
          <w:tcPr>
            <w:tcW w:w="40" w:type="dxa"/>
          </w:tcPr>
          <w:p w14:paraId="0B668EAC" w14:textId="77777777" w:rsidR="00F104A3" w:rsidRDefault="00F104A3" w:rsidP="00F104A3">
            <w:pPr>
              <w:pStyle w:val="EMPTYCELLSTYLE"/>
            </w:pPr>
          </w:p>
        </w:tc>
      </w:tr>
      <w:tr w:rsidR="00F104A3" w14:paraId="29DA924A" w14:textId="77777777" w:rsidTr="00F104A3">
        <w:tc>
          <w:tcPr>
            <w:tcW w:w="9100" w:type="dxa"/>
            <w:gridSpan w:val="33"/>
            <w:tcMar>
              <w:top w:w="0" w:type="dxa"/>
              <w:left w:w="0" w:type="dxa"/>
              <w:bottom w:w="0" w:type="dxa"/>
              <w:right w:w="0" w:type="dxa"/>
            </w:tcMar>
          </w:tcPr>
          <w:p w14:paraId="4BEA319D" w14:textId="77777777" w:rsidR="00F104A3" w:rsidRDefault="00F104A3" w:rsidP="00F104A3">
            <w:pPr>
              <w:pStyle w:val="textNormalBlokB90"/>
            </w:pPr>
            <w:r>
              <w:t xml:space="preserve">Pojmem </w:t>
            </w:r>
            <w:r>
              <w:rPr>
                <w:b/>
              </w:rPr>
              <w:t>Vodovodní škoda</w:t>
            </w:r>
            <w:r>
              <w:t xml:space="preserve"> se pro účely této pojistné smlouvy rozumí pojištění elektroniky sjednané touto pojistnou smlouvou odchylně od části A. článku V odst. 2. písm. d) VPP ELE 2014 pro případ škodné události způsobené pojistným nebezpečím vodovodní škoda.</w:t>
            </w:r>
          </w:p>
        </w:tc>
        <w:tc>
          <w:tcPr>
            <w:tcW w:w="60" w:type="dxa"/>
          </w:tcPr>
          <w:p w14:paraId="727E3B35" w14:textId="77777777" w:rsidR="00F104A3" w:rsidRDefault="00F104A3" w:rsidP="00F104A3">
            <w:pPr>
              <w:pStyle w:val="EMPTYCELLSTYLE"/>
            </w:pPr>
          </w:p>
        </w:tc>
        <w:tc>
          <w:tcPr>
            <w:tcW w:w="40" w:type="dxa"/>
          </w:tcPr>
          <w:p w14:paraId="6FB26506" w14:textId="77777777" w:rsidR="00F104A3" w:rsidRDefault="00F104A3" w:rsidP="00F104A3">
            <w:pPr>
              <w:pStyle w:val="EMPTYCELLSTYLE"/>
            </w:pPr>
          </w:p>
        </w:tc>
      </w:tr>
      <w:tr w:rsidR="00F104A3" w14:paraId="4C856ED1" w14:textId="77777777" w:rsidTr="00F104A3">
        <w:tc>
          <w:tcPr>
            <w:tcW w:w="9100" w:type="dxa"/>
            <w:gridSpan w:val="33"/>
            <w:tcMar>
              <w:top w:w="0" w:type="dxa"/>
              <w:left w:w="0" w:type="dxa"/>
              <w:bottom w:w="0" w:type="dxa"/>
              <w:right w:w="0" w:type="dxa"/>
            </w:tcMar>
          </w:tcPr>
          <w:p w14:paraId="0CF311B6" w14:textId="77777777" w:rsidR="00F104A3" w:rsidRDefault="00F104A3" w:rsidP="00F104A3">
            <w:pPr>
              <w:pStyle w:val="textNormalBlokB90"/>
            </w:pPr>
            <w:r>
              <w:t xml:space="preserve">Pojmem </w:t>
            </w:r>
            <w:r>
              <w:rPr>
                <w:b/>
              </w:rPr>
              <w:t>Odcizení</w:t>
            </w:r>
            <w:r>
              <w:t xml:space="preserve"> se pro účely této pojistné smlouvy rozumí pojištění elektroniky sjednané touto pojistnou smlouvou odchylně od části A. článku V odst. 2. písm. e) VPP ELE 2014 pro případ škodné události způsobené pojistným nebezpečím odcizení.</w:t>
            </w:r>
          </w:p>
          <w:p w14:paraId="412AE525" w14:textId="65912987" w:rsidR="00F104A3" w:rsidRDefault="00F104A3" w:rsidP="00F104A3">
            <w:pPr>
              <w:pStyle w:val="textNormalBlokB90"/>
            </w:pPr>
          </w:p>
        </w:tc>
        <w:tc>
          <w:tcPr>
            <w:tcW w:w="60" w:type="dxa"/>
          </w:tcPr>
          <w:p w14:paraId="25A58220" w14:textId="77777777" w:rsidR="00F104A3" w:rsidRDefault="00F104A3" w:rsidP="00F104A3">
            <w:pPr>
              <w:pStyle w:val="EMPTYCELLSTYLE"/>
            </w:pPr>
          </w:p>
        </w:tc>
        <w:tc>
          <w:tcPr>
            <w:tcW w:w="40" w:type="dxa"/>
          </w:tcPr>
          <w:p w14:paraId="597DDC9E" w14:textId="77777777" w:rsidR="00F104A3" w:rsidRDefault="00F104A3" w:rsidP="00F104A3">
            <w:pPr>
              <w:pStyle w:val="EMPTYCELLSTYLE"/>
            </w:pPr>
          </w:p>
        </w:tc>
      </w:tr>
      <w:tr w:rsidR="00F104A3" w14:paraId="01B34BBB" w14:textId="77777777" w:rsidTr="00F104A3">
        <w:tc>
          <w:tcPr>
            <w:tcW w:w="9100" w:type="dxa"/>
            <w:gridSpan w:val="33"/>
            <w:tcMar>
              <w:top w:w="0" w:type="dxa"/>
              <w:left w:w="0" w:type="dxa"/>
              <w:bottom w:w="0" w:type="dxa"/>
              <w:right w:w="0" w:type="dxa"/>
            </w:tcMar>
          </w:tcPr>
          <w:p w14:paraId="35F92477" w14:textId="77777777" w:rsidR="00F104A3" w:rsidRDefault="00F104A3" w:rsidP="00F104A3">
            <w:pPr>
              <w:pStyle w:val="nadpisClankuPojisteni"/>
              <w:keepNext/>
              <w:keepLines/>
            </w:pPr>
            <w:r>
              <w:t>4. Pojištění přepravovaného nákladu</w:t>
            </w:r>
          </w:p>
        </w:tc>
        <w:tc>
          <w:tcPr>
            <w:tcW w:w="60" w:type="dxa"/>
          </w:tcPr>
          <w:p w14:paraId="31F8A938" w14:textId="77777777" w:rsidR="00F104A3" w:rsidRDefault="00F104A3" w:rsidP="00F104A3">
            <w:pPr>
              <w:pStyle w:val="EMPTYCELLSTYLE"/>
              <w:keepNext/>
            </w:pPr>
          </w:p>
        </w:tc>
        <w:tc>
          <w:tcPr>
            <w:tcW w:w="40" w:type="dxa"/>
          </w:tcPr>
          <w:p w14:paraId="2B80A7D4" w14:textId="77777777" w:rsidR="00F104A3" w:rsidRDefault="00F104A3" w:rsidP="00F104A3">
            <w:pPr>
              <w:pStyle w:val="EMPTYCELLSTYLE"/>
              <w:keepNext/>
            </w:pPr>
          </w:p>
        </w:tc>
      </w:tr>
      <w:tr w:rsidR="00F104A3" w14:paraId="00723804" w14:textId="77777777" w:rsidTr="00F104A3">
        <w:tc>
          <w:tcPr>
            <w:tcW w:w="9100" w:type="dxa"/>
            <w:gridSpan w:val="33"/>
            <w:tcMar>
              <w:top w:w="0" w:type="dxa"/>
              <w:left w:w="0" w:type="dxa"/>
              <w:bottom w:w="0" w:type="dxa"/>
              <w:right w:w="0" w:type="dxa"/>
            </w:tcMar>
          </w:tcPr>
          <w:p w14:paraId="566D04FF" w14:textId="77777777" w:rsidR="00F104A3" w:rsidRDefault="00F104A3" w:rsidP="00F104A3">
            <w:pPr>
              <w:pStyle w:val="textNormalBlokB90"/>
            </w:pPr>
            <w:r>
              <w:t>V souladu s článkem I. pojistné smlouvy se toto pojištění řídí také Všeobecnými pojistnými podmínkami - zvláštní část Pojištění přepravovaného nákladu VPP PPN 2014 (dále jen "VPP PPN 2014"), které jsou nedílnou součástí a přílohou této pojistné smlouvy. Dále se toto pojištění řídí také doplňkovými pojistnými podmínkami Pravidla zabezpečení přepravovaného nákladu DPP PZN 2014 (dále jen "DPP PZN 2014"), které jsou také nedílnou součástí a přílohou této pojistné smlouvy.</w:t>
            </w:r>
          </w:p>
        </w:tc>
        <w:tc>
          <w:tcPr>
            <w:tcW w:w="60" w:type="dxa"/>
          </w:tcPr>
          <w:p w14:paraId="2F659018" w14:textId="77777777" w:rsidR="00F104A3" w:rsidRDefault="00F104A3" w:rsidP="00F104A3">
            <w:pPr>
              <w:pStyle w:val="EMPTYCELLSTYLE"/>
            </w:pPr>
          </w:p>
        </w:tc>
        <w:tc>
          <w:tcPr>
            <w:tcW w:w="40" w:type="dxa"/>
          </w:tcPr>
          <w:p w14:paraId="6655B0F3" w14:textId="77777777" w:rsidR="00F104A3" w:rsidRDefault="00F104A3" w:rsidP="00F104A3">
            <w:pPr>
              <w:pStyle w:val="EMPTYCELLSTYLE"/>
            </w:pPr>
          </w:p>
        </w:tc>
      </w:tr>
      <w:tr w:rsidR="00F104A3" w14:paraId="2DAC7898" w14:textId="77777777" w:rsidTr="00F104A3">
        <w:tc>
          <w:tcPr>
            <w:tcW w:w="9100" w:type="dxa"/>
            <w:gridSpan w:val="33"/>
            <w:tcMar>
              <w:top w:w="180" w:type="dxa"/>
              <w:left w:w="0" w:type="dxa"/>
              <w:bottom w:w="180" w:type="dxa"/>
              <w:right w:w="0" w:type="dxa"/>
            </w:tcMar>
            <w:vAlign w:val="center"/>
          </w:tcPr>
          <w:p w14:paraId="38DBADD9" w14:textId="77777777" w:rsidR="00F104A3" w:rsidRDefault="00F104A3" w:rsidP="00F104A3">
            <w:pPr>
              <w:pStyle w:val="textRozsahPojisteni"/>
              <w:keepNext/>
              <w:keepLines/>
            </w:pPr>
            <w:r>
              <w:t>ROZSAH POJIŠTĚNÍ</w:t>
            </w:r>
          </w:p>
        </w:tc>
        <w:tc>
          <w:tcPr>
            <w:tcW w:w="60" w:type="dxa"/>
          </w:tcPr>
          <w:p w14:paraId="5EA920BE" w14:textId="77777777" w:rsidR="00F104A3" w:rsidRDefault="00F104A3" w:rsidP="00F104A3">
            <w:pPr>
              <w:pStyle w:val="EMPTYCELLSTYLE"/>
              <w:keepNext/>
            </w:pPr>
          </w:p>
        </w:tc>
        <w:tc>
          <w:tcPr>
            <w:tcW w:w="40" w:type="dxa"/>
          </w:tcPr>
          <w:p w14:paraId="195A0632" w14:textId="77777777" w:rsidR="00F104A3" w:rsidRDefault="00F104A3" w:rsidP="00F104A3">
            <w:pPr>
              <w:pStyle w:val="EMPTYCELLSTYLE"/>
              <w:keepNext/>
            </w:pPr>
          </w:p>
        </w:tc>
      </w:tr>
      <w:tr w:rsidR="00F104A3" w14:paraId="1A0E2F33" w14:textId="77777777" w:rsidTr="00F104A3">
        <w:trPr>
          <w:cantSplit/>
        </w:trPr>
        <w:tc>
          <w:tcPr>
            <w:tcW w:w="40" w:type="dxa"/>
            <w:tcBorders>
              <w:top w:val="single" w:sz="8" w:space="0" w:color="000000"/>
              <w:left w:val="single" w:sz="8" w:space="0" w:color="000000"/>
            </w:tcBorders>
            <w:shd w:val="clear" w:color="auto" w:fill="FFFFFF"/>
            <w:tcMar>
              <w:top w:w="0" w:type="dxa"/>
              <w:left w:w="0" w:type="dxa"/>
              <w:bottom w:w="0" w:type="dxa"/>
              <w:right w:w="0" w:type="dxa"/>
            </w:tcMar>
          </w:tcPr>
          <w:p w14:paraId="4C9B1D2F" w14:textId="77777777" w:rsidR="00F104A3" w:rsidRDefault="00F104A3" w:rsidP="00F104A3">
            <w:pPr>
              <w:pStyle w:val="EMPTYCELLSTYLE"/>
              <w:keepNext/>
            </w:pPr>
          </w:p>
        </w:tc>
        <w:tc>
          <w:tcPr>
            <w:tcW w:w="260" w:type="dxa"/>
            <w:tcBorders>
              <w:top w:val="single" w:sz="8" w:space="0" w:color="000000"/>
            </w:tcBorders>
            <w:shd w:val="clear" w:color="auto" w:fill="FFFFFF"/>
            <w:tcMar>
              <w:top w:w="0" w:type="dxa"/>
              <w:left w:w="0" w:type="dxa"/>
              <w:bottom w:w="0" w:type="dxa"/>
              <w:right w:w="0" w:type="dxa"/>
            </w:tcMar>
          </w:tcPr>
          <w:p w14:paraId="75BB763A" w14:textId="77777777" w:rsidR="00F104A3" w:rsidRDefault="00F104A3" w:rsidP="00F104A3">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33B38D53" w14:textId="77777777" w:rsidR="00F104A3" w:rsidRDefault="00F104A3" w:rsidP="00F104A3">
            <w:pPr>
              <w:pStyle w:val="EMPTYCELLSTYLE"/>
              <w:keepNext/>
            </w:pPr>
          </w:p>
        </w:tc>
        <w:tc>
          <w:tcPr>
            <w:tcW w:w="60" w:type="dxa"/>
            <w:tcBorders>
              <w:top w:val="single" w:sz="8" w:space="0" w:color="000000"/>
            </w:tcBorders>
            <w:shd w:val="clear" w:color="auto" w:fill="FFFFFF"/>
            <w:tcMar>
              <w:top w:w="0" w:type="dxa"/>
              <w:left w:w="0" w:type="dxa"/>
              <w:bottom w:w="0" w:type="dxa"/>
              <w:right w:w="0" w:type="dxa"/>
            </w:tcMar>
          </w:tcPr>
          <w:p w14:paraId="0A41858B" w14:textId="77777777" w:rsidR="00F104A3" w:rsidRDefault="00F104A3" w:rsidP="00F104A3">
            <w:pPr>
              <w:pStyle w:val="EMPTYCELLSTYLE"/>
              <w:keepNext/>
            </w:pPr>
          </w:p>
        </w:tc>
        <w:tc>
          <w:tcPr>
            <w:tcW w:w="100" w:type="dxa"/>
            <w:tcBorders>
              <w:top w:val="single" w:sz="8" w:space="0" w:color="000000"/>
            </w:tcBorders>
            <w:shd w:val="clear" w:color="auto" w:fill="FFFFFF"/>
            <w:tcMar>
              <w:top w:w="0" w:type="dxa"/>
              <w:left w:w="0" w:type="dxa"/>
              <w:bottom w:w="0" w:type="dxa"/>
              <w:right w:w="0" w:type="dxa"/>
            </w:tcMar>
          </w:tcPr>
          <w:p w14:paraId="0EACD78D" w14:textId="77777777" w:rsidR="00F104A3" w:rsidRDefault="00F104A3" w:rsidP="00F104A3">
            <w:pPr>
              <w:pStyle w:val="EMPTYCELLSTYLE"/>
              <w:keepNext/>
            </w:pPr>
          </w:p>
        </w:tc>
        <w:tc>
          <w:tcPr>
            <w:tcW w:w="160" w:type="dxa"/>
            <w:tcBorders>
              <w:top w:val="single" w:sz="8" w:space="0" w:color="000000"/>
            </w:tcBorders>
            <w:shd w:val="clear" w:color="auto" w:fill="FFFFFF"/>
            <w:tcMar>
              <w:top w:w="0" w:type="dxa"/>
              <w:left w:w="0" w:type="dxa"/>
              <w:bottom w:w="0" w:type="dxa"/>
              <w:right w:w="0" w:type="dxa"/>
            </w:tcMar>
          </w:tcPr>
          <w:p w14:paraId="17D5FC97" w14:textId="77777777" w:rsidR="00F104A3" w:rsidRDefault="00F104A3" w:rsidP="00F104A3">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0747E175" w14:textId="77777777" w:rsidR="00F104A3" w:rsidRDefault="00F104A3" w:rsidP="00F104A3">
            <w:pPr>
              <w:pStyle w:val="EMPTYCELLSTYLE"/>
              <w:keepNext/>
            </w:pPr>
          </w:p>
        </w:tc>
        <w:tc>
          <w:tcPr>
            <w:tcW w:w="220" w:type="dxa"/>
            <w:tcBorders>
              <w:top w:val="single" w:sz="8" w:space="0" w:color="000000"/>
            </w:tcBorders>
            <w:shd w:val="clear" w:color="auto" w:fill="FFFFFF"/>
            <w:tcMar>
              <w:top w:w="0" w:type="dxa"/>
              <w:left w:w="0" w:type="dxa"/>
              <w:bottom w:w="0" w:type="dxa"/>
              <w:right w:w="0" w:type="dxa"/>
            </w:tcMar>
          </w:tcPr>
          <w:p w14:paraId="6BA10C9C" w14:textId="77777777" w:rsidR="00F104A3" w:rsidRDefault="00F104A3" w:rsidP="00F104A3">
            <w:pPr>
              <w:pStyle w:val="EMPTYCELLSTYLE"/>
              <w:keepNext/>
            </w:pPr>
          </w:p>
        </w:tc>
        <w:tc>
          <w:tcPr>
            <w:tcW w:w="900" w:type="dxa"/>
            <w:tcBorders>
              <w:top w:val="single" w:sz="8" w:space="0" w:color="000000"/>
            </w:tcBorders>
            <w:shd w:val="clear" w:color="auto" w:fill="FFFFFF"/>
            <w:tcMar>
              <w:top w:w="0" w:type="dxa"/>
              <w:left w:w="0" w:type="dxa"/>
              <w:bottom w:w="0" w:type="dxa"/>
              <w:right w:w="0" w:type="dxa"/>
            </w:tcMar>
          </w:tcPr>
          <w:p w14:paraId="1C6DA4F9" w14:textId="77777777" w:rsidR="00F104A3" w:rsidRDefault="00F104A3" w:rsidP="00F104A3">
            <w:pPr>
              <w:pStyle w:val="EMPTYCELLSTYLE"/>
              <w:keepNext/>
            </w:pPr>
          </w:p>
        </w:tc>
        <w:tc>
          <w:tcPr>
            <w:tcW w:w="180" w:type="dxa"/>
            <w:tcBorders>
              <w:top w:val="single" w:sz="8" w:space="0" w:color="000000"/>
            </w:tcBorders>
            <w:shd w:val="clear" w:color="auto" w:fill="FFFFFF"/>
            <w:tcMar>
              <w:top w:w="0" w:type="dxa"/>
              <w:left w:w="0" w:type="dxa"/>
              <w:bottom w:w="0" w:type="dxa"/>
              <w:right w:w="0" w:type="dxa"/>
            </w:tcMar>
          </w:tcPr>
          <w:p w14:paraId="355EB84E" w14:textId="77777777" w:rsidR="00F104A3" w:rsidRDefault="00F104A3" w:rsidP="00F104A3">
            <w:pPr>
              <w:pStyle w:val="EMPTYCELLSTYLE"/>
              <w:keepNext/>
            </w:pPr>
          </w:p>
        </w:tc>
        <w:tc>
          <w:tcPr>
            <w:tcW w:w="400" w:type="dxa"/>
            <w:tcBorders>
              <w:top w:val="single" w:sz="8" w:space="0" w:color="000000"/>
            </w:tcBorders>
            <w:shd w:val="clear" w:color="auto" w:fill="FFFFFF"/>
            <w:tcMar>
              <w:top w:w="0" w:type="dxa"/>
              <w:left w:w="0" w:type="dxa"/>
              <w:bottom w:w="0" w:type="dxa"/>
              <w:right w:w="0" w:type="dxa"/>
            </w:tcMar>
          </w:tcPr>
          <w:p w14:paraId="0DD145A1" w14:textId="77777777" w:rsidR="00F104A3" w:rsidRDefault="00F104A3" w:rsidP="00F104A3">
            <w:pPr>
              <w:pStyle w:val="EMPTYCELLSTYLE"/>
              <w:keepNext/>
            </w:pPr>
          </w:p>
        </w:tc>
        <w:tc>
          <w:tcPr>
            <w:tcW w:w="300" w:type="dxa"/>
            <w:tcBorders>
              <w:top w:val="single" w:sz="8" w:space="0" w:color="000000"/>
            </w:tcBorders>
            <w:shd w:val="clear" w:color="auto" w:fill="FFFFFF"/>
            <w:tcMar>
              <w:top w:w="0" w:type="dxa"/>
              <w:left w:w="0" w:type="dxa"/>
              <w:bottom w:w="0" w:type="dxa"/>
              <w:right w:w="0" w:type="dxa"/>
            </w:tcMar>
          </w:tcPr>
          <w:p w14:paraId="3068FB4B" w14:textId="77777777" w:rsidR="00F104A3" w:rsidRDefault="00F104A3" w:rsidP="00F104A3">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467D42DD" w14:textId="77777777" w:rsidR="00F104A3" w:rsidRDefault="00F104A3" w:rsidP="00F104A3">
            <w:pPr>
              <w:pStyle w:val="EMPTYCELLSTYLE"/>
              <w:keepNext/>
            </w:pPr>
          </w:p>
        </w:tc>
        <w:tc>
          <w:tcPr>
            <w:tcW w:w="120" w:type="dxa"/>
            <w:tcBorders>
              <w:top w:val="single" w:sz="8" w:space="0" w:color="000000"/>
            </w:tcBorders>
            <w:shd w:val="clear" w:color="auto" w:fill="FFFFFF"/>
            <w:tcMar>
              <w:top w:w="0" w:type="dxa"/>
              <w:left w:w="0" w:type="dxa"/>
              <w:bottom w:w="0" w:type="dxa"/>
              <w:right w:w="0" w:type="dxa"/>
            </w:tcMar>
          </w:tcPr>
          <w:p w14:paraId="4E7AF139" w14:textId="77777777" w:rsidR="00F104A3" w:rsidRDefault="00F104A3" w:rsidP="00F104A3">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5D8508D9" w14:textId="77777777" w:rsidR="00F104A3" w:rsidRDefault="00F104A3" w:rsidP="00F104A3">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53B1514F" w14:textId="77777777" w:rsidR="00F104A3" w:rsidRDefault="00F104A3" w:rsidP="00F104A3">
            <w:pPr>
              <w:pStyle w:val="EMPTYCELLSTYLE"/>
              <w:keepNext/>
            </w:pPr>
          </w:p>
        </w:tc>
        <w:tc>
          <w:tcPr>
            <w:tcW w:w="460" w:type="dxa"/>
            <w:tcBorders>
              <w:top w:val="single" w:sz="8" w:space="0" w:color="000000"/>
            </w:tcBorders>
            <w:shd w:val="clear" w:color="auto" w:fill="FFFFFF"/>
            <w:tcMar>
              <w:top w:w="0" w:type="dxa"/>
              <w:left w:w="0" w:type="dxa"/>
              <w:bottom w:w="0" w:type="dxa"/>
              <w:right w:w="0" w:type="dxa"/>
            </w:tcMar>
          </w:tcPr>
          <w:p w14:paraId="548933CA" w14:textId="77777777" w:rsidR="00F104A3" w:rsidRDefault="00F104A3" w:rsidP="00F104A3">
            <w:pPr>
              <w:pStyle w:val="EMPTYCELLSTYLE"/>
              <w:keepNext/>
            </w:pPr>
          </w:p>
        </w:tc>
        <w:tc>
          <w:tcPr>
            <w:tcW w:w="300" w:type="dxa"/>
            <w:tcBorders>
              <w:top w:val="single" w:sz="8" w:space="0" w:color="000000"/>
            </w:tcBorders>
            <w:shd w:val="clear" w:color="auto" w:fill="FFFFFF"/>
            <w:tcMar>
              <w:top w:w="0" w:type="dxa"/>
              <w:left w:w="0" w:type="dxa"/>
              <w:bottom w:w="0" w:type="dxa"/>
              <w:right w:w="0" w:type="dxa"/>
            </w:tcMar>
          </w:tcPr>
          <w:p w14:paraId="2E94C265" w14:textId="77777777" w:rsidR="00F104A3" w:rsidRDefault="00F104A3" w:rsidP="00F104A3">
            <w:pPr>
              <w:pStyle w:val="EMPTYCELLSTYLE"/>
              <w:keepNext/>
            </w:pPr>
          </w:p>
        </w:tc>
        <w:tc>
          <w:tcPr>
            <w:tcW w:w="300" w:type="dxa"/>
            <w:tcBorders>
              <w:top w:val="single" w:sz="8" w:space="0" w:color="000000"/>
            </w:tcBorders>
            <w:shd w:val="clear" w:color="auto" w:fill="FFFFFF"/>
            <w:tcMar>
              <w:top w:w="0" w:type="dxa"/>
              <w:left w:w="0" w:type="dxa"/>
              <w:bottom w:w="0" w:type="dxa"/>
              <w:right w:w="0" w:type="dxa"/>
            </w:tcMar>
          </w:tcPr>
          <w:p w14:paraId="1BF279C1" w14:textId="77777777" w:rsidR="00F104A3" w:rsidRDefault="00F104A3" w:rsidP="00F104A3">
            <w:pPr>
              <w:pStyle w:val="EMPTYCELLSTYLE"/>
              <w:keepNext/>
            </w:pPr>
          </w:p>
        </w:tc>
        <w:tc>
          <w:tcPr>
            <w:tcW w:w="140" w:type="dxa"/>
            <w:tcBorders>
              <w:top w:val="single" w:sz="8" w:space="0" w:color="000000"/>
            </w:tcBorders>
            <w:shd w:val="clear" w:color="auto" w:fill="FFFFFF"/>
            <w:tcMar>
              <w:top w:w="0" w:type="dxa"/>
              <w:left w:w="0" w:type="dxa"/>
              <w:bottom w:w="0" w:type="dxa"/>
              <w:right w:w="0" w:type="dxa"/>
            </w:tcMar>
          </w:tcPr>
          <w:p w14:paraId="4035AB84" w14:textId="77777777" w:rsidR="00F104A3" w:rsidRDefault="00F104A3" w:rsidP="00F104A3">
            <w:pPr>
              <w:pStyle w:val="EMPTYCELLSTYLE"/>
              <w:keepNext/>
            </w:pPr>
          </w:p>
        </w:tc>
        <w:tc>
          <w:tcPr>
            <w:tcW w:w="360" w:type="dxa"/>
            <w:tcBorders>
              <w:top w:val="single" w:sz="8" w:space="0" w:color="000000"/>
            </w:tcBorders>
            <w:shd w:val="clear" w:color="auto" w:fill="FFFFFF"/>
            <w:tcMar>
              <w:top w:w="0" w:type="dxa"/>
              <w:left w:w="0" w:type="dxa"/>
              <w:bottom w:w="0" w:type="dxa"/>
              <w:right w:w="0" w:type="dxa"/>
            </w:tcMar>
          </w:tcPr>
          <w:p w14:paraId="6601CEF4" w14:textId="77777777" w:rsidR="00F104A3" w:rsidRDefault="00F104A3" w:rsidP="00F104A3">
            <w:pPr>
              <w:pStyle w:val="EMPTYCELLSTYLE"/>
              <w:keepNext/>
            </w:pPr>
          </w:p>
        </w:tc>
        <w:tc>
          <w:tcPr>
            <w:tcW w:w="40" w:type="dxa"/>
            <w:tcBorders>
              <w:top w:val="single" w:sz="8" w:space="0" w:color="000000"/>
              <w:right w:val="single" w:sz="8" w:space="0" w:color="000000"/>
            </w:tcBorders>
            <w:shd w:val="clear" w:color="auto" w:fill="FFFFFF"/>
            <w:tcMar>
              <w:top w:w="0" w:type="dxa"/>
              <w:left w:w="0" w:type="dxa"/>
              <w:bottom w:w="0" w:type="dxa"/>
              <w:right w:w="0" w:type="dxa"/>
            </w:tcMar>
          </w:tcPr>
          <w:p w14:paraId="6E6D44F9" w14:textId="77777777" w:rsidR="00F104A3" w:rsidRDefault="00F104A3" w:rsidP="00F104A3">
            <w:pPr>
              <w:pStyle w:val="EMPTYCELLSTYLE"/>
              <w:keepNext/>
            </w:pPr>
          </w:p>
        </w:tc>
        <w:tc>
          <w:tcPr>
            <w:tcW w:w="40" w:type="dxa"/>
            <w:tcBorders>
              <w:top w:val="single" w:sz="8" w:space="0" w:color="000000"/>
              <w:left w:val="single" w:sz="8" w:space="0" w:color="000000"/>
            </w:tcBorders>
            <w:shd w:val="clear" w:color="auto" w:fill="FFFFFF"/>
            <w:tcMar>
              <w:top w:w="0" w:type="dxa"/>
              <w:left w:w="0" w:type="dxa"/>
              <w:bottom w:w="0" w:type="dxa"/>
              <w:right w:w="0" w:type="dxa"/>
            </w:tcMar>
          </w:tcPr>
          <w:p w14:paraId="70FBF898" w14:textId="77777777" w:rsidR="00F104A3" w:rsidRDefault="00F104A3" w:rsidP="00F104A3">
            <w:pPr>
              <w:pStyle w:val="EMPTYCELLSTYLE"/>
              <w:keepNext/>
            </w:pPr>
          </w:p>
        </w:tc>
        <w:tc>
          <w:tcPr>
            <w:tcW w:w="320" w:type="dxa"/>
            <w:tcBorders>
              <w:top w:val="single" w:sz="8" w:space="0" w:color="000000"/>
            </w:tcBorders>
            <w:shd w:val="clear" w:color="auto" w:fill="FFFFFF"/>
            <w:tcMar>
              <w:top w:w="0" w:type="dxa"/>
              <w:left w:w="0" w:type="dxa"/>
              <w:bottom w:w="0" w:type="dxa"/>
              <w:right w:w="0" w:type="dxa"/>
            </w:tcMar>
          </w:tcPr>
          <w:p w14:paraId="0D7CCE0B" w14:textId="77777777" w:rsidR="00F104A3" w:rsidRDefault="00F104A3" w:rsidP="00F104A3">
            <w:pPr>
              <w:pStyle w:val="EMPTYCELLSTYLE"/>
              <w:keepNext/>
            </w:pPr>
          </w:p>
        </w:tc>
        <w:tc>
          <w:tcPr>
            <w:tcW w:w="1060" w:type="dxa"/>
            <w:tcBorders>
              <w:top w:val="single" w:sz="8" w:space="0" w:color="000000"/>
            </w:tcBorders>
            <w:shd w:val="clear" w:color="auto" w:fill="FFFFFF"/>
            <w:tcMar>
              <w:top w:w="0" w:type="dxa"/>
              <w:left w:w="0" w:type="dxa"/>
              <w:bottom w:w="0" w:type="dxa"/>
              <w:right w:w="0" w:type="dxa"/>
            </w:tcMar>
          </w:tcPr>
          <w:p w14:paraId="07F921FD" w14:textId="77777777" w:rsidR="00F104A3" w:rsidRDefault="00F104A3" w:rsidP="00F104A3">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7B999DE7" w14:textId="77777777" w:rsidR="00F104A3" w:rsidRDefault="00F104A3" w:rsidP="00F104A3">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4F4BB38F" w14:textId="77777777" w:rsidR="00F104A3" w:rsidRDefault="00F104A3" w:rsidP="00F104A3">
            <w:pPr>
              <w:pStyle w:val="EMPTYCELLSTYLE"/>
              <w:keepNext/>
            </w:pPr>
          </w:p>
        </w:tc>
        <w:tc>
          <w:tcPr>
            <w:tcW w:w="560" w:type="dxa"/>
            <w:tcBorders>
              <w:top w:val="single" w:sz="8" w:space="0" w:color="000000"/>
            </w:tcBorders>
            <w:shd w:val="clear" w:color="auto" w:fill="FFFFFF"/>
            <w:tcMar>
              <w:top w:w="0" w:type="dxa"/>
              <w:left w:w="0" w:type="dxa"/>
              <w:bottom w:w="0" w:type="dxa"/>
              <w:right w:w="0" w:type="dxa"/>
            </w:tcMar>
          </w:tcPr>
          <w:p w14:paraId="26344C8B" w14:textId="77777777" w:rsidR="00F104A3" w:rsidRDefault="00F104A3" w:rsidP="00F104A3">
            <w:pPr>
              <w:pStyle w:val="EMPTYCELLSTYLE"/>
              <w:keepNext/>
            </w:pPr>
          </w:p>
        </w:tc>
        <w:tc>
          <w:tcPr>
            <w:tcW w:w="100" w:type="dxa"/>
            <w:tcBorders>
              <w:top w:val="single" w:sz="8" w:space="0" w:color="000000"/>
            </w:tcBorders>
            <w:shd w:val="clear" w:color="auto" w:fill="FFFFFF"/>
            <w:tcMar>
              <w:top w:w="0" w:type="dxa"/>
              <w:left w:w="0" w:type="dxa"/>
              <w:bottom w:w="0" w:type="dxa"/>
              <w:right w:w="0" w:type="dxa"/>
            </w:tcMar>
          </w:tcPr>
          <w:p w14:paraId="3F6930EF" w14:textId="77777777" w:rsidR="00F104A3" w:rsidRDefault="00F104A3" w:rsidP="00F104A3">
            <w:pPr>
              <w:pStyle w:val="EMPTYCELLSTYLE"/>
              <w:keepNext/>
            </w:pPr>
          </w:p>
        </w:tc>
        <w:tc>
          <w:tcPr>
            <w:tcW w:w="200" w:type="dxa"/>
            <w:tcBorders>
              <w:top w:val="single" w:sz="8" w:space="0" w:color="000000"/>
            </w:tcBorders>
            <w:shd w:val="clear" w:color="auto" w:fill="FFFFFF"/>
            <w:tcMar>
              <w:top w:w="0" w:type="dxa"/>
              <w:left w:w="0" w:type="dxa"/>
              <w:bottom w:w="0" w:type="dxa"/>
              <w:right w:w="0" w:type="dxa"/>
            </w:tcMar>
          </w:tcPr>
          <w:p w14:paraId="418722C1" w14:textId="77777777" w:rsidR="00F104A3" w:rsidRDefault="00F104A3" w:rsidP="00F104A3">
            <w:pPr>
              <w:pStyle w:val="EMPTYCELLSTYLE"/>
              <w:keepNext/>
            </w:pPr>
          </w:p>
        </w:tc>
        <w:tc>
          <w:tcPr>
            <w:tcW w:w="2120" w:type="dxa"/>
            <w:tcBorders>
              <w:top w:val="single" w:sz="8" w:space="0" w:color="000000"/>
            </w:tcBorders>
            <w:shd w:val="clear" w:color="auto" w:fill="FFFFFF"/>
            <w:tcMar>
              <w:top w:w="0" w:type="dxa"/>
              <w:left w:w="0" w:type="dxa"/>
              <w:bottom w:w="0" w:type="dxa"/>
              <w:right w:w="0" w:type="dxa"/>
            </w:tcMar>
          </w:tcPr>
          <w:p w14:paraId="784D2F76" w14:textId="77777777" w:rsidR="00F104A3" w:rsidRDefault="00F104A3" w:rsidP="00F104A3">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4422AA8B" w14:textId="77777777" w:rsidR="00F104A3" w:rsidRDefault="00F104A3" w:rsidP="00F104A3">
            <w:pPr>
              <w:pStyle w:val="EMPTYCELLSTYLE"/>
              <w:keepNext/>
            </w:pPr>
          </w:p>
        </w:tc>
        <w:tc>
          <w:tcPr>
            <w:tcW w:w="40" w:type="dxa"/>
            <w:tcBorders>
              <w:top w:val="single" w:sz="8" w:space="0" w:color="000000"/>
              <w:right w:val="single" w:sz="8" w:space="0" w:color="000000"/>
            </w:tcBorders>
            <w:shd w:val="clear" w:color="auto" w:fill="FFFFFF"/>
            <w:tcMar>
              <w:top w:w="0" w:type="dxa"/>
              <w:left w:w="0" w:type="dxa"/>
              <w:bottom w:w="0" w:type="dxa"/>
              <w:right w:w="0" w:type="dxa"/>
            </w:tcMar>
          </w:tcPr>
          <w:p w14:paraId="00F566E6" w14:textId="77777777" w:rsidR="00F104A3" w:rsidRDefault="00F104A3" w:rsidP="00F104A3">
            <w:pPr>
              <w:pStyle w:val="EMPTYCELLSTYLE"/>
              <w:keepNext/>
            </w:pPr>
          </w:p>
        </w:tc>
        <w:tc>
          <w:tcPr>
            <w:tcW w:w="60" w:type="dxa"/>
          </w:tcPr>
          <w:p w14:paraId="61793535" w14:textId="77777777" w:rsidR="00F104A3" w:rsidRDefault="00F104A3" w:rsidP="00F104A3">
            <w:pPr>
              <w:pStyle w:val="EMPTYCELLSTYLE"/>
              <w:keepNext/>
            </w:pPr>
          </w:p>
        </w:tc>
        <w:tc>
          <w:tcPr>
            <w:tcW w:w="40" w:type="dxa"/>
          </w:tcPr>
          <w:p w14:paraId="01FB202E" w14:textId="77777777" w:rsidR="00F104A3" w:rsidRDefault="00F104A3" w:rsidP="00F104A3">
            <w:pPr>
              <w:pStyle w:val="EMPTYCELLSTYLE"/>
              <w:keepNext/>
            </w:pPr>
          </w:p>
        </w:tc>
      </w:tr>
      <w:tr w:rsidR="00F104A3" w14:paraId="1A47E4BC" w14:textId="77777777" w:rsidTr="00F104A3">
        <w:trPr>
          <w:cantSplit/>
        </w:trPr>
        <w:tc>
          <w:tcPr>
            <w:tcW w:w="40" w:type="dxa"/>
            <w:tcBorders>
              <w:left w:val="single" w:sz="8" w:space="0" w:color="000000"/>
            </w:tcBorders>
            <w:shd w:val="clear" w:color="auto" w:fill="FFFFFF"/>
            <w:tcMar>
              <w:top w:w="0" w:type="dxa"/>
              <w:left w:w="0" w:type="dxa"/>
              <w:bottom w:w="0" w:type="dxa"/>
              <w:right w:w="0" w:type="dxa"/>
            </w:tcMar>
          </w:tcPr>
          <w:p w14:paraId="2D356AA2" w14:textId="77777777" w:rsidR="00F104A3" w:rsidRDefault="00F104A3" w:rsidP="00F104A3">
            <w:pPr>
              <w:pStyle w:val="EMPTYCELLSTYLE"/>
              <w:keepNext/>
            </w:pPr>
          </w:p>
        </w:tc>
        <w:tc>
          <w:tcPr>
            <w:tcW w:w="4460" w:type="dxa"/>
            <w:gridSpan w:val="20"/>
            <w:shd w:val="clear" w:color="auto" w:fill="FFFFFF"/>
            <w:tcMar>
              <w:top w:w="0" w:type="dxa"/>
              <w:left w:w="0" w:type="dxa"/>
              <w:bottom w:w="0" w:type="dxa"/>
              <w:right w:w="0" w:type="dxa"/>
            </w:tcMar>
          </w:tcPr>
          <w:p w14:paraId="75488EAF" w14:textId="77777777" w:rsidR="00F104A3" w:rsidRDefault="00F104A3" w:rsidP="00F104A3">
            <w:pPr>
              <w:pStyle w:val="zarovnaniSNasledujicim0"/>
              <w:keepNext/>
              <w:keepLines/>
            </w:pPr>
            <w:r>
              <w:t>předmět pojištění (pojištěná věc):</w:t>
            </w:r>
          </w:p>
        </w:tc>
        <w:tc>
          <w:tcPr>
            <w:tcW w:w="40" w:type="dxa"/>
            <w:tcBorders>
              <w:right w:val="single" w:sz="8" w:space="0" w:color="000000"/>
            </w:tcBorders>
            <w:shd w:val="clear" w:color="auto" w:fill="FFFFFF"/>
            <w:tcMar>
              <w:top w:w="0" w:type="dxa"/>
              <w:left w:w="0" w:type="dxa"/>
              <w:bottom w:w="0" w:type="dxa"/>
              <w:right w:w="0" w:type="dxa"/>
            </w:tcMar>
          </w:tcPr>
          <w:p w14:paraId="7B96B480" w14:textId="77777777" w:rsidR="00F104A3" w:rsidRDefault="00F104A3" w:rsidP="00F104A3">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5F97861D" w14:textId="77777777" w:rsidR="00F104A3" w:rsidRDefault="00F104A3" w:rsidP="00F104A3">
            <w:pPr>
              <w:pStyle w:val="EMPTYCELLSTYLE"/>
              <w:keepNext/>
            </w:pPr>
          </w:p>
        </w:tc>
        <w:tc>
          <w:tcPr>
            <w:tcW w:w="4480" w:type="dxa"/>
            <w:gridSpan w:val="9"/>
            <w:shd w:val="clear" w:color="auto" w:fill="FFFFFF"/>
            <w:tcMar>
              <w:top w:w="0" w:type="dxa"/>
              <w:left w:w="0" w:type="dxa"/>
              <w:bottom w:w="0" w:type="dxa"/>
              <w:right w:w="0" w:type="dxa"/>
            </w:tcMar>
          </w:tcPr>
          <w:p w14:paraId="5300EADD" w14:textId="77777777" w:rsidR="00F104A3" w:rsidRDefault="00F104A3" w:rsidP="00F104A3">
            <w:pPr>
              <w:pStyle w:val="beznyText1"/>
              <w:keepNext/>
              <w:keepLines/>
            </w:pPr>
            <w:r>
              <w:t>specifikace předmětu:</w:t>
            </w:r>
          </w:p>
        </w:tc>
        <w:tc>
          <w:tcPr>
            <w:tcW w:w="40" w:type="dxa"/>
            <w:tcBorders>
              <w:right w:val="single" w:sz="8" w:space="0" w:color="000000"/>
            </w:tcBorders>
            <w:shd w:val="clear" w:color="auto" w:fill="FFFFFF"/>
            <w:tcMar>
              <w:top w:w="0" w:type="dxa"/>
              <w:left w:w="0" w:type="dxa"/>
              <w:bottom w:w="0" w:type="dxa"/>
              <w:right w:w="0" w:type="dxa"/>
            </w:tcMar>
          </w:tcPr>
          <w:p w14:paraId="653F0270" w14:textId="77777777" w:rsidR="00F104A3" w:rsidRDefault="00F104A3" w:rsidP="00F104A3">
            <w:pPr>
              <w:pStyle w:val="EMPTYCELLSTYLE"/>
              <w:keepNext/>
            </w:pPr>
          </w:p>
        </w:tc>
        <w:tc>
          <w:tcPr>
            <w:tcW w:w="60" w:type="dxa"/>
          </w:tcPr>
          <w:p w14:paraId="3D4D80F1" w14:textId="77777777" w:rsidR="00F104A3" w:rsidRDefault="00F104A3" w:rsidP="00F104A3">
            <w:pPr>
              <w:pStyle w:val="EMPTYCELLSTYLE"/>
              <w:keepNext/>
            </w:pPr>
          </w:p>
        </w:tc>
        <w:tc>
          <w:tcPr>
            <w:tcW w:w="40" w:type="dxa"/>
          </w:tcPr>
          <w:p w14:paraId="615879DC" w14:textId="77777777" w:rsidR="00F104A3" w:rsidRDefault="00F104A3" w:rsidP="00F104A3">
            <w:pPr>
              <w:pStyle w:val="EMPTYCELLSTYLE"/>
              <w:keepNext/>
            </w:pPr>
          </w:p>
        </w:tc>
      </w:tr>
      <w:tr w:rsidR="00F104A3" w14:paraId="303EA80E" w14:textId="77777777" w:rsidTr="00F104A3">
        <w:trPr>
          <w:cantSplit/>
        </w:trPr>
        <w:tc>
          <w:tcPr>
            <w:tcW w:w="40" w:type="dxa"/>
            <w:tcBorders>
              <w:left w:val="single" w:sz="8" w:space="0" w:color="000000"/>
            </w:tcBorders>
            <w:shd w:val="clear" w:color="auto" w:fill="FFFFFF"/>
            <w:tcMar>
              <w:top w:w="0" w:type="dxa"/>
              <w:left w:w="0" w:type="dxa"/>
              <w:bottom w:w="0" w:type="dxa"/>
              <w:right w:w="0" w:type="dxa"/>
            </w:tcMar>
          </w:tcPr>
          <w:p w14:paraId="531EC4C8" w14:textId="77777777" w:rsidR="00F104A3" w:rsidRDefault="00F104A3" w:rsidP="00F104A3">
            <w:pPr>
              <w:pStyle w:val="EMPTYCELLSTYLE"/>
              <w:keepNext/>
            </w:pPr>
          </w:p>
        </w:tc>
        <w:tc>
          <w:tcPr>
            <w:tcW w:w="4460" w:type="dxa"/>
            <w:gridSpan w:val="20"/>
            <w:shd w:val="clear" w:color="auto" w:fill="FFFFFF"/>
            <w:tcMar>
              <w:top w:w="0" w:type="dxa"/>
              <w:left w:w="0" w:type="dxa"/>
              <w:bottom w:w="0" w:type="dxa"/>
              <w:right w:w="0" w:type="dxa"/>
            </w:tcMar>
          </w:tcPr>
          <w:p w14:paraId="5E70073E" w14:textId="77777777" w:rsidR="00F104A3" w:rsidRDefault="00F104A3" w:rsidP="00F104A3">
            <w:pPr>
              <w:pStyle w:val="tabulkaPojisteniBold"/>
              <w:keepNext/>
              <w:keepLines/>
            </w:pPr>
            <w:r>
              <w:t>25. cennosti</w:t>
            </w:r>
          </w:p>
        </w:tc>
        <w:tc>
          <w:tcPr>
            <w:tcW w:w="40" w:type="dxa"/>
            <w:tcBorders>
              <w:right w:val="single" w:sz="8" w:space="0" w:color="000000"/>
            </w:tcBorders>
            <w:shd w:val="clear" w:color="auto" w:fill="FFFFFF"/>
            <w:tcMar>
              <w:top w:w="0" w:type="dxa"/>
              <w:left w:w="0" w:type="dxa"/>
              <w:bottom w:w="0" w:type="dxa"/>
              <w:right w:w="0" w:type="dxa"/>
            </w:tcMar>
          </w:tcPr>
          <w:p w14:paraId="0AD2C685" w14:textId="77777777" w:rsidR="00F104A3" w:rsidRDefault="00F104A3" w:rsidP="00F104A3">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53168C7F" w14:textId="77777777" w:rsidR="00F104A3" w:rsidRDefault="00F104A3" w:rsidP="00F104A3">
            <w:pPr>
              <w:pStyle w:val="EMPTYCELLSTYLE"/>
              <w:keepNext/>
            </w:pPr>
          </w:p>
        </w:tc>
        <w:tc>
          <w:tcPr>
            <w:tcW w:w="4480" w:type="dxa"/>
            <w:gridSpan w:val="9"/>
            <w:shd w:val="clear" w:color="auto" w:fill="FFFFFF"/>
            <w:tcMar>
              <w:top w:w="0" w:type="dxa"/>
              <w:left w:w="0" w:type="dxa"/>
              <w:bottom w:w="0" w:type="dxa"/>
              <w:right w:w="0" w:type="dxa"/>
            </w:tcMar>
          </w:tcPr>
          <w:p w14:paraId="2318B61C" w14:textId="77777777" w:rsidR="00F104A3" w:rsidRDefault="00F104A3" w:rsidP="00F104A3">
            <w:pPr>
              <w:pStyle w:val="textNormalZarovnaniSNasledujicim"/>
              <w:keepNext/>
              <w:keepLines/>
            </w:pPr>
          </w:p>
        </w:tc>
        <w:tc>
          <w:tcPr>
            <w:tcW w:w="40" w:type="dxa"/>
            <w:tcBorders>
              <w:right w:val="single" w:sz="8" w:space="0" w:color="000000"/>
            </w:tcBorders>
            <w:shd w:val="clear" w:color="auto" w:fill="FFFFFF"/>
            <w:tcMar>
              <w:top w:w="0" w:type="dxa"/>
              <w:left w:w="0" w:type="dxa"/>
              <w:bottom w:w="0" w:type="dxa"/>
              <w:right w:w="0" w:type="dxa"/>
            </w:tcMar>
          </w:tcPr>
          <w:p w14:paraId="060F1F13" w14:textId="77777777" w:rsidR="00F104A3" w:rsidRDefault="00F104A3" w:rsidP="00F104A3">
            <w:pPr>
              <w:pStyle w:val="EMPTYCELLSTYLE"/>
              <w:keepNext/>
            </w:pPr>
          </w:p>
        </w:tc>
        <w:tc>
          <w:tcPr>
            <w:tcW w:w="60" w:type="dxa"/>
          </w:tcPr>
          <w:p w14:paraId="0D27D9A6" w14:textId="77777777" w:rsidR="00F104A3" w:rsidRDefault="00F104A3" w:rsidP="00F104A3">
            <w:pPr>
              <w:pStyle w:val="EMPTYCELLSTYLE"/>
              <w:keepNext/>
            </w:pPr>
          </w:p>
        </w:tc>
        <w:tc>
          <w:tcPr>
            <w:tcW w:w="40" w:type="dxa"/>
          </w:tcPr>
          <w:p w14:paraId="4CD55C31" w14:textId="77777777" w:rsidR="00F104A3" w:rsidRDefault="00F104A3" w:rsidP="00F104A3">
            <w:pPr>
              <w:pStyle w:val="EMPTYCELLSTYLE"/>
              <w:keepNext/>
            </w:pPr>
          </w:p>
        </w:tc>
      </w:tr>
      <w:tr w:rsidR="00F104A3" w14:paraId="4D78F3A6" w14:textId="77777777" w:rsidTr="00F104A3">
        <w:trPr>
          <w:cantSplit/>
        </w:trPr>
        <w:tc>
          <w:tcPr>
            <w:tcW w:w="40" w:type="dxa"/>
            <w:tcBorders>
              <w:left w:val="single" w:sz="8" w:space="0" w:color="000000"/>
              <w:bottom w:val="single" w:sz="8" w:space="0" w:color="000000"/>
            </w:tcBorders>
            <w:shd w:val="clear" w:color="auto" w:fill="FFFFFF"/>
            <w:tcMar>
              <w:top w:w="0" w:type="dxa"/>
              <w:left w:w="0" w:type="dxa"/>
              <w:bottom w:w="0" w:type="dxa"/>
              <w:right w:w="0" w:type="dxa"/>
            </w:tcMar>
          </w:tcPr>
          <w:p w14:paraId="6EC1FC45" w14:textId="77777777" w:rsidR="00F104A3" w:rsidRDefault="00F104A3" w:rsidP="00F104A3">
            <w:pPr>
              <w:pStyle w:val="EMPTYCELLSTYLE"/>
              <w:keepNext/>
            </w:pPr>
          </w:p>
        </w:tc>
        <w:tc>
          <w:tcPr>
            <w:tcW w:w="260" w:type="dxa"/>
            <w:tcBorders>
              <w:bottom w:val="single" w:sz="8" w:space="0" w:color="000000"/>
            </w:tcBorders>
            <w:shd w:val="clear" w:color="auto" w:fill="FFFFFF"/>
            <w:tcMar>
              <w:top w:w="0" w:type="dxa"/>
              <w:left w:w="0" w:type="dxa"/>
              <w:bottom w:w="0" w:type="dxa"/>
              <w:right w:w="0" w:type="dxa"/>
            </w:tcMar>
          </w:tcPr>
          <w:p w14:paraId="22F7E572" w14:textId="77777777" w:rsidR="00F104A3" w:rsidRDefault="00F104A3" w:rsidP="00F104A3">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1B29FBFE" w14:textId="77777777" w:rsidR="00F104A3" w:rsidRDefault="00F104A3" w:rsidP="00F104A3">
            <w:pPr>
              <w:pStyle w:val="EMPTYCELLSTYLE"/>
              <w:keepNext/>
            </w:pPr>
          </w:p>
        </w:tc>
        <w:tc>
          <w:tcPr>
            <w:tcW w:w="60" w:type="dxa"/>
            <w:tcBorders>
              <w:bottom w:val="single" w:sz="8" w:space="0" w:color="000000"/>
            </w:tcBorders>
            <w:shd w:val="clear" w:color="auto" w:fill="FFFFFF"/>
            <w:tcMar>
              <w:top w:w="0" w:type="dxa"/>
              <w:left w:w="0" w:type="dxa"/>
              <w:bottom w:w="0" w:type="dxa"/>
              <w:right w:w="0" w:type="dxa"/>
            </w:tcMar>
          </w:tcPr>
          <w:p w14:paraId="34B4EDE1" w14:textId="77777777" w:rsidR="00F104A3" w:rsidRDefault="00F104A3" w:rsidP="00F104A3">
            <w:pPr>
              <w:pStyle w:val="EMPTYCELLSTYLE"/>
              <w:keepNext/>
            </w:pPr>
          </w:p>
        </w:tc>
        <w:tc>
          <w:tcPr>
            <w:tcW w:w="100" w:type="dxa"/>
            <w:tcBorders>
              <w:bottom w:val="single" w:sz="8" w:space="0" w:color="000000"/>
            </w:tcBorders>
            <w:shd w:val="clear" w:color="auto" w:fill="FFFFFF"/>
            <w:tcMar>
              <w:top w:w="0" w:type="dxa"/>
              <w:left w:w="0" w:type="dxa"/>
              <w:bottom w:w="0" w:type="dxa"/>
              <w:right w:w="0" w:type="dxa"/>
            </w:tcMar>
          </w:tcPr>
          <w:p w14:paraId="1C16A9D5" w14:textId="77777777" w:rsidR="00F104A3" w:rsidRDefault="00F104A3" w:rsidP="00F104A3">
            <w:pPr>
              <w:pStyle w:val="EMPTYCELLSTYLE"/>
              <w:keepNext/>
            </w:pPr>
          </w:p>
        </w:tc>
        <w:tc>
          <w:tcPr>
            <w:tcW w:w="160" w:type="dxa"/>
            <w:tcBorders>
              <w:bottom w:val="single" w:sz="8" w:space="0" w:color="000000"/>
            </w:tcBorders>
            <w:shd w:val="clear" w:color="auto" w:fill="FFFFFF"/>
            <w:tcMar>
              <w:top w:w="0" w:type="dxa"/>
              <w:left w:w="0" w:type="dxa"/>
              <w:bottom w:w="0" w:type="dxa"/>
              <w:right w:w="0" w:type="dxa"/>
            </w:tcMar>
          </w:tcPr>
          <w:p w14:paraId="2C7E02BB" w14:textId="77777777" w:rsidR="00F104A3" w:rsidRDefault="00F104A3" w:rsidP="00F104A3">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793B9C2B" w14:textId="77777777" w:rsidR="00F104A3" w:rsidRDefault="00F104A3" w:rsidP="00F104A3">
            <w:pPr>
              <w:pStyle w:val="EMPTYCELLSTYLE"/>
              <w:keepNext/>
            </w:pPr>
          </w:p>
        </w:tc>
        <w:tc>
          <w:tcPr>
            <w:tcW w:w="220" w:type="dxa"/>
            <w:tcBorders>
              <w:bottom w:val="single" w:sz="8" w:space="0" w:color="000000"/>
            </w:tcBorders>
            <w:shd w:val="clear" w:color="auto" w:fill="FFFFFF"/>
            <w:tcMar>
              <w:top w:w="0" w:type="dxa"/>
              <w:left w:w="0" w:type="dxa"/>
              <w:bottom w:w="0" w:type="dxa"/>
              <w:right w:w="0" w:type="dxa"/>
            </w:tcMar>
          </w:tcPr>
          <w:p w14:paraId="7EE30E76" w14:textId="77777777" w:rsidR="00F104A3" w:rsidRDefault="00F104A3" w:rsidP="00F104A3">
            <w:pPr>
              <w:pStyle w:val="EMPTYCELLSTYLE"/>
              <w:keepNext/>
            </w:pPr>
          </w:p>
        </w:tc>
        <w:tc>
          <w:tcPr>
            <w:tcW w:w="900" w:type="dxa"/>
            <w:tcBorders>
              <w:bottom w:val="single" w:sz="8" w:space="0" w:color="000000"/>
            </w:tcBorders>
            <w:shd w:val="clear" w:color="auto" w:fill="FFFFFF"/>
            <w:tcMar>
              <w:top w:w="0" w:type="dxa"/>
              <w:left w:w="0" w:type="dxa"/>
              <w:bottom w:w="0" w:type="dxa"/>
              <w:right w:w="0" w:type="dxa"/>
            </w:tcMar>
          </w:tcPr>
          <w:p w14:paraId="67AEB3FC" w14:textId="77777777" w:rsidR="00F104A3" w:rsidRDefault="00F104A3" w:rsidP="00F104A3">
            <w:pPr>
              <w:pStyle w:val="EMPTYCELLSTYLE"/>
              <w:keepNext/>
            </w:pPr>
          </w:p>
        </w:tc>
        <w:tc>
          <w:tcPr>
            <w:tcW w:w="180" w:type="dxa"/>
            <w:tcBorders>
              <w:bottom w:val="single" w:sz="8" w:space="0" w:color="000000"/>
            </w:tcBorders>
            <w:shd w:val="clear" w:color="auto" w:fill="FFFFFF"/>
            <w:tcMar>
              <w:top w:w="0" w:type="dxa"/>
              <w:left w:w="0" w:type="dxa"/>
              <w:bottom w:w="0" w:type="dxa"/>
              <w:right w:w="0" w:type="dxa"/>
            </w:tcMar>
          </w:tcPr>
          <w:p w14:paraId="343BB2C6" w14:textId="77777777" w:rsidR="00F104A3" w:rsidRDefault="00F104A3" w:rsidP="00F104A3">
            <w:pPr>
              <w:pStyle w:val="EMPTYCELLSTYLE"/>
              <w:keepNext/>
            </w:pPr>
          </w:p>
        </w:tc>
        <w:tc>
          <w:tcPr>
            <w:tcW w:w="400" w:type="dxa"/>
            <w:tcBorders>
              <w:bottom w:val="single" w:sz="8" w:space="0" w:color="000000"/>
            </w:tcBorders>
            <w:shd w:val="clear" w:color="auto" w:fill="FFFFFF"/>
            <w:tcMar>
              <w:top w:w="0" w:type="dxa"/>
              <w:left w:w="0" w:type="dxa"/>
              <w:bottom w:w="0" w:type="dxa"/>
              <w:right w:w="0" w:type="dxa"/>
            </w:tcMar>
          </w:tcPr>
          <w:p w14:paraId="714622CE" w14:textId="77777777" w:rsidR="00F104A3" w:rsidRDefault="00F104A3" w:rsidP="00F104A3">
            <w:pPr>
              <w:pStyle w:val="EMPTYCELLSTYLE"/>
              <w:keepNext/>
            </w:pPr>
          </w:p>
        </w:tc>
        <w:tc>
          <w:tcPr>
            <w:tcW w:w="300" w:type="dxa"/>
            <w:tcBorders>
              <w:bottom w:val="single" w:sz="8" w:space="0" w:color="000000"/>
            </w:tcBorders>
            <w:shd w:val="clear" w:color="auto" w:fill="FFFFFF"/>
            <w:tcMar>
              <w:top w:w="0" w:type="dxa"/>
              <w:left w:w="0" w:type="dxa"/>
              <w:bottom w:w="0" w:type="dxa"/>
              <w:right w:w="0" w:type="dxa"/>
            </w:tcMar>
          </w:tcPr>
          <w:p w14:paraId="2AB2209D" w14:textId="77777777" w:rsidR="00F104A3" w:rsidRDefault="00F104A3" w:rsidP="00F104A3">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0E99F08B" w14:textId="77777777" w:rsidR="00F104A3" w:rsidRDefault="00F104A3" w:rsidP="00F104A3">
            <w:pPr>
              <w:pStyle w:val="EMPTYCELLSTYLE"/>
              <w:keepNext/>
            </w:pPr>
          </w:p>
        </w:tc>
        <w:tc>
          <w:tcPr>
            <w:tcW w:w="120" w:type="dxa"/>
            <w:tcBorders>
              <w:bottom w:val="single" w:sz="8" w:space="0" w:color="000000"/>
            </w:tcBorders>
            <w:shd w:val="clear" w:color="auto" w:fill="FFFFFF"/>
            <w:tcMar>
              <w:top w:w="0" w:type="dxa"/>
              <w:left w:w="0" w:type="dxa"/>
              <w:bottom w:w="0" w:type="dxa"/>
              <w:right w:w="0" w:type="dxa"/>
            </w:tcMar>
          </w:tcPr>
          <w:p w14:paraId="42ADBF3D" w14:textId="77777777" w:rsidR="00F104A3" w:rsidRDefault="00F104A3" w:rsidP="00F104A3">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1E8E7096" w14:textId="77777777" w:rsidR="00F104A3" w:rsidRDefault="00F104A3" w:rsidP="00F104A3">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5981F3C5" w14:textId="77777777" w:rsidR="00F104A3" w:rsidRDefault="00F104A3" w:rsidP="00F104A3">
            <w:pPr>
              <w:pStyle w:val="EMPTYCELLSTYLE"/>
              <w:keepNext/>
            </w:pPr>
          </w:p>
        </w:tc>
        <w:tc>
          <w:tcPr>
            <w:tcW w:w="460" w:type="dxa"/>
            <w:tcBorders>
              <w:bottom w:val="single" w:sz="8" w:space="0" w:color="000000"/>
            </w:tcBorders>
            <w:shd w:val="clear" w:color="auto" w:fill="FFFFFF"/>
            <w:tcMar>
              <w:top w:w="0" w:type="dxa"/>
              <w:left w:w="0" w:type="dxa"/>
              <w:bottom w:w="0" w:type="dxa"/>
              <w:right w:w="0" w:type="dxa"/>
            </w:tcMar>
          </w:tcPr>
          <w:p w14:paraId="6971BF21" w14:textId="77777777" w:rsidR="00F104A3" w:rsidRDefault="00F104A3" w:rsidP="00F104A3">
            <w:pPr>
              <w:pStyle w:val="EMPTYCELLSTYLE"/>
              <w:keepNext/>
            </w:pPr>
          </w:p>
        </w:tc>
        <w:tc>
          <w:tcPr>
            <w:tcW w:w="300" w:type="dxa"/>
            <w:tcBorders>
              <w:bottom w:val="single" w:sz="8" w:space="0" w:color="000000"/>
            </w:tcBorders>
            <w:shd w:val="clear" w:color="auto" w:fill="FFFFFF"/>
            <w:tcMar>
              <w:top w:w="0" w:type="dxa"/>
              <w:left w:w="0" w:type="dxa"/>
              <w:bottom w:w="0" w:type="dxa"/>
              <w:right w:w="0" w:type="dxa"/>
            </w:tcMar>
          </w:tcPr>
          <w:p w14:paraId="4BBE4AC6" w14:textId="77777777" w:rsidR="00F104A3" w:rsidRDefault="00F104A3" w:rsidP="00F104A3">
            <w:pPr>
              <w:pStyle w:val="EMPTYCELLSTYLE"/>
              <w:keepNext/>
            </w:pPr>
          </w:p>
        </w:tc>
        <w:tc>
          <w:tcPr>
            <w:tcW w:w="300" w:type="dxa"/>
            <w:tcBorders>
              <w:bottom w:val="single" w:sz="8" w:space="0" w:color="000000"/>
            </w:tcBorders>
            <w:shd w:val="clear" w:color="auto" w:fill="FFFFFF"/>
            <w:tcMar>
              <w:top w:w="0" w:type="dxa"/>
              <w:left w:w="0" w:type="dxa"/>
              <w:bottom w:w="0" w:type="dxa"/>
              <w:right w:w="0" w:type="dxa"/>
            </w:tcMar>
          </w:tcPr>
          <w:p w14:paraId="5E477C73" w14:textId="77777777" w:rsidR="00F104A3" w:rsidRDefault="00F104A3" w:rsidP="00F104A3">
            <w:pPr>
              <w:pStyle w:val="EMPTYCELLSTYLE"/>
              <w:keepNext/>
            </w:pPr>
          </w:p>
        </w:tc>
        <w:tc>
          <w:tcPr>
            <w:tcW w:w="140" w:type="dxa"/>
            <w:tcBorders>
              <w:bottom w:val="single" w:sz="8" w:space="0" w:color="000000"/>
            </w:tcBorders>
            <w:shd w:val="clear" w:color="auto" w:fill="FFFFFF"/>
            <w:tcMar>
              <w:top w:w="0" w:type="dxa"/>
              <w:left w:w="0" w:type="dxa"/>
              <w:bottom w:w="0" w:type="dxa"/>
              <w:right w:w="0" w:type="dxa"/>
            </w:tcMar>
          </w:tcPr>
          <w:p w14:paraId="777E1E8B" w14:textId="77777777" w:rsidR="00F104A3" w:rsidRDefault="00F104A3" w:rsidP="00F104A3">
            <w:pPr>
              <w:pStyle w:val="EMPTYCELLSTYLE"/>
              <w:keepNext/>
            </w:pPr>
          </w:p>
        </w:tc>
        <w:tc>
          <w:tcPr>
            <w:tcW w:w="360" w:type="dxa"/>
            <w:tcBorders>
              <w:bottom w:val="single" w:sz="8" w:space="0" w:color="000000"/>
            </w:tcBorders>
            <w:shd w:val="clear" w:color="auto" w:fill="FFFFFF"/>
            <w:tcMar>
              <w:top w:w="0" w:type="dxa"/>
              <w:left w:w="0" w:type="dxa"/>
              <w:bottom w:w="0" w:type="dxa"/>
              <w:right w:w="0" w:type="dxa"/>
            </w:tcMar>
          </w:tcPr>
          <w:p w14:paraId="3C66A160" w14:textId="77777777" w:rsidR="00F104A3" w:rsidRDefault="00F104A3" w:rsidP="00F104A3">
            <w:pPr>
              <w:pStyle w:val="EMPTYCELLSTYLE"/>
              <w:keepNext/>
            </w:pPr>
          </w:p>
        </w:tc>
        <w:tc>
          <w:tcPr>
            <w:tcW w:w="40" w:type="dxa"/>
            <w:tcBorders>
              <w:bottom w:val="single" w:sz="8" w:space="0" w:color="000000"/>
              <w:right w:val="single" w:sz="8" w:space="0" w:color="000000"/>
            </w:tcBorders>
            <w:shd w:val="clear" w:color="auto" w:fill="FFFFFF"/>
            <w:tcMar>
              <w:top w:w="0" w:type="dxa"/>
              <w:left w:w="0" w:type="dxa"/>
              <w:bottom w:w="0" w:type="dxa"/>
              <w:right w:w="0" w:type="dxa"/>
            </w:tcMar>
          </w:tcPr>
          <w:p w14:paraId="4849A27C" w14:textId="77777777" w:rsidR="00F104A3" w:rsidRDefault="00F104A3" w:rsidP="00F104A3">
            <w:pPr>
              <w:pStyle w:val="EMPTYCELLSTYLE"/>
              <w:keepNext/>
            </w:pPr>
          </w:p>
        </w:tc>
        <w:tc>
          <w:tcPr>
            <w:tcW w:w="40" w:type="dxa"/>
            <w:tcBorders>
              <w:left w:val="single" w:sz="8" w:space="0" w:color="000000"/>
              <w:bottom w:val="single" w:sz="8" w:space="0" w:color="000000"/>
            </w:tcBorders>
            <w:shd w:val="clear" w:color="auto" w:fill="FFFFFF"/>
            <w:tcMar>
              <w:top w:w="0" w:type="dxa"/>
              <w:left w:w="0" w:type="dxa"/>
              <w:bottom w:w="0" w:type="dxa"/>
              <w:right w:w="0" w:type="dxa"/>
            </w:tcMar>
          </w:tcPr>
          <w:p w14:paraId="4BEB5B3E" w14:textId="77777777" w:rsidR="00F104A3" w:rsidRDefault="00F104A3" w:rsidP="00F104A3">
            <w:pPr>
              <w:pStyle w:val="EMPTYCELLSTYLE"/>
              <w:keepNext/>
            </w:pPr>
          </w:p>
        </w:tc>
        <w:tc>
          <w:tcPr>
            <w:tcW w:w="320" w:type="dxa"/>
            <w:tcBorders>
              <w:bottom w:val="single" w:sz="8" w:space="0" w:color="000000"/>
            </w:tcBorders>
            <w:shd w:val="clear" w:color="auto" w:fill="FFFFFF"/>
            <w:tcMar>
              <w:top w:w="0" w:type="dxa"/>
              <w:left w:w="0" w:type="dxa"/>
              <w:bottom w:w="0" w:type="dxa"/>
              <w:right w:w="0" w:type="dxa"/>
            </w:tcMar>
          </w:tcPr>
          <w:p w14:paraId="1F183E74" w14:textId="77777777" w:rsidR="00F104A3" w:rsidRDefault="00F104A3" w:rsidP="00F104A3">
            <w:pPr>
              <w:pStyle w:val="EMPTYCELLSTYLE"/>
              <w:keepNext/>
            </w:pPr>
          </w:p>
        </w:tc>
        <w:tc>
          <w:tcPr>
            <w:tcW w:w="1060" w:type="dxa"/>
            <w:tcBorders>
              <w:bottom w:val="single" w:sz="8" w:space="0" w:color="000000"/>
            </w:tcBorders>
            <w:shd w:val="clear" w:color="auto" w:fill="FFFFFF"/>
            <w:tcMar>
              <w:top w:w="0" w:type="dxa"/>
              <w:left w:w="0" w:type="dxa"/>
              <w:bottom w:w="0" w:type="dxa"/>
              <w:right w:w="0" w:type="dxa"/>
            </w:tcMar>
          </w:tcPr>
          <w:p w14:paraId="0020B552" w14:textId="77777777" w:rsidR="00F104A3" w:rsidRDefault="00F104A3" w:rsidP="00F104A3">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01D8C1B7" w14:textId="77777777" w:rsidR="00F104A3" w:rsidRDefault="00F104A3" w:rsidP="00F104A3">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738C426D" w14:textId="77777777" w:rsidR="00F104A3" w:rsidRDefault="00F104A3" w:rsidP="00F104A3">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14:paraId="66DD399C" w14:textId="77777777" w:rsidR="00F104A3" w:rsidRDefault="00F104A3" w:rsidP="00F104A3">
            <w:pPr>
              <w:pStyle w:val="EMPTYCELLSTYLE"/>
              <w:keepNext/>
            </w:pPr>
          </w:p>
        </w:tc>
        <w:tc>
          <w:tcPr>
            <w:tcW w:w="100" w:type="dxa"/>
            <w:tcBorders>
              <w:bottom w:val="single" w:sz="8" w:space="0" w:color="000000"/>
            </w:tcBorders>
            <w:shd w:val="clear" w:color="auto" w:fill="FFFFFF"/>
            <w:tcMar>
              <w:top w:w="0" w:type="dxa"/>
              <w:left w:w="0" w:type="dxa"/>
              <w:bottom w:w="0" w:type="dxa"/>
              <w:right w:w="0" w:type="dxa"/>
            </w:tcMar>
          </w:tcPr>
          <w:p w14:paraId="4FF7F08F" w14:textId="77777777" w:rsidR="00F104A3" w:rsidRDefault="00F104A3" w:rsidP="00F104A3">
            <w:pPr>
              <w:pStyle w:val="EMPTYCELLSTYLE"/>
              <w:keepNext/>
            </w:pPr>
          </w:p>
        </w:tc>
        <w:tc>
          <w:tcPr>
            <w:tcW w:w="200" w:type="dxa"/>
            <w:tcBorders>
              <w:bottom w:val="single" w:sz="8" w:space="0" w:color="000000"/>
            </w:tcBorders>
            <w:shd w:val="clear" w:color="auto" w:fill="FFFFFF"/>
            <w:tcMar>
              <w:top w:w="0" w:type="dxa"/>
              <w:left w:w="0" w:type="dxa"/>
              <w:bottom w:w="0" w:type="dxa"/>
              <w:right w:w="0" w:type="dxa"/>
            </w:tcMar>
          </w:tcPr>
          <w:p w14:paraId="75D48473" w14:textId="77777777" w:rsidR="00F104A3" w:rsidRDefault="00F104A3" w:rsidP="00F104A3">
            <w:pPr>
              <w:pStyle w:val="EMPTYCELLSTYLE"/>
              <w:keepNext/>
            </w:pPr>
          </w:p>
        </w:tc>
        <w:tc>
          <w:tcPr>
            <w:tcW w:w="2120" w:type="dxa"/>
            <w:tcBorders>
              <w:bottom w:val="single" w:sz="8" w:space="0" w:color="000000"/>
            </w:tcBorders>
            <w:shd w:val="clear" w:color="auto" w:fill="FFFFFF"/>
            <w:tcMar>
              <w:top w:w="0" w:type="dxa"/>
              <w:left w:w="0" w:type="dxa"/>
              <w:bottom w:w="0" w:type="dxa"/>
              <w:right w:w="0" w:type="dxa"/>
            </w:tcMar>
          </w:tcPr>
          <w:p w14:paraId="74EA1C32" w14:textId="77777777" w:rsidR="00F104A3" w:rsidRDefault="00F104A3" w:rsidP="00F104A3">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5448A412" w14:textId="77777777" w:rsidR="00F104A3" w:rsidRDefault="00F104A3" w:rsidP="00F104A3">
            <w:pPr>
              <w:pStyle w:val="EMPTYCELLSTYLE"/>
              <w:keepNext/>
            </w:pPr>
          </w:p>
        </w:tc>
        <w:tc>
          <w:tcPr>
            <w:tcW w:w="40" w:type="dxa"/>
            <w:tcBorders>
              <w:bottom w:val="single" w:sz="8" w:space="0" w:color="000000"/>
              <w:right w:val="single" w:sz="8" w:space="0" w:color="000000"/>
            </w:tcBorders>
            <w:shd w:val="clear" w:color="auto" w:fill="FFFFFF"/>
            <w:tcMar>
              <w:top w:w="0" w:type="dxa"/>
              <w:left w:w="0" w:type="dxa"/>
              <w:bottom w:w="0" w:type="dxa"/>
              <w:right w:w="0" w:type="dxa"/>
            </w:tcMar>
          </w:tcPr>
          <w:p w14:paraId="01CB34C3" w14:textId="77777777" w:rsidR="00F104A3" w:rsidRDefault="00F104A3" w:rsidP="00F104A3">
            <w:pPr>
              <w:pStyle w:val="EMPTYCELLSTYLE"/>
              <w:keepNext/>
            </w:pPr>
          </w:p>
        </w:tc>
        <w:tc>
          <w:tcPr>
            <w:tcW w:w="60" w:type="dxa"/>
          </w:tcPr>
          <w:p w14:paraId="6BB3D7BB" w14:textId="77777777" w:rsidR="00F104A3" w:rsidRDefault="00F104A3" w:rsidP="00F104A3">
            <w:pPr>
              <w:pStyle w:val="EMPTYCELLSTYLE"/>
              <w:keepNext/>
            </w:pPr>
          </w:p>
        </w:tc>
        <w:tc>
          <w:tcPr>
            <w:tcW w:w="40" w:type="dxa"/>
          </w:tcPr>
          <w:p w14:paraId="6D68184B" w14:textId="77777777" w:rsidR="00F104A3" w:rsidRDefault="00F104A3" w:rsidP="00F104A3">
            <w:pPr>
              <w:pStyle w:val="EMPTYCELLSTYLE"/>
              <w:keepNext/>
            </w:pPr>
          </w:p>
        </w:tc>
      </w:tr>
      <w:tr w:rsidR="00F104A3" w14:paraId="5386C1D9" w14:textId="77777777" w:rsidTr="00F104A3">
        <w:trPr>
          <w:cantSplit/>
        </w:trPr>
        <w:tc>
          <w:tcPr>
            <w:tcW w:w="2400" w:type="dxa"/>
            <w:gridSpan w:val="11"/>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342811A1" w14:textId="77777777" w:rsidR="00F104A3" w:rsidRDefault="00F104A3" w:rsidP="00F104A3">
            <w:pPr>
              <w:pStyle w:val="tableTHbold0"/>
              <w:keepNext/>
              <w:keepLines/>
            </w:pPr>
            <w:r>
              <w:t>Pojištění se sjednává pro případ negativního působení pojistných nebezpečí:</w:t>
            </w:r>
          </w:p>
        </w:tc>
        <w:tc>
          <w:tcPr>
            <w:tcW w:w="2140" w:type="dxa"/>
            <w:gridSpan w:val="11"/>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00391DAA" w14:textId="77777777" w:rsidR="00F104A3" w:rsidRDefault="00F104A3" w:rsidP="00F104A3">
            <w:pPr>
              <w:pStyle w:val="tableTHbold0"/>
              <w:keepNext/>
              <w:keepLines/>
            </w:pPr>
            <w:r>
              <w:t>horní hranice pojistného plnění (Kč):</w:t>
            </w:r>
          </w:p>
        </w:tc>
        <w:tc>
          <w:tcPr>
            <w:tcW w:w="2160" w:type="dxa"/>
            <w:gridSpan w:val="7"/>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2A33C3DF" w14:textId="77777777" w:rsidR="00F104A3" w:rsidRDefault="00F104A3" w:rsidP="00F104A3">
            <w:pPr>
              <w:pStyle w:val="tableTHbold0"/>
              <w:keepNext/>
              <w:keepLines/>
            </w:pPr>
            <w:r>
              <w:t>spoluúčast:</w:t>
            </w:r>
          </w:p>
        </w:tc>
        <w:tc>
          <w:tcPr>
            <w:tcW w:w="2400" w:type="dxa"/>
            <w:gridSpan w:val="4"/>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1EEE15EF" w14:textId="77777777" w:rsidR="00F104A3" w:rsidRDefault="00F104A3" w:rsidP="00F104A3">
            <w:pPr>
              <w:pStyle w:val="tableTHbold0"/>
              <w:keepNext/>
              <w:keepLines/>
            </w:pPr>
            <w:r>
              <w:t>územní platnost pojištění:</w:t>
            </w:r>
          </w:p>
        </w:tc>
        <w:tc>
          <w:tcPr>
            <w:tcW w:w="60" w:type="dxa"/>
          </w:tcPr>
          <w:p w14:paraId="2ECC4479" w14:textId="77777777" w:rsidR="00F104A3" w:rsidRDefault="00F104A3" w:rsidP="00F104A3">
            <w:pPr>
              <w:pStyle w:val="EMPTYCELLSTYLE"/>
              <w:keepNext/>
            </w:pPr>
          </w:p>
        </w:tc>
        <w:tc>
          <w:tcPr>
            <w:tcW w:w="40" w:type="dxa"/>
          </w:tcPr>
          <w:p w14:paraId="6D6B96D8" w14:textId="77777777" w:rsidR="00F104A3" w:rsidRDefault="00F104A3" w:rsidP="00F104A3">
            <w:pPr>
              <w:pStyle w:val="EMPTYCELLSTYLE"/>
              <w:keepNext/>
            </w:pPr>
          </w:p>
        </w:tc>
      </w:tr>
      <w:tr w:rsidR="00F104A3" w14:paraId="37424933" w14:textId="77777777" w:rsidTr="00F104A3">
        <w:trPr>
          <w:cantSplit/>
        </w:trPr>
        <w:tc>
          <w:tcPr>
            <w:tcW w:w="2400" w:type="dxa"/>
            <w:gridSpan w:val="11"/>
            <w:tcBorders>
              <w:left w:val="single" w:sz="4" w:space="0" w:color="000000"/>
              <w:right w:val="single" w:sz="4" w:space="0" w:color="000000"/>
            </w:tcBorders>
            <w:tcMar>
              <w:top w:w="0" w:type="dxa"/>
              <w:left w:w="40" w:type="dxa"/>
              <w:bottom w:w="0" w:type="dxa"/>
              <w:right w:w="40" w:type="dxa"/>
            </w:tcMar>
          </w:tcPr>
          <w:p w14:paraId="73C77287" w14:textId="77777777" w:rsidR="00F104A3" w:rsidRDefault="00F104A3" w:rsidP="00F104A3">
            <w:pPr>
              <w:pStyle w:val="caraStrany0"/>
              <w:keepNext/>
              <w:keepLines/>
            </w:pPr>
            <w:r>
              <w:t>CENNOSTI - STANDARD</w:t>
            </w:r>
          </w:p>
        </w:tc>
        <w:tc>
          <w:tcPr>
            <w:tcW w:w="2140" w:type="dxa"/>
            <w:gridSpan w:val="11"/>
            <w:tcBorders>
              <w:left w:val="single" w:sz="4" w:space="0" w:color="000000"/>
              <w:right w:val="single" w:sz="4" w:space="0" w:color="000000"/>
            </w:tcBorders>
            <w:tcMar>
              <w:top w:w="0" w:type="dxa"/>
              <w:left w:w="40" w:type="dxa"/>
              <w:bottom w:w="0" w:type="dxa"/>
              <w:right w:w="40" w:type="dxa"/>
            </w:tcMar>
          </w:tcPr>
          <w:p w14:paraId="458196EF" w14:textId="1202B779" w:rsidR="00F104A3" w:rsidRDefault="00001AE6" w:rsidP="00F104A3">
            <w:pPr>
              <w:pStyle w:val="caraStrany0"/>
              <w:keepNext/>
              <w:keepLines/>
              <w:jc w:val="right"/>
            </w:pPr>
            <w:r>
              <w:t>xxx xxx</w:t>
            </w:r>
          </w:p>
        </w:tc>
        <w:tc>
          <w:tcPr>
            <w:tcW w:w="2160" w:type="dxa"/>
            <w:gridSpan w:val="7"/>
            <w:tcBorders>
              <w:left w:val="single" w:sz="4" w:space="0" w:color="000000"/>
              <w:right w:val="single" w:sz="4" w:space="0" w:color="000000"/>
            </w:tcBorders>
            <w:tcMar>
              <w:top w:w="0" w:type="dxa"/>
              <w:left w:w="40" w:type="dxa"/>
              <w:bottom w:w="0" w:type="dxa"/>
              <w:right w:w="40" w:type="dxa"/>
            </w:tcMar>
          </w:tcPr>
          <w:p w14:paraId="17882C43" w14:textId="6F6CBAC4" w:rsidR="00F104A3" w:rsidRDefault="00001AE6" w:rsidP="00F104A3">
            <w:pPr>
              <w:pStyle w:val="caraStrany0"/>
              <w:keepNext/>
              <w:keepLines/>
              <w:jc w:val="right"/>
            </w:pPr>
            <w:r w:rsidRPr="009B2BFD">
              <w:t>x</w:t>
            </w:r>
            <w:r>
              <w:t>x</w:t>
            </w:r>
            <w:r w:rsidRPr="009B2BFD">
              <w:t xml:space="preserve"> xxx</w:t>
            </w:r>
            <w:r>
              <w:t xml:space="preserve"> Kč</w:t>
            </w:r>
          </w:p>
        </w:tc>
        <w:tc>
          <w:tcPr>
            <w:tcW w:w="2400" w:type="dxa"/>
            <w:gridSpan w:val="4"/>
            <w:tcBorders>
              <w:left w:val="single" w:sz="4" w:space="0" w:color="000000"/>
              <w:right w:val="single" w:sz="4" w:space="0" w:color="000000"/>
            </w:tcBorders>
            <w:tcMar>
              <w:top w:w="0" w:type="dxa"/>
              <w:left w:w="40" w:type="dxa"/>
              <w:bottom w:w="0" w:type="dxa"/>
              <w:right w:w="40" w:type="dxa"/>
            </w:tcMar>
          </w:tcPr>
          <w:p w14:paraId="56DD5734" w14:textId="77777777" w:rsidR="00B2725F" w:rsidRDefault="00F104A3" w:rsidP="00F104A3">
            <w:pPr>
              <w:pStyle w:val="caraStrany0"/>
              <w:keepNext/>
              <w:keepLines/>
            </w:pPr>
            <w:r>
              <w:t xml:space="preserve">Česká republika </w:t>
            </w:r>
          </w:p>
          <w:p w14:paraId="5E16CD38" w14:textId="6EAF51AD" w:rsidR="00F104A3" w:rsidRDefault="00F104A3" w:rsidP="00F104A3">
            <w:pPr>
              <w:pStyle w:val="caraStrany0"/>
              <w:keepNext/>
              <w:keepLines/>
            </w:pPr>
            <w:r>
              <w:t>a okolní sousední státy</w:t>
            </w:r>
          </w:p>
        </w:tc>
        <w:tc>
          <w:tcPr>
            <w:tcW w:w="60" w:type="dxa"/>
          </w:tcPr>
          <w:p w14:paraId="2BCBD71B" w14:textId="77777777" w:rsidR="00F104A3" w:rsidRDefault="00F104A3" w:rsidP="00F104A3">
            <w:pPr>
              <w:pStyle w:val="EMPTYCELLSTYLE"/>
              <w:keepNext/>
            </w:pPr>
          </w:p>
        </w:tc>
        <w:tc>
          <w:tcPr>
            <w:tcW w:w="40" w:type="dxa"/>
          </w:tcPr>
          <w:p w14:paraId="4607E0A7" w14:textId="77777777" w:rsidR="00F104A3" w:rsidRDefault="00F104A3" w:rsidP="00F104A3">
            <w:pPr>
              <w:pStyle w:val="EMPTYCELLSTYLE"/>
              <w:keepNext/>
            </w:pPr>
          </w:p>
        </w:tc>
      </w:tr>
      <w:tr w:rsidR="00F104A3" w14:paraId="6780DDA2" w14:textId="77777777" w:rsidTr="00F104A3">
        <w:trPr>
          <w:cantSplit/>
        </w:trPr>
        <w:tc>
          <w:tcPr>
            <w:tcW w:w="9100" w:type="dxa"/>
            <w:gridSpan w:val="33"/>
            <w:tcBorders>
              <w:top w:val="single" w:sz="4" w:space="0" w:color="000000"/>
            </w:tcBorders>
            <w:shd w:val="clear" w:color="auto" w:fill="FFFFFF"/>
            <w:tcMar>
              <w:top w:w="0" w:type="dxa"/>
              <w:left w:w="0" w:type="dxa"/>
              <w:bottom w:w="0" w:type="dxa"/>
              <w:right w:w="0" w:type="dxa"/>
            </w:tcMar>
          </w:tcPr>
          <w:p w14:paraId="04FEFDE7" w14:textId="77777777" w:rsidR="00F104A3" w:rsidRDefault="00F104A3" w:rsidP="00F104A3">
            <w:pPr>
              <w:pStyle w:val="EMPTYCELLSTYLE"/>
              <w:keepNext/>
            </w:pPr>
          </w:p>
        </w:tc>
        <w:tc>
          <w:tcPr>
            <w:tcW w:w="60" w:type="dxa"/>
          </w:tcPr>
          <w:p w14:paraId="455F2843" w14:textId="77777777" w:rsidR="00F104A3" w:rsidRDefault="00F104A3" w:rsidP="00F104A3">
            <w:pPr>
              <w:pStyle w:val="EMPTYCELLSTYLE"/>
              <w:keepNext/>
            </w:pPr>
          </w:p>
        </w:tc>
        <w:tc>
          <w:tcPr>
            <w:tcW w:w="40" w:type="dxa"/>
          </w:tcPr>
          <w:p w14:paraId="6E9865A8" w14:textId="77777777" w:rsidR="00F104A3" w:rsidRDefault="00F104A3" w:rsidP="00F104A3">
            <w:pPr>
              <w:pStyle w:val="EMPTYCELLSTYLE"/>
              <w:keepNext/>
            </w:pPr>
          </w:p>
        </w:tc>
      </w:tr>
      <w:tr w:rsidR="00F104A3" w14:paraId="4DB976EF" w14:textId="77777777" w:rsidTr="00F104A3">
        <w:trPr>
          <w:cantSplit/>
        </w:trPr>
        <w:tc>
          <w:tcPr>
            <w:tcW w:w="9100" w:type="dxa"/>
            <w:gridSpan w:val="33"/>
            <w:tcMar>
              <w:top w:w="0" w:type="dxa"/>
              <w:left w:w="0" w:type="dxa"/>
              <w:bottom w:w="0" w:type="dxa"/>
              <w:right w:w="0" w:type="dxa"/>
            </w:tcMar>
          </w:tcPr>
          <w:p w14:paraId="55C37694" w14:textId="77777777" w:rsidR="00F104A3" w:rsidRDefault="00F104A3" w:rsidP="00F104A3">
            <w:pPr>
              <w:pStyle w:val="beznyText"/>
            </w:pPr>
          </w:p>
        </w:tc>
        <w:tc>
          <w:tcPr>
            <w:tcW w:w="60" w:type="dxa"/>
          </w:tcPr>
          <w:p w14:paraId="46A8E6BA" w14:textId="77777777" w:rsidR="00F104A3" w:rsidRDefault="00F104A3" w:rsidP="00F104A3">
            <w:pPr>
              <w:pStyle w:val="EMPTYCELLSTYLE"/>
            </w:pPr>
          </w:p>
        </w:tc>
        <w:tc>
          <w:tcPr>
            <w:tcW w:w="40" w:type="dxa"/>
          </w:tcPr>
          <w:p w14:paraId="58A85B0A" w14:textId="77777777" w:rsidR="00F104A3" w:rsidRDefault="00F104A3" w:rsidP="00F104A3">
            <w:pPr>
              <w:pStyle w:val="EMPTYCELLSTYLE"/>
            </w:pPr>
          </w:p>
        </w:tc>
      </w:tr>
      <w:tr w:rsidR="00F104A3" w14:paraId="509DA6B3" w14:textId="77777777" w:rsidTr="00F104A3">
        <w:tc>
          <w:tcPr>
            <w:tcW w:w="9100" w:type="dxa"/>
            <w:gridSpan w:val="33"/>
            <w:tcMar>
              <w:top w:w="180" w:type="dxa"/>
              <w:left w:w="0" w:type="dxa"/>
              <w:bottom w:w="180" w:type="dxa"/>
              <w:right w:w="0" w:type="dxa"/>
            </w:tcMar>
            <w:vAlign w:val="center"/>
          </w:tcPr>
          <w:p w14:paraId="5F1482AB" w14:textId="77777777" w:rsidR="00F104A3" w:rsidRDefault="00F104A3" w:rsidP="00F104A3">
            <w:pPr>
              <w:pStyle w:val="textVykladPojmu"/>
              <w:keepNext/>
              <w:keepLines/>
            </w:pPr>
            <w:r>
              <w:t>VÝKLAD POJMŮ</w:t>
            </w:r>
          </w:p>
        </w:tc>
        <w:tc>
          <w:tcPr>
            <w:tcW w:w="60" w:type="dxa"/>
          </w:tcPr>
          <w:p w14:paraId="30E5BDC7" w14:textId="77777777" w:rsidR="00F104A3" w:rsidRDefault="00F104A3" w:rsidP="00F104A3">
            <w:pPr>
              <w:pStyle w:val="EMPTYCELLSTYLE"/>
              <w:keepNext/>
            </w:pPr>
          </w:p>
        </w:tc>
        <w:tc>
          <w:tcPr>
            <w:tcW w:w="40" w:type="dxa"/>
          </w:tcPr>
          <w:p w14:paraId="78AE4518" w14:textId="77777777" w:rsidR="00F104A3" w:rsidRDefault="00F104A3" w:rsidP="00F104A3">
            <w:pPr>
              <w:pStyle w:val="EMPTYCELLSTYLE"/>
              <w:keepNext/>
            </w:pPr>
          </w:p>
        </w:tc>
      </w:tr>
      <w:tr w:rsidR="00F104A3" w14:paraId="16E5CF81" w14:textId="77777777" w:rsidTr="00F104A3">
        <w:tc>
          <w:tcPr>
            <w:tcW w:w="9100" w:type="dxa"/>
            <w:gridSpan w:val="33"/>
            <w:tcMar>
              <w:top w:w="0" w:type="dxa"/>
              <w:left w:w="0" w:type="dxa"/>
              <w:bottom w:w="0" w:type="dxa"/>
              <w:right w:w="0" w:type="dxa"/>
            </w:tcMar>
          </w:tcPr>
          <w:p w14:paraId="4B10F9F8" w14:textId="77777777" w:rsidR="00F104A3" w:rsidRDefault="00F104A3" w:rsidP="00F104A3">
            <w:pPr>
              <w:pStyle w:val="textNormalBlokB90"/>
            </w:pPr>
            <w:r>
              <w:rPr>
                <w:b/>
              </w:rPr>
              <w:t>ČR + sousedící státy</w:t>
            </w:r>
            <w:r>
              <w:t xml:space="preserve"> znamená, že pojištění je platné na území definovaném v ČÁSTI C. čl. I. odst. 1. VPP PPN 2014</w:t>
            </w:r>
          </w:p>
        </w:tc>
        <w:tc>
          <w:tcPr>
            <w:tcW w:w="60" w:type="dxa"/>
          </w:tcPr>
          <w:p w14:paraId="655269DF" w14:textId="77777777" w:rsidR="00F104A3" w:rsidRDefault="00F104A3" w:rsidP="00F104A3">
            <w:pPr>
              <w:pStyle w:val="EMPTYCELLSTYLE"/>
            </w:pPr>
          </w:p>
        </w:tc>
        <w:tc>
          <w:tcPr>
            <w:tcW w:w="40" w:type="dxa"/>
          </w:tcPr>
          <w:p w14:paraId="25B4747E" w14:textId="77777777" w:rsidR="00F104A3" w:rsidRDefault="00F104A3" w:rsidP="00F104A3">
            <w:pPr>
              <w:pStyle w:val="EMPTYCELLSTYLE"/>
            </w:pPr>
          </w:p>
        </w:tc>
      </w:tr>
    </w:tbl>
    <w:p w14:paraId="2A70A7D2" w14:textId="28F7F8D6" w:rsidR="00B2725F" w:rsidRDefault="00B2725F">
      <w:pPr>
        <w:rPr>
          <w:b/>
        </w:rPr>
      </w:pPr>
    </w:p>
    <w:p w14:paraId="4C11F951" w14:textId="77777777" w:rsidR="00AB6B70" w:rsidRDefault="00AB6B70">
      <w:pPr>
        <w:rPr>
          <w:b/>
        </w:rPr>
      </w:pPr>
    </w:p>
    <w:p w14:paraId="7B3BF741" w14:textId="77777777" w:rsidR="00B2725F" w:rsidRDefault="00B2725F">
      <w:pPr>
        <w:rPr>
          <w:b/>
        </w:rPr>
      </w:pPr>
    </w:p>
    <w:tbl>
      <w:tblPr>
        <w:tblW w:w="9200" w:type="dxa"/>
        <w:tblLayout w:type="fixed"/>
        <w:tblCellMar>
          <w:left w:w="10" w:type="dxa"/>
          <w:right w:w="10" w:type="dxa"/>
        </w:tblCellMar>
        <w:tblLook w:val="04A0" w:firstRow="1" w:lastRow="0" w:firstColumn="1" w:lastColumn="0" w:noHBand="0" w:noVBand="1"/>
      </w:tblPr>
      <w:tblGrid>
        <w:gridCol w:w="40"/>
        <w:gridCol w:w="260"/>
        <w:gridCol w:w="40"/>
        <w:gridCol w:w="60"/>
        <w:gridCol w:w="100"/>
        <w:gridCol w:w="160"/>
        <w:gridCol w:w="40"/>
        <w:gridCol w:w="220"/>
        <w:gridCol w:w="900"/>
        <w:gridCol w:w="180"/>
        <w:gridCol w:w="400"/>
        <w:gridCol w:w="300"/>
        <w:gridCol w:w="40"/>
        <w:gridCol w:w="120"/>
        <w:gridCol w:w="40"/>
        <w:gridCol w:w="40"/>
        <w:gridCol w:w="460"/>
        <w:gridCol w:w="300"/>
        <w:gridCol w:w="300"/>
        <w:gridCol w:w="140"/>
        <w:gridCol w:w="360"/>
        <w:gridCol w:w="40"/>
        <w:gridCol w:w="40"/>
        <w:gridCol w:w="320"/>
        <w:gridCol w:w="1060"/>
        <w:gridCol w:w="40"/>
        <w:gridCol w:w="40"/>
        <w:gridCol w:w="560"/>
        <w:gridCol w:w="100"/>
        <w:gridCol w:w="200"/>
        <w:gridCol w:w="2120"/>
        <w:gridCol w:w="40"/>
        <w:gridCol w:w="40"/>
        <w:gridCol w:w="60"/>
        <w:gridCol w:w="40"/>
      </w:tblGrid>
      <w:tr w:rsidR="00F104A3" w14:paraId="3803288A" w14:textId="77777777" w:rsidTr="00F104A3">
        <w:tc>
          <w:tcPr>
            <w:tcW w:w="9100" w:type="dxa"/>
            <w:gridSpan w:val="33"/>
            <w:tcMar>
              <w:top w:w="0" w:type="dxa"/>
              <w:left w:w="0" w:type="dxa"/>
              <w:bottom w:w="0" w:type="dxa"/>
              <w:right w:w="0" w:type="dxa"/>
            </w:tcMar>
          </w:tcPr>
          <w:p w14:paraId="09565784" w14:textId="51D72A3C" w:rsidR="00F104A3" w:rsidRDefault="00F104A3" w:rsidP="00F104A3">
            <w:pPr>
              <w:pStyle w:val="nadpisClankuPojisteni"/>
              <w:keepNext/>
              <w:keepLines/>
            </w:pPr>
            <w:r>
              <w:t>5. Pojištění odpovědnosti za újmu</w:t>
            </w:r>
          </w:p>
        </w:tc>
        <w:tc>
          <w:tcPr>
            <w:tcW w:w="60" w:type="dxa"/>
          </w:tcPr>
          <w:p w14:paraId="506819A6" w14:textId="77777777" w:rsidR="00F104A3" w:rsidRDefault="00F104A3" w:rsidP="00F104A3">
            <w:pPr>
              <w:pStyle w:val="EMPTYCELLSTYLE"/>
              <w:keepNext/>
            </w:pPr>
          </w:p>
        </w:tc>
        <w:tc>
          <w:tcPr>
            <w:tcW w:w="40" w:type="dxa"/>
          </w:tcPr>
          <w:p w14:paraId="44ACE612" w14:textId="77777777" w:rsidR="00F104A3" w:rsidRDefault="00F104A3" w:rsidP="00F104A3">
            <w:pPr>
              <w:pStyle w:val="EMPTYCELLSTYLE"/>
              <w:keepNext/>
            </w:pPr>
          </w:p>
        </w:tc>
      </w:tr>
      <w:tr w:rsidR="00F104A3" w14:paraId="13DE9F60" w14:textId="77777777" w:rsidTr="00F104A3">
        <w:tc>
          <w:tcPr>
            <w:tcW w:w="9100" w:type="dxa"/>
            <w:gridSpan w:val="33"/>
            <w:tcMar>
              <w:top w:w="0" w:type="dxa"/>
              <w:left w:w="0" w:type="dxa"/>
              <w:bottom w:w="0" w:type="dxa"/>
              <w:right w:w="0" w:type="dxa"/>
            </w:tcMar>
          </w:tcPr>
          <w:p w14:paraId="6C371477" w14:textId="77777777" w:rsidR="00F104A3" w:rsidRDefault="00F104A3" w:rsidP="00F104A3">
            <w:pPr>
              <w:pStyle w:val="textNormalBlokB90"/>
            </w:pPr>
            <w:r>
              <w:t>V souladu s článkem I. pojistné smlouvy se toto pojištění řídí také Všeobecnými pojistnými podmínkami - zvláštní část Pojištění odpovědnosti fyzických a právnických osob VPP ODP 2014 (dále jen "VPP ODP 2014"), které jsou nedílnou součástí a přílohou této pojistné smlouvy.</w:t>
            </w:r>
          </w:p>
        </w:tc>
        <w:tc>
          <w:tcPr>
            <w:tcW w:w="60" w:type="dxa"/>
          </w:tcPr>
          <w:p w14:paraId="18190D5F" w14:textId="77777777" w:rsidR="00F104A3" w:rsidRDefault="00F104A3" w:rsidP="00F104A3">
            <w:pPr>
              <w:pStyle w:val="EMPTYCELLSTYLE"/>
            </w:pPr>
          </w:p>
        </w:tc>
        <w:tc>
          <w:tcPr>
            <w:tcW w:w="40" w:type="dxa"/>
          </w:tcPr>
          <w:p w14:paraId="1422BDF8" w14:textId="77777777" w:rsidR="00F104A3" w:rsidRDefault="00F104A3" w:rsidP="00F104A3">
            <w:pPr>
              <w:pStyle w:val="EMPTYCELLSTYLE"/>
            </w:pPr>
          </w:p>
        </w:tc>
      </w:tr>
      <w:tr w:rsidR="00F104A3" w14:paraId="3E5B6108" w14:textId="77777777" w:rsidTr="00F104A3">
        <w:tc>
          <w:tcPr>
            <w:tcW w:w="9100" w:type="dxa"/>
            <w:gridSpan w:val="33"/>
            <w:tcMar>
              <w:top w:w="0" w:type="dxa"/>
              <w:left w:w="0" w:type="dxa"/>
              <w:bottom w:w="0" w:type="dxa"/>
              <w:right w:w="0" w:type="dxa"/>
            </w:tcMar>
          </w:tcPr>
          <w:p w14:paraId="5E94D5E7" w14:textId="77777777" w:rsidR="00F104A3" w:rsidRDefault="00F104A3" w:rsidP="00F104A3">
            <w:pPr>
              <w:pStyle w:val="textNormalBlok"/>
              <w:tabs>
                <w:tab w:val="left" w:pos="800"/>
              </w:tabs>
            </w:pPr>
            <w:r>
              <w:t>Dále se toto pojištění řídí také Doplňkovými pojistnými podmínkami Pravidla zabezpečení proti odcizení DPP PZK 2014 (dále jen „DPP PZK 2014“) a Doplňkovými pojistnými podmínkami Pravidla zabezpečení přepravovaného nákladu DPP PZN 2014 (dále jen "DPP PZN 2014"), které tvoří také přílohu této pojistné smlouvy.</w:t>
            </w:r>
          </w:p>
        </w:tc>
        <w:tc>
          <w:tcPr>
            <w:tcW w:w="60" w:type="dxa"/>
          </w:tcPr>
          <w:p w14:paraId="0EDEE952" w14:textId="77777777" w:rsidR="00F104A3" w:rsidRDefault="00F104A3" w:rsidP="00F104A3">
            <w:pPr>
              <w:pStyle w:val="EMPTYCELLSTYLE"/>
            </w:pPr>
          </w:p>
        </w:tc>
        <w:tc>
          <w:tcPr>
            <w:tcW w:w="40" w:type="dxa"/>
          </w:tcPr>
          <w:p w14:paraId="18A99F92" w14:textId="77777777" w:rsidR="00F104A3" w:rsidRDefault="00F104A3" w:rsidP="00F104A3">
            <w:pPr>
              <w:pStyle w:val="EMPTYCELLSTYLE"/>
            </w:pPr>
          </w:p>
        </w:tc>
      </w:tr>
      <w:tr w:rsidR="00F104A3" w14:paraId="2567B554" w14:textId="77777777" w:rsidTr="00F104A3">
        <w:tc>
          <w:tcPr>
            <w:tcW w:w="9100" w:type="dxa"/>
            <w:gridSpan w:val="33"/>
            <w:tcMar>
              <w:top w:w="0" w:type="dxa"/>
              <w:left w:w="0" w:type="dxa"/>
              <w:bottom w:w="0" w:type="dxa"/>
              <w:right w:w="0" w:type="dxa"/>
            </w:tcMar>
          </w:tcPr>
          <w:p w14:paraId="52A64433" w14:textId="77777777" w:rsidR="00F104A3" w:rsidRDefault="00F104A3" w:rsidP="00F104A3">
            <w:pPr>
              <w:pStyle w:val="textNormalBlokMalaMezera"/>
            </w:pPr>
            <w:r>
              <w:t>Pro účely pojištění odpovědnosti za újmu sjednaného tímto odstavcem pojistné smlouvy pojistitel a pojistník výslovně sjednávají následující výkladová pravidla pro aplikaci DPP PZK 2014 a DPP PZN 2014:</w:t>
            </w:r>
          </w:p>
        </w:tc>
        <w:tc>
          <w:tcPr>
            <w:tcW w:w="60" w:type="dxa"/>
          </w:tcPr>
          <w:p w14:paraId="4F933FA1" w14:textId="77777777" w:rsidR="00F104A3" w:rsidRDefault="00F104A3" w:rsidP="00F104A3">
            <w:pPr>
              <w:pStyle w:val="EMPTYCELLSTYLE"/>
            </w:pPr>
          </w:p>
        </w:tc>
        <w:tc>
          <w:tcPr>
            <w:tcW w:w="40" w:type="dxa"/>
          </w:tcPr>
          <w:p w14:paraId="5EFCDAEE" w14:textId="77777777" w:rsidR="00F104A3" w:rsidRDefault="00F104A3" w:rsidP="00F104A3">
            <w:pPr>
              <w:pStyle w:val="EMPTYCELLSTYLE"/>
            </w:pPr>
          </w:p>
        </w:tc>
      </w:tr>
      <w:tr w:rsidR="00F104A3" w14:paraId="364E2EC4" w14:textId="77777777" w:rsidTr="00F104A3">
        <w:tc>
          <w:tcPr>
            <w:tcW w:w="9100" w:type="dxa"/>
            <w:gridSpan w:val="33"/>
            <w:tcMar>
              <w:top w:w="0" w:type="dxa"/>
              <w:left w:w="0" w:type="dxa"/>
              <w:bottom w:w="0" w:type="dxa"/>
              <w:right w:w="0" w:type="dxa"/>
            </w:tcMar>
          </w:tcPr>
          <w:p w14:paraId="16A41B54" w14:textId="77777777" w:rsidR="00F104A3" w:rsidRDefault="00F104A3" w:rsidP="00F104A3">
            <w:pPr>
              <w:pStyle w:val="textNormalBlok"/>
              <w:ind w:left="300" w:hanging="300"/>
            </w:pPr>
            <w:r>
              <w:lastRenderedPageBreak/>
              <w:t>•</w:t>
            </w:r>
            <w:r>
              <w:tab/>
              <w:t>Je-li v textu DPP PZK 2014 nebo DPP PZN 2014 použit pojem „věc“, „pojištěná věc“, „předmět pojištění“ nebo jiný pojem s obdobným významem, míní se jím pro účely pojištění odpovědnosti za újmu sjednaného tímto odstavcem pojistné smlouvy věc, na které vznikla újma, za kterou pojištěný poškozenému odpovídá.</w:t>
            </w:r>
          </w:p>
        </w:tc>
        <w:tc>
          <w:tcPr>
            <w:tcW w:w="60" w:type="dxa"/>
          </w:tcPr>
          <w:p w14:paraId="30B927C1" w14:textId="77777777" w:rsidR="00F104A3" w:rsidRDefault="00F104A3" w:rsidP="00F104A3">
            <w:pPr>
              <w:pStyle w:val="EMPTYCELLSTYLE"/>
            </w:pPr>
          </w:p>
        </w:tc>
        <w:tc>
          <w:tcPr>
            <w:tcW w:w="40" w:type="dxa"/>
          </w:tcPr>
          <w:p w14:paraId="4A36E078" w14:textId="77777777" w:rsidR="00F104A3" w:rsidRDefault="00F104A3" w:rsidP="00F104A3">
            <w:pPr>
              <w:pStyle w:val="EMPTYCELLSTYLE"/>
            </w:pPr>
          </w:p>
        </w:tc>
      </w:tr>
      <w:tr w:rsidR="00F104A3" w14:paraId="6D22B77A" w14:textId="77777777" w:rsidTr="00F104A3">
        <w:tc>
          <w:tcPr>
            <w:tcW w:w="9100" w:type="dxa"/>
            <w:gridSpan w:val="33"/>
            <w:tcMar>
              <w:top w:w="0" w:type="dxa"/>
              <w:left w:w="0" w:type="dxa"/>
              <w:bottom w:w="0" w:type="dxa"/>
              <w:right w:w="0" w:type="dxa"/>
            </w:tcMar>
          </w:tcPr>
          <w:p w14:paraId="7064E081" w14:textId="77777777" w:rsidR="00F104A3" w:rsidRDefault="00F104A3" w:rsidP="00F104A3">
            <w:pPr>
              <w:pStyle w:val="textNormalBlok"/>
              <w:ind w:left="300" w:hanging="300"/>
            </w:pPr>
            <w:r>
              <w:t>•</w:t>
            </w:r>
            <w:r>
              <w:tab/>
              <w:t>Je-li v textu DPP PZK 2014 nebo DPP PZN 2014 použit pojem „odcizení věci krádeží vloupáním nebo loupežným přepadením“, „odcizení předmětu pojištění krádeží vloupáním nebo loupežným přepadením“, „pojistná událost spočívající v odcizení věci krádeží vloupáním nebo loupežným přepadením“ nebo jiný pojem s obdobným významem, míní se jím pro účely pojištění odpovědnosti za újmu sjednaného tímto odstavcem pojistné smlouvy pojistná událost spočívající v odpovědnosti pojištěného za újmu vzniklou poškozenému na věci jejím odcizením krádeží vloupáním nebo loupežným přepadením.</w:t>
            </w:r>
          </w:p>
        </w:tc>
        <w:tc>
          <w:tcPr>
            <w:tcW w:w="60" w:type="dxa"/>
          </w:tcPr>
          <w:p w14:paraId="6905A3C1" w14:textId="77777777" w:rsidR="00F104A3" w:rsidRDefault="00F104A3" w:rsidP="00F104A3">
            <w:pPr>
              <w:pStyle w:val="EMPTYCELLSTYLE"/>
            </w:pPr>
          </w:p>
        </w:tc>
        <w:tc>
          <w:tcPr>
            <w:tcW w:w="40" w:type="dxa"/>
          </w:tcPr>
          <w:p w14:paraId="18681CBA" w14:textId="77777777" w:rsidR="00F104A3" w:rsidRDefault="00F104A3" w:rsidP="00F104A3">
            <w:pPr>
              <w:pStyle w:val="EMPTYCELLSTYLE"/>
            </w:pPr>
          </w:p>
        </w:tc>
      </w:tr>
      <w:tr w:rsidR="00F104A3" w14:paraId="0CE18D1F" w14:textId="77777777" w:rsidTr="00F104A3">
        <w:tc>
          <w:tcPr>
            <w:tcW w:w="9100" w:type="dxa"/>
            <w:gridSpan w:val="33"/>
            <w:tcMar>
              <w:top w:w="0" w:type="dxa"/>
              <w:left w:w="0" w:type="dxa"/>
              <w:bottom w:w="0" w:type="dxa"/>
              <w:right w:w="0" w:type="dxa"/>
            </w:tcMar>
          </w:tcPr>
          <w:p w14:paraId="67E5AE17" w14:textId="77777777" w:rsidR="00F104A3" w:rsidRDefault="00F104A3" w:rsidP="00F104A3">
            <w:pPr>
              <w:pStyle w:val="textNormalBlok"/>
              <w:ind w:left="300" w:hanging="300"/>
            </w:pPr>
            <w:r>
              <w:t>•</w:t>
            </w:r>
            <w:r>
              <w:tab/>
              <w:t>Je-li v textu DPP PZK 2014 nebo DPP PZN 2014 použit pojem „místo pojištění“ nebo jiný pojem s obdobným významem, míní se jím pro účely pojištění odpovědnosti za újmu sjednaného tímto odstavcem pojistné smlouvy místo, kde jsou užívané nebo převzaté věci uloženy (skladovány).</w:t>
            </w:r>
          </w:p>
        </w:tc>
        <w:tc>
          <w:tcPr>
            <w:tcW w:w="60" w:type="dxa"/>
          </w:tcPr>
          <w:p w14:paraId="7154A269" w14:textId="77777777" w:rsidR="00F104A3" w:rsidRDefault="00F104A3" w:rsidP="00F104A3">
            <w:pPr>
              <w:pStyle w:val="EMPTYCELLSTYLE"/>
            </w:pPr>
          </w:p>
        </w:tc>
        <w:tc>
          <w:tcPr>
            <w:tcW w:w="40" w:type="dxa"/>
          </w:tcPr>
          <w:p w14:paraId="56E7923A" w14:textId="77777777" w:rsidR="00F104A3" w:rsidRDefault="00F104A3" w:rsidP="00F104A3">
            <w:pPr>
              <w:pStyle w:val="EMPTYCELLSTYLE"/>
            </w:pPr>
          </w:p>
        </w:tc>
      </w:tr>
      <w:tr w:rsidR="00F104A3" w14:paraId="1FB1218C" w14:textId="77777777" w:rsidTr="00F104A3">
        <w:tc>
          <w:tcPr>
            <w:tcW w:w="9100" w:type="dxa"/>
            <w:gridSpan w:val="33"/>
            <w:tcMar>
              <w:top w:w="0" w:type="dxa"/>
              <w:left w:w="0" w:type="dxa"/>
              <w:bottom w:w="0" w:type="dxa"/>
              <w:right w:w="0" w:type="dxa"/>
            </w:tcMar>
          </w:tcPr>
          <w:p w14:paraId="43EF8DC4" w14:textId="77777777" w:rsidR="00F104A3" w:rsidRDefault="00F104A3" w:rsidP="00F104A3">
            <w:pPr>
              <w:pStyle w:val="textNormalBlokB90"/>
              <w:ind w:left="300" w:hanging="300"/>
            </w:pPr>
            <w:r>
              <w:t>•</w:t>
            </w:r>
            <w:r>
              <w:tab/>
              <w:t>Všechna ustanovení DPP PZK 2014 a DPP PZN 2014 budou pro účely pojištění odpovědnosti za újmu sjednaného tímto odstavcem pojistné smlouvy vykládána přiměřeně k tomu, že pojištění sjednané tímto odstavcem pojistné smlouvy je pojištěním odpovědnosti za újmu.</w:t>
            </w:r>
          </w:p>
        </w:tc>
        <w:tc>
          <w:tcPr>
            <w:tcW w:w="60" w:type="dxa"/>
          </w:tcPr>
          <w:p w14:paraId="581E782F" w14:textId="77777777" w:rsidR="00F104A3" w:rsidRDefault="00F104A3" w:rsidP="00F104A3">
            <w:pPr>
              <w:pStyle w:val="EMPTYCELLSTYLE"/>
            </w:pPr>
          </w:p>
        </w:tc>
        <w:tc>
          <w:tcPr>
            <w:tcW w:w="40" w:type="dxa"/>
          </w:tcPr>
          <w:p w14:paraId="23F59711" w14:textId="77777777" w:rsidR="00F104A3" w:rsidRDefault="00F104A3" w:rsidP="00F104A3">
            <w:pPr>
              <w:pStyle w:val="EMPTYCELLSTYLE"/>
            </w:pPr>
          </w:p>
        </w:tc>
      </w:tr>
      <w:tr w:rsidR="00F104A3" w14:paraId="73D1A7FC" w14:textId="77777777" w:rsidTr="00F104A3">
        <w:tc>
          <w:tcPr>
            <w:tcW w:w="9100" w:type="dxa"/>
            <w:gridSpan w:val="33"/>
            <w:tcMar>
              <w:top w:w="180" w:type="dxa"/>
              <w:left w:w="0" w:type="dxa"/>
              <w:bottom w:w="180" w:type="dxa"/>
              <w:right w:w="0" w:type="dxa"/>
            </w:tcMar>
            <w:vAlign w:val="center"/>
          </w:tcPr>
          <w:p w14:paraId="6960BE71" w14:textId="77777777" w:rsidR="00F104A3" w:rsidRDefault="00F104A3" w:rsidP="00F104A3">
            <w:pPr>
              <w:pStyle w:val="textRozsahPojisteni"/>
              <w:keepNext/>
              <w:keepLines/>
            </w:pPr>
            <w:r>
              <w:t>ROZSAH POJIŠTĚNÍ</w:t>
            </w:r>
          </w:p>
        </w:tc>
        <w:tc>
          <w:tcPr>
            <w:tcW w:w="60" w:type="dxa"/>
          </w:tcPr>
          <w:p w14:paraId="3F76D2F0" w14:textId="77777777" w:rsidR="00F104A3" w:rsidRDefault="00F104A3" w:rsidP="00F104A3">
            <w:pPr>
              <w:pStyle w:val="EMPTYCELLSTYLE"/>
              <w:keepNext/>
            </w:pPr>
          </w:p>
        </w:tc>
        <w:tc>
          <w:tcPr>
            <w:tcW w:w="40" w:type="dxa"/>
          </w:tcPr>
          <w:p w14:paraId="4C870B84" w14:textId="77777777" w:rsidR="00F104A3" w:rsidRDefault="00F104A3" w:rsidP="00F104A3">
            <w:pPr>
              <w:pStyle w:val="EMPTYCELLSTYLE"/>
              <w:keepNext/>
            </w:pPr>
          </w:p>
        </w:tc>
      </w:tr>
      <w:tr w:rsidR="00F104A3" w14:paraId="65E7D8A2" w14:textId="77777777" w:rsidTr="00F104A3">
        <w:tc>
          <w:tcPr>
            <w:tcW w:w="9100" w:type="dxa"/>
            <w:gridSpan w:val="33"/>
            <w:tcMar>
              <w:top w:w="0" w:type="dxa"/>
              <w:left w:w="0" w:type="dxa"/>
              <w:bottom w:w="0" w:type="dxa"/>
              <w:right w:w="0" w:type="dxa"/>
            </w:tcMar>
          </w:tcPr>
          <w:p w14:paraId="4D265101" w14:textId="77777777" w:rsidR="00F104A3" w:rsidRDefault="00F104A3" w:rsidP="00F104A3">
            <w:pPr>
              <w:pStyle w:val="nadpisPojisteni"/>
              <w:keepNext/>
              <w:keepLines/>
            </w:pPr>
            <w:r>
              <w:t>Pojištění odpovědnosti za újmu z činnosti a ze vztahu</w:t>
            </w:r>
          </w:p>
        </w:tc>
        <w:tc>
          <w:tcPr>
            <w:tcW w:w="60" w:type="dxa"/>
          </w:tcPr>
          <w:p w14:paraId="51FE60EA" w14:textId="77777777" w:rsidR="00F104A3" w:rsidRDefault="00F104A3" w:rsidP="00F104A3">
            <w:pPr>
              <w:pStyle w:val="EMPTYCELLSTYLE"/>
              <w:keepNext/>
            </w:pPr>
          </w:p>
        </w:tc>
        <w:tc>
          <w:tcPr>
            <w:tcW w:w="40" w:type="dxa"/>
          </w:tcPr>
          <w:p w14:paraId="26D8CAC6" w14:textId="77777777" w:rsidR="00F104A3" w:rsidRDefault="00F104A3" w:rsidP="00F104A3">
            <w:pPr>
              <w:pStyle w:val="EMPTYCELLSTYLE"/>
              <w:keepNext/>
            </w:pPr>
          </w:p>
        </w:tc>
      </w:tr>
      <w:tr w:rsidR="00F104A3" w14:paraId="391ED8FE" w14:textId="77777777" w:rsidTr="00F104A3">
        <w:tc>
          <w:tcPr>
            <w:tcW w:w="9100" w:type="dxa"/>
            <w:gridSpan w:val="33"/>
            <w:tcMar>
              <w:top w:w="0" w:type="dxa"/>
              <w:left w:w="0" w:type="dxa"/>
              <w:bottom w:w="0" w:type="dxa"/>
              <w:right w:w="0" w:type="dxa"/>
            </w:tcMar>
          </w:tcPr>
          <w:p w14:paraId="0A6E9C5E" w14:textId="77777777" w:rsidR="00F104A3" w:rsidRDefault="00F104A3" w:rsidP="00F104A3">
            <w:pPr>
              <w:pStyle w:val="textNormalBlokB90"/>
            </w:pPr>
            <w:r>
              <w:t>Pojištění odpovědnosti za újmu se sjednává pro případ právním předpisem stanovené odpovědnosti pojištěného za újmu způsobenou jinému, a to v rozsahu dle čl. II odst. 1. VPP ODP 2014.</w:t>
            </w:r>
          </w:p>
        </w:tc>
        <w:tc>
          <w:tcPr>
            <w:tcW w:w="60" w:type="dxa"/>
          </w:tcPr>
          <w:p w14:paraId="507169A3" w14:textId="77777777" w:rsidR="00F104A3" w:rsidRDefault="00F104A3" w:rsidP="00F104A3">
            <w:pPr>
              <w:pStyle w:val="EMPTYCELLSTYLE"/>
            </w:pPr>
          </w:p>
        </w:tc>
        <w:tc>
          <w:tcPr>
            <w:tcW w:w="40" w:type="dxa"/>
          </w:tcPr>
          <w:p w14:paraId="29EE617E" w14:textId="77777777" w:rsidR="00F104A3" w:rsidRDefault="00F104A3" w:rsidP="00F104A3">
            <w:pPr>
              <w:pStyle w:val="EMPTYCELLSTYLE"/>
            </w:pPr>
          </w:p>
        </w:tc>
      </w:tr>
      <w:tr w:rsidR="00F104A3" w14:paraId="4E872E57" w14:textId="77777777" w:rsidTr="00F104A3">
        <w:trPr>
          <w:cantSplit/>
        </w:trPr>
        <w:tc>
          <w:tcPr>
            <w:tcW w:w="2900" w:type="dxa"/>
            <w:gridSpan w:val="15"/>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6F776748" w14:textId="77777777" w:rsidR="00F104A3" w:rsidRDefault="00F104A3" w:rsidP="00F104A3">
            <w:pPr>
              <w:pStyle w:val="tableTHbold0"/>
              <w:keepNext/>
              <w:keepLines/>
            </w:pPr>
            <w:r>
              <w:t>limit pojistného plnění (Kč)</w:t>
            </w:r>
          </w:p>
        </w:tc>
        <w:tc>
          <w:tcPr>
            <w:tcW w:w="3100" w:type="dxa"/>
            <w:gridSpan w:val="11"/>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52C21B48" w14:textId="77777777" w:rsidR="00F104A3" w:rsidRDefault="00F104A3" w:rsidP="00F104A3">
            <w:pPr>
              <w:pStyle w:val="tableTHbold0"/>
              <w:keepNext/>
              <w:keepLines/>
            </w:pPr>
            <w:r>
              <w:t>územní rozsah pojištění</w:t>
            </w:r>
          </w:p>
        </w:tc>
        <w:tc>
          <w:tcPr>
            <w:tcW w:w="3100" w:type="dxa"/>
            <w:gridSpan w:val="7"/>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7B9D892C" w14:textId="77777777" w:rsidR="00F104A3" w:rsidRDefault="00F104A3" w:rsidP="00F104A3">
            <w:pPr>
              <w:pStyle w:val="tableTHbold0"/>
              <w:keepNext/>
              <w:keepLines/>
            </w:pPr>
            <w:r>
              <w:t>spoluúčast</w:t>
            </w:r>
          </w:p>
        </w:tc>
        <w:tc>
          <w:tcPr>
            <w:tcW w:w="60" w:type="dxa"/>
          </w:tcPr>
          <w:p w14:paraId="65A44C07" w14:textId="77777777" w:rsidR="00F104A3" w:rsidRDefault="00F104A3" w:rsidP="00F104A3">
            <w:pPr>
              <w:pStyle w:val="EMPTYCELLSTYLE"/>
              <w:keepNext/>
            </w:pPr>
          </w:p>
        </w:tc>
        <w:tc>
          <w:tcPr>
            <w:tcW w:w="40" w:type="dxa"/>
          </w:tcPr>
          <w:p w14:paraId="6B0589DF" w14:textId="77777777" w:rsidR="00F104A3" w:rsidRDefault="00F104A3" w:rsidP="00F104A3">
            <w:pPr>
              <w:pStyle w:val="EMPTYCELLSTYLE"/>
              <w:keepNext/>
            </w:pPr>
          </w:p>
        </w:tc>
      </w:tr>
      <w:tr w:rsidR="00001AE6" w14:paraId="1A8C2F92" w14:textId="77777777" w:rsidTr="008E4C73">
        <w:trPr>
          <w:cantSplit/>
        </w:trPr>
        <w:tc>
          <w:tcPr>
            <w:tcW w:w="2900" w:type="dxa"/>
            <w:gridSpan w:val="1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309A309" w14:textId="0CD03613" w:rsidR="00001AE6" w:rsidRDefault="00001AE6" w:rsidP="00001AE6">
            <w:pPr>
              <w:pStyle w:val="tableTD0"/>
              <w:keepNext/>
              <w:keepLines/>
              <w:jc w:val="right"/>
            </w:pPr>
            <w:r>
              <w:t>xx xxx</w:t>
            </w:r>
            <w:r w:rsidRPr="009B2BFD">
              <w:t xml:space="preserve"> xxx</w:t>
            </w:r>
            <w:r>
              <w:t xml:space="preserve"> Kč</w:t>
            </w:r>
          </w:p>
        </w:tc>
        <w:tc>
          <w:tcPr>
            <w:tcW w:w="3100"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3C06B89" w14:textId="77777777" w:rsidR="00001AE6" w:rsidRDefault="00001AE6" w:rsidP="00001AE6">
            <w:pPr>
              <w:pStyle w:val="tableTD0"/>
              <w:keepNext/>
              <w:keepLines/>
              <w:jc w:val="right"/>
            </w:pPr>
            <w:r>
              <w:t>Evropa včetně ČR</w:t>
            </w:r>
          </w:p>
        </w:tc>
        <w:tc>
          <w:tcPr>
            <w:tcW w:w="310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7EA2363" w14:textId="57E55A23" w:rsidR="00001AE6" w:rsidRDefault="00001AE6" w:rsidP="00001AE6">
            <w:pPr>
              <w:pStyle w:val="tableTD0"/>
              <w:keepNext/>
              <w:keepLines/>
              <w:jc w:val="right"/>
            </w:pPr>
            <w:r w:rsidRPr="00CC71AA">
              <w:t>x</w:t>
            </w:r>
            <w:r>
              <w:t>x</w:t>
            </w:r>
            <w:r w:rsidRPr="00CC71AA">
              <w:t xml:space="preserve"> xxx Kč</w:t>
            </w:r>
          </w:p>
        </w:tc>
        <w:tc>
          <w:tcPr>
            <w:tcW w:w="60" w:type="dxa"/>
          </w:tcPr>
          <w:p w14:paraId="4C5C64C8" w14:textId="5365B214" w:rsidR="00001AE6" w:rsidRDefault="00001AE6" w:rsidP="00001AE6">
            <w:pPr>
              <w:pStyle w:val="EMPTYCELLSTYLE"/>
              <w:keepNext/>
            </w:pPr>
            <w:r w:rsidRPr="00CC71AA">
              <w:t>x xxx Kč</w:t>
            </w:r>
          </w:p>
        </w:tc>
        <w:tc>
          <w:tcPr>
            <w:tcW w:w="40" w:type="dxa"/>
          </w:tcPr>
          <w:p w14:paraId="0F932201" w14:textId="7F6D7ADC" w:rsidR="00001AE6" w:rsidRDefault="00001AE6" w:rsidP="00001AE6">
            <w:pPr>
              <w:pStyle w:val="EMPTYCELLSTYLE"/>
              <w:keepNext/>
            </w:pPr>
            <w:r w:rsidRPr="00CC71AA">
              <w:t>x xxx Kč</w:t>
            </w:r>
          </w:p>
        </w:tc>
      </w:tr>
      <w:tr w:rsidR="00F104A3" w14:paraId="4A362E32" w14:textId="77777777" w:rsidTr="00F104A3">
        <w:trPr>
          <w:cantSplit/>
        </w:trPr>
        <w:tc>
          <w:tcPr>
            <w:tcW w:w="9100" w:type="dxa"/>
            <w:gridSpan w:val="33"/>
            <w:tcMar>
              <w:top w:w="0" w:type="dxa"/>
              <w:left w:w="0" w:type="dxa"/>
              <w:bottom w:w="0" w:type="dxa"/>
              <w:right w:w="0" w:type="dxa"/>
            </w:tcMar>
          </w:tcPr>
          <w:p w14:paraId="0F09B827" w14:textId="77777777" w:rsidR="00F104A3" w:rsidRDefault="00F104A3" w:rsidP="00F104A3">
            <w:pPr>
              <w:pStyle w:val="beznyText"/>
            </w:pPr>
          </w:p>
        </w:tc>
        <w:tc>
          <w:tcPr>
            <w:tcW w:w="60" w:type="dxa"/>
          </w:tcPr>
          <w:p w14:paraId="02EA67EB" w14:textId="77777777" w:rsidR="00F104A3" w:rsidRDefault="00F104A3" w:rsidP="00F104A3">
            <w:pPr>
              <w:pStyle w:val="EMPTYCELLSTYLE"/>
            </w:pPr>
          </w:p>
        </w:tc>
        <w:tc>
          <w:tcPr>
            <w:tcW w:w="40" w:type="dxa"/>
          </w:tcPr>
          <w:p w14:paraId="75A15B3D" w14:textId="77777777" w:rsidR="00F104A3" w:rsidRDefault="00F104A3" w:rsidP="00F104A3">
            <w:pPr>
              <w:pStyle w:val="EMPTYCELLSTYLE"/>
            </w:pPr>
          </w:p>
        </w:tc>
      </w:tr>
      <w:tr w:rsidR="00F104A3" w14:paraId="05D51A9E" w14:textId="77777777" w:rsidTr="00F104A3">
        <w:tc>
          <w:tcPr>
            <w:tcW w:w="9100" w:type="dxa"/>
            <w:gridSpan w:val="33"/>
            <w:tcMar>
              <w:top w:w="0" w:type="dxa"/>
              <w:left w:w="0" w:type="dxa"/>
              <w:bottom w:w="0" w:type="dxa"/>
              <w:right w:w="0" w:type="dxa"/>
            </w:tcMar>
          </w:tcPr>
          <w:p w14:paraId="6341CF0A" w14:textId="77777777" w:rsidR="00AB6B70" w:rsidRDefault="00AB6B70" w:rsidP="00AB6B70">
            <w:pPr>
              <w:pStyle w:val="beznyText"/>
            </w:pPr>
            <w:r>
              <w:t>K pojištění odpovědnosti za újmu z činnosti a ze vztahu se sjednávají sublimity pojistného plnění:</w:t>
            </w:r>
          </w:p>
          <w:p w14:paraId="6EB09FA7" w14:textId="77777777" w:rsidR="00AB6B70" w:rsidRDefault="00AB6B70" w:rsidP="00AB6B70">
            <w:pPr>
              <w:pStyle w:val="beznyText"/>
            </w:pPr>
          </w:p>
          <w:p w14:paraId="08E9AE86" w14:textId="77777777" w:rsidR="00AB6B70" w:rsidRPr="000F68C9" w:rsidRDefault="00AB6B70" w:rsidP="00AB6B70">
            <w:pPr>
              <w:pStyle w:val="beznyText"/>
            </w:pPr>
            <w:r w:rsidRPr="000F68C9">
              <w:rPr>
                <w:bCs/>
              </w:rPr>
              <w:t xml:space="preserve">a) odpovědnost za škodu způsobenou zaměstnanci při plnění pracovních úkolů v pracovně-právním vztahu nebo </w:t>
            </w:r>
            <w:r>
              <w:rPr>
                <w:bCs/>
              </w:rPr>
              <w:t xml:space="preserve">     </w:t>
            </w:r>
          </w:p>
          <w:p w14:paraId="07D9110B" w14:textId="5144BC13" w:rsidR="00AB6B70" w:rsidRPr="000F68C9" w:rsidRDefault="00AB6B70" w:rsidP="00AB6B70">
            <w:pPr>
              <w:pStyle w:val="beznyText"/>
            </w:pPr>
            <w:r>
              <w:rPr>
                <w:bCs/>
              </w:rPr>
              <w:t xml:space="preserve">     v přímé </w:t>
            </w:r>
            <w:r w:rsidRPr="000F68C9">
              <w:rPr>
                <w:bCs/>
              </w:rPr>
              <w:t>souvislosti s</w:t>
            </w:r>
            <w:r>
              <w:rPr>
                <w:bCs/>
              </w:rPr>
              <w:t> </w:t>
            </w:r>
            <w:r w:rsidRPr="000F68C9">
              <w:rPr>
                <w:bCs/>
              </w:rPr>
              <w:t>nimi</w:t>
            </w:r>
            <w:r>
              <w:rPr>
                <w:bCs/>
              </w:rPr>
              <w:t>:</w:t>
            </w:r>
            <w:r w:rsidRPr="000F68C9">
              <w:rPr>
                <w:bCs/>
              </w:rPr>
              <w:t xml:space="preserve"> </w:t>
            </w:r>
            <w:r w:rsidR="00001AE6">
              <w:rPr>
                <w:bCs/>
              </w:rPr>
              <w:t>x xxx xxx</w:t>
            </w:r>
            <w:r w:rsidRPr="000F68C9">
              <w:rPr>
                <w:bCs/>
              </w:rPr>
              <w:t xml:space="preserve"> Kč</w:t>
            </w:r>
            <w:r w:rsidRPr="000F68C9">
              <w:rPr>
                <w:b/>
                <w:bCs/>
              </w:rPr>
              <w:t xml:space="preserve">  </w:t>
            </w:r>
            <w:r w:rsidRPr="000F68C9">
              <w:rPr>
                <w:b/>
                <w:bCs/>
              </w:rPr>
              <w:tab/>
            </w:r>
            <w:r w:rsidRPr="000F68C9">
              <w:rPr>
                <w:b/>
                <w:bCs/>
              </w:rPr>
              <w:tab/>
            </w:r>
            <w:r w:rsidRPr="000F68C9">
              <w:rPr>
                <w:b/>
                <w:bCs/>
              </w:rPr>
              <w:tab/>
            </w:r>
            <w:r w:rsidRPr="000F68C9">
              <w:rPr>
                <w:b/>
                <w:bCs/>
              </w:rPr>
              <w:tab/>
            </w:r>
            <w:r w:rsidRPr="000F68C9">
              <w:rPr>
                <w:b/>
                <w:bCs/>
              </w:rPr>
              <w:tab/>
            </w:r>
            <w:r w:rsidRPr="000F68C9">
              <w:rPr>
                <w:b/>
                <w:bCs/>
              </w:rPr>
              <w:tab/>
            </w:r>
            <w:r w:rsidRPr="000F68C9">
              <w:rPr>
                <w:b/>
                <w:bCs/>
              </w:rPr>
              <w:tab/>
            </w:r>
            <w:r w:rsidRPr="000F68C9">
              <w:tab/>
              <w:t xml:space="preserve">    </w:t>
            </w:r>
            <w:r w:rsidRPr="000F68C9">
              <w:tab/>
            </w:r>
            <w:r w:rsidRPr="000F68C9">
              <w:tab/>
            </w:r>
          </w:p>
          <w:p w14:paraId="2D6F759D" w14:textId="77777777" w:rsidR="00AB6B70" w:rsidRPr="000F68C9" w:rsidRDefault="00AB6B70" w:rsidP="00AB6B70">
            <w:pPr>
              <w:pStyle w:val="beznyText"/>
            </w:pPr>
            <w:r w:rsidRPr="000F68C9">
              <w:t>b) náhrada nákladů vynaložených zdravotními pojišťovnami ve prospěch</w:t>
            </w:r>
            <w:r>
              <w:t xml:space="preserve"> </w:t>
            </w:r>
            <w:r w:rsidRPr="000F68C9">
              <w:t xml:space="preserve">zaměstnanců </w:t>
            </w:r>
            <w:r>
              <w:t xml:space="preserve">pojištěného následkem </w:t>
            </w:r>
            <w:r w:rsidRPr="000F68C9">
              <w:t xml:space="preserve"> </w:t>
            </w:r>
          </w:p>
          <w:p w14:paraId="27FFDEBB" w14:textId="25CD2CFC" w:rsidR="00AB6B70" w:rsidRPr="000F68C9" w:rsidRDefault="00AB6B70" w:rsidP="00AB6B70">
            <w:pPr>
              <w:pStyle w:val="beznyText"/>
            </w:pPr>
            <w:r>
              <w:t xml:space="preserve">    pracovního </w:t>
            </w:r>
            <w:r w:rsidRPr="000F68C9">
              <w:t>úrazu nebo nemoci z</w:t>
            </w:r>
            <w:r>
              <w:t> </w:t>
            </w:r>
            <w:r w:rsidRPr="000F68C9">
              <w:t>povolání</w:t>
            </w:r>
            <w:r>
              <w:t>:</w:t>
            </w:r>
            <w:r w:rsidRPr="000F68C9">
              <w:t xml:space="preserve"> </w:t>
            </w:r>
            <w:r w:rsidR="00001AE6">
              <w:t>x xxx xxx</w:t>
            </w:r>
            <w:r w:rsidRPr="000F68C9">
              <w:t xml:space="preserve"> Kč</w:t>
            </w:r>
          </w:p>
          <w:p w14:paraId="1E10657B" w14:textId="77777777" w:rsidR="00AB6B70" w:rsidRPr="000F68C9" w:rsidRDefault="00AB6B70" w:rsidP="00AB6B70">
            <w:pPr>
              <w:pStyle w:val="beznyText"/>
            </w:pPr>
            <w:r w:rsidRPr="000F68C9">
              <w:t> </w:t>
            </w:r>
          </w:p>
          <w:p w14:paraId="7611E657" w14:textId="77777777" w:rsidR="00AB6B70" w:rsidRPr="000F68C9" w:rsidRDefault="00AB6B70" w:rsidP="00AB6B70">
            <w:pPr>
              <w:pStyle w:val="beznyText"/>
            </w:pPr>
            <w:r w:rsidRPr="000F68C9">
              <w:t>c) pojištění regresních náhrad dávek nemocenského pojištění zaplacených orgány nemocenského pojištění</w:t>
            </w:r>
            <w:r>
              <w:t xml:space="preserve">       </w:t>
            </w:r>
          </w:p>
          <w:p w14:paraId="27BE7C76" w14:textId="77777777" w:rsidR="00AB6B70" w:rsidRPr="000F68C9" w:rsidRDefault="00AB6B70" w:rsidP="00AB6B70">
            <w:pPr>
              <w:pStyle w:val="beznyText"/>
            </w:pPr>
            <w:r>
              <w:t xml:space="preserve">    v důsledku zaviněného protiprávního jednání </w:t>
            </w:r>
            <w:r w:rsidRPr="000F68C9">
              <w:t>pojištěného</w:t>
            </w:r>
            <w:r>
              <w:t>,</w:t>
            </w:r>
            <w:r w:rsidRPr="000F68C9">
              <w:t xml:space="preserve"> zjištěného soudem </w:t>
            </w:r>
            <w:r>
              <w:t xml:space="preserve">nebo správním úřadem </w:t>
            </w:r>
          </w:p>
          <w:p w14:paraId="51B98139" w14:textId="06D68828" w:rsidR="00AB6B70" w:rsidRPr="000F68C9" w:rsidRDefault="00AB6B70" w:rsidP="00AB6B70">
            <w:pPr>
              <w:pStyle w:val="beznyText"/>
            </w:pPr>
            <w:r>
              <w:t xml:space="preserve">    v důsledku </w:t>
            </w:r>
            <w:r w:rsidRPr="000F68C9">
              <w:t>pracovního úrazu nebo nemoci z povolání zaměstnance pojištěného</w:t>
            </w:r>
            <w:r>
              <w:t>:</w:t>
            </w:r>
            <w:r w:rsidRPr="000F68C9">
              <w:t xml:space="preserve"> </w:t>
            </w:r>
            <w:r w:rsidR="00001AE6">
              <w:t>x xxx xxx</w:t>
            </w:r>
            <w:r w:rsidRPr="000F68C9">
              <w:t xml:space="preserve"> Kč</w:t>
            </w:r>
          </w:p>
          <w:p w14:paraId="549F570D" w14:textId="77777777" w:rsidR="00AB6B70" w:rsidRPr="000F68C9" w:rsidRDefault="00AB6B70" w:rsidP="00AB6B70">
            <w:pPr>
              <w:pStyle w:val="beznyText"/>
            </w:pPr>
            <w:r w:rsidRPr="000F68C9">
              <w:tab/>
            </w:r>
          </w:p>
          <w:p w14:paraId="7FDB6469" w14:textId="77777777" w:rsidR="00AB6B70" w:rsidRPr="000F68C9" w:rsidRDefault="00AB6B70" w:rsidP="00AB6B70">
            <w:pPr>
              <w:pStyle w:val="beznyText"/>
            </w:pPr>
            <w:r w:rsidRPr="000F68C9">
              <w:t>d) odpovědnost za škodu způsobenou na ušlém zisku a jinak než na zdraví</w:t>
            </w:r>
            <w:r>
              <w:t>, životě a věci,</w:t>
            </w:r>
            <w:r w:rsidRPr="000F68C9">
              <w:tab/>
              <w:t xml:space="preserve">    </w:t>
            </w:r>
          </w:p>
          <w:p w14:paraId="1EA8166B" w14:textId="62766782" w:rsidR="00AB6B70" w:rsidRPr="000F68C9" w:rsidRDefault="00AB6B70" w:rsidP="00AB6B70">
            <w:pPr>
              <w:pStyle w:val="beznyText"/>
            </w:pPr>
            <w:r>
              <w:t xml:space="preserve">   </w:t>
            </w:r>
            <w:r w:rsidRPr="000F68C9">
              <w:t xml:space="preserve"> zničením nebo pohřešováním věci </w:t>
            </w:r>
            <w:r>
              <w:t xml:space="preserve"> </w:t>
            </w:r>
            <w:r w:rsidRPr="000F68C9">
              <w:t>(tzv. následné finanční škody)</w:t>
            </w:r>
            <w:r>
              <w:t>:</w:t>
            </w:r>
            <w:r w:rsidRPr="000F68C9">
              <w:t xml:space="preserve"> </w:t>
            </w:r>
            <w:r w:rsidR="00001AE6">
              <w:t>x xxx xxx</w:t>
            </w:r>
            <w:r w:rsidRPr="000F68C9">
              <w:t xml:space="preserve"> Kč</w:t>
            </w:r>
          </w:p>
          <w:p w14:paraId="29EFD36F" w14:textId="77777777" w:rsidR="00AB6B70" w:rsidRDefault="00AB6B70" w:rsidP="00F104A3">
            <w:pPr>
              <w:pStyle w:val="nadpisPojisteni"/>
              <w:keepNext/>
              <w:keepLines/>
            </w:pPr>
          </w:p>
          <w:p w14:paraId="1B970876" w14:textId="4C42637F" w:rsidR="00F104A3" w:rsidRDefault="00F104A3" w:rsidP="00F104A3">
            <w:pPr>
              <w:pStyle w:val="nadpisPojisteni"/>
              <w:keepNext/>
              <w:keepLines/>
            </w:pPr>
            <w:r>
              <w:t>Pojištění odpovědnosti za čistou finanční újmu</w:t>
            </w:r>
          </w:p>
        </w:tc>
        <w:tc>
          <w:tcPr>
            <w:tcW w:w="60" w:type="dxa"/>
          </w:tcPr>
          <w:p w14:paraId="0C2C579C" w14:textId="77777777" w:rsidR="00F104A3" w:rsidRDefault="00F104A3" w:rsidP="00F104A3">
            <w:pPr>
              <w:pStyle w:val="EMPTYCELLSTYLE"/>
              <w:keepNext/>
            </w:pPr>
          </w:p>
        </w:tc>
        <w:tc>
          <w:tcPr>
            <w:tcW w:w="40" w:type="dxa"/>
          </w:tcPr>
          <w:p w14:paraId="1C29ACC1" w14:textId="77777777" w:rsidR="00F104A3" w:rsidRDefault="00F104A3" w:rsidP="00F104A3">
            <w:pPr>
              <w:pStyle w:val="EMPTYCELLSTYLE"/>
              <w:keepNext/>
            </w:pPr>
          </w:p>
        </w:tc>
      </w:tr>
      <w:tr w:rsidR="00F104A3" w14:paraId="319EA62E" w14:textId="77777777" w:rsidTr="00F104A3">
        <w:tc>
          <w:tcPr>
            <w:tcW w:w="9100" w:type="dxa"/>
            <w:gridSpan w:val="33"/>
            <w:tcMar>
              <w:top w:w="0" w:type="dxa"/>
              <w:left w:w="0" w:type="dxa"/>
              <w:bottom w:w="0" w:type="dxa"/>
              <w:right w:w="0" w:type="dxa"/>
            </w:tcMar>
          </w:tcPr>
          <w:p w14:paraId="5B6AE335" w14:textId="77777777" w:rsidR="00F104A3" w:rsidRDefault="00F104A3" w:rsidP="00F104A3">
            <w:pPr>
              <w:pStyle w:val="textNormalBlokB90"/>
            </w:pPr>
            <w:r>
              <w:t>V souladu s čl. II odst. 3. písm. a) VPP ODP 2014 se ujednává, že se pojištění vztahuje na právním předpisem stanovenou odpovědnost pojištěného za čistou finanční újmu, kromě schodku na svěřených finančních hodnotách, újmy vzniklé v příčinné souvislosti s obchodováním s cennými papíry nebo újmy vzniklé v příčinné souvislosti s rozhodnutím orgánu obchodní korporace.</w:t>
            </w:r>
          </w:p>
        </w:tc>
        <w:tc>
          <w:tcPr>
            <w:tcW w:w="60" w:type="dxa"/>
          </w:tcPr>
          <w:p w14:paraId="2E9B50DB" w14:textId="77777777" w:rsidR="00F104A3" w:rsidRDefault="00F104A3" w:rsidP="00F104A3">
            <w:pPr>
              <w:pStyle w:val="EMPTYCELLSTYLE"/>
            </w:pPr>
          </w:p>
        </w:tc>
        <w:tc>
          <w:tcPr>
            <w:tcW w:w="40" w:type="dxa"/>
          </w:tcPr>
          <w:p w14:paraId="1779AAEB" w14:textId="77777777" w:rsidR="00F104A3" w:rsidRDefault="00F104A3" w:rsidP="00F104A3">
            <w:pPr>
              <w:pStyle w:val="EMPTYCELLSTYLE"/>
            </w:pPr>
          </w:p>
        </w:tc>
      </w:tr>
      <w:tr w:rsidR="00F104A3" w14:paraId="5F486BB0" w14:textId="77777777" w:rsidTr="00F104A3">
        <w:trPr>
          <w:cantSplit/>
        </w:trPr>
        <w:tc>
          <w:tcPr>
            <w:tcW w:w="2900" w:type="dxa"/>
            <w:gridSpan w:val="15"/>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2E59FE04" w14:textId="77777777" w:rsidR="00F104A3" w:rsidRDefault="00F104A3" w:rsidP="00F104A3">
            <w:pPr>
              <w:pStyle w:val="tableTHbold0"/>
              <w:keepNext/>
              <w:keepLines/>
            </w:pPr>
            <w:r>
              <w:t>limit pojistného plnění (Kč)</w:t>
            </w:r>
          </w:p>
        </w:tc>
        <w:tc>
          <w:tcPr>
            <w:tcW w:w="3100" w:type="dxa"/>
            <w:gridSpan w:val="11"/>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4D72A7FC" w14:textId="77777777" w:rsidR="00F104A3" w:rsidRDefault="00F104A3" w:rsidP="00F104A3">
            <w:pPr>
              <w:pStyle w:val="tableTHbold0"/>
              <w:keepNext/>
              <w:keepLines/>
            </w:pPr>
            <w:r>
              <w:t>územní rozsah pojištění</w:t>
            </w:r>
          </w:p>
        </w:tc>
        <w:tc>
          <w:tcPr>
            <w:tcW w:w="3100" w:type="dxa"/>
            <w:gridSpan w:val="7"/>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42A341CB" w14:textId="77777777" w:rsidR="00F104A3" w:rsidRDefault="00F104A3" w:rsidP="00F104A3">
            <w:pPr>
              <w:pStyle w:val="tableTHbold0"/>
              <w:keepNext/>
              <w:keepLines/>
            </w:pPr>
            <w:r>
              <w:t>spoluúčast</w:t>
            </w:r>
          </w:p>
        </w:tc>
        <w:tc>
          <w:tcPr>
            <w:tcW w:w="60" w:type="dxa"/>
          </w:tcPr>
          <w:p w14:paraId="0C1FDB05" w14:textId="77777777" w:rsidR="00F104A3" w:rsidRDefault="00F104A3" w:rsidP="00F104A3">
            <w:pPr>
              <w:pStyle w:val="EMPTYCELLSTYLE"/>
              <w:keepNext/>
            </w:pPr>
          </w:p>
        </w:tc>
        <w:tc>
          <w:tcPr>
            <w:tcW w:w="40" w:type="dxa"/>
          </w:tcPr>
          <w:p w14:paraId="3D22133A" w14:textId="77777777" w:rsidR="00F104A3" w:rsidRDefault="00F104A3" w:rsidP="00F104A3">
            <w:pPr>
              <w:pStyle w:val="EMPTYCELLSTYLE"/>
              <w:keepNext/>
            </w:pPr>
          </w:p>
        </w:tc>
      </w:tr>
      <w:tr w:rsidR="00F104A3" w14:paraId="3DA535A0" w14:textId="77777777" w:rsidTr="00F104A3">
        <w:trPr>
          <w:cantSplit/>
        </w:trPr>
        <w:tc>
          <w:tcPr>
            <w:tcW w:w="2900" w:type="dxa"/>
            <w:gridSpan w:val="1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858340C" w14:textId="01016B1B" w:rsidR="00F104A3" w:rsidRDefault="00001AE6" w:rsidP="00F104A3">
            <w:pPr>
              <w:pStyle w:val="tableTD0"/>
              <w:keepNext/>
              <w:keepLines/>
              <w:jc w:val="right"/>
            </w:pPr>
            <w:r>
              <w:t>x xxx</w:t>
            </w:r>
            <w:r w:rsidRPr="009B2BFD">
              <w:t xml:space="preserve"> xxx</w:t>
            </w:r>
            <w:r>
              <w:t xml:space="preserve"> Kč</w:t>
            </w:r>
          </w:p>
        </w:tc>
        <w:tc>
          <w:tcPr>
            <w:tcW w:w="3100"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AD1ACE3" w14:textId="77777777" w:rsidR="00F104A3" w:rsidRDefault="00F104A3" w:rsidP="00F104A3">
            <w:pPr>
              <w:pStyle w:val="tableTD0"/>
              <w:keepNext/>
              <w:keepLines/>
              <w:jc w:val="right"/>
            </w:pPr>
            <w:r>
              <w:t>Evropa včetně ČR</w:t>
            </w:r>
          </w:p>
        </w:tc>
        <w:tc>
          <w:tcPr>
            <w:tcW w:w="310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8E27C7A" w14:textId="7B34765D" w:rsidR="00F104A3" w:rsidRDefault="00001AE6" w:rsidP="00F104A3">
            <w:pPr>
              <w:pStyle w:val="tableTD0"/>
              <w:keepNext/>
              <w:keepLines/>
              <w:jc w:val="right"/>
            </w:pPr>
            <w:r w:rsidRPr="009B2BFD">
              <w:t>x</w:t>
            </w:r>
            <w:r>
              <w:t>x</w:t>
            </w:r>
            <w:r w:rsidRPr="009B2BFD">
              <w:t xml:space="preserve"> xxx</w:t>
            </w:r>
            <w:r>
              <w:t xml:space="preserve"> Kč</w:t>
            </w:r>
          </w:p>
        </w:tc>
        <w:tc>
          <w:tcPr>
            <w:tcW w:w="60" w:type="dxa"/>
          </w:tcPr>
          <w:p w14:paraId="73CDF91B" w14:textId="77777777" w:rsidR="00F104A3" w:rsidRDefault="00F104A3" w:rsidP="00F104A3">
            <w:pPr>
              <w:pStyle w:val="EMPTYCELLSTYLE"/>
              <w:keepNext/>
            </w:pPr>
          </w:p>
        </w:tc>
        <w:tc>
          <w:tcPr>
            <w:tcW w:w="40" w:type="dxa"/>
          </w:tcPr>
          <w:p w14:paraId="3FDA8821" w14:textId="77777777" w:rsidR="00F104A3" w:rsidRDefault="00F104A3" w:rsidP="00F104A3">
            <w:pPr>
              <w:pStyle w:val="EMPTYCELLSTYLE"/>
              <w:keepNext/>
            </w:pPr>
          </w:p>
        </w:tc>
      </w:tr>
      <w:tr w:rsidR="00F104A3" w14:paraId="4FA21BA2" w14:textId="77777777" w:rsidTr="00F104A3">
        <w:trPr>
          <w:cantSplit/>
        </w:trPr>
        <w:tc>
          <w:tcPr>
            <w:tcW w:w="9100" w:type="dxa"/>
            <w:gridSpan w:val="33"/>
            <w:tcMar>
              <w:top w:w="0" w:type="dxa"/>
              <w:left w:w="0" w:type="dxa"/>
              <w:bottom w:w="0" w:type="dxa"/>
              <w:right w:w="0" w:type="dxa"/>
            </w:tcMar>
          </w:tcPr>
          <w:p w14:paraId="06071A96" w14:textId="77777777" w:rsidR="00F104A3" w:rsidRDefault="00F104A3" w:rsidP="00F104A3">
            <w:pPr>
              <w:pStyle w:val="beznyText"/>
            </w:pPr>
          </w:p>
        </w:tc>
        <w:tc>
          <w:tcPr>
            <w:tcW w:w="60" w:type="dxa"/>
          </w:tcPr>
          <w:p w14:paraId="5993AFB4" w14:textId="77777777" w:rsidR="00F104A3" w:rsidRDefault="00F104A3" w:rsidP="00F104A3">
            <w:pPr>
              <w:pStyle w:val="EMPTYCELLSTYLE"/>
            </w:pPr>
          </w:p>
        </w:tc>
        <w:tc>
          <w:tcPr>
            <w:tcW w:w="40" w:type="dxa"/>
          </w:tcPr>
          <w:p w14:paraId="11C8639C" w14:textId="77777777" w:rsidR="00F104A3" w:rsidRDefault="00F104A3" w:rsidP="00F104A3">
            <w:pPr>
              <w:pStyle w:val="EMPTYCELLSTYLE"/>
            </w:pPr>
          </w:p>
        </w:tc>
      </w:tr>
      <w:tr w:rsidR="00F104A3" w14:paraId="1014C7E7" w14:textId="77777777" w:rsidTr="00F104A3">
        <w:tc>
          <w:tcPr>
            <w:tcW w:w="9100" w:type="dxa"/>
            <w:gridSpan w:val="33"/>
            <w:tcMar>
              <w:top w:w="0" w:type="dxa"/>
              <w:left w:w="0" w:type="dxa"/>
              <w:bottom w:w="0" w:type="dxa"/>
              <w:right w:w="0" w:type="dxa"/>
            </w:tcMar>
          </w:tcPr>
          <w:p w14:paraId="190AE607" w14:textId="77777777" w:rsidR="00F104A3" w:rsidRDefault="00F104A3" w:rsidP="00F104A3">
            <w:pPr>
              <w:pStyle w:val="nadpisPojisteni"/>
              <w:keepNext/>
              <w:keepLines/>
            </w:pPr>
            <w:r>
              <w:t>Pojištění odpovědnosti za újmu na věci v užívání</w:t>
            </w:r>
          </w:p>
        </w:tc>
        <w:tc>
          <w:tcPr>
            <w:tcW w:w="60" w:type="dxa"/>
          </w:tcPr>
          <w:p w14:paraId="52275BA8" w14:textId="77777777" w:rsidR="00F104A3" w:rsidRDefault="00F104A3" w:rsidP="00F104A3">
            <w:pPr>
              <w:pStyle w:val="EMPTYCELLSTYLE"/>
              <w:keepNext/>
            </w:pPr>
          </w:p>
        </w:tc>
        <w:tc>
          <w:tcPr>
            <w:tcW w:w="40" w:type="dxa"/>
          </w:tcPr>
          <w:p w14:paraId="4AF40FF3" w14:textId="77777777" w:rsidR="00F104A3" w:rsidRDefault="00F104A3" w:rsidP="00F104A3">
            <w:pPr>
              <w:pStyle w:val="EMPTYCELLSTYLE"/>
              <w:keepNext/>
            </w:pPr>
          </w:p>
        </w:tc>
      </w:tr>
      <w:tr w:rsidR="00F104A3" w14:paraId="4F5F6CC6" w14:textId="77777777" w:rsidTr="00F104A3">
        <w:tc>
          <w:tcPr>
            <w:tcW w:w="9100" w:type="dxa"/>
            <w:gridSpan w:val="33"/>
            <w:tcMar>
              <w:top w:w="0" w:type="dxa"/>
              <w:left w:w="0" w:type="dxa"/>
              <w:bottom w:w="0" w:type="dxa"/>
              <w:right w:w="0" w:type="dxa"/>
            </w:tcMar>
          </w:tcPr>
          <w:p w14:paraId="0845AE9B" w14:textId="77777777" w:rsidR="00F104A3" w:rsidRDefault="00F104A3" w:rsidP="00F104A3">
            <w:pPr>
              <w:pStyle w:val="textNormalBlokB90"/>
            </w:pPr>
            <w:r>
              <w:t>V souladu s čl. II odst. 2. písm. b) VPP ODP 2014 se ujednává, že pojištění se vztahuje i na právním předpisem stanovenou odpovědnost pojištěného za újmu způsobenou na movitých věcech, které sice nejsou ve vlastnictví pojištěného, byly však pojištěnému zapůjčeny nebo je užívá z jiného právního důvodu. Toto pojištění se nevztahuje na odpovědnost za újmu na věcech v užívání - motorových vozidlech, letadlech, plavidlech.</w:t>
            </w:r>
          </w:p>
          <w:p w14:paraId="744820EF" w14:textId="77777777" w:rsidR="00F104A3" w:rsidRDefault="00F104A3" w:rsidP="00F104A3">
            <w:pPr>
              <w:pStyle w:val="textNormalBlokB90"/>
            </w:pPr>
            <w:r>
              <w:t>Motorovým vozidlem se rozumí nekolejové vozidlo poháněné vlastním motorem – včetně motorových vozidel sloužících jako pracovní stroje (např. bagr, autojeřáb, pásový nebo kolový finišer, pracovní a montážní plošina), elektrovozidel, bez ohledu na to, jestli je takové vozidlo určeno k provozu na pozemních komunikacích a jestli mu byla přidělena registrační značka (RZ, SPZ).</w:t>
            </w:r>
          </w:p>
          <w:p w14:paraId="0E246C9C" w14:textId="77777777" w:rsidR="00F104A3" w:rsidRDefault="00F104A3" w:rsidP="00F104A3">
            <w:pPr>
              <w:pStyle w:val="textNormalBlokB90"/>
            </w:pPr>
            <w:r>
              <w:lastRenderedPageBreak/>
              <w:t>V případě vzniku pojistné události nastalé v rozsahu pojištění odpovědnosti za újmu dle čl. II odst. 2. písm. b) VPP ODP 2014 a spočívající v odpovědnosti pojištěného za újmu způsobenou poškozenému na věci její ztrátou, jejím odcizením, nebo odcizením součásti věci, krádeží nebo loupežným přepadením nebo úmyslným poškozením jinou osobou, poskytne pojistitel pojistné plnění podle rozsahu pojištění sjednaného touto pojistnou smlouvou, avšak maximálně do výše limitů pojistného plnění, které jsou pro jednotlivé stupně zabezpečení uvedeny v DPP PZK 2014 nebo v DPP PZN 2014, a to v závislosti na charakteru a kvalitě konstrukčních prvků zabezpečení uzamčeného místa pojištění, které pachatel v době vzniku pojistné události překonal.</w:t>
            </w:r>
          </w:p>
        </w:tc>
        <w:tc>
          <w:tcPr>
            <w:tcW w:w="60" w:type="dxa"/>
          </w:tcPr>
          <w:p w14:paraId="266752D9" w14:textId="77777777" w:rsidR="00F104A3" w:rsidRDefault="00F104A3" w:rsidP="00F104A3">
            <w:pPr>
              <w:pStyle w:val="EMPTYCELLSTYLE"/>
            </w:pPr>
          </w:p>
        </w:tc>
        <w:tc>
          <w:tcPr>
            <w:tcW w:w="40" w:type="dxa"/>
          </w:tcPr>
          <w:p w14:paraId="64E20ED2" w14:textId="77777777" w:rsidR="00F104A3" w:rsidRDefault="00F104A3" w:rsidP="00F104A3">
            <w:pPr>
              <w:pStyle w:val="EMPTYCELLSTYLE"/>
            </w:pPr>
          </w:p>
        </w:tc>
      </w:tr>
      <w:tr w:rsidR="00F104A3" w14:paraId="24EA8D0C" w14:textId="77777777" w:rsidTr="00F104A3">
        <w:trPr>
          <w:cantSplit/>
        </w:trPr>
        <w:tc>
          <w:tcPr>
            <w:tcW w:w="2900" w:type="dxa"/>
            <w:gridSpan w:val="15"/>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1ADCC3A5" w14:textId="77777777" w:rsidR="00F104A3" w:rsidRDefault="00F104A3" w:rsidP="00F104A3">
            <w:pPr>
              <w:pStyle w:val="tableTHbold0"/>
              <w:keepNext/>
              <w:keepLines/>
            </w:pPr>
            <w:r>
              <w:t>limit pojistného plnění (Kč)</w:t>
            </w:r>
          </w:p>
        </w:tc>
        <w:tc>
          <w:tcPr>
            <w:tcW w:w="3100" w:type="dxa"/>
            <w:gridSpan w:val="11"/>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224A5102" w14:textId="77777777" w:rsidR="00F104A3" w:rsidRDefault="00F104A3" w:rsidP="00F104A3">
            <w:pPr>
              <w:pStyle w:val="tableTHbold0"/>
              <w:keepNext/>
              <w:keepLines/>
            </w:pPr>
            <w:r>
              <w:t>územní rozsah pojištění</w:t>
            </w:r>
          </w:p>
        </w:tc>
        <w:tc>
          <w:tcPr>
            <w:tcW w:w="3100" w:type="dxa"/>
            <w:gridSpan w:val="7"/>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181278D2" w14:textId="77777777" w:rsidR="00F104A3" w:rsidRDefault="00F104A3" w:rsidP="00F104A3">
            <w:pPr>
              <w:pStyle w:val="tableTHbold0"/>
              <w:keepNext/>
              <w:keepLines/>
            </w:pPr>
            <w:r>
              <w:t>spoluúčast</w:t>
            </w:r>
          </w:p>
        </w:tc>
        <w:tc>
          <w:tcPr>
            <w:tcW w:w="60" w:type="dxa"/>
          </w:tcPr>
          <w:p w14:paraId="17B1C185" w14:textId="77777777" w:rsidR="00F104A3" w:rsidRDefault="00F104A3" w:rsidP="00F104A3">
            <w:pPr>
              <w:pStyle w:val="EMPTYCELLSTYLE"/>
              <w:keepNext/>
            </w:pPr>
          </w:p>
        </w:tc>
        <w:tc>
          <w:tcPr>
            <w:tcW w:w="40" w:type="dxa"/>
          </w:tcPr>
          <w:p w14:paraId="1959CBC2" w14:textId="77777777" w:rsidR="00F104A3" w:rsidRDefault="00F104A3" w:rsidP="00F104A3">
            <w:pPr>
              <w:pStyle w:val="EMPTYCELLSTYLE"/>
              <w:keepNext/>
            </w:pPr>
          </w:p>
        </w:tc>
      </w:tr>
      <w:tr w:rsidR="00F104A3" w14:paraId="424554C1" w14:textId="77777777" w:rsidTr="00F104A3">
        <w:trPr>
          <w:cantSplit/>
        </w:trPr>
        <w:tc>
          <w:tcPr>
            <w:tcW w:w="2900" w:type="dxa"/>
            <w:gridSpan w:val="1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531C858" w14:textId="488983BC" w:rsidR="00F104A3" w:rsidRDefault="00001AE6" w:rsidP="00F104A3">
            <w:pPr>
              <w:pStyle w:val="tableTD0"/>
              <w:keepNext/>
              <w:keepLines/>
              <w:jc w:val="right"/>
            </w:pPr>
            <w:r w:rsidRPr="009B2BFD">
              <w:t>x</w:t>
            </w:r>
            <w:r>
              <w:t>xx</w:t>
            </w:r>
            <w:r w:rsidRPr="009B2BFD">
              <w:t xml:space="preserve"> xxx</w:t>
            </w:r>
            <w:r>
              <w:t xml:space="preserve"> Kč</w:t>
            </w:r>
          </w:p>
        </w:tc>
        <w:tc>
          <w:tcPr>
            <w:tcW w:w="3100"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1DFC0A4" w14:textId="77777777" w:rsidR="00F104A3" w:rsidRDefault="00F104A3" w:rsidP="00F104A3">
            <w:pPr>
              <w:pStyle w:val="tableTD0"/>
              <w:keepNext/>
              <w:keepLines/>
              <w:jc w:val="right"/>
            </w:pPr>
            <w:r>
              <w:t>Česká republika</w:t>
            </w:r>
          </w:p>
        </w:tc>
        <w:tc>
          <w:tcPr>
            <w:tcW w:w="310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FEE4A44" w14:textId="1214F11A" w:rsidR="00F104A3" w:rsidRDefault="00001AE6" w:rsidP="00F104A3">
            <w:pPr>
              <w:pStyle w:val="tableTD0"/>
              <w:keepNext/>
              <w:keepLines/>
              <w:jc w:val="right"/>
            </w:pPr>
            <w:r w:rsidRPr="009B2BFD">
              <w:t>x</w:t>
            </w:r>
            <w:r>
              <w:t>x</w:t>
            </w:r>
            <w:r w:rsidRPr="009B2BFD">
              <w:t xml:space="preserve"> xxx</w:t>
            </w:r>
            <w:r>
              <w:t xml:space="preserve"> Kč</w:t>
            </w:r>
          </w:p>
        </w:tc>
        <w:tc>
          <w:tcPr>
            <w:tcW w:w="60" w:type="dxa"/>
          </w:tcPr>
          <w:p w14:paraId="63A3E1C0" w14:textId="77777777" w:rsidR="00F104A3" w:rsidRDefault="00F104A3" w:rsidP="00F104A3">
            <w:pPr>
              <w:pStyle w:val="EMPTYCELLSTYLE"/>
              <w:keepNext/>
            </w:pPr>
          </w:p>
        </w:tc>
        <w:tc>
          <w:tcPr>
            <w:tcW w:w="40" w:type="dxa"/>
          </w:tcPr>
          <w:p w14:paraId="211874CB" w14:textId="77777777" w:rsidR="00F104A3" w:rsidRDefault="00F104A3" w:rsidP="00F104A3">
            <w:pPr>
              <w:pStyle w:val="EMPTYCELLSTYLE"/>
              <w:keepNext/>
            </w:pPr>
          </w:p>
        </w:tc>
      </w:tr>
      <w:tr w:rsidR="00F104A3" w14:paraId="0393DB74" w14:textId="77777777" w:rsidTr="00F104A3">
        <w:trPr>
          <w:cantSplit/>
        </w:trPr>
        <w:tc>
          <w:tcPr>
            <w:tcW w:w="9100" w:type="dxa"/>
            <w:gridSpan w:val="33"/>
            <w:tcMar>
              <w:top w:w="0" w:type="dxa"/>
              <w:left w:w="0" w:type="dxa"/>
              <w:bottom w:w="0" w:type="dxa"/>
              <w:right w:w="0" w:type="dxa"/>
            </w:tcMar>
          </w:tcPr>
          <w:p w14:paraId="78D1551D" w14:textId="77777777" w:rsidR="00F104A3" w:rsidRDefault="00F104A3" w:rsidP="00F104A3">
            <w:pPr>
              <w:pStyle w:val="beznyText"/>
            </w:pPr>
          </w:p>
        </w:tc>
        <w:tc>
          <w:tcPr>
            <w:tcW w:w="60" w:type="dxa"/>
          </w:tcPr>
          <w:p w14:paraId="11BB340C" w14:textId="77777777" w:rsidR="00F104A3" w:rsidRDefault="00F104A3" w:rsidP="00F104A3">
            <w:pPr>
              <w:pStyle w:val="EMPTYCELLSTYLE"/>
            </w:pPr>
          </w:p>
        </w:tc>
        <w:tc>
          <w:tcPr>
            <w:tcW w:w="40" w:type="dxa"/>
          </w:tcPr>
          <w:p w14:paraId="55C8633C" w14:textId="77777777" w:rsidR="00F104A3" w:rsidRDefault="00F104A3" w:rsidP="00F104A3">
            <w:pPr>
              <w:pStyle w:val="EMPTYCELLSTYLE"/>
            </w:pPr>
          </w:p>
        </w:tc>
      </w:tr>
      <w:tr w:rsidR="00F104A3" w14:paraId="5F7372DE" w14:textId="77777777" w:rsidTr="00F104A3">
        <w:tc>
          <w:tcPr>
            <w:tcW w:w="9100" w:type="dxa"/>
            <w:gridSpan w:val="33"/>
            <w:tcMar>
              <w:top w:w="0" w:type="dxa"/>
              <w:left w:w="0" w:type="dxa"/>
              <w:bottom w:w="0" w:type="dxa"/>
              <w:right w:w="0" w:type="dxa"/>
            </w:tcMar>
          </w:tcPr>
          <w:p w14:paraId="5A569EC5" w14:textId="30E24498" w:rsidR="00F104A3" w:rsidRDefault="00B2725F" w:rsidP="00F104A3">
            <w:pPr>
              <w:pStyle w:val="nadpisPojisteni"/>
              <w:keepNext/>
              <w:keepLines/>
            </w:pPr>
            <w:r>
              <w:rPr>
                <w:rFonts w:ascii="Times New Roman" w:eastAsia="Times New Roman" w:hAnsi="Times New Roman" w:cs="Times New Roman"/>
                <w:b w:val="0"/>
              </w:rPr>
              <w:br w:type="page"/>
            </w:r>
            <w:r w:rsidR="00F104A3">
              <w:t>Pojištění odpovědnosti za újmu na věci převzaté, která je předmětem závazku pojištěného</w:t>
            </w:r>
          </w:p>
        </w:tc>
        <w:tc>
          <w:tcPr>
            <w:tcW w:w="60" w:type="dxa"/>
          </w:tcPr>
          <w:p w14:paraId="4815DD28" w14:textId="77777777" w:rsidR="00F104A3" w:rsidRDefault="00F104A3" w:rsidP="00F104A3">
            <w:pPr>
              <w:pStyle w:val="EMPTYCELLSTYLE"/>
              <w:keepNext/>
            </w:pPr>
          </w:p>
        </w:tc>
        <w:tc>
          <w:tcPr>
            <w:tcW w:w="40" w:type="dxa"/>
          </w:tcPr>
          <w:p w14:paraId="09D22F76" w14:textId="77777777" w:rsidR="00F104A3" w:rsidRDefault="00F104A3" w:rsidP="00F104A3">
            <w:pPr>
              <w:pStyle w:val="EMPTYCELLSTYLE"/>
              <w:keepNext/>
            </w:pPr>
          </w:p>
        </w:tc>
      </w:tr>
      <w:tr w:rsidR="00F104A3" w14:paraId="4A0D9790" w14:textId="77777777" w:rsidTr="00F104A3">
        <w:tc>
          <w:tcPr>
            <w:tcW w:w="9100" w:type="dxa"/>
            <w:gridSpan w:val="33"/>
            <w:tcMar>
              <w:top w:w="0" w:type="dxa"/>
              <w:left w:w="0" w:type="dxa"/>
              <w:bottom w:w="0" w:type="dxa"/>
              <w:right w:w="0" w:type="dxa"/>
            </w:tcMar>
          </w:tcPr>
          <w:p w14:paraId="6B0AA6E8" w14:textId="77777777" w:rsidR="00F104A3" w:rsidRDefault="00F104A3" w:rsidP="00F104A3">
            <w:pPr>
              <w:pStyle w:val="textNormalBlokB90"/>
            </w:pPr>
            <w:r>
              <w:t>V souladu s čl. II odst. 2. písm. c) VPP ODP 2014 se ujednává, že pojištění se vztahuje i na právním předpisem stanovenou odpovědnost pojištěného za újmu způsobenou na movitých věcech, které pojištěný převzal a které mají být předmětem jeho závazku.</w:t>
            </w:r>
          </w:p>
          <w:p w14:paraId="12B20094" w14:textId="77777777" w:rsidR="00F104A3" w:rsidRDefault="00F104A3" w:rsidP="00F104A3">
            <w:pPr>
              <w:pStyle w:val="textNormalBlokB90"/>
            </w:pPr>
            <w:r>
              <w:t>V případě vzniku pojistné události nastalé v rozsahu pojištění odpovědnosti za újmu dle čl. II odst. 2. písm. c) VPP ODP 2014 a spočívající v odpovědnosti pojištěného za újmu způsobenou poškozenému na věci její ztrátou, jejím odcizením, nebo odcizením součásti věci, krádeží nebo loupežným přepadením nebo úmyslným poškozením jinou osobou, poskytne pojistitel pojistné plnění podle rozsahu pojištění sjednaného touto pojistnou smlouvou, avšak maximálně do výše limitů pojistného plnění, které jsou pro jednotlivé stupně zabezpečení uvedeny v DPP PZK 2014 nebo v DPP PZN 2014, a to v závislosti na charakteru a kvalitě konstrukčních prvků zabezpečení uzamčeného místa pojištění, které pachatel v době vzniku pojistné události překonal.</w:t>
            </w:r>
          </w:p>
        </w:tc>
        <w:tc>
          <w:tcPr>
            <w:tcW w:w="60" w:type="dxa"/>
          </w:tcPr>
          <w:p w14:paraId="51CCEFA0" w14:textId="77777777" w:rsidR="00F104A3" w:rsidRDefault="00F104A3" w:rsidP="00F104A3">
            <w:pPr>
              <w:pStyle w:val="EMPTYCELLSTYLE"/>
            </w:pPr>
          </w:p>
        </w:tc>
        <w:tc>
          <w:tcPr>
            <w:tcW w:w="40" w:type="dxa"/>
          </w:tcPr>
          <w:p w14:paraId="3E11C05D" w14:textId="77777777" w:rsidR="00F104A3" w:rsidRDefault="00F104A3" w:rsidP="00F104A3">
            <w:pPr>
              <w:pStyle w:val="EMPTYCELLSTYLE"/>
            </w:pPr>
          </w:p>
        </w:tc>
      </w:tr>
      <w:tr w:rsidR="00F104A3" w14:paraId="542B1599" w14:textId="77777777" w:rsidTr="00F104A3">
        <w:trPr>
          <w:cantSplit/>
        </w:trPr>
        <w:tc>
          <w:tcPr>
            <w:tcW w:w="2900" w:type="dxa"/>
            <w:gridSpan w:val="15"/>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067C38BF" w14:textId="77777777" w:rsidR="00F104A3" w:rsidRDefault="00F104A3" w:rsidP="00F104A3">
            <w:pPr>
              <w:pStyle w:val="tableTHbold0"/>
              <w:keepNext/>
              <w:keepLines/>
            </w:pPr>
            <w:r>
              <w:t>limit pojistného plnění (Kč)</w:t>
            </w:r>
          </w:p>
        </w:tc>
        <w:tc>
          <w:tcPr>
            <w:tcW w:w="3100" w:type="dxa"/>
            <w:gridSpan w:val="11"/>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6699AB29" w14:textId="77777777" w:rsidR="00F104A3" w:rsidRDefault="00F104A3" w:rsidP="00F104A3">
            <w:pPr>
              <w:pStyle w:val="tableTHbold0"/>
              <w:keepNext/>
              <w:keepLines/>
            </w:pPr>
            <w:r>
              <w:t>územní rozsah pojištění</w:t>
            </w:r>
          </w:p>
        </w:tc>
        <w:tc>
          <w:tcPr>
            <w:tcW w:w="3100" w:type="dxa"/>
            <w:gridSpan w:val="7"/>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30483171" w14:textId="77777777" w:rsidR="00F104A3" w:rsidRDefault="00F104A3" w:rsidP="00F104A3">
            <w:pPr>
              <w:pStyle w:val="tableTHbold0"/>
              <w:keepNext/>
              <w:keepLines/>
            </w:pPr>
            <w:r>
              <w:t>spoluúčast</w:t>
            </w:r>
          </w:p>
        </w:tc>
        <w:tc>
          <w:tcPr>
            <w:tcW w:w="60" w:type="dxa"/>
          </w:tcPr>
          <w:p w14:paraId="5C9D84F4" w14:textId="77777777" w:rsidR="00F104A3" w:rsidRDefault="00F104A3" w:rsidP="00F104A3">
            <w:pPr>
              <w:pStyle w:val="EMPTYCELLSTYLE"/>
              <w:keepNext/>
            </w:pPr>
          </w:p>
        </w:tc>
        <w:tc>
          <w:tcPr>
            <w:tcW w:w="40" w:type="dxa"/>
          </w:tcPr>
          <w:p w14:paraId="22027ABB" w14:textId="77777777" w:rsidR="00F104A3" w:rsidRDefault="00F104A3" w:rsidP="00F104A3">
            <w:pPr>
              <w:pStyle w:val="EMPTYCELLSTYLE"/>
              <w:keepNext/>
            </w:pPr>
          </w:p>
        </w:tc>
      </w:tr>
      <w:tr w:rsidR="00F104A3" w14:paraId="59DF8A81" w14:textId="77777777" w:rsidTr="00F104A3">
        <w:trPr>
          <w:cantSplit/>
        </w:trPr>
        <w:tc>
          <w:tcPr>
            <w:tcW w:w="2900" w:type="dxa"/>
            <w:gridSpan w:val="1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3E87B3B" w14:textId="1ED31482" w:rsidR="00F104A3" w:rsidRDefault="00001AE6" w:rsidP="00F104A3">
            <w:pPr>
              <w:pStyle w:val="tableTD0"/>
              <w:keepNext/>
              <w:keepLines/>
              <w:jc w:val="right"/>
            </w:pPr>
            <w:r>
              <w:t>x xxx</w:t>
            </w:r>
            <w:r w:rsidRPr="009B2BFD">
              <w:t xml:space="preserve"> xxx</w:t>
            </w:r>
            <w:r>
              <w:t xml:space="preserve"> Kč</w:t>
            </w:r>
          </w:p>
        </w:tc>
        <w:tc>
          <w:tcPr>
            <w:tcW w:w="3100"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8CC4872" w14:textId="77777777" w:rsidR="00F104A3" w:rsidRDefault="00F104A3" w:rsidP="00F104A3">
            <w:pPr>
              <w:pStyle w:val="tableTD0"/>
              <w:keepNext/>
              <w:keepLines/>
              <w:jc w:val="right"/>
            </w:pPr>
            <w:r>
              <w:t>Česká republika</w:t>
            </w:r>
          </w:p>
        </w:tc>
        <w:tc>
          <w:tcPr>
            <w:tcW w:w="310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004183A" w14:textId="21133F0F" w:rsidR="00F104A3" w:rsidRDefault="00001AE6" w:rsidP="00F104A3">
            <w:pPr>
              <w:pStyle w:val="tableTD0"/>
              <w:keepNext/>
              <w:keepLines/>
              <w:jc w:val="right"/>
            </w:pPr>
            <w:r w:rsidRPr="009B2BFD">
              <w:t>x</w:t>
            </w:r>
            <w:r>
              <w:t>x</w:t>
            </w:r>
            <w:r w:rsidRPr="009B2BFD">
              <w:t xml:space="preserve"> xxx</w:t>
            </w:r>
            <w:r>
              <w:t xml:space="preserve"> Kč</w:t>
            </w:r>
          </w:p>
        </w:tc>
        <w:tc>
          <w:tcPr>
            <w:tcW w:w="60" w:type="dxa"/>
          </w:tcPr>
          <w:p w14:paraId="2822489B" w14:textId="77777777" w:rsidR="00F104A3" w:rsidRDefault="00F104A3" w:rsidP="00F104A3">
            <w:pPr>
              <w:pStyle w:val="EMPTYCELLSTYLE"/>
              <w:keepNext/>
            </w:pPr>
          </w:p>
        </w:tc>
        <w:tc>
          <w:tcPr>
            <w:tcW w:w="40" w:type="dxa"/>
          </w:tcPr>
          <w:p w14:paraId="46482C7D" w14:textId="77777777" w:rsidR="00F104A3" w:rsidRDefault="00F104A3" w:rsidP="00F104A3">
            <w:pPr>
              <w:pStyle w:val="EMPTYCELLSTYLE"/>
              <w:keepNext/>
            </w:pPr>
          </w:p>
        </w:tc>
      </w:tr>
      <w:tr w:rsidR="00F104A3" w14:paraId="66C1CC9B" w14:textId="77777777" w:rsidTr="00F104A3">
        <w:trPr>
          <w:cantSplit/>
        </w:trPr>
        <w:tc>
          <w:tcPr>
            <w:tcW w:w="9100" w:type="dxa"/>
            <w:gridSpan w:val="33"/>
            <w:tcMar>
              <w:top w:w="0" w:type="dxa"/>
              <w:left w:w="0" w:type="dxa"/>
              <w:bottom w:w="0" w:type="dxa"/>
              <w:right w:w="0" w:type="dxa"/>
            </w:tcMar>
          </w:tcPr>
          <w:p w14:paraId="7D003FDA" w14:textId="77777777" w:rsidR="00F104A3" w:rsidRDefault="00F104A3" w:rsidP="00F104A3">
            <w:pPr>
              <w:pStyle w:val="beznyText"/>
            </w:pPr>
          </w:p>
          <w:p w14:paraId="2FDDBE32" w14:textId="77777777" w:rsidR="00B2725F" w:rsidRDefault="00B2725F" w:rsidP="00F104A3">
            <w:pPr>
              <w:pStyle w:val="beznyText"/>
            </w:pPr>
          </w:p>
          <w:p w14:paraId="2ABF7D0D" w14:textId="77777777" w:rsidR="00B2725F" w:rsidRDefault="00B2725F" w:rsidP="00F104A3">
            <w:pPr>
              <w:pStyle w:val="beznyText"/>
            </w:pPr>
          </w:p>
          <w:p w14:paraId="6FD1618F" w14:textId="4A89FD19" w:rsidR="00B2725F" w:rsidRDefault="00B2725F" w:rsidP="00F104A3">
            <w:pPr>
              <w:pStyle w:val="beznyText"/>
            </w:pPr>
          </w:p>
        </w:tc>
        <w:tc>
          <w:tcPr>
            <w:tcW w:w="60" w:type="dxa"/>
          </w:tcPr>
          <w:p w14:paraId="4E989DF7" w14:textId="77777777" w:rsidR="00F104A3" w:rsidRDefault="00F104A3" w:rsidP="00F104A3">
            <w:pPr>
              <w:pStyle w:val="EMPTYCELLSTYLE"/>
            </w:pPr>
          </w:p>
        </w:tc>
        <w:tc>
          <w:tcPr>
            <w:tcW w:w="40" w:type="dxa"/>
          </w:tcPr>
          <w:p w14:paraId="4FF0DFAD" w14:textId="77777777" w:rsidR="00F104A3" w:rsidRDefault="00F104A3" w:rsidP="00F104A3">
            <w:pPr>
              <w:pStyle w:val="EMPTYCELLSTYLE"/>
            </w:pPr>
          </w:p>
        </w:tc>
      </w:tr>
      <w:tr w:rsidR="00F104A3" w14:paraId="0D3096C8" w14:textId="77777777" w:rsidTr="00F104A3">
        <w:tc>
          <w:tcPr>
            <w:tcW w:w="9100" w:type="dxa"/>
            <w:gridSpan w:val="33"/>
            <w:tcMar>
              <w:top w:w="0" w:type="dxa"/>
              <w:left w:w="0" w:type="dxa"/>
              <w:bottom w:w="0" w:type="dxa"/>
              <w:right w:w="0" w:type="dxa"/>
            </w:tcMar>
          </w:tcPr>
          <w:p w14:paraId="33D35191" w14:textId="77777777" w:rsidR="00F104A3" w:rsidRDefault="00F104A3" w:rsidP="00F104A3">
            <w:pPr>
              <w:pStyle w:val="zarovnaniSNasledujicim0"/>
              <w:keepNext/>
              <w:keepLines/>
            </w:pPr>
          </w:p>
        </w:tc>
        <w:tc>
          <w:tcPr>
            <w:tcW w:w="60" w:type="dxa"/>
          </w:tcPr>
          <w:p w14:paraId="4CECF9CC" w14:textId="77777777" w:rsidR="00F104A3" w:rsidRDefault="00F104A3" w:rsidP="00F104A3">
            <w:pPr>
              <w:pStyle w:val="EMPTYCELLSTYLE"/>
              <w:keepNext/>
            </w:pPr>
          </w:p>
        </w:tc>
        <w:tc>
          <w:tcPr>
            <w:tcW w:w="40" w:type="dxa"/>
          </w:tcPr>
          <w:p w14:paraId="3A37E3F2" w14:textId="77777777" w:rsidR="00F104A3" w:rsidRDefault="00F104A3" w:rsidP="00F104A3">
            <w:pPr>
              <w:pStyle w:val="EMPTYCELLSTYLE"/>
              <w:keepNext/>
            </w:pPr>
          </w:p>
        </w:tc>
      </w:tr>
      <w:tr w:rsidR="00F104A3" w14:paraId="346E1E4E" w14:textId="77777777" w:rsidTr="00F104A3">
        <w:tc>
          <w:tcPr>
            <w:tcW w:w="9100" w:type="dxa"/>
            <w:gridSpan w:val="33"/>
            <w:tcBorders>
              <w:top w:val="single" w:sz="8" w:space="0" w:color="000000"/>
              <w:bottom w:val="single" w:sz="8" w:space="0" w:color="000000"/>
            </w:tcBorders>
            <w:tcMar>
              <w:top w:w="0" w:type="dxa"/>
              <w:left w:w="0" w:type="dxa"/>
              <w:bottom w:w="0" w:type="dxa"/>
              <w:right w:w="0" w:type="dxa"/>
            </w:tcMar>
            <w:vAlign w:val="center"/>
          </w:tcPr>
          <w:p w14:paraId="1C151E4C" w14:textId="77777777" w:rsidR="00F104A3" w:rsidRDefault="00F104A3" w:rsidP="00F104A3">
            <w:pPr>
              <w:pStyle w:val="nadpisSouhrnneLimity"/>
              <w:jc w:val="center"/>
            </w:pPr>
            <w:r>
              <w:t>Souhrnné limity pojistného plnění:</w:t>
            </w:r>
          </w:p>
        </w:tc>
        <w:tc>
          <w:tcPr>
            <w:tcW w:w="60" w:type="dxa"/>
          </w:tcPr>
          <w:p w14:paraId="71380074" w14:textId="77777777" w:rsidR="00F104A3" w:rsidRDefault="00F104A3" w:rsidP="00F104A3">
            <w:pPr>
              <w:pStyle w:val="EMPTYCELLSTYLE"/>
            </w:pPr>
          </w:p>
        </w:tc>
        <w:tc>
          <w:tcPr>
            <w:tcW w:w="40" w:type="dxa"/>
          </w:tcPr>
          <w:p w14:paraId="0C7660D9" w14:textId="77777777" w:rsidR="00F104A3" w:rsidRDefault="00F104A3" w:rsidP="00F104A3">
            <w:pPr>
              <w:pStyle w:val="EMPTYCELLSTYLE"/>
            </w:pPr>
          </w:p>
        </w:tc>
      </w:tr>
      <w:tr w:rsidR="00F104A3" w14:paraId="65A41DA8" w14:textId="77777777" w:rsidTr="00F104A3">
        <w:tc>
          <w:tcPr>
            <w:tcW w:w="9100" w:type="dxa"/>
            <w:gridSpan w:val="33"/>
            <w:tcMar>
              <w:top w:w="0" w:type="dxa"/>
              <w:left w:w="0" w:type="dxa"/>
              <w:bottom w:w="0" w:type="dxa"/>
              <w:right w:w="0" w:type="dxa"/>
            </w:tcMar>
          </w:tcPr>
          <w:p w14:paraId="7F8D5605" w14:textId="77777777" w:rsidR="00F104A3" w:rsidRDefault="00F104A3" w:rsidP="00F104A3">
            <w:pPr>
              <w:pStyle w:val="zarovnaniSNasledujicim0"/>
              <w:keepNext/>
              <w:keepLines/>
            </w:pPr>
          </w:p>
        </w:tc>
        <w:tc>
          <w:tcPr>
            <w:tcW w:w="60" w:type="dxa"/>
          </w:tcPr>
          <w:p w14:paraId="6C2A0D27" w14:textId="77777777" w:rsidR="00F104A3" w:rsidRDefault="00F104A3" w:rsidP="00F104A3">
            <w:pPr>
              <w:pStyle w:val="EMPTYCELLSTYLE"/>
              <w:keepNext/>
            </w:pPr>
          </w:p>
        </w:tc>
        <w:tc>
          <w:tcPr>
            <w:tcW w:w="40" w:type="dxa"/>
          </w:tcPr>
          <w:p w14:paraId="24477D71" w14:textId="77777777" w:rsidR="00F104A3" w:rsidRDefault="00F104A3" w:rsidP="00F104A3">
            <w:pPr>
              <w:pStyle w:val="EMPTYCELLSTYLE"/>
              <w:keepNext/>
            </w:pPr>
          </w:p>
        </w:tc>
      </w:tr>
      <w:tr w:rsidR="00B2725F" w14:paraId="3C50A036" w14:textId="77777777" w:rsidTr="00F104A3">
        <w:tc>
          <w:tcPr>
            <w:tcW w:w="9100" w:type="dxa"/>
            <w:gridSpan w:val="33"/>
            <w:tcMar>
              <w:top w:w="0" w:type="dxa"/>
              <w:left w:w="0" w:type="dxa"/>
              <w:bottom w:w="0" w:type="dxa"/>
              <w:right w:w="0" w:type="dxa"/>
            </w:tcMar>
          </w:tcPr>
          <w:p w14:paraId="3E20A410" w14:textId="515C9330" w:rsidR="00B2725F" w:rsidRPr="003139B5" w:rsidRDefault="00B2725F" w:rsidP="00B2725F">
            <w:pPr>
              <w:pStyle w:val="textNormalBlokB90"/>
              <w:rPr>
                <w:bCs/>
              </w:rPr>
            </w:pPr>
            <w:r>
              <w:t xml:space="preserve">Bez ohledu na jakákoliv jiná ujednání smluvní strany pojistné smlouvy sjednávají, že limit pojistného plnění ve výši </w:t>
            </w:r>
            <w:r w:rsidR="00001AE6">
              <w:rPr>
                <w:b/>
              </w:rPr>
              <w:t>xxx xxx xxx</w:t>
            </w:r>
            <w:r>
              <w:rPr>
                <w:b/>
              </w:rPr>
              <w:t xml:space="preserve"> Kč</w:t>
            </w:r>
            <w:r>
              <w:t xml:space="preserve"> je horní hranicí pojistného plnění pojistitele z pojištění sjednaných touto pojistnou smlouvou za pojistné události nastalé v každém jednom roce trvání účinnosti dle této pojistné smlouvy a způsobené pojistnými nebezpečími </w:t>
            </w:r>
            <w:r>
              <w:rPr>
                <w:b/>
              </w:rPr>
              <w:t>tíha sněhu nebo námraza, sesuv půdy, zřícení skal nebo zemin, krupobití, zemětřesení, náraz vozidla, kouř, nadzvuková vlna, pád stromů, stožárů a jiných předmětů, lavina, vichřice</w:t>
            </w:r>
            <w:r>
              <w:t xml:space="preserve">. Tento limit pojistného plnění se vztahuje i na pojištění přerušení nebo omezení provozu z důvodu věcné škody, došlo-li k věcné škodě z příčiny tíha sněhu nebo námraza, sesuv půdy, zřícení skal nebo zemin, krupobití, zemětřesení, náraz vozidla, kouř, nadzvuková vlna, pád stromů, stožárů a jiných předmětů, lavina, vichřice, je-li v pojistné smlouvě sjednáno. Pokud jsou pojištění s pojistnými nebezpečími vyjmenovanými tímto odstavcem sjednána v čl. II v samostatné části Pojištění vozidel nebo Pojištění přepravovaného nákladu, limit pojistného plnění se na ně nevztahuje. </w:t>
            </w:r>
            <w:r>
              <w:rPr>
                <w:b/>
              </w:rPr>
              <w:t xml:space="preserve">Pro předmět pojištění č. 10 - vozidla MHD (i na volném prostranství) se sjednává sublimit </w:t>
            </w:r>
            <w:r w:rsidR="00001AE6">
              <w:rPr>
                <w:b/>
              </w:rPr>
              <w:t>xxx xxx xxx</w:t>
            </w:r>
            <w:r>
              <w:rPr>
                <w:b/>
              </w:rPr>
              <w:t xml:space="preserve"> Kč </w:t>
            </w:r>
            <w:r>
              <w:rPr>
                <w:bCs/>
              </w:rPr>
              <w:t xml:space="preserve">pro pojistná nebezpečí </w:t>
            </w:r>
            <w:r>
              <w:rPr>
                <w:b/>
              </w:rPr>
              <w:t>vichřice, krupobití</w:t>
            </w:r>
            <w:r>
              <w:rPr>
                <w:bCs/>
              </w:rPr>
              <w:t>.</w:t>
            </w:r>
          </w:p>
          <w:p w14:paraId="6412AC6B" w14:textId="2A4F6F60" w:rsidR="00B2725F" w:rsidRDefault="00B2725F" w:rsidP="00B2725F">
            <w:pPr>
              <w:pStyle w:val="textNormalBlokB90"/>
            </w:pPr>
            <w:r>
              <w:t xml:space="preserve">Bez ohledu na jakákoliv jiná ujednání smluvní strany pojistné smlouvy sjednávají, že limit pojistného plnění ve výši </w:t>
            </w:r>
            <w:r w:rsidR="00001AE6">
              <w:rPr>
                <w:b/>
              </w:rPr>
              <w:t>x xxx xxx</w:t>
            </w:r>
            <w:r>
              <w:rPr>
                <w:b/>
              </w:rPr>
              <w:t xml:space="preserve"> Kč </w:t>
            </w:r>
            <w:r>
              <w:t xml:space="preserve">je horní hranicí pojistného plnění pojistitele z pojištění sjednaných touto pojistnou smlouvou za pojistné události nastalé v každém jednom roce trvání účinnosti dle této pojistné smlouvy a způsobené pojistnými nebezpečími </w:t>
            </w:r>
            <w:r>
              <w:rPr>
                <w:b/>
              </w:rPr>
              <w:t>náraz vozidla (i vlastního), kouř, nadzvuková vlna</w:t>
            </w:r>
            <w:r>
              <w:t xml:space="preserve">. Tento limit pojistného plnění se vztahuje i na pojištění přerušení nebo omezení provozu z důvodu věcné škody, došlo-li k věcné škodě z příčiny náraz vozidla (i vlastního), kouř, nadzvuková vlna, je-li v pojistné smlouvě sjednáno. Pokud jsou pojištění s pojistnými nebezpečími vyjmenovanými tímto odstavcem sjednána v čl. II v samostatné části Pojištění vozidel nebo Pojištění přepravovaného nákladu, limit pojistného plnění se na ně nevztahuje. </w:t>
            </w:r>
          </w:p>
        </w:tc>
        <w:tc>
          <w:tcPr>
            <w:tcW w:w="60" w:type="dxa"/>
          </w:tcPr>
          <w:p w14:paraId="3B6D5E69" w14:textId="77777777" w:rsidR="00B2725F" w:rsidRDefault="00B2725F" w:rsidP="00B2725F">
            <w:pPr>
              <w:pStyle w:val="EMPTYCELLSTYLE"/>
            </w:pPr>
          </w:p>
        </w:tc>
        <w:tc>
          <w:tcPr>
            <w:tcW w:w="40" w:type="dxa"/>
          </w:tcPr>
          <w:p w14:paraId="6DCBBE4E" w14:textId="77777777" w:rsidR="00B2725F" w:rsidRDefault="00B2725F" w:rsidP="00B2725F">
            <w:pPr>
              <w:pStyle w:val="EMPTYCELLSTYLE"/>
            </w:pPr>
          </w:p>
        </w:tc>
      </w:tr>
      <w:tr w:rsidR="00B2725F" w14:paraId="29FC779B" w14:textId="77777777" w:rsidTr="00F104A3">
        <w:tc>
          <w:tcPr>
            <w:tcW w:w="9100" w:type="dxa"/>
            <w:gridSpan w:val="33"/>
            <w:tcMar>
              <w:top w:w="0" w:type="dxa"/>
              <w:left w:w="0" w:type="dxa"/>
              <w:bottom w:w="0" w:type="dxa"/>
              <w:right w:w="0" w:type="dxa"/>
            </w:tcMar>
          </w:tcPr>
          <w:p w14:paraId="7C1F046A" w14:textId="15C06E51" w:rsidR="00B2725F" w:rsidRDefault="00B2725F" w:rsidP="00B2725F">
            <w:pPr>
              <w:pStyle w:val="textNormalBlokB90"/>
            </w:pPr>
            <w:r>
              <w:t xml:space="preserve">Bez ohledu na jakákoliv jiná ujednání smluvní strany pojistné smlouvy sjednávají, že limit pojistného plnění ve výši </w:t>
            </w:r>
            <w:r w:rsidR="00001AE6">
              <w:rPr>
                <w:b/>
              </w:rPr>
              <w:t>x xxx xxx</w:t>
            </w:r>
            <w:r>
              <w:rPr>
                <w:b/>
              </w:rPr>
              <w:t xml:space="preserve"> Kč</w:t>
            </w:r>
            <w:r>
              <w:t xml:space="preserve"> je horní hranicí pojistného plnění pojistitele z pojištění sjednaných touto pojistnou smlouvou za pojistné události nastalé v každém jednom roce trvání účinnosti této pojistné smlouvy a způsobené pojistným nebezpečím </w:t>
            </w:r>
            <w:r>
              <w:rPr>
                <w:b/>
              </w:rPr>
              <w:t>vodovodní škoda</w:t>
            </w:r>
            <w:r>
              <w:t>. Tento limit pojistného plnění se vztahuje i na pojištění přerušení nebo omezení provozu z důvodu věcné škody, došlo-li k věcné škodě z příčiny vodovodní škoda, je-li v pojistné smlouvě sjednáno. Pokud jsou pojištění s pojistným nebezpečím vodovodní škoda sjednána v čl. II v samostatné části Pojištění vozidel nebo Pojištění přepravovaného nákladu, limit pojistného plnění se na ně nevztahuje.</w:t>
            </w:r>
          </w:p>
        </w:tc>
        <w:tc>
          <w:tcPr>
            <w:tcW w:w="60" w:type="dxa"/>
          </w:tcPr>
          <w:p w14:paraId="4CF95DAE" w14:textId="77777777" w:rsidR="00B2725F" w:rsidRDefault="00B2725F" w:rsidP="00B2725F">
            <w:pPr>
              <w:pStyle w:val="EMPTYCELLSTYLE"/>
            </w:pPr>
          </w:p>
        </w:tc>
        <w:tc>
          <w:tcPr>
            <w:tcW w:w="40" w:type="dxa"/>
          </w:tcPr>
          <w:p w14:paraId="158BA9C4" w14:textId="77777777" w:rsidR="00B2725F" w:rsidRDefault="00B2725F" w:rsidP="00B2725F">
            <w:pPr>
              <w:pStyle w:val="EMPTYCELLSTYLE"/>
            </w:pPr>
          </w:p>
        </w:tc>
      </w:tr>
      <w:tr w:rsidR="00B2725F" w14:paraId="11B82E76" w14:textId="77777777" w:rsidTr="00F104A3">
        <w:tc>
          <w:tcPr>
            <w:tcW w:w="9100" w:type="dxa"/>
            <w:gridSpan w:val="33"/>
            <w:tcMar>
              <w:top w:w="0" w:type="dxa"/>
              <w:left w:w="0" w:type="dxa"/>
              <w:bottom w:w="0" w:type="dxa"/>
              <w:right w:w="0" w:type="dxa"/>
            </w:tcMar>
          </w:tcPr>
          <w:p w14:paraId="55854003" w14:textId="0E10D12B" w:rsidR="00B2725F" w:rsidRDefault="00B2725F" w:rsidP="00B2725F">
            <w:pPr>
              <w:pStyle w:val="textNormalBlokB90"/>
            </w:pPr>
            <w:r>
              <w:lastRenderedPageBreak/>
              <w:t xml:space="preserve">Bez ohledu na jakákoliv jiná ujednání smluvní strany pojistné smlouvy sjednávají, že limit pojistného plnění ve výši </w:t>
            </w:r>
            <w:r w:rsidR="00001AE6">
              <w:rPr>
                <w:b/>
              </w:rPr>
              <w:t>x xxx xxx</w:t>
            </w:r>
            <w:r>
              <w:rPr>
                <w:b/>
              </w:rPr>
              <w:t xml:space="preserve"> Kč</w:t>
            </w:r>
            <w:r>
              <w:t xml:space="preserve"> je horní hranicí pojistného plnění pojistitele z pojištění sjednaných touto pojistnou smlouvou za pojistné události nastalé v každém jednom roce trvání účinnosti dle této pojistné smlouvy a způsobené pojistnými nebezpečími </w:t>
            </w:r>
            <w:r>
              <w:rPr>
                <w:b/>
              </w:rPr>
              <w:t>povodeň nebo záplava</w:t>
            </w:r>
            <w:r>
              <w:t>. Tento limit pojistného plnění se vztahuje i na pojištění přerušení nebo omezení provozu z důvodu věcné škody, došlo-li k věcné škodě z příčiny povodeň nebo záplava, je-li v pojistné smlouvě sjednáno. Pokud jsou pojištění s pojistným nebezpečím záplava, povodeň sjednána v čl. II v samostatné části Pojištění vozidel nebo Pojištění přepravovaného nákladu, limit pojistného plnění se na ně nevztahuje.</w:t>
            </w:r>
          </w:p>
        </w:tc>
        <w:tc>
          <w:tcPr>
            <w:tcW w:w="60" w:type="dxa"/>
          </w:tcPr>
          <w:p w14:paraId="73F59099" w14:textId="77777777" w:rsidR="00B2725F" w:rsidRDefault="00B2725F" w:rsidP="00B2725F">
            <w:pPr>
              <w:pStyle w:val="EMPTYCELLSTYLE"/>
            </w:pPr>
          </w:p>
        </w:tc>
        <w:tc>
          <w:tcPr>
            <w:tcW w:w="40" w:type="dxa"/>
          </w:tcPr>
          <w:p w14:paraId="2EB931CC" w14:textId="77777777" w:rsidR="00B2725F" w:rsidRDefault="00B2725F" w:rsidP="00B2725F">
            <w:pPr>
              <w:pStyle w:val="EMPTYCELLSTYLE"/>
            </w:pPr>
          </w:p>
        </w:tc>
      </w:tr>
      <w:tr w:rsidR="00F104A3" w14:paraId="768ECA6C" w14:textId="77777777" w:rsidTr="00F104A3">
        <w:tc>
          <w:tcPr>
            <w:tcW w:w="9100" w:type="dxa"/>
            <w:gridSpan w:val="33"/>
            <w:tcMar>
              <w:top w:w="0" w:type="dxa"/>
              <w:left w:w="0" w:type="dxa"/>
              <w:bottom w:w="0" w:type="dxa"/>
              <w:right w:w="0" w:type="dxa"/>
            </w:tcMar>
          </w:tcPr>
          <w:p w14:paraId="417130DF" w14:textId="77777777" w:rsidR="007E628A" w:rsidRDefault="007E628A" w:rsidP="00F104A3">
            <w:pPr>
              <w:pStyle w:val="nadpisHlavnihoClanku"/>
              <w:keepNext/>
              <w:keepLines/>
            </w:pPr>
          </w:p>
          <w:p w14:paraId="61DB260E" w14:textId="21A7E7B8" w:rsidR="00F104A3" w:rsidRDefault="00F104A3" w:rsidP="00F104A3">
            <w:pPr>
              <w:pStyle w:val="nadpisHlavnihoClanku"/>
              <w:keepNext/>
              <w:keepLines/>
            </w:pPr>
            <w:r>
              <w:t>Článek III.</w:t>
            </w:r>
          </w:p>
        </w:tc>
        <w:tc>
          <w:tcPr>
            <w:tcW w:w="60" w:type="dxa"/>
          </w:tcPr>
          <w:p w14:paraId="2F4FC1FA" w14:textId="77777777" w:rsidR="00F104A3" w:rsidRDefault="00F104A3" w:rsidP="00F104A3">
            <w:pPr>
              <w:pStyle w:val="EMPTYCELLSTYLE"/>
              <w:keepNext/>
            </w:pPr>
          </w:p>
        </w:tc>
        <w:tc>
          <w:tcPr>
            <w:tcW w:w="40" w:type="dxa"/>
          </w:tcPr>
          <w:p w14:paraId="21D153F6" w14:textId="77777777" w:rsidR="00F104A3" w:rsidRDefault="00F104A3" w:rsidP="00F104A3">
            <w:pPr>
              <w:pStyle w:val="EMPTYCELLSTYLE"/>
              <w:keepNext/>
            </w:pPr>
          </w:p>
        </w:tc>
      </w:tr>
      <w:tr w:rsidR="00F104A3" w14:paraId="462DC57C" w14:textId="77777777" w:rsidTr="00F104A3">
        <w:tc>
          <w:tcPr>
            <w:tcW w:w="9100" w:type="dxa"/>
            <w:gridSpan w:val="33"/>
            <w:tcMar>
              <w:top w:w="0" w:type="dxa"/>
              <w:left w:w="0" w:type="dxa"/>
              <w:bottom w:w="180" w:type="dxa"/>
              <w:right w:w="0" w:type="dxa"/>
            </w:tcMar>
          </w:tcPr>
          <w:p w14:paraId="5EF88B11" w14:textId="77777777" w:rsidR="00F104A3" w:rsidRDefault="00F104A3" w:rsidP="00F104A3">
            <w:pPr>
              <w:pStyle w:val="podnadpisHlavnihoClanku"/>
              <w:keepNext/>
              <w:keepLines/>
            </w:pPr>
            <w:r>
              <w:t>Hlášení škodných událostí</w:t>
            </w:r>
          </w:p>
        </w:tc>
        <w:tc>
          <w:tcPr>
            <w:tcW w:w="60" w:type="dxa"/>
          </w:tcPr>
          <w:p w14:paraId="7FFBF280" w14:textId="77777777" w:rsidR="00F104A3" w:rsidRDefault="00F104A3" w:rsidP="00F104A3">
            <w:pPr>
              <w:pStyle w:val="EMPTYCELLSTYLE"/>
              <w:keepNext/>
            </w:pPr>
          </w:p>
        </w:tc>
        <w:tc>
          <w:tcPr>
            <w:tcW w:w="40" w:type="dxa"/>
          </w:tcPr>
          <w:p w14:paraId="7F9304D8" w14:textId="77777777" w:rsidR="00F104A3" w:rsidRDefault="00F104A3" w:rsidP="00F104A3">
            <w:pPr>
              <w:pStyle w:val="EMPTYCELLSTYLE"/>
              <w:keepNext/>
            </w:pPr>
          </w:p>
        </w:tc>
      </w:tr>
      <w:tr w:rsidR="00F104A3" w14:paraId="1BB8C075" w14:textId="77777777" w:rsidTr="00F104A3">
        <w:tc>
          <w:tcPr>
            <w:tcW w:w="9100" w:type="dxa"/>
            <w:gridSpan w:val="33"/>
            <w:tcMar>
              <w:top w:w="0" w:type="dxa"/>
              <w:left w:w="0" w:type="dxa"/>
              <w:bottom w:w="0" w:type="dxa"/>
              <w:right w:w="0" w:type="dxa"/>
            </w:tcMar>
          </w:tcPr>
          <w:p w14:paraId="64FDF8FE" w14:textId="02B8C87E" w:rsidR="00F104A3" w:rsidRDefault="00F104A3" w:rsidP="00F104A3">
            <w:pPr>
              <w:pStyle w:val="textNormalBlokB90"/>
            </w:pPr>
            <w:r>
              <w:t xml:space="preserve">Vznik škodné události je účastník pojištění podle ustanovení § 2796 občanského zákoníku povinen oznámit pojistiteli na tel.: </w:t>
            </w:r>
            <w:r w:rsidR="00001AE6">
              <w:rPr>
                <w:b/>
              </w:rPr>
              <w:t>xxx xxx xxx</w:t>
            </w:r>
            <w:r>
              <w:t xml:space="preserve"> nebo na </w:t>
            </w:r>
            <w:r>
              <w:rPr>
                <w:b/>
              </w:rPr>
              <w:t>http://www.csobpoj.cz</w:t>
            </w:r>
            <w:r>
              <w:t xml:space="preserve"> nebo na adrese:</w:t>
            </w:r>
          </w:p>
        </w:tc>
        <w:tc>
          <w:tcPr>
            <w:tcW w:w="60" w:type="dxa"/>
          </w:tcPr>
          <w:p w14:paraId="7E460508" w14:textId="77777777" w:rsidR="00F104A3" w:rsidRDefault="00F104A3" w:rsidP="00F104A3">
            <w:pPr>
              <w:pStyle w:val="EMPTYCELLSTYLE"/>
            </w:pPr>
          </w:p>
        </w:tc>
        <w:tc>
          <w:tcPr>
            <w:tcW w:w="40" w:type="dxa"/>
          </w:tcPr>
          <w:p w14:paraId="5F3BFF29" w14:textId="77777777" w:rsidR="00F104A3" w:rsidRDefault="00F104A3" w:rsidP="00F104A3">
            <w:pPr>
              <w:pStyle w:val="EMPTYCELLSTYLE"/>
            </w:pPr>
          </w:p>
        </w:tc>
      </w:tr>
      <w:tr w:rsidR="00F104A3" w14:paraId="28C324C5" w14:textId="77777777" w:rsidTr="00F104A3">
        <w:tc>
          <w:tcPr>
            <w:tcW w:w="4900" w:type="dxa"/>
            <w:gridSpan w:val="24"/>
            <w:tcMar>
              <w:top w:w="0" w:type="dxa"/>
              <w:left w:w="0" w:type="dxa"/>
              <w:bottom w:w="0" w:type="dxa"/>
              <w:right w:w="0" w:type="dxa"/>
            </w:tcMar>
          </w:tcPr>
          <w:p w14:paraId="19BC05F3" w14:textId="77777777" w:rsidR="00F104A3" w:rsidRDefault="00F104A3" w:rsidP="00F104A3">
            <w:pPr>
              <w:pStyle w:val="textNormal0"/>
            </w:pPr>
            <w:r>
              <w:t>ČSOB Pojišťovna, a. s., člen holdingu ČSOB</w:t>
            </w:r>
          </w:p>
          <w:p w14:paraId="5D3CECA7" w14:textId="77777777" w:rsidR="00F104A3" w:rsidRDefault="00F104A3" w:rsidP="00F104A3">
            <w:pPr>
              <w:pStyle w:val="textNormal0"/>
            </w:pPr>
            <w:r>
              <w:t>Odbor klientského centra</w:t>
            </w:r>
          </w:p>
        </w:tc>
        <w:tc>
          <w:tcPr>
            <w:tcW w:w="4200" w:type="dxa"/>
            <w:gridSpan w:val="9"/>
            <w:vMerge w:val="restart"/>
            <w:tcMar>
              <w:top w:w="0" w:type="dxa"/>
              <w:left w:w="0" w:type="dxa"/>
              <w:bottom w:w="0" w:type="dxa"/>
              <w:right w:w="0" w:type="dxa"/>
            </w:tcMar>
          </w:tcPr>
          <w:p w14:paraId="3B9EE7B1" w14:textId="5041AC07" w:rsidR="00F104A3" w:rsidRDefault="00F104A3" w:rsidP="00F104A3">
            <w:pPr>
              <w:pStyle w:val="textNormal0"/>
            </w:pPr>
            <w:r>
              <w:t xml:space="preserve"> </w:t>
            </w:r>
          </w:p>
        </w:tc>
        <w:tc>
          <w:tcPr>
            <w:tcW w:w="60" w:type="dxa"/>
          </w:tcPr>
          <w:p w14:paraId="5A2B52EE" w14:textId="77777777" w:rsidR="00F104A3" w:rsidRDefault="00F104A3" w:rsidP="00F104A3">
            <w:pPr>
              <w:pStyle w:val="EMPTYCELLSTYLE"/>
            </w:pPr>
          </w:p>
        </w:tc>
        <w:tc>
          <w:tcPr>
            <w:tcW w:w="40" w:type="dxa"/>
          </w:tcPr>
          <w:p w14:paraId="4B19684D" w14:textId="77777777" w:rsidR="00F104A3" w:rsidRDefault="00F104A3" w:rsidP="00F104A3">
            <w:pPr>
              <w:pStyle w:val="EMPTYCELLSTYLE"/>
            </w:pPr>
          </w:p>
        </w:tc>
      </w:tr>
      <w:tr w:rsidR="00F104A3" w14:paraId="700BB35C" w14:textId="77777777" w:rsidTr="00F104A3">
        <w:tc>
          <w:tcPr>
            <w:tcW w:w="4900" w:type="dxa"/>
            <w:gridSpan w:val="24"/>
            <w:vMerge w:val="restart"/>
            <w:tcMar>
              <w:top w:w="0" w:type="dxa"/>
              <w:left w:w="0" w:type="dxa"/>
              <w:bottom w:w="0" w:type="dxa"/>
              <w:right w:w="0" w:type="dxa"/>
            </w:tcMar>
          </w:tcPr>
          <w:p w14:paraId="61666864" w14:textId="77777777" w:rsidR="00F104A3" w:rsidRDefault="00F104A3" w:rsidP="00F104A3">
            <w:pPr>
              <w:pStyle w:val="textNormalB9"/>
            </w:pPr>
            <w:r>
              <w:t>Masarykovo náměstí 1458, 53002 Pardubice</w:t>
            </w:r>
          </w:p>
        </w:tc>
        <w:tc>
          <w:tcPr>
            <w:tcW w:w="4200" w:type="dxa"/>
            <w:gridSpan w:val="9"/>
            <w:vMerge/>
            <w:tcMar>
              <w:top w:w="0" w:type="dxa"/>
              <w:left w:w="0" w:type="dxa"/>
              <w:bottom w:w="0" w:type="dxa"/>
              <w:right w:w="0" w:type="dxa"/>
            </w:tcMar>
          </w:tcPr>
          <w:p w14:paraId="30BFA177" w14:textId="77777777" w:rsidR="00F104A3" w:rsidRDefault="00F104A3" w:rsidP="00F104A3">
            <w:pPr>
              <w:pStyle w:val="EMPTYCELLSTYLE"/>
            </w:pPr>
          </w:p>
        </w:tc>
        <w:tc>
          <w:tcPr>
            <w:tcW w:w="60" w:type="dxa"/>
          </w:tcPr>
          <w:p w14:paraId="42A2239A" w14:textId="77777777" w:rsidR="00F104A3" w:rsidRDefault="00F104A3" w:rsidP="00F104A3">
            <w:pPr>
              <w:pStyle w:val="EMPTYCELLSTYLE"/>
            </w:pPr>
          </w:p>
        </w:tc>
        <w:tc>
          <w:tcPr>
            <w:tcW w:w="40" w:type="dxa"/>
          </w:tcPr>
          <w:p w14:paraId="613CAED3" w14:textId="77777777" w:rsidR="00F104A3" w:rsidRDefault="00F104A3" w:rsidP="00F104A3">
            <w:pPr>
              <w:pStyle w:val="EMPTYCELLSTYLE"/>
            </w:pPr>
          </w:p>
        </w:tc>
      </w:tr>
      <w:tr w:rsidR="00F104A3" w14:paraId="3BA228EC" w14:textId="77777777" w:rsidTr="00F104A3">
        <w:tc>
          <w:tcPr>
            <w:tcW w:w="4900" w:type="dxa"/>
            <w:gridSpan w:val="24"/>
            <w:vMerge/>
            <w:tcMar>
              <w:top w:w="0" w:type="dxa"/>
              <w:left w:w="0" w:type="dxa"/>
              <w:bottom w:w="0" w:type="dxa"/>
              <w:right w:w="0" w:type="dxa"/>
            </w:tcMar>
          </w:tcPr>
          <w:p w14:paraId="0BECC10B" w14:textId="77777777" w:rsidR="00F104A3" w:rsidRDefault="00F104A3" w:rsidP="00F104A3">
            <w:pPr>
              <w:pStyle w:val="EMPTYCELLSTYLE"/>
            </w:pPr>
          </w:p>
        </w:tc>
        <w:tc>
          <w:tcPr>
            <w:tcW w:w="1060" w:type="dxa"/>
          </w:tcPr>
          <w:p w14:paraId="14B676C6" w14:textId="77777777" w:rsidR="00F104A3" w:rsidRDefault="00F104A3" w:rsidP="00F104A3">
            <w:pPr>
              <w:pStyle w:val="EMPTYCELLSTYLE"/>
            </w:pPr>
          </w:p>
        </w:tc>
        <w:tc>
          <w:tcPr>
            <w:tcW w:w="40" w:type="dxa"/>
          </w:tcPr>
          <w:p w14:paraId="36F7511D" w14:textId="77777777" w:rsidR="00F104A3" w:rsidRDefault="00F104A3" w:rsidP="00F104A3">
            <w:pPr>
              <w:pStyle w:val="EMPTYCELLSTYLE"/>
            </w:pPr>
          </w:p>
        </w:tc>
        <w:tc>
          <w:tcPr>
            <w:tcW w:w="40" w:type="dxa"/>
          </w:tcPr>
          <w:p w14:paraId="48EF8E71" w14:textId="77777777" w:rsidR="00F104A3" w:rsidRDefault="00F104A3" w:rsidP="00F104A3">
            <w:pPr>
              <w:pStyle w:val="EMPTYCELLSTYLE"/>
            </w:pPr>
          </w:p>
        </w:tc>
        <w:tc>
          <w:tcPr>
            <w:tcW w:w="560" w:type="dxa"/>
          </w:tcPr>
          <w:p w14:paraId="293854C7" w14:textId="77777777" w:rsidR="00F104A3" w:rsidRDefault="00F104A3" w:rsidP="00F104A3">
            <w:pPr>
              <w:pStyle w:val="EMPTYCELLSTYLE"/>
            </w:pPr>
          </w:p>
        </w:tc>
        <w:tc>
          <w:tcPr>
            <w:tcW w:w="100" w:type="dxa"/>
          </w:tcPr>
          <w:p w14:paraId="711913F5" w14:textId="77777777" w:rsidR="00F104A3" w:rsidRDefault="00F104A3" w:rsidP="00F104A3">
            <w:pPr>
              <w:pStyle w:val="EMPTYCELLSTYLE"/>
            </w:pPr>
          </w:p>
        </w:tc>
        <w:tc>
          <w:tcPr>
            <w:tcW w:w="200" w:type="dxa"/>
          </w:tcPr>
          <w:p w14:paraId="6A1F8AA6" w14:textId="77777777" w:rsidR="00F104A3" w:rsidRDefault="00F104A3" w:rsidP="00F104A3">
            <w:pPr>
              <w:pStyle w:val="EMPTYCELLSTYLE"/>
            </w:pPr>
          </w:p>
        </w:tc>
        <w:tc>
          <w:tcPr>
            <w:tcW w:w="2120" w:type="dxa"/>
          </w:tcPr>
          <w:p w14:paraId="5716EAD4" w14:textId="77777777" w:rsidR="00F104A3" w:rsidRDefault="00F104A3" w:rsidP="00F104A3">
            <w:pPr>
              <w:pStyle w:val="EMPTYCELLSTYLE"/>
            </w:pPr>
          </w:p>
        </w:tc>
        <w:tc>
          <w:tcPr>
            <w:tcW w:w="40" w:type="dxa"/>
          </w:tcPr>
          <w:p w14:paraId="253BAFC4" w14:textId="77777777" w:rsidR="00F104A3" w:rsidRDefault="00F104A3" w:rsidP="00F104A3">
            <w:pPr>
              <w:pStyle w:val="EMPTYCELLSTYLE"/>
            </w:pPr>
          </w:p>
        </w:tc>
        <w:tc>
          <w:tcPr>
            <w:tcW w:w="40" w:type="dxa"/>
            <w:tcMar>
              <w:top w:w="0" w:type="dxa"/>
              <w:left w:w="0" w:type="dxa"/>
              <w:bottom w:w="0" w:type="dxa"/>
              <w:right w:w="0" w:type="dxa"/>
            </w:tcMar>
          </w:tcPr>
          <w:p w14:paraId="7DD2C97E" w14:textId="77777777" w:rsidR="00F104A3" w:rsidRDefault="00F104A3" w:rsidP="00F104A3">
            <w:pPr>
              <w:pStyle w:val="EMPTYCELLSTYLE"/>
            </w:pPr>
          </w:p>
        </w:tc>
        <w:tc>
          <w:tcPr>
            <w:tcW w:w="60" w:type="dxa"/>
          </w:tcPr>
          <w:p w14:paraId="1A88D811" w14:textId="77777777" w:rsidR="00F104A3" w:rsidRDefault="00F104A3" w:rsidP="00F104A3">
            <w:pPr>
              <w:pStyle w:val="EMPTYCELLSTYLE"/>
            </w:pPr>
          </w:p>
        </w:tc>
        <w:tc>
          <w:tcPr>
            <w:tcW w:w="40" w:type="dxa"/>
          </w:tcPr>
          <w:p w14:paraId="0ED5D03B" w14:textId="77777777" w:rsidR="00F104A3" w:rsidRDefault="00F104A3" w:rsidP="00F104A3">
            <w:pPr>
              <w:pStyle w:val="EMPTYCELLSTYLE"/>
            </w:pPr>
          </w:p>
        </w:tc>
      </w:tr>
      <w:tr w:rsidR="00F104A3" w14:paraId="5BA94987" w14:textId="77777777" w:rsidTr="00F104A3">
        <w:tc>
          <w:tcPr>
            <w:tcW w:w="40" w:type="dxa"/>
            <w:tcMar>
              <w:top w:w="0" w:type="dxa"/>
              <w:left w:w="0" w:type="dxa"/>
              <w:bottom w:w="0" w:type="dxa"/>
              <w:right w:w="0" w:type="dxa"/>
            </w:tcMar>
          </w:tcPr>
          <w:p w14:paraId="5708B622" w14:textId="77777777" w:rsidR="00F104A3" w:rsidRDefault="00F104A3" w:rsidP="00F104A3">
            <w:pPr>
              <w:pStyle w:val="EMPTYCELLSTYLE"/>
            </w:pPr>
          </w:p>
        </w:tc>
        <w:tc>
          <w:tcPr>
            <w:tcW w:w="260" w:type="dxa"/>
            <w:tcMar>
              <w:top w:w="0" w:type="dxa"/>
              <w:left w:w="0" w:type="dxa"/>
              <w:bottom w:w="0" w:type="dxa"/>
              <w:right w:w="0" w:type="dxa"/>
            </w:tcMar>
          </w:tcPr>
          <w:p w14:paraId="04400C60" w14:textId="77777777" w:rsidR="00F104A3" w:rsidRDefault="00F104A3" w:rsidP="00F104A3">
            <w:pPr>
              <w:pStyle w:val="EMPTYCELLSTYLE"/>
            </w:pPr>
          </w:p>
        </w:tc>
        <w:tc>
          <w:tcPr>
            <w:tcW w:w="40" w:type="dxa"/>
            <w:tcMar>
              <w:top w:w="0" w:type="dxa"/>
              <w:left w:w="0" w:type="dxa"/>
              <w:bottom w:w="0" w:type="dxa"/>
              <w:right w:w="0" w:type="dxa"/>
            </w:tcMar>
          </w:tcPr>
          <w:p w14:paraId="28276012" w14:textId="77777777" w:rsidR="00F104A3" w:rsidRDefault="00F104A3" w:rsidP="00F104A3">
            <w:pPr>
              <w:pStyle w:val="EMPTYCELLSTYLE"/>
            </w:pPr>
          </w:p>
        </w:tc>
        <w:tc>
          <w:tcPr>
            <w:tcW w:w="60" w:type="dxa"/>
            <w:tcMar>
              <w:top w:w="0" w:type="dxa"/>
              <w:left w:w="0" w:type="dxa"/>
              <w:bottom w:w="0" w:type="dxa"/>
              <w:right w:w="0" w:type="dxa"/>
            </w:tcMar>
          </w:tcPr>
          <w:p w14:paraId="099D57ED" w14:textId="77777777" w:rsidR="00F104A3" w:rsidRDefault="00F104A3" w:rsidP="00F104A3">
            <w:pPr>
              <w:pStyle w:val="EMPTYCELLSTYLE"/>
            </w:pPr>
          </w:p>
        </w:tc>
        <w:tc>
          <w:tcPr>
            <w:tcW w:w="100" w:type="dxa"/>
            <w:tcMar>
              <w:top w:w="0" w:type="dxa"/>
              <w:left w:w="0" w:type="dxa"/>
              <w:bottom w:w="0" w:type="dxa"/>
              <w:right w:w="0" w:type="dxa"/>
            </w:tcMar>
          </w:tcPr>
          <w:p w14:paraId="7442DA37" w14:textId="77777777" w:rsidR="00F104A3" w:rsidRDefault="00F104A3" w:rsidP="00F104A3">
            <w:pPr>
              <w:pStyle w:val="EMPTYCELLSTYLE"/>
            </w:pPr>
          </w:p>
        </w:tc>
        <w:tc>
          <w:tcPr>
            <w:tcW w:w="160" w:type="dxa"/>
            <w:tcMar>
              <w:top w:w="0" w:type="dxa"/>
              <w:left w:w="0" w:type="dxa"/>
              <w:bottom w:w="0" w:type="dxa"/>
              <w:right w:w="0" w:type="dxa"/>
            </w:tcMar>
          </w:tcPr>
          <w:p w14:paraId="43BA55E2" w14:textId="77777777" w:rsidR="00F104A3" w:rsidRDefault="00F104A3" w:rsidP="00F104A3">
            <w:pPr>
              <w:pStyle w:val="EMPTYCELLSTYLE"/>
            </w:pPr>
          </w:p>
        </w:tc>
        <w:tc>
          <w:tcPr>
            <w:tcW w:w="40" w:type="dxa"/>
            <w:tcMar>
              <w:top w:w="0" w:type="dxa"/>
              <w:left w:w="0" w:type="dxa"/>
              <w:bottom w:w="0" w:type="dxa"/>
              <w:right w:w="0" w:type="dxa"/>
            </w:tcMar>
          </w:tcPr>
          <w:p w14:paraId="5E7D9A23" w14:textId="77777777" w:rsidR="00F104A3" w:rsidRDefault="00F104A3" w:rsidP="00F104A3">
            <w:pPr>
              <w:pStyle w:val="EMPTYCELLSTYLE"/>
            </w:pPr>
          </w:p>
        </w:tc>
        <w:tc>
          <w:tcPr>
            <w:tcW w:w="220" w:type="dxa"/>
            <w:tcMar>
              <w:top w:w="0" w:type="dxa"/>
              <w:left w:w="0" w:type="dxa"/>
              <w:bottom w:w="0" w:type="dxa"/>
              <w:right w:w="0" w:type="dxa"/>
            </w:tcMar>
          </w:tcPr>
          <w:p w14:paraId="138F2528" w14:textId="77777777" w:rsidR="00F104A3" w:rsidRDefault="00F104A3" w:rsidP="00F104A3">
            <w:pPr>
              <w:pStyle w:val="EMPTYCELLSTYLE"/>
            </w:pPr>
          </w:p>
        </w:tc>
        <w:tc>
          <w:tcPr>
            <w:tcW w:w="900" w:type="dxa"/>
            <w:tcMar>
              <w:top w:w="0" w:type="dxa"/>
              <w:left w:w="0" w:type="dxa"/>
              <w:bottom w:w="0" w:type="dxa"/>
              <w:right w:w="0" w:type="dxa"/>
            </w:tcMar>
          </w:tcPr>
          <w:p w14:paraId="75912D58" w14:textId="77777777" w:rsidR="00F104A3" w:rsidRDefault="00F104A3" w:rsidP="00F104A3">
            <w:pPr>
              <w:pStyle w:val="EMPTYCELLSTYLE"/>
            </w:pPr>
          </w:p>
        </w:tc>
        <w:tc>
          <w:tcPr>
            <w:tcW w:w="180" w:type="dxa"/>
            <w:tcMar>
              <w:top w:w="0" w:type="dxa"/>
              <w:left w:w="0" w:type="dxa"/>
              <w:bottom w:w="0" w:type="dxa"/>
              <w:right w:w="0" w:type="dxa"/>
            </w:tcMar>
          </w:tcPr>
          <w:p w14:paraId="5D85838D" w14:textId="77777777" w:rsidR="00F104A3" w:rsidRDefault="00F104A3" w:rsidP="00F104A3">
            <w:pPr>
              <w:pStyle w:val="EMPTYCELLSTYLE"/>
            </w:pPr>
          </w:p>
        </w:tc>
        <w:tc>
          <w:tcPr>
            <w:tcW w:w="400" w:type="dxa"/>
            <w:tcMar>
              <w:top w:w="0" w:type="dxa"/>
              <w:left w:w="0" w:type="dxa"/>
              <w:bottom w:w="0" w:type="dxa"/>
              <w:right w:w="0" w:type="dxa"/>
            </w:tcMar>
          </w:tcPr>
          <w:p w14:paraId="6614985B" w14:textId="77777777" w:rsidR="00F104A3" w:rsidRDefault="00F104A3" w:rsidP="00F104A3">
            <w:pPr>
              <w:pStyle w:val="EMPTYCELLSTYLE"/>
            </w:pPr>
          </w:p>
        </w:tc>
        <w:tc>
          <w:tcPr>
            <w:tcW w:w="300" w:type="dxa"/>
            <w:tcMar>
              <w:top w:w="0" w:type="dxa"/>
              <w:left w:w="0" w:type="dxa"/>
              <w:bottom w:w="0" w:type="dxa"/>
              <w:right w:w="0" w:type="dxa"/>
            </w:tcMar>
          </w:tcPr>
          <w:p w14:paraId="3F25B69F" w14:textId="77777777" w:rsidR="00F104A3" w:rsidRDefault="00F104A3" w:rsidP="00F104A3">
            <w:pPr>
              <w:pStyle w:val="EMPTYCELLSTYLE"/>
            </w:pPr>
          </w:p>
        </w:tc>
        <w:tc>
          <w:tcPr>
            <w:tcW w:w="40" w:type="dxa"/>
            <w:tcMar>
              <w:top w:w="0" w:type="dxa"/>
              <w:left w:w="0" w:type="dxa"/>
              <w:bottom w:w="0" w:type="dxa"/>
              <w:right w:w="0" w:type="dxa"/>
            </w:tcMar>
          </w:tcPr>
          <w:p w14:paraId="24DBCA41" w14:textId="77777777" w:rsidR="00F104A3" w:rsidRDefault="00F104A3" w:rsidP="00F104A3">
            <w:pPr>
              <w:pStyle w:val="EMPTYCELLSTYLE"/>
            </w:pPr>
          </w:p>
        </w:tc>
        <w:tc>
          <w:tcPr>
            <w:tcW w:w="120" w:type="dxa"/>
            <w:tcMar>
              <w:top w:w="0" w:type="dxa"/>
              <w:left w:w="0" w:type="dxa"/>
              <w:bottom w:w="0" w:type="dxa"/>
              <w:right w:w="0" w:type="dxa"/>
            </w:tcMar>
          </w:tcPr>
          <w:p w14:paraId="1EEAE6F3" w14:textId="77777777" w:rsidR="00F104A3" w:rsidRDefault="00F104A3" w:rsidP="00F104A3">
            <w:pPr>
              <w:pStyle w:val="EMPTYCELLSTYLE"/>
            </w:pPr>
          </w:p>
        </w:tc>
        <w:tc>
          <w:tcPr>
            <w:tcW w:w="40" w:type="dxa"/>
            <w:tcMar>
              <w:top w:w="0" w:type="dxa"/>
              <w:left w:w="0" w:type="dxa"/>
              <w:bottom w:w="0" w:type="dxa"/>
              <w:right w:w="0" w:type="dxa"/>
            </w:tcMar>
          </w:tcPr>
          <w:p w14:paraId="34AAA8C2" w14:textId="77777777" w:rsidR="00F104A3" w:rsidRDefault="00F104A3" w:rsidP="00F104A3">
            <w:pPr>
              <w:pStyle w:val="EMPTYCELLSTYLE"/>
            </w:pPr>
          </w:p>
        </w:tc>
        <w:tc>
          <w:tcPr>
            <w:tcW w:w="40" w:type="dxa"/>
            <w:tcMar>
              <w:top w:w="0" w:type="dxa"/>
              <w:left w:w="0" w:type="dxa"/>
              <w:bottom w:w="0" w:type="dxa"/>
              <w:right w:w="0" w:type="dxa"/>
            </w:tcMar>
          </w:tcPr>
          <w:p w14:paraId="1218E1F6" w14:textId="77777777" w:rsidR="00F104A3" w:rsidRDefault="00F104A3" w:rsidP="00F104A3">
            <w:pPr>
              <w:pStyle w:val="EMPTYCELLSTYLE"/>
            </w:pPr>
          </w:p>
        </w:tc>
        <w:tc>
          <w:tcPr>
            <w:tcW w:w="460" w:type="dxa"/>
            <w:tcMar>
              <w:top w:w="0" w:type="dxa"/>
              <w:left w:w="0" w:type="dxa"/>
              <w:bottom w:w="0" w:type="dxa"/>
              <w:right w:w="0" w:type="dxa"/>
            </w:tcMar>
          </w:tcPr>
          <w:p w14:paraId="5FA158C8" w14:textId="77777777" w:rsidR="00F104A3" w:rsidRDefault="00F104A3" w:rsidP="00F104A3">
            <w:pPr>
              <w:pStyle w:val="EMPTYCELLSTYLE"/>
            </w:pPr>
          </w:p>
        </w:tc>
        <w:tc>
          <w:tcPr>
            <w:tcW w:w="300" w:type="dxa"/>
            <w:tcMar>
              <w:top w:w="0" w:type="dxa"/>
              <w:left w:w="0" w:type="dxa"/>
              <w:bottom w:w="0" w:type="dxa"/>
              <w:right w:w="0" w:type="dxa"/>
            </w:tcMar>
          </w:tcPr>
          <w:p w14:paraId="4BD7D642" w14:textId="77777777" w:rsidR="00F104A3" w:rsidRDefault="00F104A3" w:rsidP="00F104A3">
            <w:pPr>
              <w:pStyle w:val="EMPTYCELLSTYLE"/>
            </w:pPr>
          </w:p>
        </w:tc>
        <w:tc>
          <w:tcPr>
            <w:tcW w:w="300" w:type="dxa"/>
            <w:tcMar>
              <w:top w:w="0" w:type="dxa"/>
              <w:left w:w="0" w:type="dxa"/>
              <w:bottom w:w="0" w:type="dxa"/>
              <w:right w:w="0" w:type="dxa"/>
            </w:tcMar>
          </w:tcPr>
          <w:p w14:paraId="32438781" w14:textId="77777777" w:rsidR="00F104A3" w:rsidRDefault="00F104A3" w:rsidP="00F104A3">
            <w:pPr>
              <w:pStyle w:val="EMPTYCELLSTYLE"/>
            </w:pPr>
          </w:p>
        </w:tc>
        <w:tc>
          <w:tcPr>
            <w:tcW w:w="140" w:type="dxa"/>
            <w:tcMar>
              <w:top w:w="0" w:type="dxa"/>
              <w:left w:w="0" w:type="dxa"/>
              <w:bottom w:w="0" w:type="dxa"/>
              <w:right w:w="0" w:type="dxa"/>
            </w:tcMar>
          </w:tcPr>
          <w:p w14:paraId="63B23E6C" w14:textId="77777777" w:rsidR="00F104A3" w:rsidRDefault="00F104A3" w:rsidP="00F104A3">
            <w:pPr>
              <w:pStyle w:val="EMPTYCELLSTYLE"/>
            </w:pPr>
          </w:p>
        </w:tc>
        <w:tc>
          <w:tcPr>
            <w:tcW w:w="360" w:type="dxa"/>
            <w:tcMar>
              <w:top w:w="0" w:type="dxa"/>
              <w:left w:w="0" w:type="dxa"/>
              <w:bottom w:w="0" w:type="dxa"/>
              <w:right w:w="0" w:type="dxa"/>
            </w:tcMar>
          </w:tcPr>
          <w:p w14:paraId="481197EA" w14:textId="77777777" w:rsidR="00F104A3" w:rsidRDefault="00F104A3" w:rsidP="00F104A3">
            <w:pPr>
              <w:pStyle w:val="EMPTYCELLSTYLE"/>
            </w:pPr>
          </w:p>
        </w:tc>
        <w:tc>
          <w:tcPr>
            <w:tcW w:w="40" w:type="dxa"/>
            <w:tcMar>
              <w:top w:w="0" w:type="dxa"/>
              <w:left w:w="0" w:type="dxa"/>
              <w:bottom w:w="0" w:type="dxa"/>
              <w:right w:w="0" w:type="dxa"/>
            </w:tcMar>
          </w:tcPr>
          <w:p w14:paraId="65FDCE50" w14:textId="77777777" w:rsidR="00F104A3" w:rsidRDefault="00F104A3" w:rsidP="00F104A3">
            <w:pPr>
              <w:pStyle w:val="EMPTYCELLSTYLE"/>
            </w:pPr>
          </w:p>
        </w:tc>
        <w:tc>
          <w:tcPr>
            <w:tcW w:w="40" w:type="dxa"/>
            <w:tcMar>
              <w:top w:w="0" w:type="dxa"/>
              <w:left w:w="0" w:type="dxa"/>
              <w:bottom w:w="0" w:type="dxa"/>
              <w:right w:w="0" w:type="dxa"/>
            </w:tcMar>
          </w:tcPr>
          <w:p w14:paraId="54E0B8E4" w14:textId="77777777" w:rsidR="00F104A3" w:rsidRDefault="00F104A3" w:rsidP="00F104A3">
            <w:pPr>
              <w:pStyle w:val="EMPTYCELLSTYLE"/>
            </w:pPr>
          </w:p>
        </w:tc>
        <w:tc>
          <w:tcPr>
            <w:tcW w:w="320" w:type="dxa"/>
            <w:tcMar>
              <w:top w:w="0" w:type="dxa"/>
              <w:left w:w="0" w:type="dxa"/>
              <w:bottom w:w="0" w:type="dxa"/>
              <w:right w:w="0" w:type="dxa"/>
            </w:tcMar>
          </w:tcPr>
          <w:p w14:paraId="4C21D6E6" w14:textId="77777777" w:rsidR="00F104A3" w:rsidRDefault="00F104A3" w:rsidP="00F104A3">
            <w:pPr>
              <w:pStyle w:val="EMPTYCELLSTYLE"/>
            </w:pPr>
          </w:p>
        </w:tc>
        <w:tc>
          <w:tcPr>
            <w:tcW w:w="1060" w:type="dxa"/>
            <w:tcMar>
              <w:top w:w="0" w:type="dxa"/>
              <w:left w:w="0" w:type="dxa"/>
              <w:bottom w:w="0" w:type="dxa"/>
              <w:right w:w="0" w:type="dxa"/>
            </w:tcMar>
          </w:tcPr>
          <w:p w14:paraId="493E07C0" w14:textId="77777777" w:rsidR="00F104A3" w:rsidRDefault="00F104A3" w:rsidP="00F104A3">
            <w:pPr>
              <w:pStyle w:val="EMPTYCELLSTYLE"/>
            </w:pPr>
          </w:p>
        </w:tc>
        <w:tc>
          <w:tcPr>
            <w:tcW w:w="40" w:type="dxa"/>
            <w:tcMar>
              <w:top w:w="0" w:type="dxa"/>
              <w:left w:w="0" w:type="dxa"/>
              <w:bottom w:w="0" w:type="dxa"/>
              <w:right w:w="0" w:type="dxa"/>
            </w:tcMar>
          </w:tcPr>
          <w:p w14:paraId="6BBC348D" w14:textId="77777777" w:rsidR="00F104A3" w:rsidRDefault="00F104A3" w:rsidP="00F104A3">
            <w:pPr>
              <w:pStyle w:val="EMPTYCELLSTYLE"/>
            </w:pPr>
          </w:p>
        </w:tc>
        <w:tc>
          <w:tcPr>
            <w:tcW w:w="40" w:type="dxa"/>
            <w:tcMar>
              <w:top w:w="0" w:type="dxa"/>
              <w:left w:w="0" w:type="dxa"/>
              <w:bottom w:w="0" w:type="dxa"/>
              <w:right w:w="0" w:type="dxa"/>
            </w:tcMar>
          </w:tcPr>
          <w:p w14:paraId="2E390354" w14:textId="77777777" w:rsidR="00F104A3" w:rsidRDefault="00F104A3" w:rsidP="00F104A3">
            <w:pPr>
              <w:pStyle w:val="EMPTYCELLSTYLE"/>
            </w:pPr>
          </w:p>
        </w:tc>
        <w:tc>
          <w:tcPr>
            <w:tcW w:w="560" w:type="dxa"/>
            <w:tcMar>
              <w:top w:w="0" w:type="dxa"/>
              <w:left w:w="0" w:type="dxa"/>
              <w:bottom w:w="0" w:type="dxa"/>
              <w:right w:w="0" w:type="dxa"/>
            </w:tcMar>
          </w:tcPr>
          <w:p w14:paraId="5C417BF7" w14:textId="77777777" w:rsidR="00F104A3" w:rsidRDefault="00F104A3" w:rsidP="00F104A3">
            <w:pPr>
              <w:pStyle w:val="EMPTYCELLSTYLE"/>
            </w:pPr>
          </w:p>
        </w:tc>
        <w:tc>
          <w:tcPr>
            <w:tcW w:w="100" w:type="dxa"/>
            <w:tcMar>
              <w:top w:w="0" w:type="dxa"/>
              <w:left w:w="0" w:type="dxa"/>
              <w:bottom w:w="0" w:type="dxa"/>
              <w:right w:w="0" w:type="dxa"/>
            </w:tcMar>
          </w:tcPr>
          <w:p w14:paraId="573D9363" w14:textId="77777777" w:rsidR="00F104A3" w:rsidRDefault="00F104A3" w:rsidP="00F104A3">
            <w:pPr>
              <w:pStyle w:val="EMPTYCELLSTYLE"/>
            </w:pPr>
          </w:p>
        </w:tc>
        <w:tc>
          <w:tcPr>
            <w:tcW w:w="200" w:type="dxa"/>
            <w:tcMar>
              <w:top w:w="0" w:type="dxa"/>
              <w:left w:w="0" w:type="dxa"/>
              <w:bottom w:w="0" w:type="dxa"/>
              <w:right w:w="0" w:type="dxa"/>
            </w:tcMar>
          </w:tcPr>
          <w:p w14:paraId="704C22F1" w14:textId="77777777" w:rsidR="00F104A3" w:rsidRDefault="00F104A3" w:rsidP="00F104A3">
            <w:pPr>
              <w:pStyle w:val="EMPTYCELLSTYLE"/>
            </w:pPr>
          </w:p>
        </w:tc>
        <w:tc>
          <w:tcPr>
            <w:tcW w:w="2120" w:type="dxa"/>
            <w:tcMar>
              <w:top w:w="0" w:type="dxa"/>
              <w:left w:w="0" w:type="dxa"/>
              <w:bottom w:w="0" w:type="dxa"/>
              <w:right w:w="0" w:type="dxa"/>
            </w:tcMar>
          </w:tcPr>
          <w:p w14:paraId="33E5598F" w14:textId="77777777" w:rsidR="00F104A3" w:rsidRDefault="00F104A3" w:rsidP="00F104A3">
            <w:pPr>
              <w:pStyle w:val="EMPTYCELLSTYLE"/>
            </w:pPr>
          </w:p>
        </w:tc>
        <w:tc>
          <w:tcPr>
            <w:tcW w:w="40" w:type="dxa"/>
            <w:tcMar>
              <w:top w:w="0" w:type="dxa"/>
              <w:left w:w="0" w:type="dxa"/>
              <w:bottom w:w="0" w:type="dxa"/>
              <w:right w:w="0" w:type="dxa"/>
            </w:tcMar>
          </w:tcPr>
          <w:p w14:paraId="00A98CE8" w14:textId="77777777" w:rsidR="00F104A3" w:rsidRDefault="00F104A3" w:rsidP="00F104A3">
            <w:pPr>
              <w:pStyle w:val="EMPTYCELLSTYLE"/>
            </w:pPr>
          </w:p>
        </w:tc>
        <w:tc>
          <w:tcPr>
            <w:tcW w:w="40" w:type="dxa"/>
            <w:tcMar>
              <w:top w:w="0" w:type="dxa"/>
              <w:left w:w="0" w:type="dxa"/>
              <w:bottom w:w="0" w:type="dxa"/>
              <w:right w:w="0" w:type="dxa"/>
            </w:tcMar>
          </w:tcPr>
          <w:p w14:paraId="038F5E7A" w14:textId="77777777" w:rsidR="00F104A3" w:rsidRDefault="00F104A3" w:rsidP="00F104A3">
            <w:pPr>
              <w:pStyle w:val="EMPTYCELLSTYLE"/>
            </w:pPr>
          </w:p>
        </w:tc>
        <w:tc>
          <w:tcPr>
            <w:tcW w:w="60" w:type="dxa"/>
          </w:tcPr>
          <w:p w14:paraId="2E2818A8" w14:textId="77777777" w:rsidR="00F104A3" w:rsidRDefault="00F104A3" w:rsidP="00F104A3">
            <w:pPr>
              <w:pStyle w:val="EMPTYCELLSTYLE"/>
            </w:pPr>
          </w:p>
        </w:tc>
        <w:tc>
          <w:tcPr>
            <w:tcW w:w="40" w:type="dxa"/>
          </w:tcPr>
          <w:p w14:paraId="5346BC0E" w14:textId="77777777" w:rsidR="00F104A3" w:rsidRDefault="00F104A3" w:rsidP="00F104A3">
            <w:pPr>
              <w:pStyle w:val="EMPTYCELLSTYLE"/>
            </w:pPr>
          </w:p>
        </w:tc>
      </w:tr>
      <w:tr w:rsidR="00F104A3" w14:paraId="057F3C01" w14:textId="77777777" w:rsidTr="00F104A3">
        <w:tc>
          <w:tcPr>
            <w:tcW w:w="9100" w:type="dxa"/>
            <w:gridSpan w:val="33"/>
            <w:tcMar>
              <w:top w:w="0" w:type="dxa"/>
              <w:left w:w="0" w:type="dxa"/>
              <w:bottom w:w="0" w:type="dxa"/>
              <w:right w:w="0" w:type="dxa"/>
            </w:tcMar>
            <w:vAlign w:val="center"/>
          </w:tcPr>
          <w:p w14:paraId="4A4B41D4" w14:textId="77777777" w:rsidR="007E628A" w:rsidRDefault="007E628A" w:rsidP="00F104A3">
            <w:pPr>
              <w:pStyle w:val="nadpisHlavnihoClanku"/>
              <w:keepNext/>
              <w:keepLines/>
            </w:pPr>
          </w:p>
          <w:p w14:paraId="08769983" w14:textId="0CB65799" w:rsidR="00F104A3" w:rsidRDefault="00F104A3" w:rsidP="00F104A3">
            <w:pPr>
              <w:pStyle w:val="nadpisHlavnihoClanku"/>
              <w:keepNext/>
              <w:keepLines/>
            </w:pPr>
            <w:r>
              <w:t>Článek IV.</w:t>
            </w:r>
          </w:p>
        </w:tc>
        <w:tc>
          <w:tcPr>
            <w:tcW w:w="60" w:type="dxa"/>
          </w:tcPr>
          <w:p w14:paraId="48EBE56B" w14:textId="77777777" w:rsidR="00F104A3" w:rsidRDefault="00F104A3" w:rsidP="00F104A3">
            <w:pPr>
              <w:pStyle w:val="EMPTYCELLSTYLE"/>
              <w:keepNext/>
            </w:pPr>
          </w:p>
        </w:tc>
        <w:tc>
          <w:tcPr>
            <w:tcW w:w="40" w:type="dxa"/>
          </w:tcPr>
          <w:p w14:paraId="1CCD27DE" w14:textId="77777777" w:rsidR="00F104A3" w:rsidRDefault="00F104A3" w:rsidP="00F104A3">
            <w:pPr>
              <w:pStyle w:val="EMPTYCELLSTYLE"/>
              <w:keepNext/>
            </w:pPr>
          </w:p>
        </w:tc>
      </w:tr>
      <w:tr w:rsidR="00F104A3" w14:paraId="50DC0A33" w14:textId="77777777" w:rsidTr="00F104A3">
        <w:tc>
          <w:tcPr>
            <w:tcW w:w="9100" w:type="dxa"/>
            <w:gridSpan w:val="33"/>
            <w:tcMar>
              <w:top w:w="0" w:type="dxa"/>
              <w:left w:w="0" w:type="dxa"/>
              <w:bottom w:w="180" w:type="dxa"/>
              <w:right w:w="0" w:type="dxa"/>
            </w:tcMar>
          </w:tcPr>
          <w:p w14:paraId="7D2DA95B" w14:textId="77777777" w:rsidR="00F104A3" w:rsidRDefault="00F104A3" w:rsidP="00F104A3">
            <w:pPr>
              <w:pStyle w:val="podnadpisHlavnihoClanku"/>
              <w:keepNext/>
              <w:keepLines/>
            </w:pPr>
            <w:r>
              <w:t>Pojistné</w:t>
            </w:r>
          </w:p>
        </w:tc>
        <w:tc>
          <w:tcPr>
            <w:tcW w:w="60" w:type="dxa"/>
          </w:tcPr>
          <w:p w14:paraId="5BC714B3" w14:textId="77777777" w:rsidR="00F104A3" w:rsidRDefault="00F104A3" w:rsidP="00F104A3">
            <w:pPr>
              <w:pStyle w:val="EMPTYCELLSTYLE"/>
              <w:keepNext/>
            </w:pPr>
          </w:p>
        </w:tc>
        <w:tc>
          <w:tcPr>
            <w:tcW w:w="40" w:type="dxa"/>
          </w:tcPr>
          <w:p w14:paraId="7F71EE9D" w14:textId="77777777" w:rsidR="00F104A3" w:rsidRDefault="00F104A3" w:rsidP="00F104A3">
            <w:pPr>
              <w:pStyle w:val="EMPTYCELLSTYLE"/>
              <w:keepNext/>
            </w:pPr>
          </w:p>
        </w:tc>
      </w:tr>
      <w:tr w:rsidR="00F104A3" w14:paraId="1FA32356" w14:textId="77777777" w:rsidTr="00F104A3">
        <w:tc>
          <w:tcPr>
            <w:tcW w:w="9100" w:type="dxa"/>
            <w:gridSpan w:val="33"/>
            <w:tcMar>
              <w:top w:w="0" w:type="dxa"/>
              <w:left w:w="0" w:type="dxa"/>
              <w:bottom w:w="0" w:type="dxa"/>
              <w:right w:w="0" w:type="dxa"/>
            </w:tcMar>
          </w:tcPr>
          <w:p w14:paraId="24802876" w14:textId="77777777" w:rsidR="00F104A3" w:rsidRDefault="00F104A3" w:rsidP="00F104A3">
            <w:pPr>
              <w:pStyle w:val="textNormalBlokB90"/>
            </w:pPr>
            <w:r>
              <w:t>Pojistitel a pojistník sjednávají, že pojistné za všechna pojištění sjednaná touto pojistnou smlouvou je pojistným běžným.</w:t>
            </w:r>
          </w:p>
        </w:tc>
        <w:tc>
          <w:tcPr>
            <w:tcW w:w="60" w:type="dxa"/>
          </w:tcPr>
          <w:p w14:paraId="639CF9DA" w14:textId="77777777" w:rsidR="00F104A3" w:rsidRDefault="00F104A3" w:rsidP="00F104A3">
            <w:pPr>
              <w:pStyle w:val="EMPTYCELLSTYLE"/>
            </w:pPr>
          </w:p>
        </w:tc>
        <w:tc>
          <w:tcPr>
            <w:tcW w:w="40" w:type="dxa"/>
          </w:tcPr>
          <w:p w14:paraId="182A08DF" w14:textId="77777777" w:rsidR="00F104A3" w:rsidRDefault="00F104A3" w:rsidP="00F104A3">
            <w:pPr>
              <w:pStyle w:val="EMPTYCELLSTYLE"/>
            </w:pPr>
          </w:p>
        </w:tc>
      </w:tr>
      <w:tr w:rsidR="00F104A3" w14:paraId="4A0CCAD0" w14:textId="77777777" w:rsidTr="00F104A3">
        <w:tc>
          <w:tcPr>
            <w:tcW w:w="9100" w:type="dxa"/>
            <w:gridSpan w:val="33"/>
            <w:tcMar>
              <w:top w:w="0" w:type="dxa"/>
              <w:left w:w="0" w:type="dxa"/>
              <w:bottom w:w="0" w:type="dxa"/>
              <w:right w:w="0" w:type="dxa"/>
            </w:tcMar>
          </w:tcPr>
          <w:p w14:paraId="508F694A" w14:textId="77777777" w:rsidR="00F104A3" w:rsidRDefault="00F104A3" w:rsidP="00F104A3">
            <w:pPr>
              <w:pStyle w:val="textNormalB9"/>
            </w:pPr>
            <w:r>
              <w:t>Výše pojistného za jednotlivá pojištění činí:</w:t>
            </w:r>
          </w:p>
        </w:tc>
        <w:tc>
          <w:tcPr>
            <w:tcW w:w="60" w:type="dxa"/>
          </w:tcPr>
          <w:p w14:paraId="28C72DED" w14:textId="77777777" w:rsidR="00F104A3" w:rsidRDefault="00F104A3" w:rsidP="00F104A3">
            <w:pPr>
              <w:pStyle w:val="EMPTYCELLSTYLE"/>
            </w:pPr>
          </w:p>
        </w:tc>
        <w:tc>
          <w:tcPr>
            <w:tcW w:w="40" w:type="dxa"/>
          </w:tcPr>
          <w:p w14:paraId="7C39A21A" w14:textId="77777777" w:rsidR="00F104A3" w:rsidRDefault="00F104A3" w:rsidP="00F104A3">
            <w:pPr>
              <w:pStyle w:val="EMPTYCELLSTYLE"/>
            </w:pPr>
          </w:p>
        </w:tc>
      </w:tr>
      <w:tr w:rsidR="00F104A3" w14:paraId="753FC590" w14:textId="77777777" w:rsidTr="00F104A3">
        <w:trPr>
          <w:cantSplit/>
        </w:trPr>
        <w:tc>
          <w:tcPr>
            <w:tcW w:w="500" w:type="dxa"/>
            <w:gridSpan w:val="5"/>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67CD61B4" w14:textId="77777777" w:rsidR="00F104A3" w:rsidRDefault="00F104A3" w:rsidP="00F104A3">
            <w:pPr>
              <w:pStyle w:val="tableTHboldzalamovani"/>
              <w:keepNext/>
              <w:keepLines/>
            </w:pPr>
          </w:p>
        </w:tc>
        <w:tc>
          <w:tcPr>
            <w:tcW w:w="3500" w:type="dxa"/>
            <w:gridSpan w:val="14"/>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4D2A35EB" w14:textId="77777777" w:rsidR="00F104A3" w:rsidRDefault="00F104A3" w:rsidP="00F104A3">
            <w:pPr>
              <w:pStyle w:val="tableTHboldzalamovani"/>
              <w:keepNext/>
              <w:keepLines/>
            </w:pPr>
            <w:r>
              <w:t>Pojištění</w:t>
            </w:r>
          </w:p>
        </w:tc>
        <w:tc>
          <w:tcPr>
            <w:tcW w:w="2600" w:type="dxa"/>
            <w:gridSpan w:val="9"/>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6763580D" w14:textId="77777777" w:rsidR="00F104A3" w:rsidRDefault="00F104A3" w:rsidP="00F104A3">
            <w:pPr>
              <w:pStyle w:val="tableTHboldzalamovani"/>
              <w:keepNext/>
              <w:keepLines/>
              <w:jc w:val="right"/>
            </w:pPr>
            <w:r>
              <w:t>Pojistné za dobu pojištění</w:t>
            </w:r>
          </w:p>
        </w:tc>
        <w:tc>
          <w:tcPr>
            <w:tcW w:w="2500" w:type="dxa"/>
            <w:gridSpan w:val="5"/>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6935E933" w14:textId="77777777" w:rsidR="00F104A3" w:rsidRDefault="00F104A3" w:rsidP="00F104A3">
            <w:pPr>
              <w:pStyle w:val="tableTHboldzalamovani"/>
              <w:keepNext/>
              <w:keepLines/>
              <w:jc w:val="right"/>
            </w:pPr>
            <w:r>
              <w:t>Roční pojistné</w:t>
            </w:r>
          </w:p>
        </w:tc>
        <w:tc>
          <w:tcPr>
            <w:tcW w:w="60" w:type="dxa"/>
          </w:tcPr>
          <w:p w14:paraId="54403ABE" w14:textId="77777777" w:rsidR="00F104A3" w:rsidRDefault="00F104A3" w:rsidP="00F104A3">
            <w:pPr>
              <w:pStyle w:val="EMPTYCELLSTYLE"/>
              <w:keepNext/>
            </w:pPr>
          </w:p>
        </w:tc>
        <w:tc>
          <w:tcPr>
            <w:tcW w:w="40" w:type="dxa"/>
          </w:tcPr>
          <w:p w14:paraId="3F1A7679" w14:textId="77777777" w:rsidR="00F104A3" w:rsidRDefault="00F104A3" w:rsidP="00F104A3">
            <w:pPr>
              <w:pStyle w:val="EMPTYCELLSTYLE"/>
              <w:keepNext/>
            </w:pPr>
          </w:p>
        </w:tc>
      </w:tr>
      <w:tr w:rsidR="00F104A3" w14:paraId="13DA9DE8" w14:textId="77777777" w:rsidTr="00F104A3">
        <w:trPr>
          <w:cantSplit/>
        </w:trPr>
        <w:tc>
          <w:tcPr>
            <w:tcW w:w="500" w:type="dxa"/>
            <w:gridSpan w:val="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2A8B1BB3" w14:textId="77777777" w:rsidR="00F104A3" w:rsidRDefault="00F104A3" w:rsidP="00F104A3">
            <w:pPr>
              <w:pStyle w:val="tableTD0"/>
              <w:keepNext/>
              <w:keepLines/>
              <w:jc w:val="right"/>
            </w:pPr>
            <w:r>
              <w:rPr>
                <w:b/>
              </w:rPr>
              <w:t>1.</w:t>
            </w:r>
          </w:p>
        </w:tc>
        <w:tc>
          <w:tcPr>
            <w:tcW w:w="350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35B27B91" w14:textId="77777777" w:rsidR="00F104A3" w:rsidRDefault="00F104A3" w:rsidP="00F104A3">
            <w:pPr>
              <w:pStyle w:val="tableTD0"/>
              <w:keepNext/>
              <w:keepLines/>
            </w:pPr>
            <w:r>
              <w:t>Živelní pojištění</w:t>
            </w:r>
          </w:p>
        </w:tc>
        <w:tc>
          <w:tcPr>
            <w:tcW w:w="26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1B3B45D7" w14:textId="77777777" w:rsidR="00F104A3" w:rsidRPr="003F2FAC" w:rsidRDefault="00F104A3" w:rsidP="00F104A3">
            <w:pPr>
              <w:pStyle w:val="tableTD0"/>
              <w:keepNext/>
              <w:keepLines/>
              <w:jc w:val="right"/>
              <w:rPr>
                <w:highlight w:val="black"/>
              </w:rPr>
            </w:pPr>
            <w:r w:rsidRPr="003F2FAC">
              <w:rPr>
                <w:highlight w:val="black"/>
              </w:rPr>
              <w:t>1 882 891 Kč</w:t>
            </w:r>
          </w:p>
        </w:tc>
        <w:tc>
          <w:tcPr>
            <w:tcW w:w="2500" w:type="dxa"/>
            <w:gridSpan w:val="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BF30C9E" w14:textId="77777777" w:rsidR="00F104A3" w:rsidRPr="003F2FAC" w:rsidRDefault="00F104A3" w:rsidP="00F104A3">
            <w:pPr>
              <w:pStyle w:val="tableTD0"/>
              <w:keepNext/>
              <w:keepLines/>
              <w:jc w:val="right"/>
              <w:rPr>
                <w:highlight w:val="black"/>
              </w:rPr>
            </w:pPr>
            <w:r w:rsidRPr="003F2FAC">
              <w:rPr>
                <w:highlight w:val="black"/>
              </w:rPr>
              <w:t>627 630 Kč</w:t>
            </w:r>
          </w:p>
        </w:tc>
        <w:tc>
          <w:tcPr>
            <w:tcW w:w="60" w:type="dxa"/>
          </w:tcPr>
          <w:p w14:paraId="4637D620" w14:textId="77777777" w:rsidR="00F104A3" w:rsidRDefault="00F104A3" w:rsidP="00F104A3">
            <w:pPr>
              <w:pStyle w:val="EMPTYCELLSTYLE"/>
              <w:keepNext/>
            </w:pPr>
          </w:p>
        </w:tc>
        <w:tc>
          <w:tcPr>
            <w:tcW w:w="40" w:type="dxa"/>
          </w:tcPr>
          <w:p w14:paraId="671E6376" w14:textId="77777777" w:rsidR="00F104A3" w:rsidRDefault="00F104A3" w:rsidP="00F104A3">
            <w:pPr>
              <w:pStyle w:val="EMPTYCELLSTYLE"/>
              <w:keepNext/>
            </w:pPr>
          </w:p>
        </w:tc>
      </w:tr>
      <w:tr w:rsidR="00F104A3" w14:paraId="69759A35" w14:textId="77777777" w:rsidTr="00F104A3">
        <w:trPr>
          <w:cantSplit/>
        </w:trPr>
        <w:tc>
          <w:tcPr>
            <w:tcW w:w="500" w:type="dxa"/>
            <w:gridSpan w:val="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4E8804F" w14:textId="77777777" w:rsidR="00F104A3" w:rsidRDefault="00F104A3" w:rsidP="00F104A3">
            <w:pPr>
              <w:pStyle w:val="tableTD0"/>
              <w:keepNext/>
              <w:keepLines/>
              <w:jc w:val="right"/>
            </w:pPr>
            <w:r>
              <w:rPr>
                <w:b/>
              </w:rPr>
              <w:t>2.</w:t>
            </w:r>
          </w:p>
        </w:tc>
        <w:tc>
          <w:tcPr>
            <w:tcW w:w="350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268F24ED" w14:textId="77777777" w:rsidR="00F104A3" w:rsidRDefault="00F104A3" w:rsidP="00F104A3">
            <w:pPr>
              <w:pStyle w:val="tableTD0"/>
              <w:keepNext/>
              <w:keepLines/>
            </w:pPr>
            <w:r>
              <w:t>Pojištění odcizení</w:t>
            </w:r>
          </w:p>
        </w:tc>
        <w:tc>
          <w:tcPr>
            <w:tcW w:w="26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5C8863D9" w14:textId="77777777" w:rsidR="00F104A3" w:rsidRPr="003F2FAC" w:rsidRDefault="00F104A3" w:rsidP="00F104A3">
            <w:pPr>
              <w:pStyle w:val="tableTD0"/>
              <w:keepNext/>
              <w:keepLines/>
              <w:jc w:val="right"/>
              <w:rPr>
                <w:highlight w:val="black"/>
              </w:rPr>
            </w:pPr>
            <w:r w:rsidRPr="003F2FAC">
              <w:rPr>
                <w:highlight w:val="black"/>
              </w:rPr>
              <w:t>28 883 Kč</w:t>
            </w:r>
          </w:p>
        </w:tc>
        <w:tc>
          <w:tcPr>
            <w:tcW w:w="2500" w:type="dxa"/>
            <w:gridSpan w:val="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776B6E2B" w14:textId="77777777" w:rsidR="00F104A3" w:rsidRPr="003F2FAC" w:rsidRDefault="00F104A3" w:rsidP="00F104A3">
            <w:pPr>
              <w:pStyle w:val="tableTD0"/>
              <w:keepNext/>
              <w:keepLines/>
              <w:jc w:val="right"/>
              <w:rPr>
                <w:highlight w:val="black"/>
              </w:rPr>
            </w:pPr>
            <w:r w:rsidRPr="003F2FAC">
              <w:rPr>
                <w:highlight w:val="black"/>
              </w:rPr>
              <w:t>9 627 Kč</w:t>
            </w:r>
          </w:p>
        </w:tc>
        <w:tc>
          <w:tcPr>
            <w:tcW w:w="60" w:type="dxa"/>
          </w:tcPr>
          <w:p w14:paraId="6F6E6EDD" w14:textId="77777777" w:rsidR="00F104A3" w:rsidRDefault="00F104A3" w:rsidP="00F104A3">
            <w:pPr>
              <w:pStyle w:val="EMPTYCELLSTYLE"/>
              <w:keepNext/>
            </w:pPr>
          </w:p>
        </w:tc>
        <w:tc>
          <w:tcPr>
            <w:tcW w:w="40" w:type="dxa"/>
          </w:tcPr>
          <w:p w14:paraId="7AA00F3D" w14:textId="77777777" w:rsidR="00F104A3" w:rsidRDefault="00F104A3" w:rsidP="00F104A3">
            <w:pPr>
              <w:pStyle w:val="EMPTYCELLSTYLE"/>
              <w:keepNext/>
            </w:pPr>
          </w:p>
        </w:tc>
      </w:tr>
      <w:tr w:rsidR="00F104A3" w14:paraId="7D33B644" w14:textId="77777777" w:rsidTr="00F104A3">
        <w:trPr>
          <w:cantSplit/>
        </w:trPr>
        <w:tc>
          <w:tcPr>
            <w:tcW w:w="500" w:type="dxa"/>
            <w:gridSpan w:val="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5FA9D79E" w14:textId="77777777" w:rsidR="00F104A3" w:rsidRDefault="00F104A3" w:rsidP="00F104A3">
            <w:pPr>
              <w:pStyle w:val="tableTD0"/>
              <w:keepNext/>
              <w:keepLines/>
              <w:jc w:val="right"/>
            </w:pPr>
            <w:r>
              <w:rPr>
                <w:b/>
              </w:rPr>
              <w:t>3.</w:t>
            </w:r>
          </w:p>
        </w:tc>
        <w:tc>
          <w:tcPr>
            <w:tcW w:w="350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11C1A59D" w14:textId="77777777" w:rsidR="00F104A3" w:rsidRDefault="00F104A3" w:rsidP="00F104A3">
            <w:pPr>
              <w:pStyle w:val="tableTD0"/>
              <w:keepNext/>
              <w:keepLines/>
            </w:pPr>
            <w:r>
              <w:t>Pojištění elektronických zařízení</w:t>
            </w:r>
          </w:p>
        </w:tc>
        <w:tc>
          <w:tcPr>
            <w:tcW w:w="26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CFB2A03" w14:textId="77777777" w:rsidR="00F104A3" w:rsidRPr="003F2FAC" w:rsidRDefault="00F104A3" w:rsidP="00F104A3">
            <w:pPr>
              <w:pStyle w:val="tableTD0"/>
              <w:keepNext/>
              <w:keepLines/>
              <w:jc w:val="right"/>
              <w:rPr>
                <w:highlight w:val="black"/>
              </w:rPr>
            </w:pPr>
            <w:r w:rsidRPr="003F2FAC">
              <w:rPr>
                <w:highlight w:val="black"/>
              </w:rPr>
              <w:t>115 724 Kč</w:t>
            </w:r>
          </w:p>
        </w:tc>
        <w:tc>
          <w:tcPr>
            <w:tcW w:w="2500" w:type="dxa"/>
            <w:gridSpan w:val="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5A8794D9" w14:textId="77777777" w:rsidR="00F104A3" w:rsidRPr="003F2FAC" w:rsidRDefault="00F104A3" w:rsidP="00F104A3">
            <w:pPr>
              <w:pStyle w:val="tableTD0"/>
              <w:keepNext/>
              <w:keepLines/>
              <w:jc w:val="right"/>
              <w:rPr>
                <w:highlight w:val="black"/>
              </w:rPr>
            </w:pPr>
            <w:r w:rsidRPr="003F2FAC">
              <w:rPr>
                <w:highlight w:val="black"/>
              </w:rPr>
              <w:t>38 574 Kč</w:t>
            </w:r>
          </w:p>
        </w:tc>
        <w:tc>
          <w:tcPr>
            <w:tcW w:w="60" w:type="dxa"/>
          </w:tcPr>
          <w:p w14:paraId="1E6627EB" w14:textId="77777777" w:rsidR="00F104A3" w:rsidRDefault="00F104A3" w:rsidP="00F104A3">
            <w:pPr>
              <w:pStyle w:val="EMPTYCELLSTYLE"/>
              <w:keepNext/>
            </w:pPr>
          </w:p>
        </w:tc>
        <w:tc>
          <w:tcPr>
            <w:tcW w:w="40" w:type="dxa"/>
          </w:tcPr>
          <w:p w14:paraId="5016291A" w14:textId="77777777" w:rsidR="00F104A3" w:rsidRDefault="00F104A3" w:rsidP="00F104A3">
            <w:pPr>
              <w:pStyle w:val="EMPTYCELLSTYLE"/>
              <w:keepNext/>
            </w:pPr>
          </w:p>
        </w:tc>
      </w:tr>
      <w:tr w:rsidR="00F104A3" w14:paraId="53DDD1C0" w14:textId="77777777" w:rsidTr="00F104A3">
        <w:trPr>
          <w:cantSplit/>
        </w:trPr>
        <w:tc>
          <w:tcPr>
            <w:tcW w:w="500" w:type="dxa"/>
            <w:gridSpan w:val="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3E43727" w14:textId="77777777" w:rsidR="00F104A3" w:rsidRDefault="00F104A3" w:rsidP="00F104A3">
            <w:pPr>
              <w:pStyle w:val="tableTD0"/>
              <w:keepNext/>
              <w:keepLines/>
              <w:jc w:val="right"/>
            </w:pPr>
            <w:r>
              <w:rPr>
                <w:b/>
              </w:rPr>
              <w:t>4.</w:t>
            </w:r>
          </w:p>
        </w:tc>
        <w:tc>
          <w:tcPr>
            <w:tcW w:w="350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2524B51A" w14:textId="77777777" w:rsidR="00F104A3" w:rsidRDefault="00F104A3" w:rsidP="00F104A3">
            <w:pPr>
              <w:pStyle w:val="tableTD0"/>
              <w:keepNext/>
              <w:keepLines/>
            </w:pPr>
            <w:r>
              <w:t>Pojištění přepravovaného nákladu</w:t>
            </w:r>
          </w:p>
        </w:tc>
        <w:tc>
          <w:tcPr>
            <w:tcW w:w="26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0C44696F" w14:textId="77777777" w:rsidR="00F104A3" w:rsidRPr="003F2FAC" w:rsidRDefault="00F104A3" w:rsidP="00F104A3">
            <w:pPr>
              <w:pStyle w:val="tableTD0"/>
              <w:keepNext/>
              <w:keepLines/>
              <w:jc w:val="right"/>
              <w:rPr>
                <w:highlight w:val="black"/>
              </w:rPr>
            </w:pPr>
            <w:r w:rsidRPr="003F2FAC">
              <w:rPr>
                <w:highlight w:val="black"/>
              </w:rPr>
              <w:t>19 350 Kč</w:t>
            </w:r>
          </w:p>
        </w:tc>
        <w:tc>
          <w:tcPr>
            <w:tcW w:w="2500" w:type="dxa"/>
            <w:gridSpan w:val="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378D89A3" w14:textId="77777777" w:rsidR="00F104A3" w:rsidRPr="003F2FAC" w:rsidRDefault="00F104A3" w:rsidP="00F104A3">
            <w:pPr>
              <w:pStyle w:val="tableTD0"/>
              <w:keepNext/>
              <w:keepLines/>
              <w:jc w:val="right"/>
              <w:rPr>
                <w:highlight w:val="black"/>
              </w:rPr>
            </w:pPr>
            <w:r w:rsidRPr="003F2FAC">
              <w:rPr>
                <w:highlight w:val="black"/>
              </w:rPr>
              <w:t>6 450 Kč</w:t>
            </w:r>
          </w:p>
        </w:tc>
        <w:tc>
          <w:tcPr>
            <w:tcW w:w="60" w:type="dxa"/>
          </w:tcPr>
          <w:p w14:paraId="4BE6028A" w14:textId="77777777" w:rsidR="00F104A3" w:rsidRDefault="00F104A3" w:rsidP="00F104A3">
            <w:pPr>
              <w:pStyle w:val="EMPTYCELLSTYLE"/>
              <w:keepNext/>
            </w:pPr>
          </w:p>
        </w:tc>
        <w:tc>
          <w:tcPr>
            <w:tcW w:w="40" w:type="dxa"/>
          </w:tcPr>
          <w:p w14:paraId="51FC372E" w14:textId="77777777" w:rsidR="00F104A3" w:rsidRDefault="00F104A3" w:rsidP="00F104A3">
            <w:pPr>
              <w:pStyle w:val="EMPTYCELLSTYLE"/>
              <w:keepNext/>
            </w:pPr>
          </w:p>
        </w:tc>
      </w:tr>
      <w:tr w:rsidR="00F104A3" w14:paraId="37AA1723" w14:textId="77777777" w:rsidTr="00F104A3">
        <w:trPr>
          <w:cantSplit/>
        </w:trPr>
        <w:tc>
          <w:tcPr>
            <w:tcW w:w="500" w:type="dxa"/>
            <w:gridSpan w:val="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7FC49E1E" w14:textId="77777777" w:rsidR="00F104A3" w:rsidRDefault="00F104A3" w:rsidP="00F104A3">
            <w:pPr>
              <w:pStyle w:val="tableTD0"/>
              <w:keepNext/>
              <w:keepLines/>
              <w:jc w:val="right"/>
            </w:pPr>
            <w:r>
              <w:rPr>
                <w:b/>
              </w:rPr>
              <w:t>5.</w:t>
            </w:r>
          </w:p>
        </w:tc>
        <w:tc>
          <w:tcPr>
            <w:tcW w:w="350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34F2F044" w14:textId="77777777" w:rsidR="00F104A3" w:rsidRDefault="00F104A3" w:rsidP="00F104A3">
            <w:pPr>
              <w:pStyle w:val="tableTD0"/>
              <w:keepNext/>
              <w:keepLines/>
            </w:pPr>
            <w:r>
              <w:t>Pojištění odpovědnosti za újmu</w:t>
            </w:r>
          </w:p>
        </w:tc>
        <w:tc>
          <w:tcPr>
            <w:tcW w:w="26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6F834D8" w14:textId="77777777" w:rsidR="00F104A3" w:rsidRPr="003F2FAC" w:rsidRDefault="00F104A3" w:rsidP="00F104A3">
            <w:pPr>
              <w:pStyle w:val="tableTD0"/>
              <w:keepNext/>
              <w:keepLines/>
              <w:jc w:val="right"/>
              <w:rPr>
                <w:highlight w:val="black"/>
              </w:rPr>
            </w:pPr>
            <w:r w:rsidRPr="003F2FAC">
              <w:rPr>
                <w:highlight w:val="black"/>
              </w:rPr>
              <w:t>185 296 Kč</w:t>
            </w:r>
          </w:p>
        </w:tc>
        <w:tc>
          <w:tcPr>
            <w:tcW w:w="2500" w:type="dxa"/>
            <w:gridSpan w:val="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5B1041FF" w14:textId="77777777" w:rsidR="00F104A3" w:rsidRPr="003F2FAC" w:rsidRDefault="00F104A3" w:rsidP="00F104A3">
            <w:pPr>
              <w:pStyle w:val="tableTD0"/>
              <w:keepNext/>
              <w:keepLines/>
              <w:jc w:val="right"/>
              <w:rPr>
                <w:highlight w:val="black"/>
              </w:rPr>
            </w:pPr>
            <w:r w:rsidRPr="003F2FAC">
              <w:rPr>
                <w:highlight w:val="black"/>
              </w:rPr>
              <w:t>61 765 Kč</w:t>
            </w:r>
          </w:p>
        </w:tc>
        <w:tc>
          <w:tcPr>
            <w:tcW w:w="60" w:type="dxa"/>
          </w:tcPr>
          <w:p w14:paraId="19C0B353" w14:textId="77777777" w:rsidR="00F104A3" w:rsidRDefault="00F104A3" w:rsidP="00F104A3">
            <w:pPr>
              <w:pStyle w:val="EMPTYCELLSTYLE"/>
              <w:keepNext/>
            </w:pPr>
          </w:p>
        </w:tc>
        <w:tc>
          <w:tcPr>
            <w:tcW w:w="40" w:type="dxa"/>
          </w:tcPr>
          <w:p w14:paraId="10AC28E8" w14:textId="77777777" w:rsidR="00F104A3" w:rsidRDefault="00F104A3" w:rsidP="00F104A3">
            <w:pPr>
              <w:pStyle w:val="EMPTYCELLSTYLE"/>
              <w:keepNext/>
            </w:pPr>
          </w:p>
        </w:tc>
      </w:tr>
      <w:tr w:rsidR="00F104A3" w14:paraId="57FEEB1E" w14:textId="77777777" w:rsidTr="00F104A3">
        <w:trPr>
          <w:cantSplit/>
        </w:trPr>
        <w:tc>
          <w:tcPr>
            <w:tcW w:w="40" w:type="dxa"/>
            <w:tcBorders>
              <w:top w:val="single" w:sz="8" w:space="0" w:color="000000"/>
              <w:left w:val="single" w:sz="8" w:space="0" w:color="000000"/>
              <w:bottom w:val="single" w:sz="8" w:space="0" w:color="000000"/>
            </w:tcBorders>
            <w:shd w:val="clear" w:color="auto" w:fill="FFFFFF"/>
            <w:tcMar>
              <w:top w:w="0" w:type="dxa"/>
              <w:left w:w="0" w:type="dxa"/>
              <w:bottom w:w="0" w:type="dxa"/>
              <w:right w:w="0" w:type="dxa"/>
            </w:tcMar>
          </w:tcPr>
          <w:p w14:paraId="13465ECD" w14:textId="77777777" w:rsidR="00F104A3" w:rsidRDefault="00F104A3" w:rsidP="00F104A3">
            <w:pPr>
              <w:pStyle w:val="EMPTYCELLSTYLE"/>
              <w:keepNext/>
            </w:pPr>
          </w:p>
        </w:tc>
        <w:tc>
          <w:tcPr>
            <w:tcW w:w="260" w:type="dxa"/>
            <w:tcBorders>
              <w:top w:val="single" w:sz="8" w:space="0" w:color="000000"/>
              <w:bottom w:val="single" w:sz="8" w:space="0" w:color="000000"/>
            </w:tcBorders>
            <w:shd w:val="clear" w:color="auto" w:fill="FFFFFF"/>
            <w:tcMar>
              <w:top w:w="0" w:type="dxa"/>
              <w:left w:w="0" w:type="dxa"/>
              <w:bottom w:w="0" w:type="dxa"/>
              <w:right w:w="0" w:type="dxa"/>
            </w:tcMar>
          </w:tcPr>
          <w:p w14:paraId="0DAFA416" w14:textId="77777777" w:rsidR="00F104A3" w:rsidRDefault="00F104A3" w:rsidP="00F104A3">
            <w:pPr>
              <w:pStyle w:val="EMPTYCELLSTYLE"/>
              <w:keepNext/>
            </w:pPr>
          </w:p>
        </w:tc>
        <w:tc>
          <w:tcPr>
            <w:tcW w:w="40" w:type="dxa"/>
            <w:tcBorders>
              <w:top w:val="single" w:sz="8" w:space="0" w:color="000000"/>
              <w:bottom w:val="single" w:sz="8" w:space="0" w:color="000000"/>
            </w:tcBorders>
            <w:shd w:val="clear" w:color="auto" w:fill="FFFFFF"/>
            <w:tcMar>
              <w:top w:w="0" w:type="dxa"/>
              <w:left w:w="0" w:type="dxa"/>
              <w:bottom w:w="0" w:type="dxa"/>
              <w:right w:w="0" w:type="dxa"/>
            </w:tcMar>
          </w:tcPr>
          <w:p w14:paraId="263689A7" w14:textId="77777777" w:rsidR="00F104A3" w:rsidRDefault="00F104A3" w:rsidP="00F104A3">
            <w:pPr>
              <w:pStyle w:val="EMPTYCELLSTYLE"/>
              <w:keepNext/>
            </w:pPr>
          </w:p>
        </w:tc>
        <w:tc>
          <w:tcPr>
            <w:tcW w:w="60" w:type="dxa"/>
            <w:tcBorders>
              <w:top w:val="single" w:sz="8" w:space="0" w:color="000000"/>
              <w:bottom w:val="single" w:sz="8" w:space="0" w:color="000000"/>
            </w:tcBorders>
            <w:shd w:val="clear" w:color="auto" w:fill="FFFFFF"/>
            <w:tcMar>
              <w:top w:w="0" w:type="dxa"/>
              <w:left w:w="0" w:type="dxa"/>
              <w:bottom w:w="0" w:type="dxa"/>
              <w:right w:w="0" w:type="dxa"/>
            </w:tcMar>
          </w:tcPr>
          <w:p w14:paraId="154BA536" w14:textId="77777777" w:rsidR="00F104A3" w:rsidRDefault="00F104A3" w:rsidP="00F104A3">
            <w:pPr>
              <w:pStyle w:val="EMPTYCELLSTYLE"/>
              <w:keepNext/>
            </w:pPr>
          </w:p>
        </w:tc>
        <w:tc>
          <w:tcPr>
            <w:tcW w:w="100"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20DBE6B" w14:textId="77777777" w:rsidR="00F104A3" w:rsidRDefault="00F104A3" w:rsidP="00F104A3">
            <w:pPr>
              <w:pStyle w:val="EMPTYCELLSTYLE"/>
              <w:keepNext/>
            </w:pPr>
          </w:p>
        </w:tc>
        <w:tc>
          <w:tcPr>
            <w:tcW w:w="350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344ED262" w14:textId="77777777" w:rsidR="00F104A3" w:rsidRDefault="00F104A3" w:rsidP="00F104A3">
            <w:pPr>
              <w:pStyle w:val="tableTD0"/>
              <w:keepNext/>
              <w:keepLines/>
            </w:pPr>
            <w:r>
              <w:rPr>
                <w:b/>
              </w:rPr>
              <w:t>Součet</w:t>
            </w:r>
          </w:p>
        </w:tc>
        <w:tc>
          <w:tcPr>
            <w:tcW w:w="26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EE9C654" w14:textId="77777777" w:rsidR="00F104A3" w:rsidRPr="003F2FAC" w:rsidRDefault="00F104A3" w:rsidP="00F104A3">
            <w:pPr>
              <w:pStyle w:val="tableTD0"/>
              <w:keepNext/>
              <w:keepLines/>
              <w:jc w:val="right"/>
              <w:rPr>
                <w:highlight w:val="black"/>
              </w:rPr>
            </w:pPr>
            <w:r w:rsidRPr="003F2FAC">
              <w:rPr>
                <w:b/>
                <w:highlight w:val="black"/>
              </w:rPr>
              <w:t>2 232 145 Kč</w:t>
            </w:r>
          </w:p>
        </w:tc>
        <w:tc>
          <w:tcPr>
            <w:tcW w:w="2500" w:type="dxa"/>
            <w:gridSpan w:val="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796A5E5A" w14:textId="77777777" w:rsidR="00F104A3" w:rsidRPr="003F2FAC" w:rsidRDefault="00F104A3" w:rsidP="00F104A3">
            <w:pPr>
              <w:pStyle w:val="tableTD0"/>
              <w:keepNext/>
              <w:keepLines/>
              <w:jc w:val="right"/>
              <w:rPr>
                <w:highlight w:val="black"/>
              </w:rPr>
            </w:pPr>
            <w:r w:rsidRPr="003F2FAC">
              <w:rPr>
                <w:b/>
                <w:highlight w:val="black"/>
              </w:rPr>
              <w:t>744 048 Kč</w:t>
            </w:r>
          </w:p>
        </w:tc>
        <w:tc>
          <w:tcPr>
            <w:tcW w:w="60" w:type="dxa"/>
          </w:tcPr>
          <w:p w14:paraId="00B29ABC" w14:textId="77777777" w:rsidR="00F104A3" w:rsidRDefault="00F104A3" w:rsidP="00F104A3">
            <w:pPr>
              <w:pStyle w:val="EMPTYCELLSTYLE"/>
              <w:keepNext/>
            </w:pPr>
          </w:p>
        </w:tc>
        <w:tc>
          <w:tcPr>
            <w:tcW w:w="40" w:type="dxa"/>
          </w:tcPr>
          <w:p w14:paraId="5EE6D179" w14:textId="77777777" w:rsidR="00F104A3" w:rsidRDefault="00F104A3" w:rsidP="00F104A3">
            <w:pPr>
              <w:pStyle w:val="EMPTYCELLSTYLE"/>
              <w:keepNext/>
            </w:pPr>
          </w:p>
        </w:tc>
      </w:tr>
      <w:tr w:rsidR="00F104A3" w14:paraId="6CB074B4" w14:textId="77777777" w:rsidTr="00F104A3">
        <w:trPr>
          <w:cantSplit/>
        </w:trPr>
        <w:tc>
          <w:tcPr>
            <w:tcW w:w="9100" w:type="dxa"/>
            <w:gridSpan w:val="33"/>
            <w:tcMar>
              <w:top w:w="0" w:type="dxa"/>
              <w:left w:w="0" w:type="dxa"/>
              <w:bottom w:w="0" w:type="dxa"/>
              <w:right w:w="0" w:type="dxa"/>
            </w:tcMar>
          </w:tcPr>
          <w:p w14:paraId="698ED33C" w14:textId="77777777" w:rsidR="00F104A3" w:rsidRDefault="00F104A3" w:rsidP="00F104A3">
            <w:pPr>
              <w:pStyle w:val="beznyText"/>
            </w:pPr>
          </w:p>
        </w:tc>
        <w:tc>
          <w:tcPr>
            <w:tcW w:w="60" w:type="dxa"/>
          </w:tcPr>
          <w:p w14:paraId="274A8FDF" w14:textId="77777777" w:rsidR="00F104A3" w:rsidRDefault="00F104A3" w:rsidP="00F104A3">
            <w:pPr>
              <w:pStyle w:val="EMPTYCELLSTYLE"/>
            </w:pPr>
          </w:p>
        </w:tc>
        <w:tc>
          <w:tcPr>
            <w:tcW w:w="40" w:type="dxa"/>
          </w:tcPr>
          <w:p w14:paraId="727E2724" w14:textId="77777777" w:rsidR="00F104A3" w:rsidRDefault="00F104A3" w:rsidP="00F104A3">
            <w:pPr>
              <w:pStyle w:val="EMPTYCELLSTYLE"/>
            </w:pPr>
          </w:p>
        </w:tc>
      </w:tr>
      <w:tr w:rsidR="00F104A3" w14:paraId="3DE433C8" w14:textId="77777777" w:rsidTr="00F104A3">
        <w:tc>
          <w:tcPr>
            <w:tcW w:w="9100" w:type="dxa"/>
            <w:gridSpan w:val="33"/>
            <w:tcMar>
              <w:top w:w="0" w:type="dxa"/>
              <w:left w:w="0" w:type="dxa"/>
              <w:bottom w:w="0" w:type="dxa"/>
              <w:right w:w="0" w:type="dxa"/>
            </w:tcMar>
          </w:tcPr>
          <w:p w14:paraId="487A1B7F" w14:textId="77777777" w:rsidR="00F104A3" w:rsidRDefault="00F104A3" w:rsidP="00F104A3">
            <w:pPr>
              <w:pStyle w:val="textNormalBlokB9VolnyRadekPred0"/>
            </w:pPr>
            <w:r>
              <w:rPr>
                <w:b/>
                <w:u w:val="single"/>
              </w:rPr>
              <w:t>Pojistné za dobu pojištění</w:t>
            </w:r>
            <w:r>
              <w:t xml:space="preserve"> = pojistné za všechna pojištění sjednaná touto pojistnou smlouvou za celou dobu trvání pojištění</w:t>
            </w:r>
          </w:p>
        </w:tc>
        <w:tc>
          <w:tcPr>
            <w:tcW w:w="60" w:type="dxa"/>
          </w:tcPr>
          <w:p w14:paraId="0F7DA597" w14:textId="77777777" w:rsidR="00F104A3" w:rsidRDefault="00F104A3" w:rsidP="00F104A3">
            <w:pPr>
              <w:pStyle w:val="EMPTYCELLSTYLE"/>
            </w:pPr>
          </w:p>
        </w:tc>
        <w:tc>
          <w:tcPr>
            <w:tcW w:w="40" w:type="dxa"/>
          </w:tcPr>
          <w:p w14:paraId="62464C26" w14:textId="77777777" w:rsidR="00F104A3" w:rsidRDefault="00F104A3" w:rsidP="00F104A3">
            <w:pPr>
              <w:pStyle w:val="EMPTYCELLSTYLE"/>
            </w:pPr>
          </w:p>
        </w:tc>
      </w:tr>
      <w:tr w:rsidR="00F104A3" w14:paraId="64773920" w14:textId="77777777" w:rsidTr="00F104A3">
        <w:tc>
          <w:tcPr>
            <w:tcW w:w="9100" w:type="dxa"/>
            <w:gridSpan w:val="33"/>
            <w:tcMar>
              <w:top w:w="0" w:type="dxa"/>
              <w:left w:w="0" w:type="dxa"/>
              <w:bottom w:w="0" w:type="dxa"/>
              <w:right w:w="0" w:type="dxa"/>
            </w:tcMar>
          </w:tcPr>
          <w:p w14:paraId="76A361A9" w14:textId="77777777" w:rsidR="00F104A3" w:rsidRDefault="00F104A3" w:rsidP="00F104A3">
            <w:pPr>
              <w:pStyle w:val="textNormalBlokB9VolnyRadekPred0"/>
            </w:pPr>
            <w:r>
              <w:rPr>
                <w:b/>
                <w:u w:val="single"/>
              </w:rPr>
              <w:t>Roční pojistné</w:t>
            </w:r>
            <w:r>
              <w:t xml:space="preserve"> = pojistné za všechna pojištění sjednaná touto pojistnou smlouvou za pojistné období v délce 1 pojistného roku</w:t>
            </w:r>
          </w:p>
        </w:tc>
        <w:tc>
          <w:tcPr>
            <w:tcW w:w="60" w:type="dxa"/>
          </w:tcPr>
          <w:p w14:paraId="74E680B6" w14:textId="77777777" w:rsidR="00F104A3" w:rsidRDefault="00F104A3" w:rsidP="00F104A3">
            <w:pPr>
              <w:pStyle w:val="EMPTYCELLSTYLE"/>
            </w:pPr>
          </w:p>
        </w:tc>
        <w:tc>
          <w:tcPr>
            <w:tcW w:w="40" w:type="dxa"/>
          </w:tcPr>
          <w:p w14:paraId="49E4AABF" w14:textId="77777777" w:rsidR="00F104A3" w:rsidRDefault="00F104A3" w:rsidP="00F104A3">
            <w:pPr>
              <w:pStyle w:val="EMPTYCELLSTYLE"/>
            </w:pPr>
          </w:p>
        </w:tc>
      </w:tr>
      <w:tr w:rsidR="00F104A3" w14:paraId="592870B8" w14:textId="77777777" w:rsidTr="00F104A3">
        <w:tc>
          <w:tcPr>
            <w:tcW w:w="9100" w:type="dxa"/>
            <w:gridSpan w:val="33"/>
            <w:tcBorders>
              <w:top w:val="single" w:sz="16" w:space="0" w:color="000000"/>
            </w:tcBorders>
            <w:tcMar>
              <w:top w:w="0" w:type="dxa"/>
              <w:left w:w="0" w:type="dxa"/>
              <w:bottom w:w="0" w:type="dxa"/>
              <w:right w:w="0" w:type="dxa"/>
            </w:tcMar>
          </w:tcPr>
          <w:p w14:paraId="4CD7755D" w14:textId="77777777" w:rsidR="00F104A3" w:rsidRDefault="00F104A3" w:rsidP="00F104A3">
            <w:pPr>
              <w:pStyle w:val="EMPTYCELLSTYLE"/>
            </w:pPr>
          </w:p>
        </w:tc>
        <w:tc>
          <w:tcPr>
            <w:tcW w:w="60" w:type="dxa"/>
          </w:tcPr>
          <w:p w14:paraId="00BE4A7A" w14:textId="77777777" w:rsidR="00F104A3" w:rsidRDefault="00F104A3" w:rsidP="00F104A3">
            <w:pPr>
              <w:pStyle w:val="EMPTYCELLSTYLE"/>
            </w:pPr>
          </w:p>
        </w:tc>
        <w:tc>
          <w:tcPr>
            <w:tcW w:w="40" w:type="dxa"/>
          </w:tcPr>
          <w:p w14:paraId="1F3BEE0F" w14:textId="77777777" w:rsidR="00F104A3" w:rsidRDefault="00F104A3" w:rsidP="00F104A3">
            <w:pPr>
              <w:pStyle w:val="EMPTYCELLSTYLE"/>
            </w:pPr>
          </w:p>
        </w:tc>
      </w:tr>
    </w:tbl>
    <w:p w14:paraId="4EF973EF" w14:textId="77777777" w:rsidR="007E628A" w:rsidRDefault="007E628A">
      <w:r>
        <w:rPr>
          <w:b/>
        </w:rPr>
        <w:br w:type="page"/>
      </w:r>
    </w:p>
    <w:tbl>
      <w:tblPr>
        <w:tblW w:w="9200" w:type="dxa"/>
        <w:tblLayout w:type="fixed"/>
        <w:tblCellMar>
          <w:left w:w="10" w:type="dxa"/>
          <w:right w:w="10" w:type="dxa"/>
        </w:tblCellMar>
        <w:tblLook w:val="04A0" w:firstRow="1" w:lastRow="0" w:firstColumn="1" w:lastColumn="0" w:noHBand="0" w:noVBand="1"/>
      </w:tblPr>
      <w:tblGrid>
        <w:gridCol w:w="40"/>
        <w:gridCol w:w="260"/>
        <w:gridCol w:w="40"/>
        <w:gridCol w:w="60"/>
        <w:gridCol w:w="100"/>
        <w:gridCol w:w="160"/>
        <w:gridCol w:w="40"/>
        <w:gridCol w:w="220"/>
        <w:gridCol w:w="900"/>
        <w:gridCol w:w="180"/>
        <w:gridCol w:w="400"/>
        <w:gridCol w:w="300"/>
        <w:gridCol w:w="40"/>
        <w:gridCol w:w="120"/>
        <w:gridCol w:w="40"/>
        <w:gridCol w:w="40"/>
        <w:gridCol w:w="460"/>
        <w:gridCol w:w="300"/>
        <w:gridCol w:w="300"/>
        <w:gridCol w:w="140"/>
        <w:gridCol w:w="360"/>
        <w:gridCol w:w="40"/>
        <w:gridCol w:w="40"/>
        <w:gridCol w:w="320"/>
        <w:gridCol w:w="1060"/>
        <w:gridCol w:w="40"/>
        <w:gridCol w:w="40"/>
        <w:gridCol w:w="560"/>
        <w:gridCol w:w="100"/>
        <w:gridCol w:w="200"/>
        <w:gridCol w:w="2120"/>
        <w:gridCol w:w="40"/>
        <w:gridCol w:w="40"/>
        <w:gridCol w:w="60"/>
        <w:gridCol w:w="40"/>
      </w:tblGrid>
      <w:tr w:rsidR="00F104A3" w14:paraId="2D1FB3BE" w14:textId="77777777" w:rsidTr="00F104A3">
        <w:tc>
          <w:tcPr>
            <w:tcW w:w="9100" w:type="dxa"/>
            <w:gridSpan w:val="33"/>
            <w:tcMar>
              <w:top w:w="0" w:type="dxa"/>
              <w:left w:w="0" w:type="dxa"/>
              <w:bottom w:w="0" w:type="dxa"/>
              <w:right w:w="0" w:type="dxa"/>
            </w:tcMar>
          </w:tcPr>
          <w:p w14:paraId="40DD6A4D" w14:textId="61993E57" w:rsidR="007E628A" w:rsidRDefault="007E628A" w:rsidP="00F104A3">
            <w:pPr>
              <w:pStyle w:val="nadpisPojistneSplatkovyKalendar"/>
            </w:pPr>
          </w:p>
          <w:p w14:paraId="7F791BD1" w14:textId="6FB2FE94" w:rsidR="00F104A3" w:rsidRDefault="00F104A3" w:rsidP="00F104A3">
            <w:pPr>
              <w:pStyle w:val="nadpisPojistneSplatkovyKalendar"/>
            </w:pPr>
            <w:r>
              <w:t>Splátkový kalendář</w:t>
            </w:r>
          </w:p>
        </w:tc>
        <w:tc>
          <w:tcPr>
            <w:tcW w:w="60" w:type="dxa"/>
          </w:tcPr>
          <w:p w14:paraId="642D28B2" w14:textId="77777777" w:rsidR="00F104A3" w:rsidRDefault="00F104A3" w:rsidP="00F104A3">
            <w:pPr>
              <w:pStyle w:val="EMPTYCELLSTYLE"/>
            </w:pPr>
          </w:p>
        </w:tc>
        <w:tc>
          <w:tcPr>
            <w:tcW w:w="40" w:type="dxa"/>
          </w:tcPr>
          <w:p w14:paraId="337F1399" w14:textId="77777777" w:rsidR="00F104A3" w:rsidRDefault="00F104A3" w:rsidP="00F104A3">
            <w:pPr>
              <w:pStyle w:val="EMPTYCELLSTYLE"/>
            </w:pPr>
          </w:p>
        </w:tc>
      </w:tr>
      <w:tr w:rsidR="00F104A3" w14:paraId="307AE425" w14:textId="77777777" w:rsidTr="00F104A3">
        <w:tc>
          <w:tcPr>
            <w:tcW w:w="9100" w:type="dxa"/>
            <w:gridSpan w:val="33"/>
            <w:tcMar>
              <w:top w:w="0" w:type="dxa"/>
              <w:left w:w="0" w:type="dxa"/>
              <w:bottom w:w="0" w:type="dxa"/>
              <w:right w:w="0" w:type="dxa"/>
            </w:tcMar>
          </w:tcPr>
          <w:p w14:paraId="343F4DBA" w14:textId="77777777" w:rsidR="00F104A3" w:rsidRDefault="00F104A3" w:rsidP="00F104A3">
            <w:pPr>
              <w:pStyle w:val="textNormalBlokB90"/>
            </w:pPr>
            <w:r>
              <w:rPr>
                <w:b/>
              </w:rPr>
              <w:t>Placení pojistného</w:t>
            </w:r>
            <w:r>
              <w:t xml:space="preserve"> za všechna pojištění sjednaná touto pojistnou smlouvou </w:t>
            </w:r>
            <w:r>
              <w:rPr>
                <w:b/>
              </w:rPr>
              <w:t>se do 01.04.2025</w:t>
            </w:r>
            <w:r>
              <w:t xml:space="preserve"> 00:00 hodin </w:t>
            </w:r>
            <w:r>
              <w:rPr>
                <w:b/>
              </w:rPr>
              <w:t>řídí následujícím splátkovým kalendářem:</w:t>
            </w:r>
          </w:p>
        </w:tc>
        <w:tc>
          <w:tcPr>
            <w:tcW w:w="60" w:type="dxa"/>
          </w:tcPr>
          <w:p w14:paraId="7B9599E8" w14:textId="77777777" w:rsidR="00F104A3" w:rsidRDefault="00F104A3" w:rsidP="00F104A3">
            <w:pPr>
              <w:pStyle w:val="EMPTYCELLSTYLE"/>
            </w:pPr>
          </w:p>
        </w:tc>
        <w:tc>
          <w:tcPr>
            <w:tcW w:w="40" w:type="dxa"/>
          </w:tcPr>
          <w:p w14:paraId="353E421B" w14:textId="77777777" w:rsidR="00F104A3" w:rsidRDefault="00F104A3" w:rsidP="00F104A3">
            <w:pPr>
              <w:pStyle w:val="EMPTYCELLSTYLE"/>
            </w:pPr>
          </w:p>
        </w:tc>
      </w:tr>
      <w:tr w:rsidR="00F104A3" w14:paraId="0A16093C" w14:textId="77777777" w:rsidTr="00F104A3">
        <w:tc>
          <w:tcPr>
            <w:tcW w:w="9100" w:type="dxa"/>
            <w:gridSpan w:val="33"/>
            <w:tcMar>
              <w:top w:w="0" w:type="dxa"/>
              <w:left w:w="0" w:type="dxa"/>
              <w:bottom w:w="0" w:type="dxa"/>
              <w:right w:w="0" w:type="dxa"/>
            </w:tcMar>
          </w:tcPr>
          <w:p w14:paraId="758F2D37" w14:textId="77777777" w:rsidR="00F104A3" w:rsidRDefault="00F104A3" w:rsidP="00F104A3">
            <w:pPr>
              <w:pStyle w:val="textNormalBlokB9VolnyRadekPred0"/>
            </w:pPr>
            <w:r>
              <w:t xml:space="preserve">Pojistník je povinen platit pojistné v následujících termínech a splátkách: </w:t>
            </w:r>
          </w:p>
        </w:tc>
        <w:tc>
          <w:tcPr>
            <w:tcW w:w="60" w:type="dxa"/>
          </w:tcPr>
          <w:p w14:paraId="10C685A7" w14:textId="77777777" w:rsidR="00F104A3" w:rsidRDefault="00F104A3" w:rsidP="00F104A3">
            <w:pPr>
              <w:pStyle w:val="EMPTYCELLSTYLE"/>
            </w:pPr>
          </w:p>
        </w:tc>
        <w:tc>
          <w:tcPr>
            <w:tcW w:w="40" w:type="dxa"/>
          </w:tcPr>
          <w:p w14:paraId="2B021616" w14:textId="77777777" w:rsidR="00F104A3" w:rsidRDefault="00F104A3" w:rsidP="00F104A3">
            <w:pPr>
              <w:pStyle w:val="EMPTYCELLSTYLE"/>
            </w:pPr>
          </w:p>
        </w:tc>
      </w:tr>
      <w:tr w:rsidR="00F104A3" w14:paraId="0022C56A" w14:textId="77777777" w:rsidTr="00F104A3">
        <w:trPr>
          <w:cantSplit/>
        </w:trPr>
        <w:tc>
          <w:tcPr>
            <w:tcW w:w="4140" w:type="dxa"/>
            <w:gridSpan w:val="20"/>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0A6D01F7" w14:textId="77777777" w:rsidR="00F104A3" w:rsidRDefault="00F104A3" w:rsidP="00F104A3">
            <w:pPr>
              <w:pStyle w:val="tableTHbold0"/>
              <w:keepNext/>
              <w:keepLines/>
            </w:pPr>
            <w:r>
              <w:t>Datum splátky pojistného</w:t>
            </w:r>
          </w:p>
        </w:tc>
        <w:tc>
          <w:tcPr>
            <w:tcW w:w="4960" w:type="dxa"/>
            <w:gridSpan w:val="1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12F118EE" w14:textId="77777777" w:rsidR="00F104A3" w:rsidRDefault="00F104A3" w:rsidP="00F104A3">
            <w:pPr>
              <w:pStyle w:val="tableTHbold0"/>
              <w:keepNext/>
              <w:keepLines/>
              <w:jc w:val="right"/>
            </w:pPr>
            <w:r>
              <w:t>Splátka pojistného</w:t>
            </w:r>
          </w:p>
        </w:tc>
        <w:tc>
          <w:tcPr>
            <w:tcW w:w="60" w:type="dxa"/>
          </w:tcPr>
          <w:p w14:paraId="46561EC7" w14:textId="77777777" w:rsidR="00F104A3" w:rsidRDefault="00F104A3" w:rsidP="00F104A3">
            <w:pPr>
              <w:pStyle w:val="EMPTYCELLSTYLE"/>
              <w:keepNext/>
            </w:pPr>
          </w:p>
        </w:tc>
        <w:tc>
          <w:tcPr>
            <w:tcW w:w="40" w:type="dxa"/>
          </w:tcPr>
          <w:p w14:paraId="70E79A99" w14:textId="77777777" w:rsidR="00F104A3" w:rsidRDefault="00F104A3" w:rsidP="00F104A3">
            <w:pPr>
              <w:pStyle w:val="EMPTYCELLSTYLE"/>
              <w:keepNext/>
            </w:pPr>
          </w:p>
        </w:tc>
      </w:tr>
      <w:tr w:rsidR="00F104A3" w14:paraId="6C71E144" w14:textId="77777777" w:rsidTr="00F104A3">
        <w:trPr>
          <w:cantSplit/>
        </w:trPr>
        <w:tc>
          <w:tcPr>
            <w:tcW w:w="4140" w:type="dxa"/>
            <w:gridSpan w:val="20"/>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0FC214A" w14:textId="77777777" w:rsidR="00F104A3" w:rsidRDefault="00F104A3" w:rsidP="00F104A3">
            <w:pPr>
              <w:pStyle w:val="tableTD0"/>
              <w:keepNext/>
              <w:keepLines/>
              <w:ind w:left="40"/>
            </w:pPr>
            <w:r>
              <w:t>01.05.2024</w:t>
            </w:r>
          </w:p>
        </w:tc>
        <w:tc>
          <w:tcPr>
            <w:tcW w:w="4960" w:type="dxa"/>
            <w:gridSpan w:val="1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395ED0C" w14:textId="77777777" w:rsidR="00F104A3" w:rsidRPr="003F2FAC" w:rsidRDefault="00F104A3" w:rsidP="00F104A3">
            <w:pPr>
              <w:pStyle w:val="tableTD0"/>
              <w:keepNext/>
              <w:keepLines/>
              <w:ind w:right="40"/>
              <w:jc w:val="right"/>
              <w:rPr>
                <w:highlight w:val="black"/>
              </w:rPr>
            </w:pPr>
            <w:r w:rsidRPr="003F2FAC">
              <w:rPr>
                <w:highlight w:val="black"/>
              </w:rPr>
              <w:t>186 012 Kč</w:t>
            </w:r>
          </w:p>
        </w:tc>
        <w:tc>
          <w:tcPr>
            <w:tcW w:w="60" w:type="dxa"/>
          </w:tcPr>
          <w:p w14:paraId="59B3D36E" w14:textId="77777777" w:rsidR="00F104A3" w:rsidRDefault="00F104A3" w:rsidP="00F104A3">
            <w:pPr>
              <w:pStyle w:val="EMPTYCELLSTYLE"/>
              <w:keepNext/>
            </w:pPr>
          </w:p>
        </w:tc>
        <w:tc>
          <w:tcPr>
            <w:tcW w:w="40" w:type="dxa"/>
          </w:tcPr>
          <w:p w14:paraId="62C2F65B" w14:textId="77777777" w:rsidR="00F104A3" w:rsidRDefault="00F104A3" w:rsidP="00F104A3">
            <w:pPr>
              <w:pStyle w:val="EMPTYCELLSTYLE"/>
              <w:keepNext/>
            </w:pPr>
          </w:p>
        </w:tc>
      </w:tr>
      <w:tr w:rsidR="00F104A3" w14:paraId="1B1ECAEE" w14:textId="77777777" w:rsidTr="00F104A3">
        <w:trPr>
          <w:cantSplit/>
        </w:trPr>
        <w:tc>
          <w:tcPr>
            <w:tcW w:w="4140" w:type="dxa"/>
            <w:gridSpan w:val="20"/>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7DBD03B" w14:textId="77777777" w:rsidR="00F104A3" w:rsidRDefault="00F104A3" w:rsidP="00F104A3">
            <w:pPr>
              <w:pStyle w:val="tableTD0"/>
              <w:keepNext/>
              <w:keepLines/>
              <w:ind w:left="40"/>
            </w:pPr>
            <w:r>
              <w:t>01.07.2024</w:t>
            </w:r>
          </w:p>
        </w:tc>
        <w:tc>
          <w:tcPr>
            <w:tcW w:w="4960" w:type="dxa"/>
            <w:gridSpan w:val="1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6D0623D" w14:textId="77777777" w:rsidR="00F104A3" w:rsidRPr="003F2FAC" w:rsidRDefault="00F104A3" w:rsidP="00F104A3">
            <w:pPr>
              <w:pStyle w:val="tableTD0"/>
              <w:keepNext/>
              <w:keepLines/>
              <w:ind w:right="40"/>
              <w:jc w:val="right"/>
              <w:rPr>
                <w:highlight w:val="black"/>
              </w:rPr>
            </w:pPr>
            <w:r w:rsidRPr="003F2FAC">
              <w:rPr>
                <w:highlight w:val="black"/>
              </w:rPr>
              <w:t>186 012 Kč</w:t>
            </w:r>
          </w:p>
        </w:tc>
        <w:tc>
          <w:tcPr>
            <w:tcW w:w="60" w:type="dxa"/>
          </w:tcPr>
          <w:p w14:paraId="3355B333" w14:textId="77777777" w:rsidR="00F104A3" w:rsidRDefault="00F104A3" w:rsidP="00F104A3">
            <w:pPr>
              <w:pStyle w:val="EMPTYCELLSTYLE"/>
              <w:keepNext/>
            </w:pPr>
          </w:p>
        </w:tc>
        <w:tc>
          <w:tcPr>
            <w:tcW w:w="40" w:type="dxa"/>
          </w:tcPr>
          <w:p w14:paraId="79C87AE0" w14:textId="77777777" w:rsidR="00F104A3" w:rsidRDefault="00F104A3" w:rsidP="00F104A3">
            <w:pPr>
              <w:pStyle w:val="EMPTYCELLSTYLE"/>
              <w:keepNext/>
            </w:pPr>
          </w:p>
        </w:tc>
      </w:tr>
      <w:tr w:rsidR="00F104A3" w14:paraId="6C830789" w14:textId="77777777" w:rsidTr="00F104A3">
        <w:trPr>
          <w:cantSplit/>
        </w:trPr>
        <w:tc>
          <w:tcPr>
            <w:tcW w:w="4140" w:type="dxa"/>
            <w:gridSpan w:val="20"/>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75BC124" w14:textId="77777777" w:rsidR="00F104A3" w:rsidRDefault="00F104A3" w:rsidP="00F104A3">
            <w:pPr>
              <w:pStyle w:val="tableTD0"/>
              <w:keepNext/>
              <w:keepLines/>
              <w:ind w:left="40"/>
            </w:pPr>
            <w:r>
              <w:t>01.10.2024</w:t>
            </w:r>
          </w:p>
        </w:tc>
        <w:tc>
          <w:tcPr>
            <w:tcW w:w="4960" w:type="dxa"/>
            <w:gridSpan w:val="1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60D29CA" w14:textId="77777777" w:rsidR="00F104A3" w:rsidRPr="003F2FAC" w:rsidRDefault="00F104A3" w:rsidP="00F104A3">
            <w:pPr>
              <w:pStyle w:val="tableTD0"/>
              <w:keepNext/>
              <w:keepLines/>
              <w:ind w:right="40"/>
              <w:jc w:val="right"/>
              <w:rPr>
                <w:highlight w:val="black"/>
              </w:rPr>
            </w:pPr>
            <w:r w:rsidRPr="003F2FAC">
              <w:rPr>
                <w:highlight w:val="black"/>
              </w:rPr>
              <w:t>186 012 Kč</w:t>
            </w:r>
          </w:p>
        </w:tc>
        <w:tc>
          <w:tcPr>
            <w:tcW w:w="60" w:type="dxa"/>
          </w:tcPr>
          <w:p w14:paraId="22090E90" w14:textId="77777777" w:rsidR="00F104A3" w:rsidRDefault="00F104A3" w:rsidP="00F104A3">
            <w:pPr>
              <w:pStyle w:val="EMPTYCELLSTYLE"/>
              <w:keepNext/>
            </w:pPr>
          </w:p>
        </w:tc>
        <w:tc>
          <w:tcPr>
            <w:tcW w:w="40" w:type="dxa"/>
          </w:tcPr>
          <w:p w14:paraId="50807E88" w14:textId="77777777" w:rsidR="00F104A3" w:rsidRDefault="00F104A3" w:rsidP="00F104A3">
            <w:pPr>
              <w:pStyle w:val="EMPTYCELLSTYLE"/>
              <w:keepNext/>
            </w:pPr>
          </w:p>
        </w:tc>
      </w:tr>
      <w:tr w:rsidR="00F104A3" w14:paraId="15CD5EC5" w14:textId="77777777" w:rsidTr="00F104A3">
        <w:trPr>
          <w:cantSplit/>
        </w:trPr>
        <w:tc>
          <w:tcPr>
            <w:tcW w:w="4140" w:type="dxa"/>
            <w:gridSpan w:val="20"/>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9C514B1" w14:textId="77777777" w:rsidR="00F104A3" w:rsidRDefault="00F104A3" w:rsidP="00F104A3">
            <w:pPr>
              <w:pStyle w:val="tableTD0"/>
              <w:keepNext/>
              <w:keepLines/>
              <w:ind w:left="40"/>
            </w:pPr>
            <w:r>
              <w:t>01.01.2025</w:t>
            </w:r>
          </w:p>
        </w:tc>
        <w:tc>
          <w:tcPr>
            <w:tcW w:w="4960" w:type="dxa"/>
            <w:gridSpan w:val="1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8B7C94F" w14:textId="77777777" w:rsidR="00F104A3" w:rsidRPr="003F2FAC" w:rsidRDefault="00F104A3" w:rsidP="00F104A3">
            <w:pPr>
              <w:pStyle w:val="tableTD0"/>
              <w:keepNext/>
              <w:keepLines/>
              <w:ind w:right="40"/>
              <w:jc w:val="right"/>
              <w:rPr>
                <w:highlight w:val="black"/>
              </w:rPr>
            </w:pPr>
            <w:r w:rsidRPr="003F2FAC">
              <w:rPr>
                <w:highlight w:val="black"/>
              </w:rPr>
              <w:t>186 012 Kč</w:t>
            </w:r>
          </w:p>
        </w:tc>
        <w:tc>
          <w:tcPr>
            <w:tcW w:w="60" w:type="dxa"/>
          </w:tcPr>
          <w:p w14:paraId="5DB28AAE" w14:textId="77777777" w:rsidR="00F104A3" w:rsidRDefault="00F104A3" w:rsidP="00F104A3">
            <w:pPr>
              <w:pStyle w:val="EMPTYCELLSTYLE"/>
              <w:keepNext/>
            </w:pPr>
          </w:p>
        </w:tc>
        <w:tc>
          <w:tcPr>
            <w:tcW w:w="40" w:type="dxa"/>
          </w:tcPr>
          <w:p w14:paraId="257F0AC8" w14:textId="77777777" w:rsidR="00F104A3" w:rsidRDefault="00F104A3" w:rsidP="00F104A3">
            <w:pPr>
              <w:pStyle w:val="EMPTYCELLSTYLE"/>
              <w:keepNext/>
            </w:pPr>
          </w:p>
        </w:tc>
      </w:tr>
      <w:tr w:rsidR="00F104A3" w14:paraId="4C1BA160" w14:textId="77777777" w:rsidTr="00F104A3">
        <w:trPr>
          <w:cantSplit/>
        </w:trPr>
        <w:tc>
          <w:tcPr>
            <w:tcW w:w="9100" w:type="dxa"/>
            <w:gridSpan w:val="33"/>
            <w:tcMar>
              <w:top w:w="0" w:type="dxa"/>
              <w:left w:w="0" w:type="dxa"/>
              <w:bottom w:w="0" w:type="dxa"/>
              <w:right w:w="0" w:type="dxa"/>
            </w:tcMar>
          </w:tcPr>
          <w:p w14:paraId="02B96351" w14:textId="77777777" w:rsidR="00F104A3" w:rsidRDefault="00F104A3" w:rsidP="00F104A3">
            <w:pPr>
              <w:pStyle w:val="beznyText"/>
            </w:pPr>
          </w:p>
        </w:tc>
        <w:tc>
          <w:tcPr>
            <w:tcW w:w="60" w:type="dxa"/>
          </w:tcPr>
          <w:p w14:paraId="1D23D34C" w14:textId="77777777" w:rsidR="00F104A3" w:rsidRDefault="00F104A3" w:rsidP="00F104A3">
            <w:pPr>
              <w:pStyle w:val="EMPTYCELLSTYLE"/>
            </w:pPr>
          </w:p>
        </w:tc>
        <w:tc>
          <w:tcPr>
            <w:tcW w:w="40" w:type="dxa"/>
          </w:tcPr>
          <w:p w14:paraId="026DDF49" w14:textId="77777777" w:rsidR="00F104A3" w:rsidRDefault="00F104A3" w:rsidP="00F104A3">
            <w:pPr>
              <w:pStyle w:val="EMPTYCELLSTYLE"/>
            </w:pPr>
          </w:p>
        </w:tc>
      </w:tr>
      <w:tr w:rsidR="00F104A3" w14:paraId="77CA21A3" w14:textId="77777777" w:rsidTr="00F104A3">
        <w:tc>
          <w:tcPr>
            <w:tcW w:w="9100" w:type="dxa"/>
            <w:gridSpan w:val="33"/>
            <w:tcMar>
              <w:top w:w="0" w:type="dxa"/>
              <w:left w:w="0" w:type="dxa"/>
              <w:bottom w:w="0" w:type="dxa"/>
              <w:right w:w="0" w:type="dxa"/>
            </w:tcMar>
          </w:tcPr>
          <w:p w14:paraId="5B0AC002" w14:textId="77777777" w:rsidR="00F104A3" w:rsidRDefault="00F104A3" w:rsidP="00F104A3">
            <w:pPr>
              <w:pStyle w:val="textNormalVolnyRadekPred0"/>
            </w:pPr>
            <w:r>
              <w:t>Pojistné poukáže pojistník na účet ČSOB Pojišťovny, a. s., člena holdingu ČSOB,</w:t>
            </w:r>
          </w:p>
        </w:tc>
        <w:tc>
          <w:tcPr>
            <w:tcW w:w="60" w:type="dxa"/>
          </w:tcPr>
          <w:p w14:paraId="4674FF4B" w14:textId="77777777" w:rsidR="00F104A3" w:rsidRDefault="00F104A3" w:rsidP="00F104A3">
            <w:pPr>
              <w:pStyle w:val="EMPTYCELLSTYLE"/>
            </w:pPr>
          </w:p>
        </w:tc>
        <w:tc>
          <w:tcPr>
            <w:tcW w:w="40" w:type="dxa"/>
          </w:tcPr>
          <w:p w14:paraId="1172AFAC" w14:textId="77777777" w:rsidR="00F104A3" w:rsidRDefault="00F104A3" w:rsidP="00F104A3">
            <w:pPr>
              <w:pStyle w:val="EMPTYCELLSTYLE"/>
            </w:pPr>
          </w:p>
        </w:tc>
      </w:tr>
      <w:tr w:rsidR="00F104A3" w14:paraId="6334E34E" w14:textId="77777777" w:rsidTr="00F104A3">
        <w:tc>
          <w:tcPr>
            <w:tcW w:w="9100" w:type="dxa"/>
            <w:gridSpan w:val="33"/>
            <w:tcMar>
              <w:top w:w="0" w:type="dxa"/>
              <w:left w:w="0" w:type="dxa"/>
              <w:bottom w:w="0" w:type="dxa"/>
              <w:right w:w="0" w:type="dxa"/>
            </w:tcMar>
          </w:tcPr>
          <w:p w14:paraId="20796759" w14:textId="294FF3F3" w:rsidR="00F104A3" w:rsidRDefault="00F104A3" w:rsidP="00F104A3">
            <w:pPr>
              <w:pStyle w:val="beznyText"/>
            </w:pPr>
            <w:r>
              <w:t xml:space="preserve">číslo </w:t>
            </w:r>
            <w:r w:rsidR="001F0EA4">
              <w:t>xxxxxxxxxxxxxxx</w:t>
            </w:r>
            <w:r>
              <w:t xml:space="preserve"> u Československé obchodní banky, a. s.,</w:t>
            </w:r>
          </w:p>
        </w:tc>
        <w:tc>
          <w:tcPr>
            <w:tcW w:w="60" w:type="dxa"/>
          </w:tcPr>
          <w:p w14:paraId="6C7E81FE" w14:textId="77777777" w:rsidR="00F104A3" w:rsidRDefault="00F104A3" w:rsidP="00F104A3">
            <w:pPr>
              <w:pStyle w:val="EMPTYCELLSTYLE"/>
            </w:pPr>
          </w:p>
        </w:tc>
        <w:tc>
          <w:tcPr>
            <w:tcW w:w="40" w:type="dxa"/>
          </w:tcPr>
          <w:p w14:paraId="4C4DE41C" w14:textId="77777777" w:rsidR="00F104A3" w:rsidRDefault="00F104A3" w:rsidP="00F104A3">
            <w:pPr>
              <w:pStyle w:val="EMPTYCELLSTYLE"/>
            </w:pPr>
          </w:p>
        </w:tc>
      </w:tr>
      <w:tr w:rsidR="00F104A3" w14:paraId="52284A41" w14:textId="77777777" w:rsidTr="00F104A3">
        <w:tc>
          <w:tcPr>
            <w:tcW w:w="9100" w:type="dxa"/>
            <w:gridSpan w:val="33"/>
            <w:tcMar>
              <w:top w:w="0" w:type="dxa"/>
              <w:left w:w="0" w:type="dxa"/>
              <w:bottom w:w="0" w:type="dxa"/>
              <w:right w:w="0" w:type="dxa"/>
            </w:tcMar>
          </w:tcPr>
          <w:p w14:paraId="7F011F11" w14:textId="77777777" w:rsidR="00F104A3" w:rsidRDefault="00F104A3" w:rsidP="00F104A3">
            <w:pPr>
              <w:pStyle w:val="beznyText"/>
            </w:pPr>
            <w:r>
              <w:t>konstantní symbol 3558,</w:t>
            </w:r>
          </w:p>
        </w:tc>
        <w:tc>
          <w:tcPr>
            <w:tcW w:w="60" w:type="dxa"/>
          </w:tcPr>
          <w:p w14:paraId="6911D96B" w14:textId="77777777" w:rsidR="00F104A3" w:rsidRDefault="00F104A3" w:rsidP="00F104A3">
            <w:pPr>
              <w:pStyle w:val="EMPTYCELLSTYLE"/>
            </w:pPr>
          </w:p>
        </w:tc>
        <w:tc>
          <w:tcPr>
            <w:tcW w:w="40" w:type="dxa"/>
          </w:tcPr>
          <w:p w14:paraId="6CCEBCA7" w14:textId="77777777" w:rsidR="00F104A3" w:rsidRDefault="00F104A3" w:rsidP="00F104A3">
            <w:pPr>
              <w:pStyle w:val="EMPTYCELLSTYLE"/>
            </w:pPr>
          </w:p>
        </w:tc>
      </w:tr>
      <w:tr w:rsidR="00F104A3" w14:paraId="25BCB011" w14:textId="77777777" w:rsidTr="00F104A3">
        <w:tc>
          <w:tcPr>
            <w:tcW w:w="9100" w:type="dxa"/>
            <w:gridSpan w:val="33"/>
            <w:tcMar>
              <w:top w:w="0" w:type="dxa"/>
              <w:left w:w="0" w:type="dxa"/>
              <w:bottom w:w="0" w:type="dxa"/>
              <w:right w:w="0" w:type="dxa"/>
            </w:tcMar>
          </w:tcPr>
          <w:p w14:paraId="6EB5758E" w14:textId="7C4B44BD" w:rsidR="00F104A3" w:rsidRDefault="00F104A3" w:rsidP="00F104A3">
            <w:pPr>
              <w:pStyle w:val="beznyText"/>
            </w:pPr>
            <w:r>
              <w:t xml:space="preserve">variabilní symbol </w:t>
            </w:r>
            <w:r w:rsidR="001F0EA4">
              <w:t>xxxxxxxxxx</w:t>
            </w:r>
            <w:r>
              <w:t>.</w:t>
            </w:r>
          </w:p>
        </w:tc>
        <w:tc>
          <w:tcPr>
            <w:tcW w:w="60" w:type="dxa"/>
          </w:tcPr>
          <w:p w14:paraId="426BAF8A" w14:textId="77777777" w:rsidR="00F104A3" w:rsidRDefault="00F104A3" w:rsidP="00F104A3">
            <w:pPr>
              <w:pStyle w:val="EMPTYCELLSTYLE"/>
            </w:pPr>
          </w:p>
        </w:tc>
        <w:tc>
          <w:tcPr>
            <w:tcW w:w="40" w:type="dxa"/>
          </w:tcPr>
          <w:p w14:paraId="383A0ACA" w14:textId="77777777" w:rsidR="00F104A3" w:rsidRDefault="00F104A3" w:rsidP="00F104A3">
            <w:pPr>
              <w:pStyle w:val="EMPTYCELLSTYLE"/>
            </w:pPr>
          </w:p>
        </w:tc>
      </w:tr>
      <w:tr w:rsidR="00F104A3" w14:paraId="0EEB55D0" w14:textId="77777777" w:rsidTr="00F104A3">
        <w:tc>
          <w:tcPr>
            <w:tcW w:w="9100" w:type="dxa"/>
            <w:gridSpan w:val="33"/>
            <w:tcMar>
              <w:top w:w="0" w:type="dxa"/>
              <w:left w:w="0" w:type="dxa"/>
              <w:bottom w:w="0" w:type="dxa"/>
              <w:right w:w="0" w:type="dxa"/>
            </w:tcMar>
          </w:tcPr>
          <w:p w14:paraId="52BB36FE" w14:textId="77777777" w:rsidR="00F104A3" w:rsidRDefault="00F104A3" w:rsidP="00F104A3">
            <w:pPr>
              <w:pStyle w:val="beznyText"/>
            </w:pPr>
            <w:r>
              <w:t xml:space="preserve">Pojistné se považuje za uhrazené dnem připsání na účet ČSOB Pojišťovny, a. s., člena holdingu ČSOB. </w:t>
            </w:r>
          </w:p>
        </w:tc>
        <w:tc>
          <w:tcPr>
            <w:tcW w:w="60" w:type="dxa"/>
          </w:tcPr>
          <w:p w14:paraId="73399EAA" w14:textId="77777777" w:rsidR="00F104A3" w:rsidRDefault="00F104A3" w:rsidP="00F104A3">
            <w:pPr>
              <w:pStyle w:val="EMPTYCELLSTYLE"/>
            </w:pPr>
          </w:p>
        </w:tc>
        <w:tc>
          <w:tcPr>
            <w:tcW w:w="40" w:type="dxa"/>
          </w:tcPr>
          <w:p w14:paraId="0488CB49" w14:textId="77777777" w:rsidR="00F104A3" w:rsidRDefault="00F104A3" w:rsidP="00F104A3">
            <w:pPr>
              <w:pStyle w:val="EMPTYCELLSTYLE"/>
            </w:pPr>
          </w:p>
        </w:tc>
      </w:tr>
      <w:tr w:rsidR="00F104A3" w14:paraId="3C2388CF" w14:textId="77777777" w:rsidTr="00F104A3">
        <w:tc>
          <w:tcPr>
            <w:tcW w:w="9100" w:type="dxa"/>
            <w:gridSpan w:val="33"/>
            <w:tcMar>
              <w:top w:w="0" w:type="dxa"/>
              <w:left w:w="0" w:type="dxa"/>
              <w:bottom w:w="0" w:type="dxa"/>
              <w:right w:w="0" w:type="dxa"/>
            </w:tcMar>
          </w:tcPr>
          <w:p w14:paraId="7547B911" w14:textId="77777777" w:rsidR="00F104A3" w:rsidRDefault="00F104A3" w:rsidP="00F104A3">
            <w:pPr>
              <w:pStyle w:val="textNormalBlokB90"/>
            </w:pPr>
            <w:r>
              <w:t>Případný rozdíl mezi součtem pojistného a sumou splátek pojistného je způsoben zaokrouhlováním a v celé výši jde na vrub pojistitele.</w:t>
            </w:r>
          </w:p>
        </w:tc>
        <w:tc>
          <w:tcPr>
            <w:tcW w:w="60" w:type="dxa"/>
          </w:tcPr>
          <w:p w14:paraId="5B93BD55" w14:textId="77777777" w:rsidR="00F104A3" w:rsidRDefault="00F104A3" w:rsidP="00F104A3">
            <w:pPr>
              <w:pStyle w:val="EMPTYCELLSTYLE"/>
            </w:pPr>
          </w:p>
        </w:tc>
        <w:tc>
          <w:tcPr>
            <w:tcW w:w="40" w:type="dxa"/>
          </w:tcPr>
          <w:p w14:paraId="4DD33EF8" w14:textId="77777777" w:rsidR="00F104A3" w:rsidRDefault="00F104A3" w:rsidP="00F104A3">
            <w:pPr>
              <w:pStyle w:val="EMPTYCELLSTYLE"/>
            </w:pPr>
          </w:p>
        </w:tc>
      </w:tr>
      <w:tr w:rsidR="00F104A3" w14:paraId="3FCA7549" w14:textId="77777777" w:rsidTr="00F104A3">
        <w:tc>
          <w:tcPr>
            <w:tcW w:w="9100" w:type="dxa"/>
            <w:gridSpan w:val="33"/>
            <w:tcMar>
              <w:top w:w="0" w:type="dxa"/>
              <w:left w:w="0" w:type="dxa"/>
              <w:bottom w:w="0" w:type="dxa"/>
              <w:right w:w="0" w:type="dxa"/>
            </w:tcMar>
          </w:tcPr>
          <w:p w14:paraId="5F489E27" w14:textId="77777777" w:rsidR="00B2725F" w:rsidRDefault="00B2725F" w:rsidP="00F104A3">
            <w:pPr>
              <w:pStyle w:val="textNormalBlokB90"/>
            </w:pPr>
          </w:p>
          <w:p w14:paraId="3A444970" w14:textId="057E7484" w:rsidR="00F104A3" w:rsidRDefault="00F104A3" w:rsidP="00F104A3">
            <w:pPr>
              <w:pStyle w:val="textNormalBlokB90"/>
            </w:pPr>
            <w:r>
              <w:t xml:space="preserve">V dalších pojistných obdobích je splatnost pojistného vždy v následujících dnech a měsících splatnosti (dd.mm.): </w:t>
            </w:r>
            <w:r>
              <w:rPr>
                <w:b/>
              </w:rPr>
              <w:t>01.04., 01.07., 01.10., 01.01.</w:t>
            </w:r>
          </w:p>
        </w:tc>
        <w:tc>
          <w:tcPr>
            <w:tcW w:w="60" w:type="dxa"/>
          </w:tcPr>
          <w:p w14:paraId="68C2182A" w14:textId="77777777" w:rsidR="00F104A3" w:rsidRDefault="00F104A3" w:rsidP="00F104A3">
            <w:pPr>
              <w:pStyle w:val="EMPTYCELLSTYLE"/>
            </w:pPr>
          </w:p>
        </w:tc>
        <w:tc>
          <w:tcPr>
            <w:tcW w:w="40" w:type="dxa"/>
          </w:tcPr>
          <w:p w14:paraId="7925F239" w14:textId="77777777" w:rsidR="00F104A3" w:rsidRDefault="00F104A3" w:rsidP="00F104A3">
            <w:pPr>
              <w:pStyle w:val="EMPTYCELLSTYLE"/>
            </w:pPr>
          </w:p>
        </w:tc>
      </w:tr>
      <w:tr w:rsidR="00F104A3" w14:paraId="346BB4C4" w14:textId="77777777" w:rsidTr="00F104A3">
        <w:tc>
          <w:tcPr>
            <w:tcW w:w="9100" w:type="dxa"/>
            <w:gridSpan w:val="33"/>
            <w:tcMar>
              <w:top w:w="0" w:type="dxa"/>
              <w:left w:w="0" w:type="dxa"/>
              <w:bottom w:w="0" w:type="dxa"/>
              <w:right w:w="0" w:type="dxa"/>
            </w:tcMar>
          </w:tcPr>
          <w:p w14:paraId="2BFFEB19" w14:textId="77777777" w:rsidR="00F104A3" w:rsidRDefault="00F104A3" w:rsidP="00F104A3">
            <w:pPr>
              <w:pStyle w:val="textNormalBlokB90"/>
            </w:pPr>
            <w:r>
              <w:t>Výše pojistného za další pojistné období se řídí splátkovým kalendářem zaslaným pojistníkovi na začátku dalšího pojistného období.</w:t>
            </w:r>
          </w:p>
          <w:p w14:paraId="55023FAB" w14:textId="3CFF5F83" w:rsidR="00B2725F" w:rsidRDefault="00B2725F" w:rsidP="00F104A3">
            <w:pPr>
              <w:pStyle w:val="textNormalBlokB90"/>
            </w:pPr>
          </w:p>
        </w:tc>
        <w:tc>
          <w:tcPr>
            <w:tcW w:w="60" w:type="dxa"/>
          </w:tcPr>
          <w:p w14:paraId="52516E45" w14:textId="77777777" w:rsidR="00F104A3" w:rsidRDefault="00F104A3" w:rsidP="00F104A3">
            <w:pPr>
              <w:pStyle w:val="EMPTYCELLSTYLE"/>
            </w:pPr>
          </w:p>
        </w:tc>
        <w:tc>
          <w:tcPr>
            <w:tcW w:w="40" w:type="dxa"/>
          </w:tcPr>
          <w:p w14:paraId="19001D2B" w14:textId="77777777" w:rsidR="00F104A3" w:rsidRDefault="00F104A3" w:rsidP="00F104A3">
            <w:pPr>
              <w:pStyle w:val="EMPTYCELLSTYLE"/>
            </w:pPr>
          </w:p>
        </w:tc>
      </w:tr>
      <w:tr w:rsidR="00F104A3" w14:paraId="34D45FF3" w14:textId="77777777" w:rsidTr="00F104A3">
        <w:tc>
          <w:tcPr>
            <w:tcW w:w="9100" w:type="dxa"/>
            <w:gridSpan w:val="33"/>
            <w:tcMar>
              <w:top w:w="0" w:type="dxa"/>
              <w:left w:w="0" w:type="dxa"/>
              <w:bottom w:w="0" w:type="dxa"/>
              <w:right w:w="0" w:type="dxa"/>
            </w:tcMar>
          </w:tcPr>
          <w:p w14:paraId="23029B3F" w14:textId="77777777" w:rsidR="00F104A3" w:rsidRDefault="00F104A3" w:rsidP="00F104A3">
            <w:pPr>
              <w:pStyle w:val="nadpisHlavnihoClanku"/>
              <w:keepNext/>
              <w:keepLines/>
            </w:pPr>
            <w:r>
              <w:t>Článek V.</w:t>
            </w:r>
          </w:p>
        </w:tc>
        <w:tc>
          <w:tcPr>
            <w:tcW w:w="60" w:type="dxa"/>
          </w:tcPr>
          <w:p w14:paraId="360A83C6" w14:textId="77777777" w:rsidR="00F104A3" w:rsidRDefault="00F104A3" w:rsidP="00F104A3">
            <w:pPr>
              <w:pStyle w:val="EMPTYCELLSTYLE"/>
              <w:keepNext/>
            </w:pPr>
          </w:p>
        </w:tc>
        <w:tc>
          <w:tcPr>
            <w:tcW w:w="40" w:type="dxa"/>
          </w:tcPr>
          <w:p w14:paraId="4C6E0C22" w14:textId="77777777" w:rsidR="00F104A3" w:rsidRDefault="00F104A3" w:rsidP="00F104A3">
            <w:pPr>
              <w:pStyle w:val="EMPTYCELLSTYLE"/>
              <w:keepNext/>
            </w:pPr>
          </w:p>
        </w:tc>
      </w:tr>
      <w:tr w:rsidR="00F104A3" w14:paraId="46A53E3B" w14:textId="77777777" w:rsidTr="00F104A3">
        <w:tc>
          <w:tcPr>
            <w:tcW w:w="9100" w:type="dxa"/>
            <w:gridSpan w:val="33"/>
            <w:tcMar>
              <w:top w:w="0" w:type="dxa"/>
              <w:left w:w="0" w:type="dxa"/>
              <w:bottom w:w="180" w:type="dxa"/>
              <w:right w:w="0" w:type="dxa"/>
            </w:tcMar>
          </w:tcPr>
          <w:p w14:paraId="5271C0D2" w14:textId="77777777" w:rsidR="00F104A3" w:rsidRDefault="00F104A3" w:rsidP="00F104A3">
            <w:pPr>
              <w:pStyle w:val="podnadpisHlavnihoClanku"/>
              <w:keepNext/>
              <w:keepLines/>
            </w:pPr>
            <w:r>
              <w:t>Závěrečná ustanovení</w:t>
            </w:r>
          </w:p>
        </w:tc>
        <w:tc>
          <w:tcPr>
            <w:tcW w:w="60" w:type="dxa"/>
          </w:tcPr>
          <w:p w14:paraId="70FF266E" w14:textId="77777777" w:rsidR="00F104A3" w:rsidRDefault="00F104A3" w:rsidP="00F104A3">
            <w:pPr>
              <w:pStyle w:val="EMPTYCELLSTYLE"/>
              <w:keepNext/>
            </w:pPr>
          </w:p>
        </w:tc>
        <w:tc>
          <w:tcPr>
            <w:tcW w:w="40" w:type="dxa"/>
          </w:tcPr>
          <w:p w14:paraId="07724A9E" w14:textId="77777777" w:rsidR="00F104A3" w:rsidRDefault="00F104A3" w:rsidP="00F104A3">
            <w:pPr>
              <w:pStyle w:val="EMPTYCELLSTYLE"/>
              <w:keepNext/>
            </w:pPr>
          </w:p>
        </w:tc>
      </w:tr>
      <w:tr w:rsidR="00F104A3" w14:paraId="7C33DEB1" w14:textId="77777777" w:rsidTr="00F104A3">
        <w:tc>
          <w:tcPr>
            <w:tcW w:w="9100" w:type="dxa"/>
            <w:gridSpan w:val="33"/>
            <w:tcMar>
              <w:top w:w="0" w:type="dxa"/>
              <w:left w:w="0" w:type="dxa"/>
              <w:bottom w:w="0" w:type="dxa"/>
              <w:right w:w="0" w:type="dxa"/>
            </w:tcMar>
            <w:vAlign w:val="center"/>
          </w:tcPr>
          <w:p w14:paraId="4C512511" w14:textId="415F3EA7" w:rsidR="00F104A3" w:rsidRDefault="00F104A3" w:rsidP="00F104A3">
            <w:pPr>
              <w:pStyle w:val="textNormalB9"/>
            </w:pPr>
            <w:r>
              <w:t xml:space="preserve">Správce pojistné smlouvy: </w:t>
            </w:r>
            <w:r w:rsidR="001F0EA4">
              <w:t>xxxxxx xxxxxxxx</w:t>
            </w:r>
          </w:p>
        </w:tc>
        <w:tc>
          <w:tcPr>
            <w:tcW w:w="60" w:type="dxa"/>
          </w:tcPr>
          <w:p w14:paraId="6007C987" w14:textId="77777777" w:rsidR="00F104A3" w:rsidRDefault="00F104A3" w:rsidP="00F104A3">
            <w:pPr>
              <w:pStyle w:val="EMPTYCELLSTYLE"/>
            </w:pPr>
          </w:p>
        </w:tc>
        <w:tc>
          <w:tcPr>
            <w:tcW w:w="40" w:type="dxa"/>
          </w:tcPr>
          <w:p w14:paraId="25CB1D68" w14:textId="77777777" w:rsidR="00F104A3" w:rsidRDefault="00F104A3" w:rsidP="00F104A3">
            <w:pPr>
              <w:pStyle w:val="EMPTYCELLSTYLE"/>
            </w:pPr>
          </w:p>
        </w:tc>
      </w:tr>
      <w:tr w:rsidR="00F104A3" w14:paraId="732FE077" w14:textId="77777777" w:rsidTr="00F104A3">
        <w:tc>
          <w:tcPr>
            <w:tcW w:w="300" w:type="dxa"/>
            <w:gridSpan w:val="2"/>
            <w:vMerge w:val="restart"/>
            <w:tcMar>
              <w:top w:w="0" w:type="dxa"/>
              <w:left w:w="0" w:type="dxa"/>
              <w:bottom w:w="0" w:type="dxa"/>
              <w:right w:w="0" w:type="dxa"/>
            </w:tcMar>
          </w:tcPr>
          <w:p w14:paraId="6CF32A2E" w14:textId="77777777" w:rsidR="00F104A3" w:rsidRDefault="00F104A3" w:rsidP="00F104A3">
            <w:pPr>
              <w:pStyle w:val="textBold"/>
            </w:pPr>
            <w:r>
              <w:t>1.</w:t>
            </w:r>
          </w:p>
        </w:tc>
        <w:tc>
          <w:tcPr>
            <w:tcW w:w="8800" w:type="dxa"/>
            <w:gridSpan w:val="31"/>
            <w:tcMar>
              <w:top w:w="0" w:type="dxa"/>
              <w:left w:w="0" w:type="dxa"/>
              <w:bottom w:w="0" w:type="dxa"/>
              <w:right w:w="0" w:type="dxa"/>
            </w:tcMar>
          </w:tcPr>
          <w:p w14:paraId="47A6068B" w14:textId="77777777" w:rsidR="00F104A3" w:rsidRDefault="00F104A3" w:rsidP="00F104A3">
            <w:pPr>
              <w:pStyle w:val="textBold"/>
            </w:pPr>
            <w:r>
              <w:t>Elektronická komunikace:</w:t>
            </w:r>
          </w:p>
        </w:tc>
        <w:tc>
          <w:tcPr>
            <w:tcW w:w="60" w:type="dxa"/>
          </w:tcPr>
          <w:p w14:paraId="4755E8A0" w14:textId="77777777" w:rsidR="00F104A3" w:rsidRDefault="00F104A3" w:rsidP="00F104A3">
            <w:pPr>
              <w:pStyle w:val="EMPTYCELLSTYLE"/>
            </w:pPr>
          </w:p>
        </w:tc>
        <w:tc>
          <w:tcPr>
            <w:tcW w:w="40" w:type="dxa"/>
          </w:tcPr>
          <w:p w14:paraId="45CA0BB4" w14:textId="77777777" w:rsidR="00F104A3" w:rsidRDefault="00F104A3" w:rsidP="00F104A3">
            <w:pPr>
              <w:pStyle w:val="EMPTYCELLSTYLE"/>
            </w:pPr>
          </w:p>
        </w:tc>
      </w:tr>
      <w:tr w:rsidR="00F104A3" w14:paraId="3F989745" w14:textId="77777777" w:rsidTr="00F104A3">
        <w:tc>
          <w:tcPr>
            <w:tcW w:w="300" w:type="dxa"/>
            <w:gridSpan w:val="2"/>
            <w:vMerge/>
            <w:tcMar>
              <w:top w:w="0" w:type="dxa"/>
              <w:left w:w="0" w:type="dxa"/>
              <w:bottom w:w="0" w:type="dxa"/>
              <w:right w:w="0" w:type="dxa"/>
            </w:tcMar>
          </w:tcPr>
          <w:p w14:paraId="0EC31A89" w14:textId="77777777" w:rsidR="00F104A3" w:rsidRDefault="00F104A3" w:rsidP="00F104A3">
            <w:pPr>
              <w:pStyle w:val="EMPTYCELLSTYLE"/>
            </w:pPr>
          </w:p>
        </w:tc>
        <w:tc>
          <w:tcPr>
            <w:tcW w:w="40" w:type="dxa"/>
          </w:tcPr>
          <w:p w14:paraId="6DDDC36C" w14:textId="77777777" w:rsidR="00F104A3" w:rsidRDefault="00F104A3" w:rsidP="00F104A3">
            <w:pPr>
              <w:pStyle w:val="EMPTYCELLSTYLE"/>
            </w:pPr>
          </w:p>
        </w:tc>
        <w:tc>
          <w:tcPr>
            <w:tcW w:w="60" w:type="dxa"/>
          </w:tcPr>
          <w:p w14:paraId="6F9EF547" w14:textId="77777777" w:rsidR="00F104A3" w:rsidRDefault="00F104A3" w:rsidP="00F104A3">
            <w:pPr>
              <w:pStyle w:val="EMPTYCELLSTYLE"/>
            </w:pPr>
          </w:p>
        </w:tc>
        <w:tc>
          <w:tcPr>
            <w:tcW w:w="100" w:type="dxa"/>
          </w:tcPr>
          <w:p w14:paraId="40348620" w14:textId="77777777" w:rsidR="00F104A3" w:rsidRDefault="00F104A3" w:rsidP="00F104A3">
            <w:pPr>
              <w:pStyle w:val="EMPTYCELLSTYLE"/>
            </w:pPr>
          </w:p>
        </w:tc>
        <w:tc>
          <w:tcPr>
            <w:tcW w:w="160" w:type="dxa"/>
          </w:tcPr>
          <w:p w14:paraId="3A0A51AB" w14:textId="77777777" w:rsidR="00F104A3" w:rsidRDefault="00F104A3" w:rsidP="00F104A3">
            <w:pPr>
              <w:pStyle w:val="EMPTYCELLSTYLE"/>
            </w:pPr>
          </w:p>
        </w:tc>
        <w:tc>
          <w:tcPr>
            <w:tcW w:w="40" w:type="dxa"/>
          </w:tcPr>
          <w:p w14:paraId="38EBD102" w14:textId="77777777" w:rsidR="00F104A3" w:rsidRDefault="00F104A3" w:rsidP="00F104A3">
            <w:pPr>
              <w:pStyle w:val="EMPTYCELLSTYLE"/>
            </w:pPr>
          </w:p>
        </w:tc>
        <w:tc>
          <w:tcPr>
            <w:tcW w:w="220" w:type="dxa"/>
          </w:tcPr>
          <w:p w14:paraId="49BE02EE" w14:textId="77777777" w:rsidR="00F104A3" w:rsidRDefault="00F104A3" w:rsidP="00F104A3">
            <w:pPr>
              <w:pStyle w:val="EMPTYCELLSTYLE"/>
            </w:pPr>
          </w:p>
        </w:tc>
        <w:tc>
          <w:tcPr>
            <w:tcW w:w="900" w:type="dxa"/>
          </w:tcPr>
          <w:p w14:paraId="19835010" w14:textId="77777777" w:rsidR="00F104A3" w:rsidRDefault="00F104A3" w:rsidP="00F104A3">
            <w:pPr>
              <w:pStyle w:val="EMPTYCELLSTYLE"/>
            </w:pPr>
          </w:p>
        </w:tc>
        <w:tc>
          <w:tcPr>
            <w:tcW w:w="180" w:type="dxa"/>
          </w:tcPr>
          <w:p w14:paraId="5DA322FE" w14:textId="77777777" w:rsidR="00F104A3" w:rsidRDefault="00F104A3" w:rsidP="00F104A3">
            <w:pPr>
              <w:pStyle w:val="EMPTYCELLSTYLE"/>
            </w:pPr>
          </w:p>
        </w:tc>
        <w:tc>
          <w:tcPr>
            <w:tcW w:w="400" w:type="dxa"/>
          </w:tcPr>
          <w:p w14:paraId="5682586B" w14:textId="77777777" w:rsidR="00F104A3" w:rsidRDefault="00F104A3" w:rsidP="00F104A3">
            <w:pPr>
              <w:pStyle w:val="EMPTYCELLSTYLE"/>
            </w:pPr>
          </w:p>
        </w:tc>
        <w:tc>
          <w:tcPr>
            <w:tcW w:w="300" w:type="dxa"/>
          </w:tcPr>
          <w:p w14:paraId="6186DB28" w14:textId="77777777" w:rsidR="00F104A3" w:rsidRDefault="00F104A3" w:rsidP="00F104A3">
            <w:pPr>
              <w:pStyle w:val="EMPTYCELLSTYLE"/>
            </w:pPr>
          </w:p>
        </w:tc>
        <w:tc>
          <w:tcPr>
            <w:tcW w:w="40" w:type="dxa"/>
          </w:tcPr>
          <w:p w14:paraId="0D928904" w14:textId="77777777" w:rsidR="00F104A3" w:rsidRDefault="00F104A3" w:rsidP="00F104A3">
            <w:pPr>
              <w:pStyle w:val="EMPTYCELLSTYLE"/>
            </w:pPr>
          </w:p>
        </w:tc>
        <w:tc>
          <w:tcPr>
            <w:tcW w:w="120" w:type="dxa"/>
          </w:tcPr>
          <w:p w14:paraId="499F1F1E" w14:textId="77777777" w:rsidR="00F104A3" w:rsidRDefault="00F104A3" w:rsidP="00F104A3">
            <w:pPr>
              <w:pStyle w:val="EMPTYCELLSTYLE"/>
            </w:pPr>
          </w:p>
        </w:tc>
        <w:tc>
          <w:tcPr>
            <w:tcW w:w="40" w:type="dxa"/>
          </w:tcPr>
          <w:p w14:paraId="7879925E" w14:textId="77777777" w:rsidR="00F104A3" w:rsidRDefault="00F104A3" w:rsidP="00F104A3">
            <w:pPr>
              <w:pStyle w:val="EMPTYCELLSTYLE"/>
            </w:pPr>
          </w:p>
        </w:tc>
        <w:tc>
          <w:tcPr>
            <w:tcW w:w="40" w:type="dxa"/>
          </w:tcPr>
          <w:p w14:paraId="6AF1237F" w14:textId="77777777" w:rsidR="00F104A3" w:rsidRDefault="00F104A3" w:rsidP="00F104A3">
            <w:pPr>
              <w:pStyle w:val="EMPTYCELLSTYLE"/>
            </w:pPr>
          </w:p>
        </w:tc>
        <w:tc>
          <w:tcPr>
            <w:tcW w:w="460" w:type="dxa"/>
          </w:tcPr>
          <w:p w14:paraId="3FEBA903" w14:textId="77777777" w:rsidR="00F104A3" w:rsidRDefault="00F104A3" w:rsidP="00F104A3">
            <w:pPr>
              <w:pStyle w:val="EMPTYCELLSTYLE"/>
            </w:pPr>
          </w:p>
        </w:tc>
        <w:tc>
          <w:tcPr>
            <w:tcW w:w="300" w:type="dxa"/>
          </w:tcPr>
          <w:p w14:paraId="4EBFA4E4" w14:textId="77777777" w:rsidR="00F104A3" w:rsidRDefault="00F104A3" w:rsidP="00F104A3">
            <w:pPr>
              <w:pStyle w:val="EMPTYCELLSTYLE"/>
            </w:pPr>
          </w:p>
        </w:tc>
        <w:tc>
          <w:tcPr>
            <w:tcW w:w="300" w:type="dxa"/>
          </w:tcPr>
          <w:p w14:paraId="29259FA3" w14:textId="77777777" w:rsidR="00F104A3" w:rsidRDefault="00F104A3" w:rsidP="00F104A3">
            <w:pPr>
              <w:pStyle w:val="EMPTYCELLSTYLE"/>
            </w:pPr>
          </w:p>
        </w:tc>
        <w:tc>
          <w:tcPr>
            <w:tcW w:w="140" w:type="dxa"/>
          </w:tcPr>
          <w:p w14:paraId="2369FDC5" w14:textId="77777777" w:rsidR="00F104A3" w:rsidRDefault="00F104A3" w:rsidP="00F104A3">
            <w:pPr>
              <w:pStyle w:val="EMPTYCELLSTYLE"/>
            </w:pPr>
          </w:p>
        </w:tc>
        <w:tc>
          <w:tcPr>
            <w:tcW w:w="360" w:type="dxa"/>
          </w:tcPr>
          <w:p w14:paraId="343921F8" w14:textId="77777777" w:rsidR="00F104A3" w:rsidRDefault="00F104A3" w:rsidP="00F104A3">
            <w:pPr>
              <w:pStyle w:val="EMPTYCELLSTYLE"/>
            </w:pPr>
          </w:p>
        </w:tc>
        <w:tc>
          <w:tcPr>
            <w:tcW w:w="40" w:type="dxa"/>
          </w:tcPr>
          <w:p w14:paraId="0ED8F1CD" w14:textId="77777777" w:rsidR="00F104A3" w:rsidRDefault="00F104A3" w:rsidP="00F104A3">
            <w:pPr>
              <w:pStyle w:val="EMPTYCELLSTYLE"/>
            </w:pPr>
          </w:p>
        </w:tc>
        <w:tc>
          <w:tcPr>
            <w:tcW w:w="40" w:type="dxa"/>
          </w:tcPr>
          <w:p w14:paraId="33C0FC9F" w14:textId="77777777" w:rsidR="00F104A3" w:rsidRDefault="00F104A3" w:rsidP="00F104A3">
            <w:pPr>
              <w:pStyle w:val="EMPTYCELLSTYLE"/>
            </w:pPr>
          </w:p>
        </w:tc>
        <w:tc>
          <w:tcPr>
            <w:tcW w:w="320" w:type="dxa"/>
          </w:tcPr>
          <w:p w14:paraId="0DA82D9E" w14:textId="77777777" w:rsidR="00F104A3" w:rsidRDefault="00F104A3" w:rsidP="00F104A3">
            <w:pPr>
              <w:pStyle w:val="EMPTYCELLSTYLE"/>
            </w:pPr>
          </w:p>
        </w:tc>
        <w:tc>
          <w:tcPr>
            <w:tcW w:w="1060" w:type="dxa"/>
          </w:tcPr>
          <w:p w14:paraId="07EAAF50" w14:textId="77777777" w:rsidR="00F104A3" w:rsidRDefault="00F104A3" w:rsidP="00F104A3">
            <w:pPr>
              <w:pStyle w:val="EMPTYCELLSTYLE"/>
            </w:pPr>
          </w:p>
        </w:tc>
        <w:tc>
          <w:tcPr>
            <w:tcW w:w="40" w:type="dxa"/>
          </w:tcPr>
          <w:p w14:paraId="51544A48" w14:textId="77777777" w:rsidR="00F104A3" w:rsidRDefault="00F104A3" w:rsidP="00F104A3">
            <w:pPr>
              <w:pStyle w:val="EMPTYCELLSTYLE"/>
            </w:pPr>
          </w:p>
        </w:tc>
        <w:tc>
          <w:tcPr>
            <w:tcW w:w="40" w:type="dxa"/>
          </w:tcPr>
          <w:p w14:paraId="29B28B2B" w14:textId="77777777" w:rsidR="00F104A3" w:rsidRDefault="00F104A3" w:rsidP="00F104A3">
            <w:pPr>
              <w:pStyle w:val="EMPTYCELLSTYLE"/>
            </w:pPr>
          </w:p>
        </w:tc>
        <w:tc>
          <w:tcPr>
            <w:tcW w:w="560" w:type="dxa"/>
          </w:tcPr>
          <w:p w14:paraId="4191B063" w14:textId="77777777" w:rsidR="00F104A3" w:rsidRDefault="00F104A3" w:rsidP="00F104A3">
            <w:pPr>
              <w:pStyle w:val="EMPTYCELLSTYLE"/>
            </w:pPr>
          </w:p>
        </w:tc>
        <w:tc>
          <w:tcPr>
            <w:tcW w:w="100" w:type="dxa"/>
          </w:tcPr>
          <w:p w14:paraId="0D288F8C" w14:textId="77777777" w:rsidR="00F104A3" w:rsidRDefault="00F104A3" w:rsidP="00F104A3">
            <w:pPr>
              <w:pStyle w:val="EMPTYCELLSTYLE"/>
            </w:pPr>
          </w:p>
        </w:tc>
        <w:tc>
          <w:tcPr>
            <w:tcW w:w="200" w:type="dxa"/>
          </w:tcPr>
          <w:p w14:paraId="6817AF92" w14:textId="77777777" w:rsidR="00F104A3" w:rsidRDefault="00F104A3" w:rsidP="00F104A3">
            <w:pPr>
              <w:pStyle w:val="EMPTYCELLSTYLE"/>
            </w:pPr>
          </w:p>
        </w:tc>
        <w:tc>
          <w:tcPr>
            <w:tcW w:w="2120" w:type="dxa"/>
          </w:tcPr>
          <w:p w14:paraId="6FB75957" w14:textId="77777777" w:rsidR="00F104A3" w:rsidRDefault="00F104A3" w:rsidP="00F104A3">
            <w:pPr>
              <w:pStyle w:val="EMPTYCELLSTYLE"/>
            </w:pPr>
          </w:p>
        </w:tc>
        <w:tc>
          <w:tcPr>
            <w:tcW w:w="40" w:type="dxa"/>
          </w:tcPr>
          <w:p w14:paraId="67EB4E9F" w14:textId="77777777" w:rsidR="00F104A3" w:rsidRDefault="00F104A3" w:rsidP="00F104A3">
            <w:pPr>
              <w:pStyle w:val="EMPTYCELLSTYLE"/>
            </w:pPr>
          </w:p>
        </w:tc>
        <w:tc>
          <w:tcPr>
            <w:tcW w:w="40" w:type="dxa"/>
          </w:tcPr>
          <w:p w14:paraId="493418E1" w14:textId="77777777" w:rsidR="00F104A3" w:rsidRDefault="00F104A3" w:rsidP="00F104A3">
            <w:pPr>
              <w:pStyle w:val="EMPTYCELLSTYLE"/>
            </w:pPr>
          </w:p>
        </w:tc>
        <w:tc>
          <w:tcPr>
            <w:tcW w:w="60" w:type="dxa"/>
          </w:tcPr>
          <w:p w14:paraId="6EAB57E3" w14:textId="77777777" w:rsidR="00F104A3" w:rsidRDefault="00F104A3" w:rsidP="00F104A3">
            <w:pPr>
              <w:pStyle w:val="EMPTYCELLSTYLE"/>
            </w:pPr>
          </w:p>
        </w:tc>
        <w:tc>
          <w:tcPr>
            <w:tcW w:w="40" w:type="dxa"/>
          </w:tcPr>
          <w:p w14:paraId="3E578BBD" w14:textId="77777777" w:rsidR="00F104A3" w:rsidRDefault="00F104A3" w:rsidP="00F104A3">
            <w:pPr>
              <w:pStyle w:val="EMPTYCELLSTYLE"/>
            </w:pPr>
          </w:p>
        </w:tc>
      </w:tr>
      <w:tr w:rsidR="00F104A3" w14:paraId="10CA29C5" w14:textId="77777777" w:rsidTr="00F104A3">
        <w:tc>
          <w:tcPr>
            <w:tcW w:w="400" w:type="dxa"/>
            <w:gridSpan w:val="4"/>
            <w:tcMar>
              <w:top w:w="0" w:type="dxa"/>
              <w:left w:w="0" w:type="dxa"/>
              <w:bottom w:w="0" w:type="dxa"/>
              <w:right w:w="0" w:type="dxa"/>
            </w:tcMar>
          </w:tcPr>
          <w:p w14:paraId="5BF00217" w14:textId="77777777" w:rsidR="00F104A3" w:rsidRDefault="00F104A3" w:rsidP="00F104A3">
            <w:pPr>
              <w:pStyle w:val="textNormal0"/>
            </w:pPr>
            <w:r>
              <w:t>1.1.</w:t>
            </w:r>
          </w:p>
        </w:tc>
        <w:tc>
          <w:tcPr>
            <w:tcW w:w="8700" w:type="dxa"/>
            <w:gridSpan w:val="29"/>
            <w:tcMar>
              <w:top w:w="0" w:type="dxa"/>
              <w:left w:w="0" w:type="dxa"/>
              <w:bottom w:w="0" w:type="dxa"/>
              <w:right w:w="0" w:type="dxa"/>
            </w:tcMar>
          </w:tcPr>
          <w:p w14:paraId="218D05E6" w14:textId="77777777" w:rsidR="00F104A3" w:rsidRDefault="00F104A3" w:rsidP="00F104A3">
            <w:pPr>
              <w:pStyle w:val="textNormalBlokB90"/>
            </w:pPr>
            <w:r>
              <w:t>V souladu s ustanoveními § 562, § 570 a násl. a § 2773 občanského zákoníku, pojistitel a pojistník výslovně deklarují, že veškerá písemná právní jednání týkající se pojištění mohou být učiněna také elektronickými prostředky.</w:t>
            </w:r>
          </w:p>
        </w:tc>
        <w:tc>
          <w:tcPr>
            <w:tcW w:w="60" w:type="dxa"/>
          </w:tcPr>
          <w:p w14:paraId="3A27FE5B" w14:textId="77777777" w:rsidR="00F104A3" w:rsidRDefault="00F104A3" w:rsidP="00F104A3">
            <w:pPr>
              <w:pStyle w:val="EMPTYCELLSTYLE"/>
            </w:pPr>
          </w:p>
        </w:tc>
        <w:tc>
          <w:tcPr>
            <w:tcW w:w="40" w:type="dxa"/>
          </w:tcPr>
          <w:p w14:paraId="2B55AC92" w14:textId="77777777" w:rsidR="00F104A3" w:rsidRDefault="00F104A3" w:rsidP="00F104A3">
            <w:pPr>
              <w:pStyle w:val="EMPTYCELLSTYLE"/>
            </w:pPr>
          </w:p>
        </w:tc>
      </w:tr>
      <w:tr w:rsidR="00F104A3" w14:paraId="70FB8A41" w14:textId="77777777" w:rsidTr="00F104A3">
        <w:tc>
          <w:tcPr>
            <w:tcW w:w="40" w:type="dxa"/>
            <w:tcMar>
              <w:top w:w="0" w:type="dxa"/>
              <w:left w:w="0" w:type="dxa"/>
              <w:bottom w:w="0" w:type="dxa"/>
              <w:right w:w="0" w:type="dxa"/>
            </w:tcMar>
          </w:tcPr>
          <w:p w14:paraId="36B11E0B" w14:textId="77777777" w:rsidR="00F104A3" w:rsidRDefault="00F104A3" w:rsidP="00F104A3">
            <w:pPr>
              <w:pStyle w:val="EMPTYCELLSTYLE"/>
            </w:pPr>
          </w:p>
        </w:tc>
        <w:tc>
          <w:tcPr>
            <w:tcW w:w="260" w:type="dxa"/>
            <w:tcMar>
              <w:top w:w="0" w:type="dxa"/>
              <w:left w:w="0" w:type="dxa"/>
              <w:bottom w:w="0" w:type="dxa"/>
              <w:right w:w="0" w:type="dxa"/>
            </w:tcMar>
          </w:tcPr>
          <w:p w14:paraId="43DA5DAB" w14:textId="77777777" w:rsidR="00F104A3" w:rsidRDefault="00F104A3" w:rsidP="00F104A3">
            <w:pPr>
              <w:pStyle w:val="EMPTYCELLSTYLE"/>
            </w:pPr>
          </w:p>
        </w:tc>
        <w:tc>
          <w:tcPr>
            <w:tcW w:w="40" w:type="dxa"/>
            <w:tcMar>
              <w:top w:w="0" w:type="dxa"/>
              <w:left w:w="0" w:type="dxa"/>
              <w:bottom w:w="0" w:type="dxa"/>
              <w:right w:w="0" w:type="dxa"/>
            </w:tcMar>
          </w:tcPr>
          <w:p w14:paraId="2B484283" w14:textId="77777777" w:rsidR="00F104A3" w:rsidRDefault="00F104A3" w:rsidP="00F104A3">
            <w:pPr>
              <w:pStyle w:val="EMPTYCELLSTYLE"/>
            </w:pPr>
          </w:p>
        </w:tc>
        <w:tc>
          <w:tcPr>
            <w:tcW w:w="60" w:type="dxa"/>
            <w:tcMar>
              <w:top w:w="0" w:type="dxa"/>
              <w:left w:w="0" w:type="dxa"/>
              <w:bottom w:w="0" w:type="dxa"/>
              <w:right w:w="0" w:type="dxa"/>
            </w:tcMar>
          </w:tcPr>
          <w:p w14:paraId="0E2C69D1" w14:textId="77777777" w:rsidR="00F104A3" w:rsidRDefault="00F104A3" w:rsidP="00F104A3">
            <w:pPr>
              <w:pStyle w:val="EMPTYCELLSTYLE"/>
            </w:pPr>
          </w:p>
        </w:tc>
        <w:tc>
          <w:tcPr>
            <w:tcW w:w="100" w:type="dxa"/>
            <w:tcMar>
              <w:top w:w="0" w:type="dxa"/>
              <w:left w:w="0" w:type="dxa"/>
              <w:bottom w:w="0" w:type="dxa"/>
              <w:right w:w="0" w:type="dxa"/>
            </w:tcMar>
          </w:tcPr>
          <w:p w14:paraId="58E442AD" w14:textId="77777777" w:rsidR="00F104A3" w:rsidRDefault="00F104A3" w:rsidP="00F104A3">
            <w:pPr>
              <w:pStyle w:val="EMPTYCELLSTYLE"/>
            </w:pPr>
          </w:p>
        </w:tc>
        <w:tc>
          <w:tcPr>
            <w:tcW w:w="160" w:type="dxa"/>
            <w:tcMar>
              <w:top w:w="0" w:type="dxa"/>
              <w:left w:w="0" w:type="dxa"/>
              <w:bottom w:w="0" w:type="dxa"/>
              <w:right w:w="0" w:type="dxa"/>
            </w:tcMar>
          </w:tcPr>
          <w:p w14:paraId="47DED930" w14:textId="77777777" w:rsidR="00F104A3" w:rsidRDefault="00F104A3" w:rsidP="00F104A3">
            <w:pPr>
              <w:pStyle w:val="EMPTYCELLSTYLE"/>
            </w:pPr>
          </w:p>
        </w:tc>
        <w:tc>
          <w:tcPr>
            <w:tcW w:w="40" w:type="dxa"/>
            <w:tcMar>
              <w:top w:w="0" w:type="dxa"/>
              <w:left w:w="0" w:type="dxa"/>
              <w:bottom w:w="0" w:type="dxa"/>
              <w:right w:w="0" w:type="dxa"/>
            </w:tcMar>
          </w:tcPr>
          <w:p w14:paraId="4B3EE752" w14:textId="77777777" w:rsidR="00F104A3" w:rsidRDefault="00F104A3" w:rsidP="00F104A3">
            <w:pPr>
              <w:pStyle w:val="EMPTYCELLSTYLE"/>
            </w:pPr>
          </w:p>
        </w:tc>
        <w:tc>
          <w:tcPr>
            <w:tcW w:w="220" w:type="dxa"/>
            <w:tcMar>
              <w:top w:w="0" w:type="dxa"/>
              <w:left w:w="0" w:type="dxa"/>
              <w:bottom w:w="0" w:type="dxa"/>
              <w:right w:w="0" w:type="dxa"/>
            </w:tcMar>
          </w:tcPr>
          <w:p w14:paraId="473D094F" w14:textId="77777777" w:rsidR="00F104A3" w:rsidRDefault="00F104A3" w:rsidP="00F104A3">
            <w:pPr>
              <w:pStyle w:val="EMPTYCELLSTYLE"/>
            </w:pPr>
          </w:p>
        </w:tc>
        <w:tc>
          <w:tcPr>
            <w:tcW w:w="900" w:type="dxa"/>
            <w:tcMar>
              <w:top w:w="0" w:type="dxa"/>
              <w:left w:w="0" w:type="dxa"/>
              <w:bottom w:w="0" w:type="dxa"/>
              <w:right w:w="0" w:type="dxa"/>
            </w:tcMar>
          </w:tcPr>
          <w:p w14:paraId="0B9AF159" w14:textId="77777777" w:rsidR="00F104A3" w:rsidRDefault="00F104A3" w:rsidP="00F104A3">
            <w:pPr>
              <w:pStyle w:val="EMPTYCELLSTYLE"/>
            </w:pPr>
          </w:p>
        </w:tc>
        <w:tc>
          <w:tcPr>
            <w:tcW w:w="180" w:type="dxa"/>
            <w:tcMar>
              <w:top w:w="0" w:type="dxa"/>
              <w:left w:w="0" w:type="dxa"/>
              <w:bottom w:w="0" w:type="dxa"/>
              <w:right w:w="0" w:type="dxa"/>
            </w:tcMar>
          </w:tcPr>
          <w:p w14:paraId="5229880C" w14:textId="77777777" w:rsidR="00F104A3" w:rsidRDefault="00F104A3" w:rsidP="00F104A3">
            <w:pPr>
              <w:pStyle w:val="EMPTYCELLSTYLE"/>
            </w:pPr>
          </w:p>
        </w:tc>
        <w:tc>
          <w:tcPr>
            <w:tcW w:w="400" w:type="dxa"/>
            <w:tcMar>
              <w:top w:w="0" w:type="dxa"/>
              <w:left w:w="0" w:type="dxa"/>
              <w:bottom w:w="0" w:type="dxa"/>
              <w:right w:w="0" w:type="dxa"/>
            </w:tcMar>
          </w:tcPr>
          <w:p w14:paraId="1E550E5A" w14:textId="77777777" w:rsidR="00F104A3" w:rsidRDefault="00F104A3" w:rsidP="00F104A3">
            <w:pPr>
              <w:pStyle w:val="EMPTYCELLSTYLE"/>
            </w:pPr>
          </w:p>
        </w:tc>
        <w:tc>
          <w:tcPr>
            <w:tcW w:w="300" w:type="dxa"/>
            <w:tcMar>
              <w:top w:w="0" w:type="dxa"/>
              <w:left w:w="0" w:type="dxa"/>
              <w:bottom w:w="0" w:type="dxa"/>
              <w:right w:w="0" w:type="dxa"/>
            </w:tcMar>
          </w:tcPr>
          <w:p w14:paraId="40144BF1" w14:textId="77777777" w:rsidR="00F104A3" w:rsidRDefault="00F104A3" w:rsidP="00F104A3">
            <w:pPr>
              <w:pStyle w:val="EMPTYCELLSTYLE"/>
            </w:pPr>
          </w:p>
        </w:tc>
        <w:tc>
          <w:tcPr>
            <w:tcW w:w="40" w:type="dxa"/>
            <w:tcMar>
              <w:top w:w="0" w:type="dxa"/>
              <w:left w:w="0" w:type="dxa"/>
              <w:bottom w:w="0" w:type="dxa"/>
              <w:right w:w="0" w:type="dxa"/>
            </w:tcMar>
          </w:tcPr>
          <w:p w14:paraId="65B22DB2" w14:textId="77777777" w:rsidR="00F104A3" w:rsidRDefault="00F104A3" w:rsidP="00F104A3">
            <w:pPr>
              <w:pStyle w:val="EMPTYCELLSTYLE"/>
            </w:pPr>
          </w:p>
        </w:tc>
        <w:tc>
          <w:tcPr>
            <w:tcW w:w="120" w:type="dxa"/>
            <w:tcMar>
              <w:top w:w="0" w:type="dxa"/>
              <w:left w:w="0" w:type="dxa"/>
              <w:bottom w:w="0" w:type="dxa"/>
              <w:right w:w="0" w:type="dxa"/>
            </w:tcMar>
          </w:tcPr>
          <w:p w14:paraId="7F8FFB00" w14:textId="77777777" w:rsidR="00F104A3" w:rsidRDefault="00F104A3" w:rsidP="00F104A3">
            <w:pPr>
              <w:pStyle w:val="EMPTYCELLSTYLE"/>
            </w:pPr>
          </w:p>
        </w:tc>
        <w:tc>
          <w:tcPr>
            <w:tcW w:w="40" w:type="dxa"/>
            <w:tcMar>
              <w:top w:w="0" w:type="dxa"/>
              <w:left w:w="0" w:type="dxa"/>
              <w:bottom w:w="0" w:type="dxa"/>
              <w:right w:w="0" w:type="dxa"/>
            </w:tcMar>
          </w:tcPr>
          <w:p w14:paraId="519D1A12" w14:textId="77777777" w:rsidR="00F104A3" w:rsidRDefault="00F104A3" w:rsidP="00F104A3">
            <w:pPr>
              <w:pStyle w:val="EMPTYCELLSTYLE"/>
            </w:pPr>
          </w:p>
        </w:tc>
        <w:tc>
          <w:tcPr>
            <w:tcW w:w="40" w:type="dxa"/>
            <w:tcMar>
              <w:top w:w="0" w:type="dxa"/>
              <w:left w:w="0" w:type="dxa"/>
              <w:bottom w:w="0" w:type="dxa"/>
              <w:right w:w="0" w:type="dxa"/>
            </w:tcMar>
          </w:tcPr>
          <w:p w14:paraId="12FE141C" w14:textId="77777777" w:rsidR="00F104A3" w:rsidRDefault="00F104A3" w:rsidP="00F104A3">
            <w:pPr>
              <w:pStyle w:val="EMPTYCELLSTYLE"/>
            </w:pPr>
          </w:p>
        </w:tc>
        <w:tc>
          <w:tcPr>
            <w:tcW w:w="460" w:type="dxa"/>
            <w:tcMar>
              <w:top w:w="0" w:type="dxa"/>
              <w:left w:w="0" w:type="dxa"/>
              <w:bottom w:w="0" w:type="dxa"/>
              <w:right w:w="0" w:type="dxa"/>
            </w:tcMar>
          </w:tcPr>
          <w:p w14:paraId="38563B68" w14:textId="77777777" w:rsidR="00F104A3" w:rsidRDefault="00F104A3" w:rsidP="00F104A3">
            <w:pPr>
              <w:pStyle w:val="EMPTYCELLSTYLE"/>
            </w:pPr>
          </w:p>
        </w:tc>
        <w:tc>
          <w:tcPr>
            <w:tcW w:w="300" w:type="dxa"/>
            <w:tcMar>
              <w:top w:w="0" w:type="dxa"/>
              <w:left w:w="0" w:type="dxa"/>
              <w:bottom w:w="0" w:type="dxa"/>
              <w:right w:w="0" w:type="dxa"/>
            </w:tcMar>
          </w:tcPr>
          <w:p w14:paraId="5F31D853" w14:textId="77777777" w:rsidR="00F104A3" w:rsidRDefault="00F104A3" w:rsidP="00F104A3">
            <w:pPr>
              <w:pStyle w:val="EMPTYCELLSTYLE"/>
            </w:pPr>
          </w:p>
        </w:tc>
        <w:tc>
          <w:tcPr>
            <w:tcW w:w="300" w:type="dxa"/>
            <w:tcMar>
              <w:top w:w="0" w:type="dxa"/>
              <w:left w:w="0" w:type="dxa"/>
              <w:bottom w:w="0" w:type="dxa"/>
              <w:right w:w="0" w:type="dxa"/>
            </w:tcMar>
          </w:tcPr>
          <w:p w14:paraId="1644D64D" w14:textId="77777777" w:rsidR="00F104A3" w:rsidRDefault="00F104A3" w:rsidP="00F104A3">
            <w:pPr>
              <w:pStyle w:val="EMPTYCELLSTYLE"/>
            </w:pPr>
          </w:p>
        </w:tc>
        <w:tc>
          <w:tcPr>
            <w:tcW w:w="140" w:type="dxa"/>
            <w:tcMar>
              <w:top w:w="0" w:type="dxa"/>
              <w:left w:w="0" w:type="dxa"/>
              <w:bottom w:w="0" w:type="dxa"/>
              <w:right w:w="0" w:type="dxa"/>
            </w:tcMar>
          </w:tcPr>
          <w:p w14:paraId="69DDFBE5" w14:textId="77777777" w:rsidR="00F104A3" w:rsidRDefault="00F104A3" w:rsidP="00F104A3">
            <w:pPr>
              <w:pStyle w:val="EMPTYCELLSTYLE"/>
            </w:pPr>
          </w:p>
        </w:tc>
        <w:tc>
          <w:tcPr>
            <w:tcW w:w="360" w:type="dxa"/>
            <w:tcMar>
              <w:top w:w="0" w:type="dxa"/>
              <w:left w:w="0" w:type="dxa"/>
              <w:bottom w:w="0" w:type="dxa"/>
              <w:right w:w="0" w:type="dxa"/>
            </w:tcMar>
          </w:tcPr>
          <w:p w14:paraId="04157BAD" w14:textId="77777777" w:rsidR="00F104A3" w:rsidRDefault="00F104A3" w:rsidP="00F104A3">
            <w:pPr>
              <w:pStyle w:val="EMPTYCELLSTYLE"/>
            </w:pPr>
          </w:p>
        </w:tc>
        <w:tc>
          <w:tcPr>
            <w:tcW w:w="40" w:type="dxa"/>
            <w:tcMar>
              <w:top w:w="0" w:type="dxa"/>
              <w:left w:w="0" w:type="dxa"/>
              <w:bottom w:w="0" w:type="dxa"/>
              <w:right w:w="0" w:type="dxa"/>
            </w:tcMar>
          </w:tcPr>
          <w:p w14:paraId="47365C83" w14:textId="77777777" w:rsidR="00F104A3" w:rsidRDefault="00F104A3" w:rsidP="00F104A3">
            <w:pPr>
              <w:pStyle w:val="EMPTYCELLSTYLE"/>
            </w:pPr>
          </w:p>
        </w:tc>
        <w:tc>
          <w:tcPr>
            <w:tcW w:w="40" w:type="dxa"/>
            <w:tcMar>
              <w:top w:w="0" w:type="dxa"/>
              <w:left w:w="0" w:type="dxa"/>
              <w:bottom w:w="0" w:type="dxa"/>
              <w:right w:w="0" w:type="dxa"/>
            </w:tcMar>
          </w:tcPr>
          <w:p w14:paraId="0B87DE11" w14:textId="77777777" w:rsidR="00F104A3" w:rsidRDefault="00F104A3" w:rsidP="00F104A3">
            <w:pPr>
              <w:pStyle w:val="EMPTYCELLSTYLE"/>
            </w:pPr>
          </w:p>
        </w:tc>
        <w:tc>
          <w:tcPr>
            <w:tcW w:w="320" w:type="dxa"/>
            <w:tcMar>
              <w:top w:w="0" w:type="dxa"/>
              <w:left w:w="0" w:type="dxa"/>
              <w:bottom w:w="0" w:type="dxa"/>
              <w:right w:w="0" w:type="dxa"/>
            </w:tcMar>
          </w:tcPr>
          <w:p w14:paraId="765EE8CC" w14:textId="77777777" w:rsidR="00F104A3" w:rsidRDefault="00F104A3" w:rsidP="00F104A3">
            <w:pPr>
              <w:pStyle w:val="EMPTYCELLSTYLE"/>
            </w:pPr>
          </w:p>
        </w:tc>
        <w:tc>
          <w:tcPr>
            <w:tcW w:w="1060" w:type="dxa"/>
            <w:tcMar>
              <w:top w:w="0" w:type="dxa"/>
              <w:left w:w="0" w:type="dxa"/>
              <w:bottom w:w="0" w:type="dxa"/>
              <w:right w:w="0" w:type="dxa"/>
            </w:tcMar>
          </w:tcPr>
          <w:p w14:paraId="3215C3E9" w14:textId="77777777" w:rsidR="00F104A3" w:rsidRDefault="00F104A3" w:rsidP="00F104A3">
            <w:pPr>
              <w:pStyle w:val="EMPTYCELLSTYLE"/>
            </w:pPr>
          </w:p>
        </w:tc>
        <w:tc>
          <w:tcPr>
            <w:tcW w:w="40" w:type="dxa"/>
            <w:tcMar>
              <w:top w:w="0" w:type="dxa"/>
              <w:left w:w="0" w:type="dxa"/>
              <w:bottom w:w="0" w:type="dxa"/>
              <w:right w:w="0" w:type="dxa"/>
            </w:tcMar>
          </w:tcPr>
          <w:p w14:paraId="08098768" w14:textId="77777777" w:rsidR="00F104A3" w:rsidRDefault="00F104A3" w:rsidP="00F104A3">
            <w:pPr>
              <w:pStyle w:val="EMPTYCELLSTYLE"/>
            </w:pPr>
          </w:p>
        </w:tc>
        <w:tc>
          <w:tcPr>
            <w:tcW w:w="40" w:type="dxa"/>
            <w:tcMar>
              <w:top w:w="0" w:type="dxa"/>
              <w:left w:w="0" w:type="dxa"/>
              <w:bottom w:w="0" w:type="dxa"/>
              <w:right w:w="0" w:type="dxa"/>
            </w:tcMar>
          </w:tcPr>
          <w:p w14:paraId="709C5860" w14:textId="77777777" w:rsidR="00F104A3" w:rsidRDefault="00F104A3" w:rsidP="00F104A3">
            <w:pPr>
              <w:pStyle w:val="EMPTYCELLSTYLE"/>
            </w:pPr>
          </w:p>
        </w:tc>
        <w:tc>
          <w:tcPr>
            <w:tcW w:w="560" w:type="dxa"/>
            <w:tcMar>
              <w:top w:w="0" w:type="dxa"/>
              <w:left w:w="0" w:type="dxa"/>
              <w:bottom w:w="0" w:type="dxa"/>
              <w:right w:w="0" w:type="dxa"/>
            </w:tcMar>
          </w:tcPr>
          <w:p w14:paraId="38F75289" w14:textId="77777777" w:rsidR="00F104A3" w:rsidRDefault="00F104A3" w:rsidP="00F104A3">
            <w:pPr>
              <w:pStyle w:val="EMPTYCELLSTYLE"/>
            </w:pPr>
          </w:p>
        </w:tc>
        <w:tc>
          <w:tcPr>
            <w:tcW w:w="100" w:type="dxa"/>
            <w:tcMar>
              <w:top w:w="0" w:type="dxa"/>
              <w:left w:w="0" w:type="dxa"/>
              <w:bottom w:w="0" w:type="dxa"/>
              <w:right w:w="0" w:type="dxa"/>
            </w:tcMar>
          </w:tcPr>
          <w:p w14:paraId="03262EC2" w14:textId="77777777" w:rsidR="00F104A3" w:rsidRDefault="00F104A3" w:rsidP="00F104A3">
            <w:pPr>
              <w:pStyle w:val="EMPTYCELLSTYLE"/>
            </w:pPr>
          </w:p>
        </w:tc>
        <w:tc>
          <w:tcPr>
            <w:tcW w:w="200" w:type="dxa"/>
            <w:tcMar>
              <w:top w:w="0" w:type="dxa"/>
              <w:left w:w="0" w:type="dxa"/>
              <w:bottom w:w="0" w:type="dxa"/>
              <w:right w:w="0" w:type="dxa"/>
            </w:tcMar>
          </w:tcPr>
          <w:p w14:paraId="6ADC8BE9" w14:textId="77777777" w:rsidR="00F104A3" w:rsidRDefault="00F104A3" w:rsidP="00F104A3">
            <w:pPr>
              <w:pStyle w:val="EMPTYCELLSTYLE"/>
            </w:pPr>
          </w:p>
        </w:tc>
        <w:tc>
          <w:tcPr>
            <w:tcW w:w="2120" w:type="dxa"/>
            <w:tcMar>
              <w:top w:w="0" w:type="dxa"/>
              <w:left w:w="0" w:type="dxa"/>
              <w:bottom w:w="0" w:type="dxa"/>
              <w:right w:w="0" w:type="dxa"/>
            </w:tcMar>
          </w:tcPr>
          <w:p w14:paraId="29F055C5" w14:textId="77777777" w:rsidR="00F104A3" w:rsidRDefault="00F104A3" w:rsidP="00F104A3">
            <w:pPr>
              <w:pStyle w:val="EMPTYCELLSTYLE"/>
            </w:pPr>
          </w:p>
        </w:tc>
        <w:tc>
          <w:tcPr>
            <w:tcW w:w="40" w:type="dxa"/>
            <w:tcMar>
              <w:top w:w="0" w:type="dxa"/>
              <w:left w:w="0" w:type="dxa"/>
              <w:bottom w:w="0" w:type="dxa"/>
              <w:right w:w="0" w:type="dxa"/>
            </w:tcMar>
          </w:tcPr>
          <w:p w14:paraId="0417352C" w14:textId="77777777" w:rsidR="00F104A3" w:rsidRDefault="00F104A3" w:rsidP="00F104A3">
            <w:pPr>
              <w:pStyle w:val="EMPTYCELLSTYLE"/>
            </w:pPr>
          </w:p>
        </w:tc>
        <w:tc>
          <w:tcPr>
            <w:tcW w:w="40" w:type="dxa"/>
            <w:tcMar>
              <w:top w:w="0" w:type="dxa"/>
              <w:left w:w="0" w:type="dxa"/>
              <w:bottom w:w="0" w:type="dxa"/>
              <w:right w:w="0" w:type="dxa"/>
            </w:tcMar>
          </w:tcPr>
          <w:p w14:paraId="095F7ADB" w14:textId="77777777" w:rsidR="00F104A3" w:rsidRDefault="00F104A3" w:rsidP="00F104A3">
            <w:pPr>
              <w:pStyle w:val="EMPTYCELLSTYLE"/>
            </w:pPr>
          </w:p>
        </w:tc>
        <w:tc>
          <w:tcPr>
            <w:tcW w:w="60" w:type="dxa"/>
          </w:tcPr>
          <w:p w14:paraId="2EF8DAEF" w14:textId="77777777" w:rsidR="00F104A3" w:rsidRDefault="00F104A3" w:rsidP="00F104A3">
            <w:pPr>
              <w:pStyle w:val="EMPTYCELLSTYLE"/>
            </w:pPr>
          </w:p>
        </w:tc>
        <w:tc>
          <w:tcPr>
            <w:tcW w:w="40" w:type="dxa"/>
          </w:tcPr>
          <w:p w14:paraId="1BF3BF38" w14:textId="77777777" w:rsidR="00F104A3" w:rsidRDefault="00F104A3" w:rsidP="00F104A3">
            <w:pPr>
              <w:pStyle w:val="EMPTYCELLSTYLE"/>
            </w:pPr>
          </w:p>
        </w:tc>
      </w:tr>
      <w:tr w:rsidR="00F104A3" w14:paraId="21AB220A" w14:textId="77777777" w:rsidTr="00F104A3">
        <w:tc>
          <w:tcPr>
            <w:tcW w:w="400" w:type="dxa"/>
            <w:gridSpan w:val="4"/>
            <w:tcMar>
              <w:top w:w="0" w:type="dxa"/>
              <w:left w:w="0" w:type="dxa"/>
              <w:bottom w:w="0" w:type="dxa"/>
              <w:right w:w="0" w:type="dxa"/>
            </w:tcMar>
          </w:tcPr>
          <w:p w14:paraId="7CF3C151" w14:textId="77777777" w:rsidR="00F104A3" w:rsidRDefault="00F104A3" w:rsidP="00F104A3">
            <w:pPr>
              <w:pStyle w:val="textNormal0"/>
            </w:pPr>
            <w:r>
              <w:t>1.2.</w:t>
            </w:r>
          </w:p>
        </w:tc>
        <w:tc>
          <w:tcPr>
            <w:tcW w:w="8700" w:type="dxa"/>
            <w:gridSpan w:val="29"/>
            <w:tcMar>
              <w:top w:w="0" w:type="dxa"/>
              <w:left w:w="0" w:type="dxa"/>
              <w:bottom w:w="0" w:type="dxa"/>
              <w:right w:w="0" w:type="dxa"/>
            </w:tcMar>
          </w:tcPr>
          <w:p w14:paraId="2E4C3B3C" w14:textId="77777777" w:rsidR="00F104A3" w:rsidRDefault="00F104A3" w:rsidP="00F104A3">
            <w:pPr>
              <w:pStyle w:val="textNormalBlokB90"/>
            </w:pPr>
            <w:r>
              <w:t>Na žádost pojistníka stvrzenou podpisem pojistné smlouvy, pojistitel a pojistník sjednávají, že právní jednání pojistitele adresovaná účastníkům pojištění a učiněná elektronickou poštou se považují za doručená, bez ohledu na to, zda se s jejich obsahem adresát skutečně seznámil, okamžikem, kdy byla doručena:</w:t>
            </w:r>
          </w:p>
        </w:tc>
        <w:tc>
          <w:tcPr>
            <w:tcW w:w="60" w:type="dxa"/>
          </w:tcPr>
          <w:p w14:paraId="3D893B8C" w14:textId="77777777" w:rsidR="00F104A3" w:rsidRDefault="00F104A3" w:rsidP="00F104A3">
            <w:pPr>
              <w:pStyle w:val="EMPTYCELLSTYLE"/>
            </w:pPr>
          </w:p>
        </w:tc>
        <w:tc>
          <w:tcPr>
            <w:tcW w:w="40" w:type="dxa"/>
          </w:tcPr>
          <w:p w14:paraId="54BE4007" w14:textId="77777777" w:rsidR="00F104A3" w:rsidRDefault="00F104A3" w:rsidP="00F104A3">
            <w:pPr>
              <w:pStyle w:val="EMPTYCELLSTYLE"/>
            </w:pPr>
          </w:p>
        </w:tc>
      </w:tr>
      <w:tr w:rsidR="00F104A3" w14:paraId="15413B55" w14:textId="77777777" w:rsidTr="00F104A3">
        <w:tc>
          <w:tcPr>
            <w:tcW w:w="40" w:type="dxa"/>
            <w:tcMar>
              <w:top w:w="0" w:type="dxa"/>
              <w:left w:w="0" w:type="dxa"/>
              <w:bottom w:w="0" w:type="dxa"/>
              <w:right w:w="0" w:type="dxa"/>
            </w:tcMar>
          </w:tcPr>
          <w:p w14:paraId="3D4596C6" w14:textId="77777777" w:rsidR="00F104A3" w:rsidRDefault="00F104A3" w:rsidP="00F104A3">
            <w:pPr>
              <w:pStyle w:val="EMPTYCELLSTYLE"/>
            </w:pPr>
          </w:p>
        </w:tc>
        <w:tc>
          <w:tcPr>
            <w:tcW w:w="260" w:type="dxa"/>
            <w:tcMar>
              <w:top w:w="0" w:type="dxa"/>
              <w:left w:w="0" w:type="dxa"/>
              <w:bottom w:w="0" w:type="dxa"/>
              <w:right w:w="0" w:type="dxa"/>
            </w:tcMar>
          </w:tcPr>
          <w:p w14:paraId="31B60C29" w14:textId="77777777" w:rsidR="00F104A3" w:rsidRDefault="00F104A3" w:rsidP="00F104A3">
            <w:pPr>
              <w:pStyle w:val="EMPTYCELLSTYLE"/>
            </w:pPr>
          </w:p>
        </w:tc>
        <w:tc>
          <w:tcPr>
            <w:tcW w:w="40" w:type="dxa"/>
            <w:tcMar>
              <w:top w:w="0" w:type="dxa"/>
              <w:left w:w="0" w:type="dxa"/>
              <w:bottom w:w="0" w:type="dxa"/>
              <w:right w:w="0" w:type="dxa"/>
            </w:tcMar>
          </w:tcPr>
          <w:p w14:paraId="2FFD5FC1" w14:textId="77777777" w:rsidR="00F104A3" w:rsidRDefault="00F104A3" w:rsidP="00F104A3">
            <w:pPr>
              <w:pStyle w:val="EMPTYCELLSTYLE"/>
            </w:pPr>
          </w:p>
        </w:tc>
        <w:tc>
          <w:tcPr>
            <w:tcW w:w="60" w:type="dxa"/>
            <w:tcMar>
              <w:top w:w="0" w:type="dxa"/>
              <w:left w:w="0" w:type="dxa"/>
              <w:bottom w:w="0" w:type="dxa"/>
              <w:right w:w="0" w:type="dxa"/>
            </w:tcMar>
          </w:tcPr>
          <w:p w14:paraId="264F474E" w14:textId="77777777" w:rsidR="00F104A3" w:rsidRDefault="00F104A3" w:rsidP="00F104A3">
            <w:pPr>
              <w:pStyle w:val="EMPTYCELLSTYLE"/>
            </w:pPr>
          </w:p>
        </w:tc>
        <w:tc>
          <w:tcPr>
            <w:tcW w:w="100" w:type="dxa"/>
            <w:tcMar>
              <w:top w:w="0" w:type="dxa"/>
              <w:left w:w="0" w:type="dxa"/>
              <w:bottom w:w="0" w:type="dxa"/>
              <w:right w:w="0" w:type="dxa"/>
            </w:tcMar>
          </w:tcPr>
          <w:p w14:paraId="4A6F4D28" w14:textId="77777777" w:rsidR="00F104A3" w:rsidRDefault="00F104A3" w:rsidP="00F104A3">
            <w:pPr>
              <w:pStyle w:val="EMPTYCELLSTYLE"/>
            </w:pPr>
          </w:p>
        </w:tc>
        <w:tc>
          <w:tcPr>
            <w:tcW w:w="160" w:type="dxa"/>
            <w:tcMar>
              <w:top w:w="0" w:type="dxa"/>
              <w:left w:w="0" w:type="dxa"/>
              <w:bottom w:w="0" w:type="dxa"/>
              <w:right w:w="0" w:type="dxa"/>
            </w:tcMar>
          </w:tcPr>
          <w:p w14:paraId="2AEFDEDC" w14:textId="77777777" w:rsidR="00F104A3" w:rsidRDefault="00F104A3" w:rsidP="00F104A3">
            <w:pPr>
              <w:pStyle w:val="EMPTYCELLSTYLE"/>
            </w:pPr>
          </w:p>
        </w:tc>
        <w:tc>
          <w:tcPr>
            <w:tcW w:w="40" w:type="dxa"/>
            <w:tcMar>
              <w:top w:w="0" w:type="dxa"/>
              <w:left w:w="0" w:type="dxa"/>
              <w:bottom w:w="0" w:type="dxa"/>
              <w:right w:w="0" w:type="dxa"/>
            </w:tcMar>
          </w:tcPr>
          <w:p w14:paraId="4F4563E7" w14:textId="77777777" w:rsidR="00F104A3" w:rsidRDefault="00F104A3" w:rsidP="00F104A3">
            <w:pPr>
              <w:pStyle w:val="EMPTYCELLSTYLE"/>
            </w:pPr>
          </w:p>
        </w:tc>
        <w:tc>
          <w:tcPr>
            <w:tcW w:w="220" w:type="dxa"/>
            <w:tcMar>
              <w:top w:w="0" w:type="dxa"/>
              <w:left w:w="0" w:type="dxa"/>
              <w:bottom w:w="0" w:type="dxa"/>
              <w:right w:w="0" w:type="dxa"/>
            </w:tcMar>
          </w:tcPr>
          <w:p w14:paraId="341687C9" w14:textId="77777777" w:rsidR="00F104A3" w:rsidRDefault="00F104A3" w:rsidP="00F104A3">
            <w:pPr>
              <w:pStyle w:val="EMPTYCELLSTYLE"/>
            </w:pPr>
          </w:p>
        </w:tc>
        <w:tc>
          <w:tcPr>
            <w:tcW w:w="900" w:type="dxa"/>
            <w:tcMar>
              <w:top w:w="0" w:type="dxa"/>
              <w:left w:w="0" w:type="dxa"/>
              <w:bottom w:w="0" w:type="dxa"/>
              <w:right w:w="0" w:type="dxa"/>
            </w:tcMar>
          </w:tcPr>
          <w:p w14:paraId="5F63EEF4" w14:textId="77777777" w:rsidR="00F104A3" w:rsidRDefault="00F104A3" w:rsidP="00F104A3">
            <w:pPr>
              <w:pStyle w:val="EMPTYCELLSTYLE"/>
            </w:pPr>
          </w:p>
        </w:tc>
        <w:tc>
          <w:tcPr>
            <w:tcW w:w="180" w:type="dxa"/>
            <w:tcMar>
              <w:top w:w="0" w:type="dxa"/>
              <w:left w:w="0" w:type="dxa"/>
              <w:bottom w:w="0" w:type="dxa"/>
              <w:right w:w="0" w:type="dxa"/>
            </w:tcMar>
          </w:tcPr>
          <w:p w14:paraId="17D2E4AE" w14:textId="77777777" w:rsidR="00F104A3" w:rsidRDefault="00F104A3" w:rsidP="00F104A3">
            <w:pPr>
              <w:pStyle w:val="EMPTYCELLSTYLE"/>
            </w:pPr>
          </w:p>
        </w:tc>
        <w:tc>
          <w:tcPr>
            <w:tcW w:w="400" w:type="dxa"/>
            <w:tcMar>
              <w:top w:w="0" w:type="dxa"/>
              <w:left w:w="0" w:type="dxa"/>
              <w:bottom w:w="0" w:type="dxa"/>
              <w:right w:w="0" w:type="dxa"/>
            </w:tcMar>
          </w:tcPr>
          <w:p w14:paraId="109B991E" w14:textId="77777777" w:rsidR="00F104A3" w:rsidRDefault="00F104A3" w:rsidP="00F104A3">
            <w:pPr>
              <w:pStyle w:val="EMPTYCELLSTYLE"/>
            </w:pPr>
          </w:p>
        </w:tc>
        <w:tc>
          <w:tcPr>
            <w:tcW w:w="300" w:type="dxa"/>
            <w:tcMar>
              <w:top w:w="0" w:type="dxa"/>
              <w:left w:w="0" w:type="dxa"/>
              <w:bottom w:w="0" w:type="dxa"/>
              <w:right w:w="0" w:type="dxa"/>
            </w:tcMar>
          </w:tcPr>
          <w:p w14:paraId="3C4DC653" w14:textId="77777777" w:rsidR="00F104A3" w:rsidRDefault="00F104A3" w:rsidP="00F104A3">
            <w:pPr>
              <w:pStyle w:val="EMPTYCELLSTYLE"/>
            </w:pPr>
          </w:p>
        </w:tc>
        <w:tc>
          <w:tcPr>
            <w:tcW w:w="40" w:type="dxa"/>
            <w:tcMar>
              <w:top w:w="0" w:type="dxa"/>
              <w:left w:w="0" w:type="dxa"/>
              <w:bottom w:w="0" w:type="dxa"/>
              <w:right w:w="0" w:type="dxa"/>
            </w:tcMar>
          </w:tcPr>
          <w:p w14:paraId="0EBE415C" w14:textId="77777777" w:rsidR="00F104A3" w:rsidRDefault="00F104A3" w:rsidP="00F104A3">
            <w:pPr>
              <w:pStyle w:val="EMPTYCELLSTYLE"/>
            </w:pPr>
          </w:p>
        </w:tc>
        <w:tc>
          <w:tcPr>
            <w:tcW w:w="120" w:type="dxa"/>
            <w:tcMar>
              <w:top w:w="0" w:type="dxa"/>
              <w:left w:w="0" w:type="dxa"/>
              <w:bottom w:w="0" w:type="dxa"/>
              <w:right w:w="0" w:type="dxa"/>
            </w:tcMar>
          </w:tcPr>
          <w:p w14:paraId="33DE2CC8" w14:textId="77777777" w:rsidR="00F104A3" w:rsidRDefault="00F104A3" w:rsidP="00F104A3">
            <w:pPr>
              <w:pStyle w:val="EMPTYCELLSTYLE"/>
            </w:pPr>
          </w:p>
        </w:tc>
        <w:tc>
          <w:tcPr>
            <w:tcW w:w="40" w:type="dxa"/>
            <w:tcMar>
              <w:top w:w="0" w:type="dxa"/>
              <w:left w:w="0" w:type="dxa"/>
              <w:bottom w:w="0" w:type="dxa"/>
              <w:right w:w="0" w:type="dxa"/>
            </w:tcMar>
          </w:tcPr>
          <w:p w14:paraId="6D68BDA2" w14:textId="77777777" w:rsidR="00F104A3" w:rsidRDefault="00F104A3" w:rsidP="00F104A3">
            <w:pPr>
              <w:pStyle w:val="EMPTYCELLSTYLE"/>
            </w:pPr>
          </w:p>
        </w:tc>
        <w:tc>
          <w:tcPr>
            <w:tcW w:w="40" w:type="dxa"/>
            <w:tcMar>
              <w:top w:w="0" w:type="dxa"/>
              <w:left w:w="0" w:type="dxa"/>
              <w:bottom w:w="0" w:type="dxa"/>
              <w:right w:w="0" w:type="dxa"/>
            </w:tcMar>
          </w:tcPr>
          <w:p w14:paraId="663FECE8" w14:textId="77777777" w:rsidR="00F104A3" w:rsidRDefault="00F104A3" w:rsidP="00F104A3">
            <w:pPr>
              <w:pStyle w:val="EMPTYCELLSTYLE"/>
            </w:pPr>
          </w:p>
        </w:tc>
        <w:tc>
          <w:tcPr>
            <w:tcW w:w="460" w:type="dxa"/>
            <w:tcMar>
              <w:top w:w="0" w:type="dxa"/>
              <w:left w:w="0" w:type="dxa"/>
              <w:bottom w:w="0" w:type="dxa"/>
              <w:right w:w="0" w:type="dxa"/>
            </w:tcMar>
          </w:tcPr>
          <w:p w14:paraId="3D706044" w14:textId="77777777" w:rsidR="00F104A3" w:rsidRDefault="00F104A3" w:rsidP="00F104A3">
            <w:pPr>
              <w:pStyle w:val="EMPTYCELLSTYLE"/>
            </w:pPr>
          </w:p>
        </w:tc>
        <w:tc>
          <w:tcPr>
            <w:tcW w:w="300" w:type="dxa"/>
            <w:tcMar>
              <w:top w:w="0" w:type="dxa"/>
              <w:left w:w="0" w:type="dxa"/>
              <w:bottom w:w="0" w:type="dxa"/>
              <w:right w:w="0" w:type="dxa"/>
            </w:tcMar>
          </w:tcPr>
          <w:p w14:paraId="1B29DE55" w14:textId="77777777" w:rsidR="00F104A3" w:rsidRDefault="00F104A3" w:rsidP="00F104A3">
            <w:pPr>
              <w:pStyle w:val="EMPTYCELLSTYLE"/>
            </w:pPr>
          </w:p>
        </w:tc>
        <w:tc>
          <w:tcPr>
            <w:tcW w:w="300" w:type="dxa"/>
            <w:tcMar>
              <w:top w:w="0" w:type="dxa"/>
              <w:left w:w="0" w:type="dxa"/>
              <w:bottom w:w="0" w:type="dxa"/>
              <w:right w:w="0" w:type="dxa"/>
            </w:tcMar>
          </w:tcPr>
          <w:p w14:paraId="30431D40" w14:textId="77777777" w:rsidR="00F104A3" w:rsidRDefault="00F104A3" w:rsidP="00F104A3">
            <w:pPr>
              <w:pStyle w:val="EMPTYCELLSTYLE"/>
            </w:pPr>
          </w:p>
        </w:tc>
        <w:tc>
          <w:tcPr>
            <w:tcW w:w="140" w:type="dxa"/>
            <w:tcMar>
              <w:top w:w="0" w:type="dxa"/>
              <w:left w:w="0" w:type="dxa"/>
              <w:bottom w:w="0" w:type="dxa"/>
              <w:right w:w="0" w:type="dxa"/>
            </w:tcMar>
          </w:tcPr>
          <w:p w14:paraId="19C5E6D6" w14:textId="77777777" w:rsidR="00F104A3" w:rsidRDefault="00F104A3" w:rsidP="00F104A3">
            <w:pPr>
              <w:pStyle w:val="EMPTYCELLSTYLE"/>
            </w:pPr>
          </w:p>
        </w:tc>
        <w:tc>
          <w:tcPr>
            <w:tcW w:w="360" w:type="dxa"/>
            <w:tcMar>
              <w:top w:w="0" w:type="dxa"/>
              <w:left w:w="0" w:type="dxa"/>
              <w:bottom w:w="0" w:type="dxa"/>
              <w:right w:w="0" w:type="dxa"/>
            </w:tcMar>
          </w:tcPr>
          <w:p w14:paraId="58355743" w14:textId="77777777" w:rsidR="00F104A3" w:rsidRDefault="00F104A3" w:rsidP="00F104A3">
            <w:pPr>
              <w:pStyle w:val="EMPTYCELLSTYLE"/>
            </w:pPr>
          </w:p>
        </w:tc>
        <w:tc>
          <w:tcPr>
            <w:tcW w:w="40" w:type="dxa"/>
            <w:tcMar>
              <w:top w:w="0" w:type="dxa"/>
              <w:left w:w="0" w:type="dxa"/>
              <w:bottom w:w="0" w:type="dxa"/>
              <w:right w:w="0" w:type="dxa"/>
            </w:tcMar>
          </w:tcPr>
          <w:p w14:paraId="11619609" w14:textId="77777777" w:rsidR="00F104A3" w:rsidRDefault="00F104A3" w:rsidP="00F104A3">
            <w:pPr>
              <w:pStyle w:val="EMPTYCELLSTYLE"/>
            </w:pPr>
          </w:p>
        </w:tc>
        <w:tc>
          <w:tcPr>
            <w:tcW w:w="40" w:type="dxa"/>
            <w:tcMar>
              <w:top w:w="0" w:type="dxa"/>
              <w:left w:w="0" w:type="dxa"/>
              <w:bottom w:w="0" w:type="dxa"/>
              <w:right w:w="0" w:type="dxa"/>
            </w:tcMar>
          </w:tcPr>
          <w:p w14:paraId="67C591F0" w14:textId="77777777" w:rsidR="00F104A3" w:rsidRDefault="00F104A3" w:rsidP="00F104A3">
            <w:pPr>
              <w:pStyle w:val="EMPTYCELLSTYLE"/>
            </w:pPr>
          </w:p>
        </w:tc>
        <w:tc>
          <w:tcPr>
            <w:tcW w:w="320" w:type="dxa"/>
            <w:tcMar>
              <w:top w:w="0" w:type="dxa"/>
              <w:left w:w="0" w:type="dxa"/>
              <w:bottom w:w="0" w:type="dxa"/>
              <w:right w:w="0" w:type="dxa"/>
            </w:tcMar>
          </w:tcPr>
          <w:p w14:paraId="217C86A5" w14:textId="77777777" w:rsidR="00F104A3" w:rsidRDefault="00F104A3" w:rsidP="00F104A3">
            <w:pPr>
              <w:pStyle w:val="EMPTYCELLSTYLE"/>
            </w:pPr>
          </w:p>
        </w:tc>
        <w:tc>
          <w:tcPr>
            <w:tcW w:w="1060" w:type="dxa"/>
            <w:tcMar>
              <w:top w:w="0" w:type="dxa"/>
              <w:left w:w="0" w:type="dxa"/>
              <w:bottom w:w="0" w:type="dxa"/>
              <w:right w:w="0" w:type="dxa"/>
            </w:tcMar>
          </w:tcPr>
          <w:p w14:paraId="41463558" w14:textId="77777777" w:rsidR="00F104A3" w:rsidRDefault="00F104A3" w:rsidP="00F104A3">
            <w:pPr>
              <w:pStyle w:val="EMPTYCELLSTYLE"/>
            </w:pPr>
          </w:p>
        </w:tc>
        <w:tc>
          <w:tcPr>
            <w:tcW w:w="40" w:type="dxa"/>
            <w:tcMar>
              <w:top w:w="0" w:type="dxa"/>
              <w:left w:w="0" w:type="dxa"/>
              <w:bottom w:w="0" w:type="dxa"/>
              <w:right w:w="0" w:type="dxa"/>
            </w:tcMar>
          </w:tcPr>
          <w:p w14:paraId="3D793CCC" w14:textId="77777777" w:rsidR="00F104A3" w:rsidRDefault="00F104A3" w:rsidP="00F104A3">
            <w:pPr>
              <w:pStyle w:val="EMPTYCELLSTYLE"/>
            </w:pPr>
          </w:p>
        </w:tc>
        <w:tc>
          <w:tcPr>
            <w:tcW w:w="40" w:type="dxa"/>
            <w:tcMar>
              <w:top w:w="0" w:type="dxa"/>
              <w:left w:w="0" w:type="dxa"/>
              <w:bottom w:w="0" w:type="dxa"/>
              <w:right w:w="0" w:type="dxa"/>
            </w:tcMar>
          </w:tcPr>
          <w:p w14:paraId="6F1E310D" w14:textId="77777777" w:rsidR="00F104A3" w:rsidRDefault="00F104A3" w:rsidP="00F104A3">
            <w:pPr>
              <w:pStyle w:val="EMPTYCELLSTYLE"/>
            </w:pPr>
          </w:p>
        </w:tc>
        <w:tc>
          <w:tcPr>
            <w:tcW w:w="560" w:type="dxa"/>
            <w:tcMar>
              <w:top w:w="0" w:type="dxa"/>
              <w:left w:w="0" w:type="dxa"/>
              <w:bottom w:w="0" w:type="dxa"/>
              <w:right w:w="0" w:type="dxa"/>
            </w:tcMar>
          </w:tcPr>
          <w:p w14:paraId="744CC2D8" w14:textId="77777777" w:rsidR="00F104A3" w:rsidRDefault="00F104A3" w:rsidP="00F104A3">
            <w:pPr>
              <w:pStyle w:val="EMPTYCELLSTYLE"/>
            </w:pPr>
          </w:p>
        </w:tc>
        <w:tc>
          <w:tcPr>
            <w:tcW w:w="100" w:type="dxa"/>
            <w:tcMar>
              <w:top w:w="0" w:type="dxa"/>
              <w:left w:w="0" w:type="dxa"/>
              <w:bottom w:w="0" w:type="dxa"/>
              <w:right w:w="0" w:type="dxa"/>
            </w:tcMar>
          </w:tcPr>
          <w:p w14:paraId="3FDBD3E0" w14:textId="77777777" w:rsidR="00F104A3" w:rsidRDefault="00F104A3" w:rsidP="00F104A3">
            <w:pPr>
              <w:pStyle w:val="EMPTYCELLSTYLE"/>
            </w:pPr>
          </w:p>
        </w:tc>
        <w:tc>
          <w:tcPr>
            <w:tcW w:w="200" w:type="dxa"/>
            <w:tcMar>
              <w:top w:w="0" w:type="dxa"/>
              <w:left w:w="0" w:type="dxa"/>
              <w:bottom w:w="0" w:type="dxa"/>
              <w:right w:w="0" w:type="dxa"/>
            </w:tcMar>
          </w:tcPr>
          <w:p w14:paraId="6F5C1881" w14:textId="77777777" w:rsidR="00F104A3" w:rsidRDefault="00F104A3" w:rsidP="00F104A3">
            <w:pPr>
              <w:pStyle w:val="EMPTYCELLSTYLE"/>
            </w:pPr>
          </w:p>
        </w:tc>
        <w:tc>
          <w:tcPr>
            <w:tcW w:w="2120" w:type="dxa"/>
            <w:tcMar>
              <w:top w:w="0" w:type="dxa"/>
              <w:left w:w="0" w:type="dxa"/>
              <w:bottom w:w="0" w:type="dxa"/>
              <w:right w:w="0" w:type="dxa"/>
            </w:tcMar>
          </w:tcPr>
          <w:p w14:paraId="3B250ECA" w14:textId="77777777" w:rsidR="00F104A3" w:rsidRDefault="00F104A3" w:rsidP="00F104A3">
            <w:pPr>
              <w:pStyle w:val="EMPTYCELLSTYLE"/>
            </w:pPr>
          </w:p>
        </w:tc>
        <w:tc>
          <w:tcPr>
            <w:tcW w:w="40" w:type="dxa"/>
            <w:tcMar>
              <w:top w:w="0" w:type="dxa"/>
              <w:left w:w="0" w:type="dxa"/>
              <w:bottom w:w="0" w:type="dxa"/>
              <w:right w:w="0" w:type="dxa"/>
            </w:tcMar>
          </w:tcPr>
          <w:p w14:paraId="17B53407" w14:textId="77777777" w:rsidR="00F104A3" w:rsidRDefault="00F104A3" w:rsidP="00F104A3">
            <w:pPr>
              <w:pStyle w:val="EMPTYCELLSTYLE"/>
            </w:pPr>
          </w:p>
        </w:tc>
        <w:tc>
          <w:tcPr>
            <w:tcW w:w="40" w:type="dxa"/>
            <w:tcMar>
              <w:top w:w="0" w:type="dxa"/>
              <w:left w:w="0" w:type="dxa"/>
              <w:bottom w:w="0" w:type="dxa"/>
              <w:right w:w="0" w:type="dxa"/>
            </w:tcMar>
          </w:tcPr>
          <w:p w14:paraId="1D999F73" w14:textId="77777777" w:rsidR="00F104A3" w:rsidRDefault="00F104A3" w:rsidP="00F104A3">
            <w:pPr>
              <w:pStyle w:val="EMPTYCELLSTYLE"/>
            </w:pPr>
          </w:p>
        </w:tc>
        <w:tc>
          <w:tcPr>
            <w:tcW w:w="60" w:type="dxa"/>
          </w:tcPr>
          <w:p w14:paraId="2986CD61" w14:textId="77777777" w:rsidR="00F104A3" w:rsidRDefault="00F104A3" w:rsidP="00F104A3">
            <w:pPr>
              <w:pStyle w:val="EMPTYCELLSTYLE"/>
            </w:pPr>
          </w:p>
        </w:tc>
        <w:tc>
          <w:tcPr>
            <w:tcW w:w="40" w:type="dxa"/>
          </w:tcPr>
          <w:p w14:paraId="3381CA78" w14:textId="77777777" w:rsidR="00F104A3" w:rsidRDefault="00F104A3" w:rsidP="00F104A3">
            <w:pPr>
              <w:pStyle w:val="EMPTYCELLSTYLE"/>
            </w:pPr>
          </w:p>
        </w:tc>
      </w:tr>
      <w:tr w:rsidR="00F104A3" w14:paraId="0F2D12E1" w14:textId="77777777" w:rsidTr="00F104A3">
        <w:tc>
          <w:tcPr>
            <w:tcW w:w="40" w:type="dxa"/>
          </w:tcPr>
          <w:p w14:paraId="028DE846" w14:textId="77777777" w:rsidR="00F104A3" w:rsidRDefault="00F104A3" w:rsidP="00F104A3">
            <w:pPr>
              <w:pStyle w:val="EMPTYCELLSTYLE"/>
            </w:pPr>
          </w:p>
        </w:tc>
        <w:tc>
          <w:tcPr>
            <w:tcW w:w="260" w:type="dxa"/>
          </w:tcPr>
          <w:p w14:paraId="19148858" w14:textId="77777777" w:rsidR="00F104A3" w:rsidRDefault="00F104A3" w:rsidP="00F104A3">
            <w:pPr>
              <w:pStyle w:val="EMPTYCELLSTYLE"/>
            </w:pPr>
          </w:p>
        </w:tc>
        <w:tc>
          <w:tcPr>
            <w:tcW w:w="40" w:type="dxa"/>
          </w:tcPr>
          <w:p w14:paraId="43BF5350" w14:textId="77777777" w:rsidR="00F104A3" w:rsidRDefault="00F104A3" w:rsidP="00F104A3">
            <w:pPr>
              <w:pStyle w:val="EMPTYCELLSTYLE"/>
            </w:pPr>
          </w:p>
        </w:tc>
        <w:tc>
          <w:tcPr>
            <w:tcW w:w="60" w:type="dxa"/>
          </w:tcPr>
          <w:p w14:paraId="1DEC0F83" w14:textId="77777777" w:rsidR="00F104A3" w:rsidRDefault="00F104A3" w:rsidP="00F104A3">
            <w:pPr>
              <w:pStyle w:val="EMPTYCELLSTYLE"/>
            </w:pPr>
          </w:p>
        </w:tc>
        <w:tc>
          <w:tcPr>
            <w:tcW w:w="260" w:type="dxa"/>
            <w:gridSpan w:val="2"/>
            <w:tcMar>
              <w:top w:w="0" w:type="dxa"/>
              <w:left w:w="0" w:type="dxa"/>
              <w:bottom w:w="0" w:type="dxa"/>
              <w:right w:w="0" w:type="dxa"/>
            </w:tcMar>
          </w:tcPr>
          <w:p w14:paraId="041BDA34" w14:textId="77777777" w:rsidR="00F104A3" w:rsidRDefault="00F104A3" w:rsidP="00F104A3">
            <w:pPr>
              <w:pStyle w:val="textNormal0"/>
            </w:pPr>
            <w:r>
              <w:t xml:space="preserve">a) </w:t>
            </w:r>
          </w:p>
        </w:tc>
        <w:tc>
          <w:tcPr>
            <w:tcW w:w="8440" w:type="dxa"/>
            <w:gridSpan w:val="27"/>
            <w:tcMar>
              <w:top w:w="0" w:type="dxa"/>
              <w:left w:w="0" w:type="dxa"/>
              <w:bottom w:w="0" w:type="dxa"/>
              <w:right w:w="0" w:type="dxa"/>
            </w:tcMar>
          </w:tcPr>
          <w:p w14:paraId="3B8EA68D" w14:textId="77777777" w:rsidR="00F104A3" w:rsidRDefault="00F104A3" w:rsidP="00F104A3">
            <w:pPr>
              <w:pStyle w:val="textNormalBlokB90"/>
            </w:pPr>
            <w:r>
              <w:t>na e-mailovou adresu účastníka pojištění uvedenou v pojistné smlouvě,</w:t>
            </w:r>
          </w:p>
        </w:tc>
        <w:tc>
          <w:tcPr>
            <w:tcW w:w="60" w:type="dxa"/>
            <w:tcMar>
              <w:top w:w="0" w:type="dxa"/>
              <w:left w:w="0" w:type="dxa"/>
              <w:bottom w:w="0" w:type="dxa"/>
              <w:right w:w="0" w:type="dxa"/>
            </w:tcMar>
          </w:tcPr>
          <w:p w14:paraId="6A9848C2" w14:textId="77777777" w:rsidR="00F104A3" w:rsidRDefault="00F104A3" w:rsidP="00F104A3">
            <w:pPr>
              <w:pStyle w:val="EMPTYCELLSTYLE"/>
            </w:pPr>
          </w:p>
        </w:tc>
        <w:tc>
          <w:tcPr>
            <w:tcW w:w="40" w:type="dxa"/>
          </w:tcPr>
          <w:p w14:paraId="6F2C3D00" w14:textId="77777777" w:rsidR="00F104A3" w:rsidRDefault="00F104A3" w:rsidP="00F104A3">
            <w:pPr>
              <w:pStyle w:val="EMPTYCELLSTYLE"/>
            </w:pPr>
          </w:p>
        </w:tc>
      </w:tr>
      <w:tr w:rsidR="00F104A3" w14:paraId="022D5869" w14:textId="77777777" w:rsidTr="00F104A3">
        <w:tc>
          <w:tcPr>
            <w:tcW w:w="40" w:type="dxa"/>
          </w:tcPr>
          <w:p w14:paraId="4F39E82D" w14:textId="77777777" w:rsidR="00F104A3" w:rsidRDefault="00F104A3" w:rsidP="00F104A3">
            <w:pPr>
              <w:pStyle w:val="EMPTYCELLSTYLE"/>
            </w:pPr>
          </w:p>
        </w:tc>
        <w:tc>
          <w:tcPr>
            <w:tcW w:w="260" w:type="dxa"/>
          </w:tcPr>
          <w:p w14:paraId="7B8CE727" w14:textId="77777777" w:rsidR="00F104A3" w:rsidRDefault="00F104A3" w:rsidP="00F104A3">
            <w:pPr>
              <w:pStyle w:val="EMPTYCELLSTYLE"/>
            </w:pPr>
          </w:p>
        </w:tc>
        <w:tc>
          <w:tcPr>
            <w:tcW w:w="40" w:type="dxa"/>
          </w:tcPr>
          <w:p w14:paraId="678CB714" w14:textId="77777777" w:rsidR="00F104A3" w:rsidRDefault="00F104A3" w:rsidP="00F104A3">
            <w:pPr>
              <w:pStyle w:val="EMPTYCELLSTYLE"/>
            </w:pPr>
          </w:p>
        </w:tc>
        <w:tc>
          <w:tcPr>
            <w:tcW w:w="60" w:type="dxa"/>
          </w:tcPr>
          <w:p w14:paraId="1C587A78" w14:textId="77777777" w:rsidR="00F104A3" w:rsidRDefault="00F104A3" w:rsidP="00F104A3">
            <w:pPr>
              <w:pStyle w:val="EMPTYCELLSTYLE"/>
            </w:pPr>
          </w:p>
        </w:tc>
        <w:tc>
          <w:tcPr>
            <w:tcW w:w="100" w:type="dxa"/>
            <w:tcMar>
              <w:top w:w="0" w:type="dxa"/>
              <w:left w:w="0" w:type="dxa"/>
              <w:bottom w:w="0" w:type="dxa"/>
              <w:right w:w="0" w:type="dxa"/>
            </w:tcMar>
          </w:tcPr>
          <w:p w14:paraId="095F1F45" w14:textId="77777777" w:rsidR="00F104A3" w:rsidRDefault="00F104A3" w:rsidP="00F104A3">
            <w:pPr>
              <w:pStyle w:val="EMPTYCELLSTYLE"/>
            </w:pPr>
          </w:p>
        </w:tc>
        <w:tc>
          <w:tcPr>
            <w:tcW w:w="160" w:type="dxa"/>
            <w:tcMar>
              <w:top w:w="0" w:type="dxa"/>
              <w:left w:w="0" w:type="dxa"/>
              <w:bottom w:w="0" w:type="dxa"/>
              <w:right w:w="0" w:type="dxa"/>
            </w:tcMar>
          </w:tcPr>
          <w:p w14:paraId="213F4D18" w14:textId="77777777" w:rsidR="00F104A3" w:rsidRDefault="00F104A3" w:rsidP="00F104A3">
            <w:pPr>
              <w:pStyle w:val="EMPTYCELLSTYLE"/>
            </w:pPr>
          </w:p>
        </w:tc>
        <w:tc>
          <w:tcPr>
            <w:tcW w:w="40" w:type="dxa"/>
            <w:tcMar>
              <w:top w:w="0" w:type="dxa"/>
              <w:left w:w="0" w:type="dxa"/>
              <w:bottom w:w="0" w:type="dxa"/>
              <w:right w:w="0" w:type="dxa"/>
            </w:tcMar>
          </w:tcPr>
          <w:p w14:paraId="147D5FF2" w14:textId="77777777" w:rsidR="00F104A3" w:rsidRDefault="00F104A3" w:rsidP="00F104A3">
            <w:pPr>
              <w:pStyle w:val="EMPTYCELLSTYLE"/>
            </w:pPr>
          </w:p>
        </w:tc>
        <w:tc>
          <w:tcPr>
            <w:tcW w:w="220" w:type="dxa"/>
            <w:tcMar>
              <w:top w:w="0" w:type="dxa"/>
              <w:left w:w="0" w:type="dxa"/>
              <w:bottom w:w="0" w:type="dxa"/>
              <w:right w:w="0" w:type="dxa"/>
            </w:tcMar>
          </w:tcPr>
          <w:p w14:paraId="28D692AB" w14:textId="77777777" w:rsidR="00F104A3" w:rsidRDefault="00F104A3" w:rsidP="00F104A3">
            <w:pPr>
              <w:pStyle w:val="EMPTYCELLSTYLE"/>
            </w:pPr>
          </w:p>
        </w:tc>
        <w:tc>
          <w:tcPr>
            <w:tcW w:w="900" w:type="dxa"/>
            <w:tcMar>
              <w:top w:w="0" w:type="dxa"/>
              <w:left w:w="0" w:type="dxa"/>
              <w:bottom w:w="0" w:type="dxa"/>
              <w:right w:w="0" w:type="dxa"/>
            </w:tcMar>
          </w:tcPr>
          <w:p w14:paraId="4AC57619" w14:textId="77777777" w:rsidR="00F104A3" w:rsidRDefault="00F104A3" w:rsidP="00F104A3">
            <w:pPr>
              <w:pStyle w:val="EMPTYCELLSTYLE"/>
            </w:pPr>
          </w:p>
        </w:tc>
        <w:tc>
          <w:tcPr>
            <w:tcW w:w="180" w:type="dxa"/>
            <w:tcMar>
              <w:top w:w="0" w:type="dxa"/>
              <w:left w:w="0" w:type="dxa"/>
              <w:bottom w:w="0" w:type="dxa"/>
              <w:right w:w="0" w:type="dxa"/>
            </w:tcMar>
          </w:tcPr>
          <w:p w14:paraId="14507DF8" w14:textId="77777777" w:rsidR="00F104A3" w:rsidRDefault="00F104A3" w:rsidP="00F104A3">
            <w:pPr>
              <w:pStyle w:val="EMPTYCELLSTYLE"/>
            </w:pPr>
          </w:p>
        </w:tc>
        <w:tc>
          <w:tcPr>
            <w:tcW w:w="400" w:type="dxa"/>
            <w:tcMar>
              <w:top w:w="0" w:type="dxa"/>
              <w:left w:w="0" w:type="dxa"/>
              <w:bottom w:w="0" w:type="dxa"/>
              <w:right w:w="0" w:type="dxa"/>
            </w:tcMar>
          </w:tcPr>
          <w:p w14:paraId="6EFD413F" w14:textId="77777777" w:rsidR="00F104A3" w:rsidRDefault="00F104A3" w:rsidP="00F104A3">
            <w:pPr>
              <w:pStyle w:val="EMPTYCELLSTYLE"/>
            </w:pPr>
          </w:p>
        </w:tc>
        <w:tc>
          <w:tcPr>
            <w:tcW w:w="300" w:type="dxa"/>
            <w:tcMar>
              <w:top w:w="0" w:type="dxa"/>
              <w:left w:w="0" w:type="dxa"/>
              <w:bottom w:w="0" w:type="dxa"/>
              <w:right w:w="0" w:type="dxa"/>
            </w:tcMar>
          </w:tcPr>
          <w:p w14:paraId="04BD09E6" w14:textId="77777777" w:rsidR="00F104A3" w:rsidRDefault="00F104A3" w:rsidP="00F104A3">
            <w:pPr>
              <w:pStyle w:val="EMPTYCELLSTYLE"/>
            </w:pPr>
          </w:p>
        </w:tc>
        <w:tc>
          <w:tcPr>
            <w:tcW w:w="40" w:type="dxa"/>
            <w:tcMar>
              <w:top w:w="0" w:type="dxa"/>
              <w:left w:w="0" w:type="dxa"/>
              <w:bottom w:w="0" w:type="dxa"/>
              <w:right w:w="0" w:type="dxa"/>
            </w:tcMar>
          </w:tcPr>
          <w:p w14:paraId="63316158" w14:textId="77777777" w:rsidR="00F104A3" w:rsidRDefault="00F104A3" w:rsidP="00F104A3">
            <w:pPr>
              <w:pStyle w:val="EMPTYCELLSTYLE"/>
            </w:pPr>
          </w:p>
        </w:tc>
        <w:tc>
          <w:tcPr>
            <w:tcW w:w="120" w:type="dxa"/>
            <w:tcMar>
              <w:top w:w="0" w:type="dxa"/>
              <w:left w:w="0" w:type="dxa"/>
              <w:bottom w:w="0" w:type="dxa"/>
              <w:right w:w="0" w:type="dxa"/>
            </w:tcMar>
          </w:tcPr>
          <w:p w14:paraId="78704DEC" w14:textId="77777777" w:rsidR="00F104A3" w:rsidRDefault="00F104A3" w:rsidP="00F104A3">
            <w:pPr>
              <w:pStyle w:val="EMPTYCELLSTYLE"/>
            </w:pPr>
          </w:p>
        </w:tc>
        <w:tc>
          <w:tcPr>
            <w:tcW w:w="40" w:type="dxa"/>
            <w:tcMar>
              <w:top w:w="0" w:type="dxa"/>
              <w:left w:w="0" w:type="dxa"/>
              <w:bottom w:w="0" w:type="dxa"/>
              <w:right w:w="0" w:type="dxa"/>
            </w:tcMar>
          </w:tcPr>
          <w:p w14:paraId="076A5897" w14:textId="77777777" w:rsidR="00F104A3" w:rsidRDefault="00F104A3" w:rsidP="00F104A3">
            <w:pPr>
              <w:pStyle w:val="EMPTYCELLSTYLE"/>
            </w:pPr>
          </w:p>
        </w:tc>
        <w:tc>
          <w:tcPr>
            <w:tcW w:w="40" w:type="dxa"/>
            <w:tcMar>
              <w:top w:w="0" w:type="dxa"/>
              <w:left w:w="0" w:type="dxa"/>
              <w:bottom w:w="0" w:type="dxa"/>
              <w:right w:w="0" w:type="dxa"/>
            </w:tcMar>
          </w:tcPr>
          <w:p w14:paraId="15D54418" w14:textId="77777777" w:rsidR="00F104A3" w:rsidRDefault="00F104A3" w:rsidP="00F104A3">
            <w:pPr>
              <w:pStyle w:val="EMPTYCELLSTYLE"/>
            </w:pPr>
          </w:p>
        </w:tc>
        <w:tc>
          <w:tcPr>
            <w:tcW w:w="460" w:type="dxa"/>
            <w:tcMar>
              <w:top w:w="0" w:type="dxa"/>
              <w:left w:w="0" w:type="dxa"/>
              <w:bottom w:w="0" w:type="dxa"/>
              <w:right w:w="0" w:type="dxa"/>
            </w:tcMar>
          </w:tcPr>
          <w:p w14:paraId="31A1F8C7" w14:textId="77777777" w:rsidR="00F104A3" w:rsidRDefault="00F104A3" w:rsidP="00F104A3">
            <w:pPr>
              <w:pStyle w:val="EMPTYCELLSTYLE"/>
            </w:pPr>
          </w:p>
        </w:tc>
        <w:tc>
          <w:tcPr>
            <w:tcW w:w="300" w:type="dxa"/>
            <w:tcMar>
              <w:top w:w="0" w:type="dxa"/>
              <w:left w:w="0" w:type="dxa"/>
              <w:bottom w:w="0" w:type="dxa"/>
              <w:right w:w="0" w:type="dxa"/>
            </w:tcMar>
          </w:tcPr>
          <w:p w14:paraId="2DD1BCA4" w14:textId="77777777" w:rsidR="00F104A3" w:rsidRDefault="00F104A3" w:rsidP="00F104A3">
            <w:pPr>
              <w:pStyle w:val="EMPTYCELLSTYLE"/>
            </w:pPr>
          </w:p>
        </w:tc>
        <w:tc>
          <w:tcPr>
            <w:tcW w:w="300" w:type="dxa"/>
            <w:tcMar>
              <w:top w:w="0" w:type="dxa"/>
              <w:left w:w="0" w:type="dxa"/>
              <w:bottom w:w="0" w:type="dxa"/>
              <w:right w:w="0" w:type="dxa"/>
            </w:tcMar>
          </w:tcPr>
          <w:p w14:paraId="623EAAF4" w14:textId="77777777" w:rsidR="00F104A3" w:rsidRDefault="00F104A3" w:rsidP="00F104A3">
            <w:pPr>
              <w:pStyle w:val="EMPTYCELLSTYLE"/>
            </w:pPr>
          </w:p>
        </w:tc>
        <w:tc>
          <w:tcPr>
            <w:tcW w:w="140" w:type="dxa"/>
            <w:tcMar>
              <w:top w:w="0" w:type="dxa"/>
              <w:left w:w="0" w:type="dxa"/>
              <w:bottom w:w="0" w:type="dxa"/>
              <w:right w:w="0" w:type="dxa"/>
            </w:tcMar>
          </w:tcPr>
          <w:p w14:paraId="19314881" w14:textId="77777777" w:rsidR="00F104A3" w:rsidRDefault="00F104A3" w:rsidP="00F104A3">
            <w:pPr>
              <w:pStyle w:val="EMPTYCELLSTYLE"/>
            </w:pPr>
          </w:p>
        </w:tc>
        <w:tc>
          <w:tcPr>
            <w:tcW w:w="360" w:type="dxa"/>
            <w:tcMar>
              <w:top w:w="0" w:type="dxa"/>
              <w:left w:w="0" w:type="dxa"/>
              <w:bottom w:w="0" w:type="dxa"/>
              <w:right w:w="0" w:type="dxa"/>
            </w:tcMar>
          </w:tcPr>
          <w:p w14:paraId="12B74BFE" w14:textId="77777777" w:rsidR="00F104A3" w:rsidRDefault="00F104A3" w:rsidP="00F104A3">
            <w:pPr>
              <w:pStyle w:val="EMPTYCELLSTYLE"/>
            </w:pPr>
          </w:p>
        </w:tc>
        <w:tc>
          <w:tcPr>
            <w:tcW w:w="40" w:type="dxa"/>
            <w:tcMar>
              <w:top w:w="0" w:type="dxa"/>
              <w:left w:w="0" w:type="dxa"/>
              <w:bottom w:w="0" w:type="dxa"/>
              <w:right w:w="0" w:type="dxa"/>
            </w:tcMar>
          </w:tcPr>
          <w:p w14:paraId="1CEAFB8F" w14:textId="77777777" w:rsidR="00F104A3" w:rsidRDefault="00F104A3" w:rsidP="00F104A3">
            <w:pPr>
              <w:pStyle w:val="EMPTYCELLSTYLE"/>
            </w:pPr>
          </w:p>
        </w:tc>
        <w:tc>
          <w:tcPr>
            <w:tcW w:w="40" w:type="dxa"/>
            <w:tcMar>
              <w:top w:w="0" w:type="dxa"/>
              <w:left w:w="0" w:type="dxa"/>
              <w:bottom w:w="0" w:type="dxa"/>
              <w:right w:w="0" w:type="dxa"/>
            </w:tcMar>
          </w:tcPr>
          <w:p w14:paraId="7DC15DD5" w14:textId="77777777" w:rsidR="00F104A3" w:rsidRDefault="00F104A3" w:rsidP="00F104A3">
            <w:pPr>
              <w:pStyle w:val="EMPTYCELLSTYLE"/>
            </w:pPr>
          </w:p>
        </w:tc>
        <w:tc>
          <w:tcPr>
            <w:tcW w:w="320" w:type="dxa"/>
            <w:tcMar>
              <w:top w:w="0" w:type="dxa"/>
              <w:left w:w="0" w:type="dxa"/>
              <w:bottom w:w="0" w:type="dxa"/>
              <w:right w:w="0" w:type="dxa"/>
            </w:tcMar>
          </w:tcPr>
          <w:p w14:paraId="7E39C01E" w14:textId="77777777" w:rsidR="00F104A3" w:rsidRDefault="00F104A3" w:rsidP="00F104A3">
            <w:pPr>
              <w:pStyle w:val="EMPTYCELLSTYLE"/>
            </w:pPr>
          </w:p>
        </w:tc>
        <w:tc>
          <w:tcPr>
            <w:tcW w:w="1060" w:type="dxa"/>
            <w:tcMar>
              <w:top w:w="0" w:type="dxa"/>
              <w:left w:w="0" w:type="dxa"/>
              <w:bottom w:w="0" w:type="dxa"/>
              <w:right w:w="0" w:type="dxa"/>
            </w:tcMar>
          </w:tcPr>
          <w:p w14:paraId="088C35F7" w14:textId="77777777" w:rsidR="00F104A3" w:rsidRDefault="00F104A3" w:rsidP="00F104A3">
            <w:pPr>
              <w:pStyle w:val="EMPTYCELLSTYLE"/>
            </w:pPr>
          </w:p>
        </w:tc>
        <w:tc>
          <w:tcPr>
            <w:tcW w:w="40" w:type="dxa"/>
            <w:tcMar>
              <w:top w:w="0" w:type="dxa"/>
              <w:left w:w="0" w:type="dxa"/>
              <w:bottom w:w="0" w:type="dxa"/>
              <w:right w:w="0" w:type="dxa"/>
            </w:tcMar>
          </w:tcPr>
          <w:p w14:paraId="05FEE9F9" w14:textId="77777777" w:rsidR="00F104A3" w:rsidRDefault="00F104A3" w:rsidP="00F104A3">
            <w:pPr>
              <w:pStyle w:val="EMPTYCELLSTYLE"/>
            </w:pPr>
          </w:p>
        </w:tc>
        <w:tc>
          <w:tcPr>
            <w:tcW w:w="40" w:type="dxa"/>
            <w:tcMar>
              <w:top w:w="0" w:type="dxa"/>
              <w:left w:w="0" w:type="dxa"/>
              <w:bottom w:w="0" w:type="dxa"/>
              <w:right w:w="0" w:type="dxa"/>
            </w:tcMar>
          </w:tcPr>
          <w:p w14:paraId="1F62B380" w14:textId="77777777" w:rsidR="00F104A3" w:rsidRDefault="00F104A3" w:rsidP="00F104A3">
            <w:pPr>
              <w:pStyle w:val="EMPTYCELLSTYLE"/>
            </w:pPr>
          </w:p>
        </w:tc>
        <w:tc>
          <w:tcPr>
            <w:tcW w:w="560" w:type="dxa"/>
            <w:tcMar>
              <w:top w:w="0" w:type="dxa"/>
              <w:left w:w="0" w:type="dxa"/>
              <w:bottom w:w="0" w:type="dxa"/>
              <w:right w:w="0" w:type="dxa"/>
            </w:tcMar>
          </w:tcPr>
          <w:p w14:paraId="288CF843" w14:textId="77777777" w:rsidR="00F104A3" w:rsidRDefault="00F104A3" w:rsidP="00F104A3">
            <w:pPr>
              <w:pStyle w:val="EMPTYCELLSTYLE"/>
            </w:pPr>
          </w:p>
        </w:tc>
        <w:tc>
          <w:tcPr>
            <w:tcW w:w="100" w:type="dxa"/>
            <w:tcMar>
              <w:top w:w="0" w:type="dxa"/>
              <w:left w:w="0" w:type="dxa"/>
              <w:bottom w:w="0" w:type="dxa"/>
              <w:right w:w="0" w:type="dxa"/>
            </w:tcMar>
          </w:tcPr>
          <w:p w14:paraId="431CF61C" w14:textId="77777777" w:rsidR="00F104A3" w:rsidRDefault="00F104A3" w:rsidP="00F104A3">
            <w:pPr>
              <w:pStyle w:val="EMPTYCELLSTYLE"/>
            </w:pPr>
          </w:p>
        </w:tc>
        <w:tc>
          <w:tcPr>
            <w:tcW w:w="200" w:type="dxa"/>
            <w:tcMar>
              <w:top w:w="0" w:type="dxa"/>
              <w:left w:w="0" w:type="dxa"/>
              <w:bottom w:w="0" w:type="dxa"/>
              <w:right w:w="0" w:type="dxa"/>
            </w:tcMar>
          </w:tcPr>
          <w:p w14:paraId="491A6CDC" w14:textId="77777777" w:rsidR="00F104A3" w:rsidRDefault="00F104A3" w:rsidP="00F104A3">
            <w:pPr>
              <w:pStyle w:val="EMPTYCELLSTYLE"/>
            </w:pPr>
          </w:p>
        </w:tc>
        <w:tc>
          <w:tcPr>
            <w:tcW w:w="2120" w:type="dxa"/>
            <w:tcMar>
              <w:top w:w="0" w:type="dxa"/>
              <w:left w:w="0" w:type="dxa"/>
              <w:bottom w:w="0" w:type="dxa"/>
              <w:right w:w="0" w:type="dxa"/>
            </w:tcMar>
          </w:tcPr>
          <w:p w14:paraId="15CF01DA" w14:textId="77777777" w:rsidR="00F104A3" w:rsidRDefault="00F104A3" w:rsidP="00F104A3">
            <w:pPr>
              <w:pStyle w:val="EMPTYCELLSTYLE"/>
            </w:pPr>
          </w:p>
        </w:tc>
        <w:tc>
          <w:tcPr>
            <w:tcW w:w="40" w:type="dxa"/>
            <w:tcMar>
              <w:top w:w="0" w:type="dxa"/>
              <w:left w:w="0" w:type="dxa"/>
              <w:bottom w:w="0" w:type="dxa"/>
              <w:right w:w="0" w:type="dxa"/>
            </w:tcMar>
          </w:tcPr>
          <w:p w14:paraId="4186B813" w14:textId="77777777" w:rsidR="00F104A3" w:rsidRDefault="00F104A3" w:rsidP="00F104A3">
            <w:pPr>
              <w:pStyle w:val="EMPTYCELLSTYLE"/>
            </w:pPr>
          </w:p>
        </w:tc>
        <w:tc>
          <w:tcPr>
            <w:tcW w:w="40" w:type="dxa"/>
            <w:tcMar>
              <w:top w:w="0" w:type="dxa"/>
              <w:left w:w="0" w:type="dxa"/>
              <w:bottom w:w="0" w:type="dxa"/>
              <w:right w:w="0" w:type="dxa"/>
            </w:tcMar>
          </w:tcPr>
          <w:p w14:paraId="68508D5D" w14:textId="77777777" w:rsidR="00F104A3" w:rsidRDefault="00F104A3" w:rsidP="00F104A3">
            <w:pPr>
              <w:pStyle w:val="EMPTYCELLSTYLE"/>
            </w:pPr>
          </w:p>
        </w:tc>
        <w:tc>
          <w:tcPr>
            <w:tcW w:w="60" w:type="dxa"/>
            <w:tcMar>
              <w:top w:w="0" w:type="dxa"/>
              <w:left w:w="0" w:type="dxa"/>
              <w:bottom w:w="0" w:type="dxa"/>
              <w:right w:w="0" w:type="dxa"/>
            </w:tcMar>
          </w:tcPr>
          <w:p w14:paraId="754C082A" w14:textId="77777777" w:rsidR="00F104A3" w:rsidRDefault="00F104A3" w:rsidP="00F104A3">
            <w:pPr>
              <w:pStyle w:val="EMPTYCELLSTYLE"/>
            </w:pPr>
          </w:p>
        </w:tc>
        <w:tc>
          <w:tcPr>
            <w:tcW w:w="40" w:type="dxa"/>
          </w:tcPr>
          <w:p w14:paraId="00E23C3B" w14:textId="77777777" w:rsidR="00F104A3" w:rsidRDefault="00F104A3" w:rsidP="00F104A3">
            <w:pPr>
              <w:pStyle w:val="EMPTYCELLSTYLE"/>
            </w:pPr>
          </w:p>
        </w:tc>
      </w:tr>
      <w:tr w:rsidR="00F104A3" w14:paraId="2FC14E89" w14:textId="77777777" w:rsidTr="00F104A3">
        <w:tc>
          <w:tcPr>
            <w:tcW w:w="40" w:type="dxa"/>
          </w:tcPr>
          <w:p w14:paraId="20A577BC" w14:textId="77777777" w:rsidR="00F104A3" w:rsidRDefault="00F104A3" w:rsidP="00F104A3">
            <w:pPr>
              <w:pStyle w:val="EMPTYCELLSTYLE"/>
            </w:pPr>
          </w:p>
        </w:tc>
        <w:tc>
          <w:tcPr>
            <w:tcW w:w="260" w:type="dxa"/>
          </w:tcPr>
          <w:p w14:paraId="06EF2022" w14:textId="77777777" w:rsidR="00F104A3" w:rsidRDefault="00F104A3" w:rsidP="00F104A3">
            <w:pPr>
              <w:pStyle w:val="EMPTYCELLSTYLE"/>
            </w:pPr>
          </w:p>
        </w:tc>
        <w:tc>
          <w:tcPr>
            <w:tcW w:w="40" w:type="dxa"/>
          </w:tcPr>
          <w:p w14:paraId="1EB05F5B" w14:textId="77777777" w:rsidR="00F104A3" w:rsidRDefault="00F104A3" w:rsidP="00F104A3">
            <w:pPr>
              <w:pStyle w:val="EMPTYCELLSTYLE"/>
            </w:pPr>
          </w:p>
        </w:tc>
        <w:tc>
          <w:tcPr>
            <w:tcW w:w="60" w:type="dxa"/>
          </w:tcPr>
          <w:p w14:paraId="6F46DB38" w14:textId="77777777" w:rsidR="00F104A3" w:rsidRDefault="00F104A3" w:rsidP="00F104A3">
            <w:pPr>
              <w:pStyle w:val="EMPTYCELLSTYLE"/>
            </w:pPr>
          </w:p>
        </w:tc>
        <w:tc>
          <w:tcPr>
            <w:tcW w:w="260" w:type="dxa"/>
            <w:gridSpan w:val="2"/>
            <w:tcMar>
              <w:top w:w="0" w:type="dxa"/>
              <w:left w:w="0" w:type="dxa"/>
              <w:bottom w:w="0" w:type="dxa"/>
              <w:right w:w="0" w:type="dxa"/>
            </w:tcMar>
          </w:tcPr>
          <w:p w14:paraId="0C54DB89" w14:textId="77777777" w:rsidR="00F104A3" w:rsidRDefault="00F104A3" w:rsidP="00F104A3">
            <w:pPr>
              <w:pStyle w:val="textNormal0"/>
            </w:pPr>
            <w:r>
              <w:t xml:space="preserve">b) </w:t>
            </w:r>
          </w:p>
        </w:tc>
        <w:tc>
          <w:tcPr>
            <w:tcW w:w="8440" w:type="dxa"/>
            <w:gridSpan w:val="27"/>
            <w:tcMar>
              <w:top w:w="0" w:type="dxa"/>
              <w:left w:w="0" w:type="dxa"/>
              <w:bottom w:w="0" w:type="dxa"/>
              <w:right w:w="0" w:type="dxa"/>
            </w:tcMar>
          </w:tcPr>
          <w:p w14:paraId="2E76CD18" w14:textId="77777777" w:rsidR="00F104A3" w:rsidRDefault="00F104A3" w:rsidP="00F104A3">
            <w:pPr>
              <w:pStyle w:val="textNormalBlokB90"/>
            </w:pPr>
            <w:r>
              <w:t>na e-mailovou adresu účastníka pojištění sdělenou prokazatelně pojistiteli kdykoliv v době trvání pojištění,</w:t>
            </w:r>
          </w:p>
        </w:tc>
        <w:tc>
          <w:tcPr>
            <w:tcW w:w="60" w:type="dxa"/>
            <w:tcMar>
              <w:top w:w="0" w:type="dxa"/>
              <w:left w:w="0" w:type="dxa"/>
              <w:bottom w:w="0" w:type="dxa"/>
              <w:right w:w="0" w:type="dxa"/>
            </w:tcMar>
          </w:tcPr>
          <w:p w14:paraId="1EA6DFA6" w14:textId="77777777" w:rsidR="00F104A3" w:rsidRDefault="00F104A3" w:rsidP="00F104A3">
            <w:pPr>
              <w:pStyle w:val="EMPTYCELLSTYLE"/>
            </w:pPr>
          </w:p>
        </w:tc>
        <w:tc>
          <w:tcPr>
            <w:tcW w:w="40" w:type="dxa"/>
          </w:tcPr>
          <w:p w14:paraId="02DE9330" w14:textId="77777777" w:rsidR="00F104A3" w:rsidRDefault="00F104A3" w:rsidP="00F104A3">
            <w:pPr>
              <w:pStyle w:val="EMPTYCELLSTYLE"/>
            </w:pPr>
          </w:p>
        </w:tc>
      </w:tr>
      <w:tr w:rsidR="00F104A3" w14:paraId="3F580141" w14:textId="77777777" w:rsidTr="00F104A3">
        <w:tc>
          <w:tcPr>
            <w:tcW w:w="40" w:type="dxa"/>
          </w:tcPr>
          <w:p w14:paraId="25EEBD28" w14:textId="77777777" w:rsidR="00F104A3" w:rsidRDefault="00F104A3" w:rsidP="00F104A3">
            <w:pPr>
              <w:pStyle w:val="EMPTYCELLSTYLE"/>
            </w:pPr>
          </w:p>
        </w:tc>
        <w:tc>
          <w:tcPr>
            <w:tcW w:w="260" w:type="dxa"/>
          </w:tcPr>
          <w:p w14:paraId="52DB7AC7" w14:textId="77777777" w:rsidR="00F104A3" w:rsidRDefault="00F104A3" w:rsidP="00F104A3">
            <w:pPr>
              <w:pStyle w:val="EMPTYCELLSTYLE"/>
            </w:pPr>
          </w:p>
        </w:tc>
        <w:tc>
          <w:tcPr>
            <w:tcW w:w="40" w:type="dxa"/>
          </w:tcPr>
          <w:p w14:paraId="4901F690" w14:textId="77777777" w:rsidR="00F104A3" w:rsidRDefault="00F104A3" w:rsidP="00F104A3">
            <w:pPr>
              <w:pStyle w:val="EMPTYCELLSTYLE"/>
            </w:pPr>
          </w:p>
        </w:tc>
        <w:tc>
          <w:tcPr>
            <w:tcW w:w="60" w:type="dxa"/>
          </w:tcPr>
          <w:p w14:paraId="6B5CDD15" w14:textId="77777777" w:rsidR="00F104A3" w:rsidRDefault="00F104A3" w:rsidP="00F104A3">
            <w:pPr>
              <w:pStyle w:val="EMPTYCELLSTYLE"/>
            </w:pPr>
          </w:p>
        </w:tc>
        <w:tc>
          <w:tcPr>
            <w:tcW w:w="100" w:type="dxa"/>
            <w:tcMar>
              <w:top w:w="0" w:type="dxa"/>
              <w:left w:w="0" w:type="dxa"/>
              <w:bottom w:w="0" w:type="dxa"/>
              <w:right w:w="0" w:type="dxa"/>
            </w:tcMar>
          </w:tcPr>
          <w:p w14:paraId="649A689C" w14:textId="77777777" w:rsidR="00F104A3" w:rsidRDefault="00F104A3" w:rsidP="00F104A3">
            <w:pPr>
              <w:pStyle w:val="EMPTYCELLSTYLE"/>
            </w:pPr>
          </w:p>
        </w:tc>
        <w:tc>
          <w:tcPr>
            <w:tcW w:w="160" w:type="dxa"/>
            <w:tcMar>
              <w:top w:w="0" w:type="dxa"/>
              <w:left w:w="0" w:type="dxa"/>
              <w:bottom w:w="0" w:type="dxa"/>
              <w:right w:w="0" w:type="dxa"/>
            </w:tcMar>
          </w:tcPr>
          <w:p w14:paraId="12AC1DCA" w14:textId="77777777" w:rsidR="00F104A3" w:rsidRDefault="00F104A3" w:rsidP="00F104A3">
            <w:pPr>
              <w:pStyle w:val="EMPTYCELLSTYLE"/>
            </w:pPr>
          </w:p>
        </w:tc>
        <w:tc>
          <w:tcPr>
            <w:tcW w:w="40" w:type="dxa"/>
            <w:tcMar>
              <w:top w:w="0" w:type="dxa"/>
              <w:left w:w="0" w:type="dxa"/>
              <w:bottom w:w="0" w:type="dxa"/>
              <w:right w:w="0" w:type="dxa"/>
            </w:tcMar>
          </w:tcPr>
          <w:p w14:paraId="6FFF7E2F" w14:textId="77777777" w:rsidR="00F104A3" w:rsidRDefault="00F104A3" w:rsidP="00F104A3">
            <w:pPr>
              <w:pStyle w:val="EMPTYCELLSTYLE"/>
            </w:pPr>
          </w:p>
        </w:tc>
        <w:tc>
          <w:tcPr>
            <w:tcW w:w="220" w:type="dxa"/>
            <w:tcMar>
              <w:top w:w="0" w:type="dxa"/>
              <w:left w:w="0" w:type="dxa"/>
              <w:bottom w:w="0" w:type="dxa"/>
              <w:right w:w="0" w:type="dxa"/>
            </w:tcMar>
          </w:tcPr>
          <w:p w14:paraId="3798CCEE" w14:textId="77777777" w:rsidR="00F104A3" w:rsidRDefault="00F104A3" w:rsidP="00F104A3">
            <w:pPr>
              <w:pStyle w:val="EMPTYCELLSTYLE"/>
            </w:pPr>
          </w:p>
        </w:tc>
        <w:tc>
          <w:tcPr>
            <w:tcW w:w="900" w:type="dxa"/>
            <w:tcMar>
              <w:top w:w="0" w:type="dxa"/>
              <w:left w:w="0" w:type="dxa"/>
              <w:bottom w:w="0" w:type="dxa"/>
              <w:right w:w="0" w:type="dxa"/>
            </w:tcMar>
          </w:tcPr>
          <w:p w14:paraId="7BFAAA0A" w14:textId="77777777" w:rsidR="00F104A3" w:rsidRDefault="00F104A3" w:rsidP="00F104A3">
            <w:pPr>
              <w:pStyle w:val="EMPTYCELLSTYLE"/>
            </w:pPr>
          </w:p>
        </w:tc>
        <w:tc>
          <w:tcPr>
            <w:tcW w:w="180" w:type="dxa"/>
            <w:tcMar>
              <w:top w:w="0" w:type="dxa"/>
              <w:left w:w="0" w:type="dxa"/>
              <w:bottom w:w="0" w:type="dxa"/>
              <w:right w:w="0" w:type="dxa"/>
            </w:tcMar>
          </w:tcPr>
          <w:p w14:paraId="5A5A2AD5" w14:textId="77777777" w:rsidR="00F104A3" w:rsidRDefault="00F104A3" w:rsidP="00F104A3">
            <w:pPr>
              <w:pStyle w:val="EMPTYCELLSTYLE"/>
            </w:pPr>
          </w:p>
        </w:tc>
        <w:tc>
          <w:tcPr>
            <w:tcW w:w="400" w:type="dxa"/>
            <w:tcMar>
              <w:top w:w="0" w:type="dxa"/>
              <w:left w:w="0" w:type="dxa"/>
              <w:bottom w:w="0" w:type="dxa"/>
              <w:right w:w="0" w:type="dxa"/>
            </w:tcMar>
          </w:tcPr>
          <w:p w14:paraId="502A081E" w14:textId="77777777" w:rsidR="00F104A3" w:rsidRDefault="00F104A3" w:rsidP="00F104A3">
            <w:pPr>
              <w:pStyle w:val="EMPTYCELLSTYLE"/>
            </w:pPr>
          </w:p>
        </w:tc>
        <w:tc>
          <w:tcPr>
            <w:tcW w:w="300" w:type="dxa"/>
            <w:tcMar>
              <w:top w:w="0" w:type="dxa"/>
              <w:left w:w="0" w:type="dxa"/>
              <w:bottom w:w="0" w:type="dxa"/>
              <w:right w:w="0" w:type="dxa"/>
            </w:tcMar>
          </w:tcPr>
          <w:p w14:paraId="77863F76" w14:textId="77777777" w:rsidR="00F104A3" w:rsidRDefault="00F104A3" w:rsidP="00F104A3">
            <w:pPr>
              <w:pStyle w:val="EMPTYCELLSTYLE"/>
            </w:pPr>
          </w:p>
        </w:tc>
        <w:tc>
          <w:tcPr>
            <w:tcW w:w="40" w:type="dxa"/>
            <w:tcMar>
              <w:top w:w="0" w:type="dxa"/>
              <w:left w:w="0" w:type="dxa"/>
              <w:bottom w:w="0" w:type="dxa"/>
              <w:right w:w="0" w:type="dxa"/>
            </w:tcMar>
          </w:tcPr>
          <w:p w14:paraId="743D8687" w14:textId="77777777" w:rsidR="00F104A3" w:rsidRDefault="00F104A3" w:rsidP="00F104A3">
            <w:pPr>
              <w:pStyle w:val="EMPTYCELLSTYLE"/>
            </w:pPr>
          </w:p>
        </w:tc>
        <w:tc>
          <w:tcPr>
            <w:tcW w:w="120" w:type="dxa"/>
            <w:tcMar>
              <w:top w:w="0" w:type="dxa"/>
              <w:left w:w="0" w:type="dxa"/>
              <w:bottom w:w="0" w:type="dxa"/>
              <w:right w:w="0" w:type="dxa"/>
            </w:tcMar>
          </w:tcPr>
          <w:p w14:paraId="775EE233" w14:textId="77777777" w:rsidR="00F104A3" w:rsidRDefault="00F104A3" w:rsidP="00F104A3">
            <w:pPr>
              <w:pStyle w:val="EMPTYCELLSTYLE"/>
            </w:pPr>
          </w:p>
        </w:tc>
        <w:tc>
          <w:tcPr>
            <w:tcW w:w="40" w:type="dxa"/>
            <w:tcMar>
              <w:top w:w="0" w:type="dxa"/>
              <w:left w:w="0" w:type="dxa"/>
              <w:bottom w:w="0" w:type="dxa"/>
              <w:right w:w="0" w:type="dxa"/>
            </w:tcMar>
          </w:tcPr>
          <w:p w14:paraId="0E18B3CB" w14:textId="77777777" w:rsidR="00F104A3" w:rsidRDefault="00F104A3" w:rsidP="00F104A3">
            <w:pPr>
              <w:pStyle w:val="EMPTYCELLSTYLE"/>
            </w:pPr>
          </w:p>
        </w:tc>
        <w:tc>
          <w:tcPr>
            <w:tcW w:w="40" w:type="dxa"/>
            <w:tcMar>
              <w:top w:w="0" w:type="dxa"/>
              <w:left w:w="0" w:type="dxa"/>
              <w:bottom w:w="0" w:type="dxa"/>
              <w:right w:w="0" w:type="dxa"/>
            </w:tcMar>
          </w:tcPr>
          <w:p w14:paraId="64B6308F" w14:textId="77777777" w:rsidR="00F104A3" w:rsidRDefault="00F104A3" w:rsidP="00F104A3">
            <w:pPr>
              <w:pStyle w:val="EMPTYCELLSTYLE"/>
            </w:pPr>
          </w:p>
        </w:tc>
        <w:tc>
          <w:tcPr>
            <w:tcW w:w="460" w:type="dxa"/>
            <w:tcMar>
              <w:top w:w="0" w:type="dxa"/>
              <w:left w:w="0" w:type="dxa"/>
              <w:bottom w:w="0" w:type="dxa"/>
              <w:right w:w="0" w:type="dxa"/>
            </w:tcMar>
          </w:tcPr>
          <w:p w14:paraId="3C71D888" w14:textId="77777777" w:rsidR="00F104A3" w:rsidRDefault="00F104A3" w:rsidP="00F104A3">
            <w:pPr>
              <w:pStyle w:val="EMPTYCELLSTYLE"/>
            </w:pPr>
          </w:p>
        </w:tc>
        <w:tc>
          <w:tcPr>
            <w:tcW w:w="300" w:type="dxa"/>
            <w:tcMar>
              <w:top w:w="0" w:type="dxa"/>
              <w:left w:w="0" w:type="dxa"/>
              <w:bottom w:w="0" w:type="dxa"/>
              <w:right w:w="0" w:type="dxa"/>
            </w:tcMar>
          </w:tcPr>
          <w:p w14:paraId="768CB989" w14:textId="77777777" w:rsidR="00F104A3" w:rsidRDefault="00F104A3" w:rsidP="00F104A3">
            <w:pPr>
              <w:pStyle w:val="EMPTYCELLSTYLE"/>
            </w:pPr>
          </w:p>
        </w:tc>
        <w:tc>
          <w:tcPr>
            <w:tcW w:w="300" w:type="dxa"/>
            <w:tcMar>
              <w:top w:w="0" w:type="dxa"/>
              <w:left w:w="0" w:type="dxa"/>
              <w:bottom w:w="0" w:type="dxa"/>
              <w:right w:w="0" w:type="dxa"/>
            </w:tcMar>
          </w:tcPr>
          <w:p w14:paraId="0FB6BEB3" w14:textId="77777777" w:rsidR="00F104A3" w:rsidRDefault="00F104A3" w:rsidP="00F104A3">
            <w:pPr>
              <w:pStyle w:val="EMPTYCELLSTYLE"/>
            </w:pPr>
          </w:p>
        </w:tc>
        <w:tc>
          <w:tcPr>
            <w:tcW w:w="140" w:type="dxa"/>
            <w:tcMar>
              <w:top w:w="0" w:type="dxa"/>
              <w:left w:w="0" w:type="dxa"/>
              <w:bottom w:w="0" w:type="dxa"/>
              <w:right w:w="0" w:type="dxa"/>
            </w:tcMar>
          </w:tcPr>
          <w:p w14:paraId="70BE8B4D" w14:textId="77777777" w:rsidR="00F104A3" w:rsidRDefault="00F104A3" w:rsidP="00F104A3">
            <w:pPr>
              <w:pStyle w:val="EMPTYCELLSTYLE"/>
            </w:pPr>
          </w:p>
        </w:tc>
        <w:tc>
          <w:tcPr>
            <w:tcW w:w="360" w:type="dxa"/>
            <w:tcMar>
              <w:top w:w="0" w:type="dxa"/>
              <w:left w:w="0" w:type="dxa"/>
              <w:bottom w:w="0" w:type="dxa"/>
              <w:right w:w="0" w:type="dxa"/>
            </w:tcMar>
          </w:tcPr>
          <w:p w14:paraId="58F3049A" w14:textId="77777777" w:rsidR="00F104A3" w:rsidRDefault="00F104A3" w:rsidP="00F104A3">
            <w:pPr>
              <w:pStyle w:val="EMPTYCELLSTYLE"/>
            </w:pPr>
          </w:p>
        </w:tc>
        <w:tc>
          <w:tcPr>
            <w:tcW w:w="40" w:type="dxa"/>
            <w:tcMar>
              <w:top w:w="0" w:type="dxa"/>
              <w:left w:w="0" w:type="dxa"/>
              <w:bottom w:w="0" w:type="dxa"/>
              <w:right w:w="0" w:type="dxa"/>
            </w:tcMar>
          </w:tcPr>
          <w:p w14:paraId="7E047D0E" w14:textId="77777777" w:rsidR="00F104A3" w:rsidRDefault="00F104A3" w:rsidP="00F104A3">
            <w:pPr>
              <w:pStyle w:val="EMPTYCELLSTYLE"/>
            </w:pPr>
          </w:p>
        </w:tc>
        <w:tc>
          <w:tcPr>
            <w:tcW w:w="40" w:type="dxa"/>
            <w:tcMar>
              <w:top w:w="0" w:type="dxa"/>
              <w:left w:w="0" w:type="dxa"/>
              <w:bottom w:w="0" w:type="dxa"/>
              <w:right w:w="0" w:type="dxa"/>
            </w:tcMar>
          </w:tcPr>
          <w:p w14:paraId="0D3E7E9F" w14:textId="77777777" w:rsidR="00F104A3" w:rsidRDefault="00F104A3" w:rsidP="00F104A3">
            <w:pPr>
              <w:pStyle w:val="EMPTYCELLSTYLE"/>
            </w:pPr>
          </w:p>
        </w:tc>
        <w:tc>
          <w:tcPr>
            <w:tcW w:w="320" w:type="dxa"/>
            <w:tcMar>
              <w:top w:w="0" w:type="dxa"/>
              <w:left w:w="0" w:type="dxa"/>
              <w:bottom w:w="0" w:type="dxa"/>
              <w:right w:w="0" w:type="dxa"/>
            </w:tcMar>
          </w:tcPr>
          <w:p w14:paraId="318C490B" w14:textId="77777777" w:rsidR="00F104A3" w:rsidRDefault="00F104A3" w:rsidP="00F104A3">
            <w:pPr>
              <w:pStyle w:val="EMPTYCELLSTYLE"/>
            </w:pPr>
          </w:p>
        </w:tc>
        <w:tc>
          <w:tcPr>
            <w:tcW w:w="1060" w:type="dxa"/>
            <w:tcMar>
              <w:top w:w="0" w:type="dxa"/>
              <w:left w:w="0" w:type="dxa"/>
              <w:bottom w:w="0" w:type="dxa"/>
              <w:right w:w="0" w:type="dxa"/>
            </w:tcMar>
          </w:tcPr>
          <w:p w14:paraId="6DDAF612" w14:textId="77777777" w:rsidR="00F104A3" w:rsidRDefault="00F104A3" w:rsidP="00F104A3">
            <w:pPr>
              <w:pStyle w:val="EMPTYCELLSTYLE"/>
            </w:pPr>
          </w:p>
        </w:tc>
        <w:tc>
          <w:tcPr>
            <w:tcW w:w="40" w:type="dxa"/>
            <w:tcMar>
              <w:top w:w="0" w:type="dxa"/>
              <w:left w:w="0" w:type="dxa"/>
              <w:bottom w:w="0" w:type="dxa"/>
              <w:right w:w="0" w:type="dxa"/>
            </w:tcMar>
          </w:tcPr>
          <w:p w14:paraId="041F10E5" w14:textId="77777777" w:rsidR="00F104A3" w:rsidRDefault="00F104A3" w:rsidP="00F104A3">
            <w:pPr>
              <w:pStyle w:val="EMPTYCELLSTYLE"/>
            </w:pPr>
          </w:p>
        </w:tc>
        <w:tc>
          <w:tcPr>
            <w:tcW w:w="40" w:type="dxa"/>
            <w:tcMar>
              <w:top w:w="0" w:type="dxa"/>
              <w:left w:w="0" w:type="dxa"/>
              <w:bottom w:w="0" w:type="dxa"/>
              <w:right w:w="0" w:type="dxa"/>
            </w:tcMar>
          </w:tcPr>
          <w:p w14:paraId="36D7DA83" w14:textId="77777777" w:rsidR="00F104A3" w:rsidRDefault="00F104A3" w:rsidP="00F104A3">
            <w:pPr>
              <w:pStyle w:val="EMPTYCELLSTYLE"/>
            </w:pPr>
          </w:p>
        </w:tc>
        <w:tc>
          <w:tcPr>
            <w:tcW w:w="560" w:type="dxa"/>
            <w:tcMar>
              <w:top w:w="0" w:type="dxa"/>
              <w:left w:w="0" w:type="dxa"/>
              <w:bottom w:w="0" w:type="dxa"/>
              <w:right w:w="0" w:type="dxa"/>
            </w:tcMar>
          </w:tcPr>
          <w:p w14:paraId="11E6ABB5" w14:textId="77777777" w:rsidR="00F104A3" w:rsidRDefault="00F104A3" w:rsidP="00F104A3">
            <w:pPr>
              <w:pStyle w:val="EMPTYCELLSTYLE"/>
            </w:pPr>
          </w:p>
        </w:tc>
        <w:tc>
          <w:tcPr>
            <w:tcW w:w="100" w:type="dxa"/>
            <w:tcMar>
              <w:top w:w="0" w:type="dxa"/>
              <w:left w:w="0" w:type="dxa"/>
              <w:bottom w:w="0" w:type="dxa"/>
              <w:right w:w="0" w:type="dxa"/>
            </w:tcMar>
          </w:tcPr>
          <w:p w14:paraId="5956099B" w14:textId="77777777" w:rsidR="00F104A3" w:rsidRDefault="00F104A3" w:rsidP="00F104A3">
            <w:pPr>
              <w:pStyle w:val="EMPTYCELLSTYLE"/>
            </w:pPr>
          </w:p>
        </w:tc>
        <w:tc>
          <w:tcPr>
            <w:tcW w:w="200" w:type="dxa"/>
            <w:tcMar>
              <w:top w:w="0" w:type="dxa"/>
              <w:left w:w="0" w:type="dxa"/>
              <w:bottom w:w="0" w:type="dxa"/>
              <w:right w:w="0" w:type="dxa"/>
            </w:tcMar>
          </w:tcPr>
          <w:p w14:paraId="54BB6AC1" w14:textId="77777777" w:rsidR="00F104A3" w:rsidRDefault="00F104A3" w:rsidP="00F104A3">
            <w:pPr>
              <w:pStyle w:val="EMPTYCELLSTYLE"/>
            </w:pPr>
          </w:p>
        </w:tc>
        <w:tc>
          <w:tcPr>
            <w:tcW w:w="2120" w:type="dxa"/>
            <w:tcMar>
              <w:top w:w="0" w:type="dxa"/>
              <w:left w:w="0" w:type="dxa"/>
              <w:bottom w:w="0" w:type="dxa"/>
              <w:right w:w="0" w:type="dxa"/>
            </w:tcMar>
          </w:tcPr>
          <w:p w14:paraId="34FB5A16" w14:textId="77777777" w:rsidR="00F104A3" w:rsidRDefault="00F104A3" w:rsidP="00F104A3">
            <w:pPr>
              <w:pStyle w:val="EMPTYCELLSTYLE"/>
            </w:pPr>
          </w:p>
        </w:tc>
        <w:tc>
          <w:tcPr>
            <w:tcW w:w="40" w:type="dxa"/>
            <w:tcMar>
              <w:top w:w="0" w:type="dxa"/>
              <w:left w:w="0" w:type="dxa"/>
              <w:bottom w:w="0" w:type="dxa"/>
              <w:right w:w="0" w:type="dxa"/>
            </w:tcMar>
          </w:tcPr>
          <w:p w14:paraId="29BBCE04" w14:textId="77777777" w:rsidR="00F104A3" w:rsidRDefault="00F104A3" w:rsidP="00F104A3">
            <w:pPr>
              <w:pStyle w:val="EMPTYCELLSTYLE"/>
            </w:pPr>
          </w:p>
        </w:tc>
        <w:tc>
          <w:tcPr>
            <w:tcW w:w="40" w:type="dxa"/>
            <w:tcMar>
              <w:top w:w="0" w:type="dxa"/>
              <w:left w:w="0" w:type="dxa"/>
              <w:bottom w:w="0" w:type="dxa"/>
              <w:right w:w="0" w:type="dxa"/>
            </w:tcMar>
          </w:tcPr>
          <w:p w14:paraId="24DB48FF" w14:textId="77777777" w:rsidR="00F104A3" w:rsidRDefault="00F104A3" w:rsidP="00F104A3">
            <w:pPr>
              <w:pStyle w:val="EMPTYCELLSTYLE"/>
            </w:pPr>
          </w:p>
        </w:tc>
        <w:tc>
          <w:tcPr>
            <w:tcW w:w="60" w:type="dxa"/>
            <w:tcMar>
              <w:top w:w="0" w:type="dxa"/>
              <w:left w:w="0" w:type="dxa"/>
              <w:bottom w:w="0" w:type="dxa"/>
              <w:right w:w="0" w:type="dxa"/>
            </w:tcMar>
          </w:tcPr>
          <w:p w14:paraId="0B8C1470" w14:textId="77777777" w:rsidR="00F104A3" w:rsidRDefault="00F104A3" w:rsidP="00F104A3">
            <w:pPr>
              <w:pStyle w:val="EMPTYCELLSTYLE"/>
            </w:pPr>
          </w:p>
        </w:tc>
        <w:tc>
          <w:tcPr>
            <w:tcW w:w="40" w:type="dxa"/>
          </w:tcPr>
          <w:p w14:paraId="17F8D033" w14:textId="77777777" w:rsidR="00F104A3" w:rsidRDefault="00F104A3" w:rsidP="00F104A3">
            <w:pPr>
              <w:pStyle w:val="EMPTYCELLSTYLE"/>
            </w:pPr>
          </w:p>
        </w:tc>
      </w:tr>
      <w:tr w:rsidR="00F104A3" w14:paraId="33EE6161" w14:textId="77777777" w:rsidTr="00F104A3">
        <w:tc>
          <w:tcPr>
            <w:tcW w:w="40" w:type="dxa"/>
          </w:tcPr>
          <w:p w14:paraId="2E34F474" w14:textId="77777777" w:rsidR="00F104A3" w:rsidRDefault="00F104A3" w:rsidP="00F104A3">
            <w:pPr>
              <w:pStyle w:val="EMPTYCELLSTYLE"/>
            </w:pPr>
          </w:p>
        </w:tc>
        <w:tc>
          <w:tcPr>
            <w:tcW w:w="260" w:type="dxa"/>
          </w:tcPr>
          <w:p w14:paraId="4092D7D0" w14:textId="77777777" w:rsidR="00F104A3" w:rsidRDefault="00F104A3" w:rsidP="00F104A3">
            <w:pPr>
              <w:pStyle w:val="EMPTYCELLSTYLE"/>
            </w:pPr>
          </w:p>
        </w:tc>
        <w:tc>
          <w:tcPr>
            <w:tcW w:w="40" w:type="dxa"/>
          </w:tcPr>
          <w:p w14:paraId="5C6E1FF3" w14:textId="77777777" w:rsidR="00F104A3" w:rsidRDefault="00F104A3" w:rsidP="00F104A3">
            <w:pPr>
              <w:pStyle w:val="EMPTYCELLSTYLE"/>
            </w:pPr>
          </w:p>
        </w:tc>
        <w:tc>
          <w:tcPr>
            <w:tcW w:w="60" w:type="dxa"/>
          </w:tcPr>
          <w:p w14:paraId="07CCA1DF" w14:textId="77777777" w:rsidR="00F104A3" w:rsidRDefault="00F104A3" w:rsidP="00F104A3">
            <w:pPr>
              <w:pStyle w:val="EMPTYCELLSTYLE"/>
            </w:pPr>
          </w:p>
        </w:tc>
        <w:tc>
          <w:tcPr>
            <w:tcW w:w="260" w:type="dxa"/>
            <w:gridSpan w:val="2"/>
            <w:tcMar>
              <w:top w:w="0" w:type="dxa"/>
              <w:left w:w="0" w:type="dxa"/>
              <w:bottom w:w="0" w:type="dxa"/>
              <w:right w:w="0" w:type="dxa"/>
            </w:tcMar>
          </w:tcPr>
          <w:p w14:paraId="506A8D66" w14:textId="77777777" w:rsidR="00F104A3" w:rsidRDefault="00F104A3" w:rsidP="00F104A3">
            <w:pPr>
              <w:pStyle w:val="textNormal0"/>
            </w:pPr>
            <w:r>
              <w:t xml:space="preserve">c) </w:t>
            </w:r>
          </w:p>
        </w:tc>
        <w:tc>
          <w:tcPr>
            <w:tcW w:w="8440" w:type="dxa"/>
            <w:gridSpan w:val="27"/>
            <w:tcMar>
              <w:top w:w="0" w:type="dxa"/>
              <w:left w:w="0" w:type="dxa"/>
              <w:bottom w:w="0" w:type="dxa"/>
              <w:right w:w="0" w:type="dxa"/>
            </w:tcMar>
          </w:tcPr>
          <w:p w14:paraId="22BF7466" w14:textId="77777777" w:rsidR="00F104A3" w:rsidRDefault="00F104A3" w:rsidP="00F104A3">
            <w:pPr>
              <w:pStyle w:val="textNormalBlokB90"/>
            </w:pPr>
            <w:r>
              <w:t>do datového prostoru v internetové aplikaci elektronického bankovnictví Československé obchodní banky, a. s., přístupného účastníkovi pojištění z titulu jeho smluvního vztahu s Československou obchodní bankou, a. s., nebo</w:t>
            </w:r>
          </w:p>
        </w:tc>
        <w:tc>
          <w:tcPr>
            <w:tcW w:w="60" w:type="dxa"/>
            <w:tcMar>
              <w:top w:w="0" w:type="dxa"/>
              <w:left w:w="0" w:type="dxa"/>
              <w:bottom w:w="0" w:type="dxa"/>
              <w:right w:w="0" w:type="dxa"/>
            </w:tcMar>
          </w:tcPr>
          <w:p w14:paraId="25E12793" w14:textId="77777777" w:rsidR="00F104A3" w:rsidRDefault="00F104A3" w:rsidP="00F104A3">
            <w:pPr>
              <w:pStyle w:val="EMPTYCELLSTYLE"/>
            </w:pPr>
          </w:p>
        </w:tc>
        <w:tc>
          <w:tcPr>
            <w:tcW w:w="40" w:type="dxa"/>
          </w:tcPr>
          <w:p w14:paraId="49B806EC" w14:textId="77777777" w:rsidR="00F104A3" w:rsidRDefault="00F104A3" w:rsidP="00F104A3">
            <w:pPr>
              <w:pStyle w:val="EMPTYCELLSTYLE"/>
            </w:pPr>
          </w:p>
        </w:tc>
      </w:tr>
      <w:tr w:rsidR="00F104A3" w14:paraId="666EB45C" w14:textId="77777777" w:rsidTr="00F104A3">
        <w:tc>
          <w:tcPr>
            <w:tcW w:w="40" w:type="dxa"/>
          </w:tcPr>
          <w:p w14:paraId="5B1A9151" w14:textId="77777777" w:rsidR="00F104A3" w:rsidRDefault="00F104A3" w:rsidP="00F104A3">
            <w:pPr>
              <w:pStyle w:val="EMPTYCELLSTYLE"/>
            </w:pPr>
          </w:p>
        </w:tc>
        <w:tc>
          <w:tcPr>
            <w:tcW w:w="260" w:type="dxa"/>
          </w:tcPr>
          <w:p w14:paraId="2545AA6B" w14:textId="77777777" w:rsidR="00F104A3" w:rsidRDefault="00F104A3" w:rsidP="00F104A3">
            <w:pPr>
              <w:pStyle w:val="EMPTYCELLSTYLE"/>
            </w:pPr>
          </w:p>
        </w:tc>
        <w:tc>
          <w:tcPr>
            <w:tcW w:w="40" w:type="dxa"/>
          </w:tcPr>
          <w:p w14:paraId="7CA7841D" w14:textId="77777777" w:rsidR="00F104A3" w:rsidRDefault="00F104A3" w:rsidP="00F104A3">
            <w:pPr>
              <w:pStyle w:val="EMPTYCELLSTYLE"/>
            </w:pPr>
          </w:p>
        </w:tc>
        <w:tc>
          <w:tcPr>
            <w:tcW w:w="60" w:type="dxa"/>
          </w:tcPr>
          <w:p w14:paraId="4184440C" w14:textId="77777777" w:rsidR="00F104A3" w:rsidRDefault="00F104A3" w:rsidP="00F104A3">
            <w:pPr>
              <w:pStyle w:val="EMPTYCELLSTYLE"/>
            </w:pPr>
          </w:p>
        </w:tc>
        <w:tc>
          <w:tcPr>
            <w:tcW w:w="100" w:type="dxa"/>
            <w:tcMar>
              <w:top w:w="0" w:type="dxa"/>
              <w:left w:w="0" w:type="dxa"/>
              <w:bottom w:w="0" w:type="dxa"/>
              <w:right w:w="0" w:type="dxa"/>
            </w:tcMar>
          </w:tcPr>
          <w:p w14:paraId="0A334F6A" w14:textId="77777777" w:rsidR="00F104A3" w:rsidRDefault="00F104A3" w:rsidP="00F104A3">
            <w:pPr>
              <w:pStyle w:val="EMPTYCELLSTYLE"/>
            </w:pPr>
          </w:p>
        </w:tc>
        <w:tc>
          <w:tcPr>
            <w:tcW w:w="160" w:type="dxa"/>
            <w:tcMar>
              <w:top w:w="0" w:type="dxa"/>
              <w:left w:w="0" w:type="dxa"/>
              <w:bottom w:w="0" w:type="dxa"/>
              <w:right w:w="0" w:type="dxa"/>
            </w:tcMar>
          </w:tcPr>
          <w:p w14:paraId="6D7A3AD2" w14:textId="77777777" w:rsidR="00F104A3" w:rsidRDefault="00F104A3" w:rsidP="00F104A3">
            <w:pPr>
              <w:pStyle w:val="EMPTYCELLSTYLE"/>
            </w:pPr>
          </w:p>
        </w:tc>
        <w:tc>
          <w:tcPr>
            <w:tcW w:w="40" w:type="dxa"/>
            <w:tcMar>
              <w:top w:w="0" w:type="dxa"/>
              <w:left w:w="0" w:type="dxa"/>
              <w:bottom w:w="0" w:type="dxa"/>
              <w:right w:w="0" w:type="dxa"/>
            </w:tcMar>
          </w:tcPr>
          <w:p w14:paraId="052F75AA" w14:textId="77777777" w:rsidR="00F104A3" w:rsidRDefault="00F104A3" w:rsidP="00F104A3">
            <w:pPr>
              <w:pStyle w:val="EMPTYCELLSTYLE"/>
            </w:pPr>
          </w:p>
        </w:tc>
        <w:tc>
          <w:tcPr>
            <w:tcW w:w="220" w:type="dxa"/>
            <w:tcMar>
              <w:top w:w="0" w:type="dxa"/>
              <w:left w:w="0" w:type="dxa"/>
              <w:bottom w:w="0" w:type="dxa"/>
              <w:right w:w="0" w:type="dxa"/>
            </w:tcMar>
          </w:tcPr>
          <w:p w14:paraId="08C1B97A" w14:textId="77777777" w:rsidR="00F104A3" w:rsidRDefault="00F104A3" w:rsidP="00F104A3">
            <w:pPr>
              <w:pStyle w:val="EMPTYCELLSTYLE"/>
            </w:pPr>
          </w:p>
        </w:tc>
        <w:tc>
          <w:tcPr>
            <w:tcW w:w="900" w:type="dxa"/>
            <w:tcMar>
              <w:top w:w="0" w:type="dxa"/>
              <w:left w:w="0" w:type="dxa"/>
              <w:bottom w:w="0" w:type="dxa"/>
              <w:right w:w="0" w:type="dxa"/>
            </w:tcMar>
          </w:tcPr>
          <w:p w14:paraId="0AF53213" w14:textId="77777777" w:rsidR="00F104A3" w:rsidRDefault="00F104A3" w:rsidP="00F104A3">
            <w:pPr>
              <w:pStyle w:val="EMPTYCELLSTYLE"/>
            </w:pPr>
          </w:p>
        </w:tc>
        <w:tc>
          <w:tcPr>
            <w:tcW w:w="180" w:type="dxa"/>
            <w:tcMar>
              <w:top w:w="0" w:type="dxa"/>
              <w:left w:w="0" w:type="dxa"/>
              <w:bottom w:w="0" w:type="dxa"/>
              <w:right w:w="0" w:type="dxa"/>
            </w:tcMar>
          </w:tcPr>
          <w:p w14:paraId="7B8EB194" w14:textId="77777777" w:rsidR="00F104A3" w:rsidRDefault="00F104A3" w:rsidP="00F104A3">
            <w:pPr>
              <w:pStyle w:val="EMPTYCELLSTYLE"/>
            </w:pPr>
          </w:p>
        </w:tc>
        <w:tc>
          <w:tcPr>
            <w:tcW w:w="400" w:type="dxa"/>
            <w:tcMar>
              <w:top w:w="0" w:type="dxa"/>
              <w:left w:w="0" w:type="dxa"/>
              <w:bottom w:w="0" w:type="dxa"/>
              <w:right w:w="0" w:type="dxa"/>
            </w:tcMar>
          </w:tcPr>
          <w:p w14:paraId="2C3F8130" w14:textId="77777777" w:rsidR="00F104A3" w:rsidRDefault="00F104A3" w:rsidP="00F104A3">
            <w:pPr>
              <w:pStyle w:val="EMPTYCELLSTYLE"/>
            </w:pPr>
          </w:p>
        </w:tc>
        <w:tc>
          <w:tcPr>
            <w:tcW w:w="300" w:type="dxa"/>
            <w:tcMar>
              <w:top w:w="0" w:type="dxa"/>
              <w:left w:w="0" w:type="dxa"/>
              <w:bottom w:w="0" w:type="dxa"/>
              <w:right w:w="0" w:type="dxa"/>
            </w:tcMar>
          </w:tcPr>
          <w:p w14:paraId="1B4BE32F" w14:textId="77777777" w:rsidR="00F104A3" w:rsidRDefault="00F104A3" w:rsidP="00F104A3">
            <w:pPr>
              <w:pStyle w:val="EMPTYCELLSTYLE"/>
            </w:pPr>
          </w:p>
        </w:tc>
        <w:tc>
          <w:tcPr>
            <w:tcW w:w="40" w:type="dxa"/>
            <w:tcMar>
              <w:top w:w="0" w:type="dxa"/>
              <w:left w:w="0" w:type="dxa"/>
              <w:bottom w:w="0" w:type="dxa"/>
              <w:right w:w="0" w:type="dxa"/>
            </w:tcMar>
          </w:tcPr>
          <w:p w14:paraId="49574642" w14:textId="77777777" w:rsidR="00F104A3" w:rsidRDefault="00F104A3" w:rsidP="00F104A3">
            <w:pPr>
              <w:pStyle w:val="EMPTYCELLSTYLE"/>
            </w:pPr>
          </w:p>
        </w:tc>
        <w:tc>
          <w:tcPr>
            <w:tcW w:w="120" w:type="dxa"/>
            <w:tcMar>
              <w:top w:w="0" w:type="dxa"/>
              <w:left w:w="0" w:type="dxa"/>
              <w:bottom w:w="0" w:type="dxa"/>
              <w:right w:w="0" w:type="dxa"/>
            </w:tcMar>
          </w:tcPr>
          <w:p w14:paraId="342F370E" w14:textId="77777777" w:rsidR="00F104A3" w:rsidRDefault="00F104A3" w:rsidP="00F104A3">
            <w:pPr>
              <w:pStyle w:val="EMPTYCELLSTYLE"/>
            </w:pPr>
          </w:p>
        </w:tc>
        <w:tc>
          <w:tcPr>
            <w:tcW w:w="40" w:type="dxa"/>
            <w:tcMar>
              <w:top w:w="0" w:type="dxa"/>
              <w:left w:w="0" w:type="dxa"/>
              <w:bottom w:w="0" w:type="dxa"/>
              <w:right w:w="0" w:type="dxa"/>
            </w:tcMar>
          </w:tcPr>
          <w:p w14:paraId="125FEF34" w14:textId="77777777" w:rsidR="00F104A3" w:rsidRDefault="00F104A3" w:rsidP="00F104A3">
            <w:pPr>
              <w:pStyle w:val="EMPTYCELLSTYLE"/>
            </w:pPr>
          </w:p>
        </w:tc>
        <w:tc>
          <w:tcPr>
            <w:tcW w:w="40" w:type="dxa"/>
            <w:tcMar>
              <w:top w:w="0" w:type="dxa"/>
              <w:left w:w="0" w:type="dxa"/>
              <w:bottom w:w="0" w:type="dxa"/>
              <w:right w:w="0" w:type="dxa"/>
            </w:tcMar>
          </w:tcPr>
          <w:p w14:paraId="05684C93" w14:textId="77777777" w:rsidR="00F104A3" w:rsidRDefault="00F104A3" w:rsidP="00F104A3">
            <w:pPr>
              <w:pStyle w:val="EMPTYCELLSTYLE"/>
            </w:pPr>
          </w:p>
        </w:tc>
        <w:tc>
          <w:tcPr>
            <w:tcW w:w="460" w:type="dxa"/>
            <w:tcMar>
              <w:top w:w="0" w:type="dxa"/>
              <w:left w:w="0" w:type="dxa"/>
              <w:bottom w:w="0" w:type="dxa"/>
              <w:right w:w="0" w:type="dxa"/>
            </w:tcMar>
          </w:tcPr>
          <w:p w14:paraId="0D4E5D1A" w14:textId="77777777" w:rsidR="00F104A3" w:rsidRDefault="00F104A3" w:rsidP="00F104A3">
            <w:pPr>
              <w:pStyle w:val="EMPTYCELLSTYLE"/>
            </w:pPr>
          </w:p>
        </w:tc>
        <w:tc>
          <w:tcPr>
            <w:tcW w:w="300" w:type="dxa"/>
            <w:tcMar>
              <w:top w:w="0" w:type="dxa"/>
              <w:left w:w="0" w:type="dxa"/>
              <w:bottom w:w="0" w:type="dxa"/>
              <w:right w:w="0" w:type="dxa"/>
            </w:tcMar>
          </w:tcPr>
          <w:p w14:paraId="12565CAE" w14:textId="77777777" w:rsidR="00F104A3" w:rsidRDefault="00F104A3" w:rsidP="00F104A3">
            <w:pPr>
              <w:pStyle w:val="EMPTYCELLSTYLE"/>
            </w:pPr>
          </w:p>
        </w:tc>
        <w:tc>
          <w:tcPr>
            <w:tcW w:w="300" w:type="dxa"/>
            <w:tcMar>
              <w:top w:w="0" w:type="dxa"/>
              <w:left w:w="0" w:type="dxa"/>
              <w:bottom w:w="0" w:type="dxa"/>
              <w:right w:w="0" w:type="dxa"/>
            </w:tcMar>
          </w:tcPr>
          <w:p w14:paraId="162E3576" w14:textId="77777777" w:rsidR="00F104A3" w:rsidRDefault="00F104A3" w:rsidP="00F104A3">
            <w:pPr>
              <w:pStyle w:val="EMPTYCELLSTYLE"/>
            </w:pPr>
          </w:p>
        </w:tc>
        <w:tc>
          <w:tcPr>
            <w:tcW w:w="140" w:type="dxa"/>
            <w:tcMar>
              <w:top w:w="0" w:type="dxa"/>
              <w:left w:w="0" w:type="dxa"/>
              <w:bottom w:w="0" w:type="dxa"/>
              <w:right w:w="0" w:type="dxa"/>
            </w:tcMar>
          </w:tcPr>
          <w:p w14:paraId="05C5B6D4" w14:textId="77777777" w:rsidR="00F104A3" w:rsidRDefault="00F104A3" w:rsidP="00F104A3">
            <w:pPr>
              <w:pStyle w:val="EMPTYCELLSTYLE"/>
            </w:pPr>
          </w:p>
        </w:tc>
        <w:tc>
          <w:tcPr>
            <w:tcW w:w="360" w:type="dxa"/>
            <w:tcMar>
              <w:top w:w="0" w:type="dxa"/>
              <w:left w:w="0" w:type="dxa"/>
              <w:bottom w:w="0" w:type="dxa"/>
              <w:right w:w="0" w:type="dxa"/>
            </w:tcMar>
          </w:tcPr>
          <w:p w14:paraId="0D039705" w14:textId="77777777" w:rsidR="00F104A3" w:rsidRDefault="00F104A3" w:rsidP="00F104A3">
            <w:pPr>
              <w:pStyle w:val="EMPTYCELLSTYLE"/>
            </w:pPr>
          </w:p>
        </w:tc>
        <w:tc>
          <w:tcPr>
            <w:tcW w:w="40" w:type="dxa"/>
            <w:tcMar>
              <w:top w:w="0" w:type="dxa"/>
              <w:left w:w="0" w:type="dxa"/>
              <w:bottom w:w="0" w:type="dxa"/>
              <w:right w:w="0" w:type="dxa"/>
            </w:tcMar>
          </w:tcPr>
          <w:p w14:paraId="5DC5508A" w14:textId="77777777" w:rsidR="00F104A3" w:rsidRDefault="00F104A3" w:rsidP="00F104A3">
            <w:pPr>
              <w:pStyle w:val="EMPTYCELLSTYLE"/>
            </w:pPr>
          </w:p>
        </w:tc>
        <w:tc>
          <w:tcPr>
            <w:tcW w:w="40" w:type="dxa"/>
            <w:tcMar>
              <w:top w:w="0" w:type="dxa"/>
              <w:left w:w="0" w:type="dxa"/>
              <w:bottom w:w="0" w:type="dxa"/>
              <w:right w:w="0" w:type="dxa"/>
            </w:tcMar>
          </w:tcPr>
          <w:p w14:paraId="75AFA109" w14:textId="77777777" w:rsidR="00F104A3" w:rsidRDefault="00F104A3" w:rsidP="00F104A3">
            <w:pPr>
              <w:pStyle w:val="EMPTYCELLSTYLE"/>
            </w:pPr>
          </w:p>
        </w:tc>
        <w:tc>
          <w:tcPr>
            <w:tcW w:w="320" w:type="dxa"/>
            <w:tcMar>
              <w:top w:w="0" w:type="dxa"/>
              <w:left w:w="0" w:type="dxa"/>
              <w:bottom w:w="0" w:type="dxa"/>
              <w:right w:w="0" w:type="dxa"/>
            </w:tcMar>
          </w:tcPr>
          <w:p w14:paraId="6DC1CD7A" w14:textId="77777777" w:rsidR="00F104A3" w:rsidRDefault="00F104A3" w:rsidP="00F104A3">
            <w:pPr>
              <w:pStyle w:val="EMPTYCELLSTYLE"/>
            </w:pPr>
          </w:p>
        </w:tc>
        <w:tc>
          <w:tcPr>
            <w:tcW w:w="1060" w:type="dxa"/>
            <w:tcMar>
              <w:top w:w="0" w:type="dxa"/>
              <w:left w:w="0" w:type="dxa"/>
              <w:bottom w:w="0" w:type="dxa"/>
              <w:right w:w="0" w:type="dxa"/>
            </w:tcMar>
          </w:tcPr>
          <w:p w14:paraId="3EF4C139" w14:textId="77777777" w:rsidR="00F104A3" w:rsidRDefault="00F104A3" w:rsidP="00F104A3">
            <w:pPr>
              <w:pStyle w:val="EMPTYCELLSTYLE"/>
            </w:pPr>
          </w:p>
        </w:tc>
        <w:tc>
          <w:tcPr>
            <w:tcW w:w="40" w:type="dxa"/>
            <w:tcMar>
              <w:top w:w="0" w:type="dxa"/>
              <w:left w:w="0" w:type="dxa"/>
              <w:bottom w:w="0" w:type="dxa"/>
              <w:right w:w="0" w:type="dxa"/>
            </w:tcMar>
          </w:tcPr>
          <w:p w14:paraId="4EA583F1" w14:textId="77777777" w:rsidR="00F104A3" w:rsidRDefault="00F104A3" w:rsidP="00F104A3">
            <w:pPr>
              <w:pStyle w:val="EMPTYCELLSTYLE"/>
            </w:pPr>
          </w:p>
        </w:tc>
        <w:tc>
          <w:tcPr>
            <w:tcW w:w="40" w:type="dxa"/>
            <w:tcMar>
              <w:top w:w="0" w:type="dxa"/>
              <w:left w:w="0" w:type="dxa"/>
              <w:bottom w:w="0" w:type="dxa"/>
              <w:right w:w="0" w:type="dxa"/>
            </w:tcMar>
          </w:tcPr>
          <w:p w14:paraId="3EC3A565" w14:textId="77777777" w:rsidR="00F104A3" w:rsidRDefault="00F104A3" w:rsidP="00F104A3">
            <w:pPr>
              <w:pStyle w:val="EMPTYCELLSTYLE"/>
            </w:pPr>
          </w:p>
        </w:tc>
        <w:tc>
          <w:tcPr>
            <w:tcW w:w="560" w:type="dxa"/>
            <w:tcMar>
              <w:top w:w="0" w:type="dxa"/>
              <w:left w:w="0" w:type="dxa"/>
              <w:bottom w:w="0" w:type="dxa"/>
              <w:right w:w="0" w:type="dxa"/>
            </w:tcMar>
          </w:tcPr>
          <w:p w14:paraId="72ACDC4B" w14:textId="77777777" w:rsidR="00F104A3" w:rsidRDefault="00F104A3" w:rsidP="00F104A3">
            <w:pPr>
              <w:pStyle w:val="EMPTYCELLSTYLE"/>
            </w:pPr>
          </w:p>
        </w:tc>
        <w:tc>
          <w:tcPr>
            <w:tcW w:w="100" w:type="dxa"/>
            <w:tcMar>
              <w:top w:w="0" w:type="dxa"/>
              <w:left w:w="0" w:type="dxa"/>
              <w:bottom w:w="0" w:type="dxa"/>
              <w:right w:w="0" w:type="dxa"/>
            </w:tcMar>
          </w:tcPr>
          <w:p w14:paraId="6C8C29D2" w14:textId="77777777" w:rsidR="00F104A3" w:rsidRDefault="00F104A3" w:rsidP="00F104A3">
            <w:pPr>
              <w:pStyle w:val="EMPTYCELLSTYLE"/>
            </w:pPr>
          </w:p>
        </w:tc>
        <w:tc>
          <w:tcPr>
            <w:tcW w:w="200" w:type="dxa"/>
            <w:tcMar>
              <w:top w:w="0" w:type="dxa"/>
              <w:left w:w="0" w:type="dxa"/>
              <w:bottom w:w="0" w:type="dxa"/>
              <w:right w:w="0" w:type="dxa"/>
            </w:tcMar>
          </w:tcPr>
          <w:p w14:paraId="582D51CD" w14:textId="77777777" w:rsidR="00F104A3" w:rsidRDefault="00F104A3" w:rsidP="00F104A3">
            <w:pPr>
              <w:pStyle w:val="EMPTYCELLSTYLE"/>
            </w:pPr>
          </w:p>
        </w:tc>
        <w:tc>
          <w:tcPr>
            <w:tcW w:w="2120" w:type="dxa"/>
            <w:tcMar>
              <w:top w:w="0" w:type="dxa"/>
              <w:left w:w="0" w:type="dxa"/>
              <w:bottom w:w="0" w:type="dxa"/>
              <w:right w:w="0" w:type="dxa"/>
            </w:tcMar>
          </w:tcPr>
          <w:p w14:paraId="5DA810B2" w14:textId="77777777" w:rsidR="00F104A3" w:rsidRDefault="00F104A3" w:rsidP="00F104A3">
            <w:pPr>
              <w:pStyle w:val="EMPTYCELLSTYLE"/>
            </w:pPr>
          </w:p>
        </w:tc>
        <w:tc>
          <w:tcPr>
            <w:tcW w:w="40" w:type="dxa"/>
            <w:tcMar>
              <w:top w:w="0" w:type="dxa"/>
              <w:left w:w="0" w:type="dxa"/>
              <w:bottom w:w="0" w:type="dxa"/>
              <w:right w:w="0" w:type="dxa"/>
            </w:tcMar>
          </w:tcPr>
          <w:p w14:paraId="139553BC" w14:textId="77777777" w:rsidR="00F104A3" w:rsidRDefault="00F104A3" w:rsidP="00F104A3">
            <w:pPr>
              <w:pStyle w:val="EMPTYCELLSTYLE"/>
            </w:pPr>
          </w:p>
        </w:tc>
        <w:tc>
          <w:tcPr>
            <w:tcW w:w="40" w:type="dxa"/>
            <w:tcMar>
              <w:top w:w="0" w:type="dxa"/>
              <w:left w:w="0" w:type="dxa"/>
              <w:bottom w:w="0" w:type="dxa"/>
              <w:right w:w="0" w:type="dxa"/>
            </w:tcMar>
          </w:tcPr>
          <w:p w14:paraId="62BA0952" w14:textId="77777777" w:rsidR="00F104A3" w:rsidRDefault="00F104A3" w:rsidP="00F104A3">
            <w:pPr>
              <w:pStyle w:val="EMPTYCELLSTYLE"/>
            </w:pPr>
          </w:p>
        </w:tc>
        <w:tc>
          <w:tcPr>
            <w:tcW w:w="60" w:type="dxa"/>
            <w:tcMar>
              <w:top w:w="0" w:type="dxa"/>
              <w:left w:w="0" w:type="dxa"/>
              <w:bottom w:w="0" w:type="dxa"/>
              <w:right w:w="0" w:type="dxa"/>
            </w:tcMar>
          </w:tcPr>
          <w:p w14:paraId="16046735" w14:textId="77777777" w:rsidR="00F104A3" w:rsidRDefault="00F104A3" w:rsidP="00F104A3">
            <w:pPr>
              <w:pStyle w:val="EMPTYCELLSTYLE"/>
            </w:pPr>
          </w:p>
        </w:tc>
        <w:tc>
          <w:tcPr>
            <w:tcW w:w="40" w:type="dxa"/>
          </w:tcPr>
          <w:p w14:paraId="41F81C9E" w14:textId="77777777" w:rsidR="00F104A3" w:rsidRDefault="00F104A3" w:rsidP="00F104A3">
            <w:pPr>
              <w:pStyle w:val="EMPTYCELLSTYLE"/>
            </w:pPr>
          </w:p>
        </w:tc>
      </w:tr>
      <w:tr w:rsidR="00F104A3" w14:paraId="40245CCC" w14:textId="77777777" w:rsidTr="00F104A3">
        <w:tc>
          <w:tcPr>
            <w:tcW w:w="40" w:type="dxa"/>
          </w:tcPr>
          <w:p w14:paraId="400A1AE4" w14:textId="77777777" w:rsidR="00F104A3" w:rsidRDefault="00F104A3" w:rsidP="00F104A3">
            <w:pPr>
              <w:pStyle w:val="EMPTYCELLSTYLE"/>
            </w:pPr>
          </w:p>
        </w:tc>
        <w:tc>
          <w:tcPr>
            <w:tcW w:w="260" w:type="dxa"/>
          </w:tcPr>
          <w:p w14:paraId="5EB68520" w14:textId="77777777" w:rsidR="00F104A3" w:rsidRDefault="00F104A3" w:rsidP="00F104A3">
            <w:pPr>
              <w:pStyle w:val="EMPTYCELLSTYLE"/>
            </w:pPr>
          </w:p>
        </w:tc>
        <w:tc>
          <w:tcPr>
            <w:tcW w:w="40" w:type="dxa"/>
          </w:tcPr>
          <w:p w14:paraId="1B1E16D6" w14:textId="77777777" w:rsidR="00F104A3" w:rsidRDefault="00F104A3" w:rsidP="00F104A3">
            <w:pPr>
              <w:pStyle w:val="EMPTYCELLSTYLE"/>
            </w:pPr>
          </w:p>
        </w:tc>
        <w:tc>
          <w:tcPr>
            <w:tcW w:w="60" w:type="dxa"/>
          </w:tcPr>
          <w:p w14:paraId="6C5ECD08" w14:textId="77777777" w:rsidR="00F104A3" w:rsidRDefault="00F104A3" w:rsidP="00F104A3">
            <w:pPr>
              <w:pStyle w:val="EMPTYCELLSTYLE"/>
            </w:pPr>
          </w:p>
        </w:tc>
        <w:tc>
          <w:tcPr>
            <w:tcW w:w="260" w:type="dxa"/>
            <w:gridSpan w:val="2"/>
            <w:tcMar>
              <w:top w:w="0" w:type="dxa"/>
              <w:left w:w="0" w:type="dxa"/>
              <w:bottom w:w="0" w:type="dxa"/>
              <w:right w:w="0" w:type="dxa"/>
            </w:tcMar>
          </w:tcPr>
          <w:p w14:paraId="0BEC9C14" w14:textId="77777777" w:rsidR="00F104A3" w:rsidRDefault="00F104A3" w:rsidP="00F104A3">
            <w:pPr>
              <w:pStyle w:val="textNormal0"/>
            </w:pPr>
            <w:r>
              <w:t xml:space="preserve">d) </w:t>
            </w:r>
          </w:p>
        </w:tc>
        <w:tc>
          <w:tcPr>
            <w:tcW w:w="8440" w:type="dxa"/>
            <w:gridSpan w:val="27"/>
            <w:tcMar>
              <w:top w:w="0" w:type="dxa"/>
              <w:left w:w="0" w:type="dxa"/>
              <w:bottom w:w="0" w:type="dxa"/>
              <w:right w:w="0" w:type="dxa"/>
            </w:tcMar>
          </w:tcPr>
          <w:p w14:paraId="0F2C5B99" w14:textId="77777777" w:rsidR="00F104A3" w:rsidRDefault="00F104A3" w:rsidP="00F104A3">
            <w:pPr>
              <w:pStyle w:val="textNormalBlokB90"/>
              <w:jc w:val="left"/>
            </w:pPr>
            <w:r>
              <w:t>do datového prostoru v internetové aplikaci pojistitele "Online klientská zóna" přístupné účastníkovi pojištění na internetové adrese pojistitele "www.csobpoj.cz" z titulu uzavření pojistné smlouvy.</w:t>
            </w:r>
          </w:p>
        </w:tc>
        <w:tc>
          <w:tcPr>
            <w:tcW w:w="60" w:type="dxa"/>
            <w:tcMar>
              <w:top w:w="0" w:type="dxa"/>
              <w:left w:w="0" w:type="dxa"/>
              <w:bottom w:w="0" w:type="dxa"/>
              <w:right w:w="0" w:type="dxa"/>
            </w:tcMar>
          </w:tcPr>
          <w:p w14:paraId="33C2B621" w14:textId="77777777" w:rsidR="00F104A3" w:rsidRDefault="00F104A3" w:rsidP="00F104A3">
            <w:pPr>
              <w:pStyle w:val="EMPTYCELLSTYLE"/>
            </w:pPr>
          </w:p>
        </w:tc>
        <w:tc>
          <w:tcPr>
            <w:tcW w:w="40" w:type="dxa"/>
          </w:tcPr>
          <w:p w14:paraId="4FD1D6A5" w14:textId="77777777" w:rsidR="00F104A3" w:rsidRDefault="00F104A3" w:rsidP="00F104A3">
            <w:pPr>
              <w:pStyle w:val="EMPTYCELLSTYLE"/>
            </w:pPr>
          </w:p>
        </w:tc>
      </w:tr>
      <w:tr w:rsidR="00F104A3" w14:paraId="380B4FDB" w14:textId="77777777" w:rsidTr="00F104A3">
        <w:tc>
          <w:tcPr>
            <w:tcW w:w="40" w:type="dxa"/>
          </w:tcPr>
          <w:p w14:paraId="4E08C451" w14:textId="77777777" w:rsidR="00F104A3" w:rsidRDefault="00F104A3" w:rsidP="00F104A3">
            <w:pPr>
              <w:pStyle w:val="EMPTYCELLSTYLE"/>
            </w:pPr>
          </w:p>
        </w:tc>
        <w:tc>
          <w:tcPr>
            <w:tcW w:w="260" w:type="dxa"/>
          </w:tcPr>
          <w:p w14:paraId="416038D5" w14:textId="77777777" w:rsidR="00F104A3" w:rsidRDefault="00F104A3" w:rsidP="00F104A3">
            <w:pPr>
              <w:pStyle w:val="EMPTYCELLSTYLE"/>
            </w:pPr>
          </w:p>
        </w:tc>
        <w:tc>
          <w:tcPr>
            <w:tcW w:w="40" w:type="dxa"/>
          </w:tcPr>
          <w:p w14:paraId="23712251" w14:textId="77777777" w:rsidR="00F104A3" w:rsidRDefault="00F104A3" w:rsidP="00F104A3">
            <w:pPr>
              <w:pStyle w:val="EMPTYCELLSTYLE"/>
            </w:pPr>
          </w:p>
        </w:tc>
        <w:tc>
          <w:tcPr>
            <w:tcW w:w="60" w:type="dxa"/>
          </w:tcPr>
          <w:p w14:paraId="463E3639" w14:textId="77777777" w:rsidR="00F104A3" w:rsidRDefault="00F104A3" w:rsidP="00F104A3">
            <w:pPr>
              <w:pStyle w:val="EMPTYCELLSTYLE"/>
            </w:pPr>
          </w:p>
        </w:tc>
        <w:tc>
          <w:tcPr>
            <w:tcW w:w="100" w:type="dxa"/>
            <w:tcMar>
              <w:top w:w="0" w:type="dxa"/>
              <w:left w:w="0" w:type="dxa"/>
              <w:bottom w:w="0" w:type="dxa"/>
              <w:right w:w="0" w:type="dxa"/>
            </w:tcMar>
          </w:tcPr>
          <w:p w14:paraId="5BB2F668" w14:textId="77777777" w:rsidR="00F104A3" w:rsidRDefault="00F104A3" w:rsidP="00F104A3">
            <w:pPr>
              <w:pStyle w:val="EMPTYCELLSTYLE"/>
            </w:pPr>
          </w:p>
        </w:tc>
        <w:tc>
          <w:tcPr>
            <w:tcW w:w="160" w:type="dxa"/>
            <w:tcMar>
              <w:top w:w="0" w:type="dxa"/>
              <w:left w:w="0" w:type="dxa"/>
              <w:bottom w:w="0" w:type="dxa"/>
              <w:right w:w="0" w:type="dxa"/>
            </w:tcMar>
          </w:tcPr>
          <w:p w14:paraId="7BA3DB7B" w14:textId="77777777" w:rsidR="00F104A3" w:rsidRDefault="00F104A3" w:rsidP="00F104A3">
            <w:pPr>
              <w:pStyle w:val="EMPTYCELLSTYLE"/>
            </w:pPr>
          </w:p>
        </w:tc>
        <w:tc>
          <w:tcPr>
            <w:tcW w:w="40" w:type="dxa"/>
            <w:tcMar>
              <w:top w:w="0" w:type="dxa"/>
              <w:left w:w="0" w:type="dxa"/>
              <w:bottom w:w="0" w:type="dxa"/>
              <w:right w:w="0" w:type="dxa"/>
            </w:tcMar>
          </w:tcPr>
          <w:p w14:paraId="5827E682" w14:textId="77777777" w:rsidR="00F104A3" w:rsidRDefault="00F104A3" w:rsidP="00F104A3">
            <w:pPr>
              <w:pStyle w:val="EMPTYCELLSTYLE"/>
            </w:pPr>
          </w:p>
        </w:tc>
        <w:tc>
          <w:tcPr>
            <w:tcW w:w="220" w:type="dxa"/>
            <w:tcMar>
              <w:top w:w="0" w:type="dxa"/>
              <w:left w:w="0" w:type="dxa"/>
              <w:bottom w:w="0" w:type="dxa"/>
              <w:right w:w="0" w:type="dxa"/>
            </w:tcMar>
          </w:tcPr>
          <w:p w14:paraId="0DC2E791" w14:textId="77777777" w:rsidR="00F104A3" w:rsidRDefault="00F104A3" w:rsidP="00F104A3">
            <w:pPr>
              <w:pStyle w:val="EMPTYCELLSTYLE"/>
            </w:pPr>
          </w:p>
        </w:tc>
        <w:tc>
          <w:tcPr>
            <w:tcW w:w="900" w:type="dxa"/>
            <w:tcMar>
              <w:top w:w="0" w:type="dxa"/>
              <w:left w:w="0" w:type="dxa"/>
              <w:bottom w:w="0" w:type="dxa"/>
              <w:right w:w="0" w:type="dxa"/>
            </w:tcMar>
          </w:tcPr>
          <w:p w14:paraId="093A4D17" w14:textId="77777777" w:rsidR="00F104A3" w:rsidRDefault="00F104A3" w:rsidP="00F104A3">
            <w:pPr>
              <w:pStyle w:val="EMPTYCELLSTYLE"/>
            </w:pPr>
          </w:p>
        </w:tc>
        <w:tc>
          <w:tcPr>
            <w:tcW w:w="180" w:type="dxa"/>
            <w:tcMar>
              <w:top w:w="0" w:type="dxa"/>
              <w:left w:w="0" w:type="dxa"/>
              <w:bottom w:w="0" w:type="dxa"/>
              <w:right w:w="0" w:type="dxa"/>
            </w:tcMar>
          </w:tcPr>
          <w:p w14:paraId="1CAC33AA" w14:textId="77777777" w:rsidR="00F104A3" w:rsidRDefault="00F104A3" w:rsidP="00F104A3">
            <w:pPr>
              <w:pStyle w:val="EMPTYCELLSTYLE"/>
            </w:pPr>
          </w:p>
        </w:tc>
        <w:tc>
          <w:tcPr>
            <w:tcW w:w="400" w:type="dxa"/>
            <w:tcMar>
              <w:top w:w="0" w:type="dxa"/>
              <w:left w:w="0" w:type="dxa"/>
              <w:bottom w:w="0" w:type="dxa"/>
              <w:right w:w="0" w:type="dxa"/>
            </w:tcMar>
          </w:tcPr>
          <w:p w14:paraId="1546BF1A" w14:textId="77777777" w:rsidR="00F104A3" w:rsidRDefault="00F104A3" w:rsidP="00F104A3">
            <w:pPr>
              <w:pStyle w:val="EMPTYCELLSTYLE"/>
            </w:pPr>
          </w:p>
        </w:tc>
        <w:tc>
          <w:tcPr>
            <w:tcW w:w="300" w:type="dxa"/>
            <w:tcMar>
              <w:top w:w="0" w:type="dxa"/>
              <w:left w:w="0" w:type="dxa"/>
              <w:bottom w:w="0" w:type="dxa"/>
              <w:right w:w="0" w:type="dxa"/>
            </w:tcMar>
          </w:tcPr>
          <w:p w14:paraId="561E00B7" w14:textId="77777777" w:rsidR="00F104A3" w:rsidRDefault="00F104A3" w:rsidP="00F104A3">
            <w:pPr>
              <w:pStyle w:val="EMPTYCELLSTYLE"/>
            </w:pPr>
          </w:p>
        </w:tc>
        <w:tc>
          <w:tcPr>
            <w:tcW w:w="40" w:type="dxa"/>
            <w:tcMar>
              <w:top w:w="0" w:type="dxa"/>
              <w:left w:w="0" w:type="dxa"/>
              <w:bottom w:w="0" w:type="dxa"/>
              <w:right w:w="0" w:type="dxa"/>
            </w:tcMar>
          </w:tcPr>
          <w:p w14:paraId="580E5621" w14:textId="77777777" w:rsidR="00F104A3" w:rsidRDefault="00F104A3" w:rsidP="00F104A3">
            <w:pPr>
              <w:pStyle w:val="EMPTYCELLSTYLE"/>
            </w:pPr>
          </w:p>
        </w:tc>
        <w:tc>
          <w:tcPr>
            <w:tcW w:w="120" w:type="dxa"/>
            <w:tcMar>
              <w:top w:w="0" w:type="dxa"/>
              <w:left w:w="0" w:type="dxa"/>
              <w:bottom w:w="0" w:type="dxa"/>
              <w:right w:w="0" w:type="dxa"/>
            </w:tcMar>
          </w:tcPr>
          <w:p w14:paraId="390B0E2D" w14:textId="77777777" w:rsidR="00F104A3" w:rsidRDefault="00F104A3" w:rsidP="00F104A3">
            <w:pPr>
              <w:pStyle w:val="EMPTYCELLSTYLE"/>
            </w:pPr>
          </w:p>
        </w:tc>
        <w:tc>
          <w:tcPr>
            <w:tcW w:w="40" w:type="dxa"/>
            <w:tcMar>
              <w:top w:w="0" w:type="dxa"/>
              <w:left w:w="0" w:type="dxa"/>
              <w:bottom w:w="0" w:type="dxa"/>
              <w:right w:w="0" w:type="dxa"/>
            </w:tcMar>
          </w:tcPr>
          <w:p w14:paraId="782B942F" w14:textId="77777777" w:rsidR="00F104A3" w:rsidRDefault="00F104A3" w:rsidP="00F104A3">
            <w:pPr>
              <w:pStyle w:val="EMPTYCELLSTYLE"/>
            </w:pPr>
          </w:p>
        </w:tc>
        <w:tc>
          <w:tcPr>
            <w:tcW w:w="40" w:type="dxa"/>
            <w:tcMar>
              <w:top w:w="0" w:type="dxa"/>
              <w:left w:w="0" w:type="dxa"/>
              <w:bottom w:w="0" w:type="dxa"/>
              <w:right w:w="0" w:type="dxa"/>
            </w:tcMar>
          </w:tcPr>
          <w:p w14:paraId="3AE0C5FC" w14:textId="77777777" w:rsidR="00F104A3" w:rsidRDefault="00F104A3" w:rsidP="00F104A3">
            <w:pPr>
              <w:pStyle w:val="EMPTYCELLSTYLE"/>
            </w:pPr>
          </w:p>
        </w:tc>
        <w:tc>
          <w:tcPr>
            <w:tcW w:w="460" w:type="dxa"/>
            <w:tcMar>
              <w:top w:w="0" w:type="dxa"/>
              <w:left w:w="0" w:type="dxa"/>
              <w:bottom w:w="0" w:type="dxa"/>
              <w:right w:w="0" w:type="dxa"/>
            </w:tcMar>
          </w:tcPr>
          <w:p w14:paraId="5C183893" w14:textId="77777777" w:rsidR="00F104A3" w:rsidRDefault="00F104A3" w:rsidP="00F104A3">
            <w:pPr>
              <w:pStyle w:val="EMPTYCELLSTYLE"/>
            </w:pPr>
          </w:p>
        </w:tc>
        <w:tc>
          <w:tcPr>
            <w:tcW w:w="300" w:type="dxa"/>
            <w:tcMar>
              <w:top w:w="0" w:type="dxa"/>
              <w:left w:w="0" w:type="dxa"/>
              <w:bottom w:w="0" w:type="dxa"/>
              <w:right w:w="0" w:type="dxa"/>
            </w:tcMar>
          </w:tcPr>
          <w:p w14:paraId="283F4C0D" w14:textId="77777777" w:rsidR="00F104A3" w:rsidRDefault="00F104A3" w:rsidP="00F104A3">
            <w:pPr>
              <w:pStyle w:val="EMPTYCELLSTYLE"/>
            </w:pPr>
          </w:p>
        </w:tc>
        <w:tc>
          <w:tcPr>
            <w:tcW w:w="300" w:type="dxa"/>
            <w:tcMar>
              <w:top w:w="0" w:type="dxa"/>
              <w:left w:w="0" w:type="dxa"/>
              <w:bottom w:w="0" w:type="dxa"/>
              <w:right w:w="0" w:type="dxa"/>
            </w:tcMar>
          </w:tcPr>
          <w:p w14:paraId="1F5550BD" w14:textId="77777777" w:rsidR="00F104A3" w:rsidRDefault="00F104A3" w:rsidP="00F104A3">
            <w:pPr>
              <w:pStyle w:val="EMPTYCELLSTYLE"/>
            </w:pPr>
          </w:p>
        </w:tc>
        <w:tc>
          <w:tcPr>
            <w:tcW w:w="140" w:type="dxa"/>
            <w:tcMar>
              <w:top w:w="0" w:type="dxa"/>
              <w:left w:w="0" w:type="dxa"/>
              <w:bottom w:w="0" w:type="dxa"/>
              <w:right w:w="0" w:type="dxa"/>
            </w:tcMar>
          </w:tcPr>
          <w:p w14:paraId="2707171D" w14:textId="77777777" w:rsidR="00F104A3" w:rsidRDefault="00F104A3" w:rsidP="00F104A3">
            <w:pPr>
              <w:pStyle w:val="EMPTYCELLSTYLE"/>
            </w:pPr>
          </w:p>
        </w:tc>
        <w:tc>
          <w:tcPr>
            <w:tcW w:w="360" w:type="dxa"/>
            <w:tcMar>
              <w:top w:w="0" w:type="dxa"/>
              <w:left w:w="0" w:type="dxa"/>
              <w:bottom w:w="0" w:type="dxa"/>
              <w:right w:w="0" w:type="dxa"/>
            </w:tcMar>
          </w:tcPr>
          <w:p w14:paraId="560E6CB4" w14:textId="77777777" w:rsidR="00F104A3" w:rsidRDefault="00F104A3" w:rsidP="00F104A3">
            <w:pPr>
              <w:pStyle w:val="EMPTYCELLSTYLE"/>
            </w:pPr>
          </w:p>
        </w:tc>
        <w:tc>
          <w:tcPr>
            <w:tcW w:w="40" w:type="dxa"/>
            <w:tcMar>
              <w:top w:w="0" w:type="dxa"/>
              <w:left w:w="0" w:type="dxa"/>
              <w:bottom w:w="0" w:type="dxa"/>
              <w:right w:w="0" w:type="dxa"/>
            </w:tcMar>
          </w:tcPr>
          <w:p w14:paraId="026D25F0" w14:textId="77777777" w:rsidR="00F104A3" w:rsidRDefault="00F104A3" w:rsidP="00F104A3">
            <w:pPr>
              <w:pStyle w:val="EMPTYCELLSTYLE"/>
            </w:pPr>
          </w:p>
        </w:tc>
        <w:tc>
          <w:tcPr>
            <w:tcW w:w="40" w:type="dxa"/>
            <w:tcMar>
              <w:top w:w="0" w:type="dxa"/>
              <w:left w:w="0" w:type="dxa"/>
              <w:bottom w:w="0" w:type="dxa"/>
              <w:right w:w="0" w:type="dxa"/>
            </w:tcMar>
          </w:tcPr>
          <w:p w14:paraId="305514EC" w14:textId="77777777" w:rsidR="00F104A3" w:rsidRDefault="00F104A3" w:rsidP="00F104A3">
            <w:pPr>
              <w:pStyle w:val="EMPTYCELLSTYLE"/>
            </w:pPr>
          </w:p>
        </w:tc>
        <w:tc>
          <w:tcPr>
            <w:tcW w:w="320" w:type="dxa"/>
            <w:tcMar>
              <w:top w:w="0" w:type="dxa"/>
              <w:left w:w="0" w:type="dxa"/>
              <w:bottom w:w="0" w:type="dxa"/>
              <w:right w:w="0" w:type="dxa"/>
            </w:tcMar>
          </w:tcPr>
          <w:p w14:paraId="4B106612" w14:textId="77777777" w:rsidR="00F104A3" w:rsidRDefault="00F104A3" w:rsidP="00F104A3">
            <w:pPr>
              <w:pStyle w:val="EMPTYCELLSTYLE"/>
            </w:pPr>
          </w:p>
        </w:tc>
        <w:tc>
          <w:tcPr>
            <w:tcW w:w="1060" w:type="dxa"/>
            <w:tcMar>
              <w:top w:w="0" w:type="dxa"/>
              <w:left w:w="0" w:type="dxa"/>
              <w:bottom w:w="0" w:type="dxa"/>
              <w:right w:w="0" w:type="dxa"/>
            </w:tcMar>
          </w:tcPr>
          <w:p w14:paraId="4F28A431" w14:textId="77777777" w:rsidR="00F104A3" w:rsidRDefault="00F104A3" w:rsidP="00F104A3">
            <w:pPr>
              <w:pStyle w:val="EMPTYCELLSTYLE"/>
            </w:pPr>
          </w:p>
        </w:tc>
        <w:tc>
          <w:tcPr>
            <w:tcW w:w="40" w:type="dxa"/>
            <w:tcMar>
              <w:top w:w="0" w:type="dxa"/>
              <w:left w:w="0" w:type="dxa"/>
              <w:bottom w:w="0" w:type="dxa"/>
              <w:right w:w="0" w:type="dxa"/>
            </w:tcMar>
          </w:tcPr>
          <w:p w14:paraId="652FDBF7" w14:textId="77777777" w:rsidR="00F104A3" w:rsidRDefault="00F104A3" w:rsidP="00F104A3">
            <w:pPr>
              <w:pStyle w:val="EMPTYCELLSTYLE"/>
            </w:pPr>
          </w:p>
        </w:tc>
        <w:tc>
          <w:tcPr>
            <w:tcW w:w="40" w:type="dxa"/>
            <w:tcMar>
              <w:top w:w="0" w:type="dxa"/>
              <w:left w:w="0" w:type="dxa"/>
              <w:bottom w:w="0" w:type="dxa"/>
              <w:right w:w="0" w:type="dxa"/>
            </w:tcMar>
          </w:tcPr>
          <w:p w14:paraId="78168FB5" w14:textId="77777777" w:rsidR="00F104A3" w:rsidRDefault="00F104A3" w:rsidP="00F104A3">
            <w:pPr>
              <w:pStyle w:val="EMPTYCELLSTYLE"/>
            </w:pPr>
          </w:p>
        </w:tc>
        <w:tc>
          <w:tcPr>
            <w:tcW w:w="560" w:type="dxa"/>
            <w:tcMar>
              <w:top w:w="0" w:type="dxa"/>
              <w:left w:w="0" w:type="dxa"/>
              <w:bottom w:w="0" w:type="dxa"/>
              <w:right w:w="0" w:type="dxa"/>
            </w:tcMar>
          </w:tcPr>
          <w:p w14:paraId="1494120F" w14:textId="77777777" w:rsidR="00F104A3" w:rsidRDefault="00F104A3" w:rsidP="00F104A3">
            <w:pPr>
              <w:pStyle w:val="EMPTYCELLSTYLE"/>
            </w:pPr>
          </w:p>
        </w:tc>
        <w:tc>
          <w:tcPr>
            <w:tcW w:w="100" w:type="dxa"/>
            <w:tcMar>
              <w:top w:w="0" w:type="dxa"/>
              <w:left w:w="0" w:type="dxa"/>
              <w:bottom w:w="0" w:type="dxa"/>
              <w:right w:w="0" w:type="dxa"/>
            </w:tcMar>
          </w:tcPr>
          <w:p w14:paraId="0F85944E" w14:textId="77777777" w:rsidR="00F104A3" w:rsidRDefault="00F104A3" w:rsidP="00F104A3">
            <w:pPr>
              <w:pStyle w:val="EMPTYCELLSTYLE"/>
            </w:pPr>
          </w:p>
        </w:tc>
        <w:tc>
          <w:tcPr>
            <w:tcW w:w="200" w:type="dxa"/>
            <w:tcMar>
              <w:top w:w="0" w:type="dxa"/>
              <w:left w:w="0" w:type="dxa"/>
              <w:bottom w:w="0" w:type="dxa"/>
              <w:right w:w="0" w:type="dxa"/>
            </w:tcMar>
          </w:tcPr>
          <w:p w14:paraId="1297396C" w14:textId="77777777" w:rsidR="00F104A3" w:rsidRDefault="00F104A3" w:rsidP="00F104A3">
            <w:pPr>
              <w:pStyle w:val="EMPTYCELLSTYLE"/>
            </w:pPr>
          </w:p>
        </w:tc>
        <w:tc>
          <w:tcPr>
            <w:tcW w:w="2120" w:type="dxa"/>
            <w:tcMar>
              <w:top w:w="0" w:type="dxa"/>
              <w:left w:w="0" w:type="dxa"/>
              <w:bottom w:w="0" w:type="dxa"/>
              <w:right w:w="0" w:type="dxa"/>
            </w:tcMar>
          </w:tcPr>
          <w:p w14:paraId="4E82A9D8" w14:textId="77777777" w:rsidR="00F104A3" w:rsidRDefault="00F104A3" w:rsidP="00F104A3">
            <w:pPr>
              <w:pStyle w:val="EMPTYCELLSTYLE"/>
            </w:pPr>
          </w:p>
        </w:tc>
        <w:tc>
          <w:tcPr>
            <w:tcW w:w="40" w:type="dxa"/>
            <w:tcMar>
              <w:top w:w="0" w:type="dxa"/>
              <w:left w:w="0" w:type="dxa"/>
              <w:bottom w:w="0" w:type="dxa"/>
              <w:right w:w="0" w:type="dxa"/>
            </w:tcMar>
          </w:tcPr>
          <w:p w14:paraId="05BA937F" w14:textId="77777777" w:rsidR="00F104A3" w:rsidRDefault="00F104A3" w:rsidP="00F104A3">
            <w:pPr>
              <w:pStyle w:val="EMPTYCELLSTYLE"/>
            </w:pPr>
          </w:p>
        </w:tc>
        <w:tc>
          <w:tcPr>
            <w:tcW w:w="40" w:type="dxa"/>
            <w:tcMar>
              <w:top w:w="0" w:type="dxa"/>
              <w:left w:w="0" w:type="dxa"/>
              <w:bottom w:w="0" w:type="dxa"/>
              <w:right w:w="0" w:type="dxa"/>
            </w:tcMar>
          </w:tcPr>
          <w:p w14:paraId="61B92250" w14:textId="77777777" w:rsidR="00F104A3" w:rsidRDefault="00F104A3" w:rsidP="00F104A3">
            <w:pPr>
              <w:pStyle w:val="EMPTYCELLSTYLE"/>
            </w:pPr>
          </w:p>
        </w:tc>
        <w:tc>
          <w:tcPr>
            <w:tcW w:w="60" w:type="dxa"/>
            <w:tcMar>
              <w:top w:w="0" w:type="dxa"/>
              <w:left w:w="0" w:type="dxa"/>
              <w:bottom w:w="0" w:type="dxa"/>
              <w:right w:w="0" w:type="dxa"/>
            </w:tcMar>
          </w:tcPr>
          <w:p w14:paraId="1666333A" w14:textId="77777777" w:rsidR="00F104A3" w:rsidRDefault="00F104A3" w:rsidP="00F104A3">
            <w:pPr>
              <w:pStyle w:val="EMPTYCELLSTYLE"/>
            </w:pPr>
          </w:p>
        </w:tc>
        <w:tc>
          <w:tcPr>
            <w:tcW w:w="40" w:type="dxa"/>
          </w:tcPr>
          <w:p w14:paraId="69C7FB94" w14:textId="77777777" w:rsidR="00F104A3" w:rsidRDefault="00F104A3" w:rsidP="00F104A3">
            <w:pPr>
              <w:pStyle w:val="EMPTYCELLSTYLE"/>
            </w:pPr>
          </w:p>
        </w:tc>
      </w:tr>
      <w:tr w:rsidR="00F104A3" w14:paraId="42CF69F9" w14:textId="77777777" w:rsidTr="00F104A3">
        <w:tc>
          <w:tcPr>
            <w:tcW w:w="300" w:type="dxa"/>
            <w:gridSpan w:val="2"/>
            <w:vMerge w:val="restart"/>
            <w:tcMar>
              <w:top w:w="0" w:type="dxa"/>
              <w:left w:w="0" w:type="dxa"/>
              <w:bottom w:w="0" w:type="dxa"/>
              <w:right w:w="0" w:type="dxa"/>
            </w:tcMar>
          </w:tcPr>
          <w:p w14:paraId="25035E66" w14:textId="77777777" w:rsidR="00F104A3" w:rsidRDefault="00F104A3" w:rsidP="00F104A3">
            <w:pPr>
              <w:pStyle w:val="textBold"/>
            </w:pPr>
            <w:r>
              <w:t>2.</w:t>
            </w:r>
          </w:p>
        </w:tc>
        <w:tc>
          <w:tcPr>
            <w:tcW w:w="8800" w:type="dxa"/>
            <w:gridSpan w:val="31"/>
            <w:tcMar>
              <w:top w:w="0" w:type="dxa"/>
              <w:left w:w="0" w:type="dxa"/>
              <w:bottom w:w="0" w:type="dxa"/>
              <w:right w:w="0" w:type="dxa"/>
            </w:tcMar>
          </w:tcPr>
          <w:p w14:paraId="0D4940BB" w14:textId="77777777" w:rsidR="00F104A3" w:rsidRDefault="00F104A3" w:rsidP="00F104A3">
            <w:pPr>
              <w:pStyle w:val="textBold"/>
              <w:jc w:val="both"/>
            </w:pPr>
            <w:r>
              <w:t>Speciální ujednání o formě právních jednání týkajících se pojištění:</w:t>
            </w:r>
          </w:p>
        </w:tc>
        <w:tc>
          <w:tcPr>
            <w:tcW w:w="60" w:type="dxa"/>
          </w:tcPr>
          <w:p w14:paraId="4E44F8F6" w14:textId="77777777" w:rsidR="00F104A3" w:rsidRDefault="00F104A3" w:rsidP="00F104A3">
            <w:pPr>
              <w:pStyle w:val="EMPTYCELLSTYLE"/>
            </w:pPr>
          </w:p>
        </w:tc>
        <w:tc>
          <w:tcPr>
            <w:tcW w:w="40" w:type="dxa"/>
          </w:tcPr>
          <w:p w14:paraId="470FC398" w14:textId="77777777" w:rsidR="00F104A3" w:rsidRDefault="00F104A3" w:rsidP="00F104A3">
            <w:pPr>
              <w:pStyle w:val="EMPTYCELLSTYLE"/>
            </w:pPr>
          </w:p>
        </w:tc>
      </w:tr>
      <w:tr w:rsidR="00F104A3" w14:paraId="4C3ED8B8" w14:textId="77777777" w:rsidTr="00F104A3">
        <w:tc>
          <w:tcPr>
            <w:tcW w:w="300" w:type="dxa"/>
            <w:gridSpan w:val="2"/>
            <w:vMerge/>
            <w:tcMar>
              <w:top w:w="0" w:type="dxa"/>
              <w:left w:w="0" w:type="dxa"/>
              <w:bottom w:w="0" w:type="dxa"/>
              <w:right w:w="0" w:type="dxa"/>
            </w:tcMar>
          </w:tcPr>
          <w:p w14:paraId="2A214170" w14:textId="77777777" w:rsidR="00F104A3" w:rsidRDefault="00F104A3" w:rsidP="00F104A3">
            <w:pPr>
              <w:pStyle w:val="EMPTYCELLSTYLE"/>
            </w:pPr>
          </w:p>
        </w:tc>
        <w:tc>
          <w:tcPr>
            <w:tcW w:w="40" w:type="dxa"/>
          </w:tcPr>
          <w:p w14:paraId="58D82035" w14:textId="77777777" w:rsidR="00F104A3" w:rsidRDefault="00F104A3" w:rsidP="00F104A3">
            <w:pPr>
              <w:pStyle w:val="EMPTYCELLSTYLE"/>
            </w:pPr>
          </w:p>
        </w:tc>
        <w:tc>
          <w:tcPr>
            <w:tcW w:w="60" w:type="dxa"/>
          </w:tcPr>
          <w:p w14:paraId="765865C5" w14:textId="77777777" w:rsidR="00F104A3" w:rsidRDefault="00F104A3" w:rsidP="00F104A3">
            <w:pPr>
              <w:pStyle w:val="EMPTYCELLSTYLE"/>
            </w:pPr>
          </w:p>
        </w:tc>
        <w:tc>
          <w:tcPr>
            <w:tcW w:w="100" w:type="dxa"/>
          </w:tcPr>
          <w:p w14:paraId="38453293" w14:textId="77777777" w:rsidR="00F104A3" w:rsidRDefault="00F104A3" w:rsidP="00F104A3">
            <w:pPr>
              <w:pStyle w:val="EMPTYCELLSTYLE"/>
            </w:pPr>
          </w:p>
        </w:tc>
        <w:tc>
          <w:tcPr>
            <w:tcW w:w="160" w:type="dxa"/>
          </w:tcPr>
          <w:p w14:paraId="51B1FC8E" w14:textId="77777777" w:rsidR="00F104A3" w:rsidRDefault="00F104A3" w:rsidP="00F104A3">
            <w:pPr>
              <w:pStyle w:val="EMPTYCELLSTYLE"/>
            </w:pPr>
          </w:p>
        </w:tc>
        <w:tc>
          <w:tcPr>
            <w:tcW w:w="40" w:type="dxa"/>
          </w:tcPr>
          <w:p w14:paraId="3432B48B" w14:textId="77777777" w:rsidR="00F104A3" w:rsidRDefault="00F104A3" w:rsidP="00F104A3">
            <w:pPr>
              <w:pStyle w:val="EMPTYCELLSTYLE"/>
            </w:pPr>
          </w:p>
        </w:tc>
        <w:tc>
          <w:tcPr>
            <w:tcW w:w="220" w:type="dxa"/>
          </w:tcPr>
          <w:p w14:paraId="184513FC" w14:textId="77777777" w:rsidR="00F104A3" w:rsidRDefault="00F104A3" w:rsidP="00F104A3">
            <w:pPr>
              <w:pStyle w:val="EMPTYCELLSTYLE"/>
            </w:pPr>
          </w:p>
        </w:tc>
        <w:tc>
          <w:tcPr>
            <w:tcW w:w="900" w:type="dxa"/>
          </w:tcPr>
          <w:p w14:paraId="2D1C7C12" w14:textId="77777777" w:rsidR="00F104A3" w:rsidRDefault="00F104A3" w:rsidP="00F104A3">
            <w:pPr>
              <w:pStyle w:val="EMPTYCELLSTYLE"/>
            </w:pPr>
          </w:p>
        </w:tc>
        <w:tc>
          <w:tcPr>
            <w:tcW w:w="180" w:type="dxa"/>
          </w:tcPr>
          <w:p w14:paraId="38D089FE" w14:textId="77777777" w:rsidR="00F104A3" w:rsidRDefault="00F104A3" w:rsidP="00F104A3">
            <w:pPr>
              <w:pStyle w:val="EMPTYCELLSTYLE"/>
            </w:pPr>
          </w:p>
        </w:tc>
        <w:tc>
          <w:tcPr>
            <w:tcW w:w="400" w:type="dxa"/>
          </w:tcPr>
          <w:p w14:paraId="334AABBE" w14:textId="77777777" w:rsidR="00F104A3" w:rsidRDefault="00F104A3" w:rsidP="00F104A3">
            <w:pPr>
              <w:pStyle w:val="EMPTYCELLSTYLE"/>
            </w:pPr>
          </w:p>
        </w:tc>
        <w:tc>
          <w:tcPr>
            <w:tcW w:w="300" w:type="dxa"/>
          </w:tcPr>
          <w:p w14:paraId="52AB6307" w14:textId="77777777" w:rsidR="00F104A3" w:rsidRDefault="00F104A3" w:rsidP="00F104A3">
            <w:pPr>
              <w:pStyle w:val="EMPTYCELLSTYLE"/>
            </w:pPr>
          </w:p>
        </w:tc>
        <w:tc>
          <w:tcPr>
            <w:tcW w:w="40" w:type="dxa"/>
          </w:tcPr>
          <w:p w14:paraId="1402D691" w14:textId="77777777" w:rsidR="00F104A3" w:rsidRDefault="00F104A3" w:rsidP="00F104A3">
            <w:pPr>
              <w:pStyle w:val="EMPTYCELLSTYLE"/>
            </w:pPr>
          </w:p>
        </w:tc>
        <w:tc>
          <w:tcPr>
            <w:tcW w:w="120" w:type="dxa"/>
          </w:tcPr>
          <w:p w14:paraId="4BEE360B" w14:textId="77777777" w:rsidR="00F104A3" w:rsidRDefault="00F104A3" w:rsidP="00F104A3">
            <w:pPr>
              <w:pStyle w:val="EMPTYCELLSTYLE"/>
            </w:pPr>
          </w:p>
        </w:tc>
        <w:tc>
          <w:tcPr>
            <w:tcW w:w="40" w:type="dxa"/>
          </w:tcPr>
          <w:p w14:paraId="0C9C14C6" w14:textId="77777777" w:rsidR="00F104A3" w:rsidRDefault="00F104A3" w:rsidP="00F104A3">
            <w:pPr>
              <w:pStyle w:val="EMPTYCELLSTYLE"/>
            </w:pPr>
          </w:p>
        </w:tc>
        <w:tc>
          <w:tcPr>
            <w:tcW w:w="40" w:type="dxa"/>
          </w:tcPr>
          <w:p w14:paraId="5AD59C10" w14:textId="77777777" w:rsidR="00F104A3" w:rsidRDefault="00F104A3" w:rsidP="00F104A3">
            <w:pPr>
              <w:pStyle w:val="EMPTYCELLSTYLE"/>
            </w:pPr>
          </w:p>
        </w:tc>
        <w:tc>
          <w:tcPr>
            <w:tcW w:w="460" w:type="dxa"/>
          </w:tcPr>
          <w:p w14:paraId="4FD0EB20" w14:textId="77777777" w:rsidR="00F104A3" w:rsidRDefault="00F104A3" w:rsidP="00F104A3">
            <w:pPr>
              <w:pStyle w:val="EMPTYCELLSTYLE"/>
            </w:pPr>
          </w:p>
        </w:tc>
        <w:tc>
          <w:tcPr>
            <w:tcW w:w="300" w:type="dxa"/>
          </w:tcPr>
          <w:p w14:paraId="1CD9183F" w14:textId="77777777" w:rsidR="00F104A3" w:rsidRDefault="00F104A3" w:rsidP="00F104A3">
            <w:pPr>
              <w:pStyle w:val="EMPTYCELLSTYLE"/>
            </w:pPr>
          </w:p>
        </w:tc>
        <w:tc>
          <w:tcPr>
            <w:tcW w:w="300" w:type="dxa"/>
          </w:tcPr>
          <w:p w14:paraId="4F83F8C2" w14:textId="77777777" w:rsidR="00F104A3" w:rsidRDefault="00F104A3" w:rsidP="00F104A3">
            <w:pPr>
              <w:pStyle w:val="EMPTYCELLSTYLE"/>
            </w:pPr>
          </w:p>
        </w:tc>
        <w:tc>
          <w:tcPr>
            <w:tcW w:w="140" w:type="dxa"/>
          </w:tcPr>
          <w:p w14:paraId="14EB1C72" w14:textId="77777777" w:rsidR="00F104A3" w:rsidRDefault="00F104A3" w:rsidP="00F104A3">
            <w:pPr>
              <w:pStyle w:val="EMPTYCELLSTYLE"/>
            </w:pPr>
          </w:p>
        </w:tc>
        <w:tc>
          <w:tcPr>
            <w:tcW w:w="360" w:type="dxa"/>
          </w:tcPr>
          <w:p w14:paraId="1AAEFF75" w14:textId="77777777" w:rsidR="00F104A3" w:rsidRDefault="00F104A3" w:rsidP="00F104A3">
            <w:pPr>
              <w:pStyle w:val="EMPTYCELLSTYLE"/>
            </w:pPr>
          </w:p>
        </w:tc>
        <w:tc>
          <w:tcPr>
            <w:tcW w:w="40" w:type="dxa"/>
          </w:tcPr>
          <w:p w14:paraId="468AEE44" w14:textId="77777777" w:rsidR="00F104A3" w:rsidRDefault="00F104A3" w:rsidP="00F104A3">
            <w:pPr>
              <w:pStyle w:val="EMPTYCELLSTYLE"/>
            </w:pPr>
          </w:p>
        </w:tc>
        <w:tc>
          <w:tcPr>
            <w:tcW w:w="40" w:type="dxa"/>
          </w:tcPr>
          <w:p w14:paraId="5AE37A79" w14:textId="77777777" w:rsidR="00F104A3" w:rsidRDefault="00F104A3" w:rsidP="00F104A3">
            <w:pPr>
              <w:pStyle w:val="EMPTYCELLSTYLE"/>
            </w:pPr>
          </w:p>
        </w:tc>
        <w:tc>
          <w:tcPr>
            <w:tcW w:w="320" w:type="dxa"/>
          </w:tcPr>
          <w:p w14:paraId="63DE50A4" w14:textId="77777777" w:rsidR="00F104A3" w:rsidRDefault="00F104A3" w:rsidP="00F104A3">
            <w:pPr>
              <w:pStyle w:val="EMPTYCELLSTYLE"/>
            </w:pPr>
          </w:p>
        </w:tc>
        <w:tc>
          <w:tcPr>
            <w:tcW w:w="1060" w:type="dxa"/>
          </w:tcPr>
          <w:p w14:paraId="62C897DD" w14:textId="77777777" w:rsidR="00F104A3" w:rsidRDefault="00F104A3" w:rsidP="00F104A3">
            <w:pPr>
              <w:pStyle w:val="EMPTYCELLSTYLE"/>
            </w:pPr>
          </w:p>
        </w:tc>
        <w:tc>
          <w:tcPr>
            <w:tcW w:w="40" w:type="dxa"/>
          </w:tcPr>
          <w:p w14:paraId="4476F5E4" w14:textId="77777777" w:rsidR="00F104A3" w:rsidRDefault="00F104A3" w:rsidP="00F104A3">
            <w:pPr>
              <w:pStyle w:val="EMPTYCELLSTYLE"/>
            </w:pPr>
          </w:p>
        </w:tc>
        <w:tc>
          <w:tcPr>
            <w:tcW w:w="40" w:type="dxa"/>
          </w:tcPr>
          <w:p w14:paraId="22C4084B" w14:textId="77777777" w:rsidR="00F104A3" w:rsidRDefault="00F104A3" w:rsidP="00F104A3">
            <w:pPr>
              <w:pStyle w:val="EMPTYCELLSTYLE"/>
            </w:pPr>
          </w:p>
        </w:tc>
        <w:tc>
          <w:tcPr>
            <w:tcW w:w="560" w:type="dxa"/>
          </w:tcPr>
          <w:p w14:paraId="557EDE44" w14:textId="77777777" w:rsidR="00F104A3" w:rsidRDefault="00F104A3" w:rsidP="00F104A3">
            <w:pPr>
              <w:pStyle w:val="EMPTYCELLSTYLE"/>
            </w:pPr>
          </w:p>
        </w:tc>
        <w:tc>
          <w:tcPr>
            <w:tcW w:w="100" w:type="dxa"/>
          </w:tcPr>
          <w:p w14:paraId="7F21B94E" w14:textId="77777777" w:rsidR="00F104A3" w:rsidRDefault="00F104A3" w:rsidP="00F104A3">
            <w:pPr>
              <w:pStyle w:val="EMPTYCELLSTYLE"/>
            </w:pPr>
          </w:p>
        </w:tc>
        <w:tc>
          <w:tcPr>
            <w:tcW w:w="200" w:type="dxa"/>
          </w:tcPr>
          <w:p w14:paraId="4BCEE709" w14:textId="77777777" w:rsidR="00F104A3" w:rsidRDefault="00F104A3" w:rsidP="00F104A3">
            <w:pPr>
              <w:pStyle w:val="EMPTYCELLSTYLE"/>
            </w:pPr>
          </w:p>
        </w:tc>
        <w:tc>
          <w:tcPr>
            <w:tcW w:w="2120" w:type="dxa"/>
          </w:tcPr>
          <w:p w14:paraId="5B822E4B" w14:textId="77777777" w:rsidR="00F104A3" w:rsidRDefault="00F104A3" w:rsidP="00F104A3">
            <w:pPr>
              <w:pStyle w:val="EMPTYCELLSTYLE"/>
            </w:pPr>
          </w:p>
        </w:tc>
        <w:tc>
          <w:tcPr>
            <w:tcW w:w="40" w:type="dxa"/>
          </w:tcPr>
          <w:p w14:paraId="2C36CDE9" w14:textId="77777777" w:rsidR="00F104A3" w:rsidRDefault="00F104A3" w:rsidP="00F104A3">
            <w:pPr>
              <w:pStyle w:val="EMPTYCELLSTYLE"/>
            </w:pPr>
          </w:p>
        </w:tc>
        <w:tc>
          <w:tcPr>
            <w:tcW w:w="40" w:type="dxa"/>
          </w:tcPr>
          <w:p w14:paraId="4D86353E" w14:textId="77777777" w:rsidR="00F104A3" w:rsidRDefault="00F104A3" w:rsidP="00F104A3">
            <w:pPr>
              <w:pStyle w:val="EMPTYCELLSTYLE"/>
            </w:pPr>
          </w:p>
        </w:tc>
        <w:tc>
          <w:tcPr>
            <w:tcW w:w="60" w:type="dxa"/>
          </w:tcPr>
          <w:p w14:paraId="30B55DF2" w14:textId="77777777" w:rsidR="00F104A3" w:rsidRDefault="00F104A3" w:rsidP="00F104A3">
            <w:pPr>
              <w:pStyle w:val="EMPTYCELLSTYLE"/>
            </w:pPr>
          </w:p>
        </w:tc>
        <w:tc>
          <w:tcPr>
            <w:tcW w:w="40" w:type="dxa"/>
          </w:tcPr>
          <w:p w14:paraId="38E1DF43" w14:textId="77777777" w:rsidR="00F104A3" w:rsidRDefault="00F104A3" w:rsidP="00F104A3">
            <w:pPr>
              <w:pStyle w:val="EMPTYCELLSTYLE"/>
            </w:pPr>
          </w:p>
        </w:tc>
      </w:tr>
      <w:tr w:rsidR="00F104A3" w14:paraId="5F8951A5" w14:textId="77777777" w:rsidTr="00F104A3">
        <w:tc>
          <w:tcPr>
            <w:tcW w:w="400" w:type="dxa"/>
            <w:gridSpan w:val="4"/>
            <w:tcMar>
              <w:top w:w="0" w:type="dxa"/>
              <w:left w:w="0" w:type="dxa"/>
              <w:bottom w:w="0" w:type="dxa"/>
              <w:right w:w="0" w:type="dxa"/>
            </w:tcMar>
          </w:tcPr>
          <w:p w14:paraId="220CDA58" w14:textId="77777777" w:rsidR="00F104A3" w:rsidRDefault="00F104A3" w:rsidP="00F104A3">
            <w:pPr>
              <w:pStyle w:val="textNormal0"/>
            </w:pPr>
            <w:r>
              <w:t>2.1.</w:t>
            </w:r>
          </w:p>
        </w:tc>
        <w:tc>
          <w:tcPr>
            <w:tcW w:w="8700" w:type="dxa"/>
            <w:gridSpan w:val="29"/>
            <w:tcMar>
              <w:top w:w="0" w:type="dxa"/>
              <w:left w:w="0" w:type="dxa"/>
              <w:bottom w:w="0" w:type="dxa"/>
              <w:right w:w="0" w:type="dxa"/>
            </w:tcMar>
          </w:tcPr>
          <w:p w14:paraId="62213117" w14:textId="77777777" w:rsidR="00F104A3" w:rsidRDefault="00F104A3" w:rsidP="00F104A3">
            <w:pPr>
              <w:pStyle w:val="textNormalBlokB90"/>
            </w:pPr>
            <w:r>
              <w:t xml:space="preserve">V souladu s ustanovením § 1 odst. 2 občanského zákoníku pojistitel a pojistník výslovně sjednávají, že odchylně od ustanovení § 2773 občanského zákoníku mohou být zcela všechna právní jednání týkající se pojištění, bez ohledu na závažnost jejich obsahu a bez ohledu na právní důsledky s právním jednáním </w:t>
            </w:r>
            <w:r>
              <w:lastRenderedPageBreak/>
              <w:t>související, učiněná účastníky pojištění vedle písemné formy také v některé z následujících forem, respektive některým z následujících způsobů:</w:t>
            </w:r>
          </w:p>
        </w:tc>
        <w:tc>
          <w:tcPr>
            <w:tcW w:w="60" w:type="dxa"/>
          </w:tcPr>
          <w:p w14:paraId="2E65385E" w14:textId="77777777" w:rsidR="00F104A3" w:rsidRDefault="00F104A3" w:rsidP="00F104A3">
            <w:pPr>
              <w:pStyle w:val="EMPTYCELLSTYLE"/>
            </w:pPr>
          </w:p>
        </w:tc>
        <w:tc>
          <w:tcPr>
            <w:tcW w:w="40" w:type="dxa"/>
          </w:tcPr>
          <w:p w14:paraId="7C302F08" w14:textId="77777777" w:rsidR="00F104A3" w:rsidRDefault="00F104A3" w:rsidP="00F104A3">
            <w:pPr>
              <w:pStyle w:val="EMPTYCELLSTYLE"/>
            </w:pPr>
          </w:p>
        </w:tc>
      </w:tr>
      <w:tr w:rsidR="00F104A3" w14:paraId="11646693" w14:textId="77777777" w:rsidTr="00F104A3">
        <w:tc>
          <w:tcPr>
            <w:tcW w:w="40" w:type="dxa"/>
            <w:tcMar>
              <w:top w:w="0" w:type="dxa"/>
              <w:left w:w="0" w:type="dxa"/>
              <w:bottom w:w="0" w:type="dxa"/>
              <w:right w:w="0" w:type="dxa"/>
            </w:tcMar>
          </w:tcPr>
          <w:p w14:paraId="320E1E01" w14:textId="77777777" w:rsidR="00F104A3" w:rsidRDefault="00F104A3" w:rsidP="00F104A3">
            <w:pPr>
              <w:pStyle w:val="EMPTYCELLSTYLE"/>
            </w:pPr>
          </w:p>
        </w:tc>
        <w:tc>
          <w:tcPr>
            <w:tcW w:w="260" w:type="dxa"/>
            <w:tcMar>
              <w:top w:w="0" w:type="dxa"/>
              <w:left w:w="0" w:type="dxa"/>
              <w:bottom w:w="0" w:type="dxa"/>
              <w:right w:w="0" w:type="dxa"/>
            </w:tcMar>
          </w:tcPr>
          <w:p w14:paraId="62A1D7E4" w14:textId="77777777" w:rsidR="00F104A3" w:rsidRDefault="00F104A3" w:rsidP="00F104A3">
            <w:pPr>
              <w:pStyle w:val="EMPTYCELLSTYLE"/>
            </w:pPr>
          </w:p>
        </w:tc>
        <w:tc>
          <w:tcPr>
            <w:tcW w:w="40" w:type="dxa"/>
            <w:tcMar>
              <w:top w:w="0" w:type="dxa"/>
              <w:left w:w="0" w:type="dxa"/>
              <w:bottom w:w="0" w:type="dxa"/>
              <w:right w:w="0" w:type="dxa"/>
            </w:tcMar>
          </w:tcPr>
          <w:p w14:paraId="75E42343" w14:textId="77777777" w:rsidR="00F104A3" w:rsidRDefault="00F104A3" w:rsidP="00F104A3">
            <w:pPr>
              <w:pStyle w:val="EMPTYCELLSTYLE"/>
            </w:pPr>
          </w:p>
        </w:tc>
        <w:tc>
          <w:tcPr>
            <w:tcW w:w="60" w:type="dxa"/>
            <w:tcMar>
              <w:top w:w="0" w:type="dxa"/>
              <w:left w:w="0" w:type="dxa"/>
              <w:bottom w:w="0" w:type="dxa"/>
              <w:right w:w="0" w:type="dxa"/>
            </w:tcMar>
          </w:tcPr>
          <w:p w14:paraId="4C29AE96" w14:textId="77777777" w:rsidR="00F104A3" w:rsidRDefault="00F104A3" w:rsidP="00F104A3">
            <w:pPr>
              <w:pStyle w:val="EMPTYCELLSTYLE"/>
            </w:pPr>
          </w:p>
        </w:tc>
        <w:tc>
          <w:tcPr>
            <w:tcW w:w="100" w:type="dxa"/>
            <w:tcMar>
              <w:top w:w="0" w:type="dxa"/>
              <w:left w:w="0" w:type="dxa"/>
              <w:bottom w:w="0" w:type="dxa"/>
              <w:right w:w="0" w:type="dxa"/>
            </w:tcMar>
          </w:tcPr>
          <w:p w14:paraId="761B8409" w14:textId="77777777" w:rsidR="00F104A3" w:rsidRDefault="00F104A3" w:rsidP="00F104A3">
            <w:pPr>
              <w:pStyle w:val="EMPTYCELLSTYLE"/>
            </w:pPr>
          </w:p>
        </w:tc>
        <w:tc>
          <w:tcPr>
            <w:tcW w:w="160" w:type="dxa"/>
            <w:tcMar>
              <w:top w:w="0" w:type="dxa"/>
              <w:left w:w="0" w:type="dxa"/>
              <w:bottom w:w="0" w:type="dxa"/>
              <w:right w:w="0" w:type="dxa"/>
            </w:tcMar>
          </w:tcPr>
          <w:p w14:paraId="18A53B6B" w14:textId="77777777" w:rsidR="00F104A3" w:rsidRDefault="00F104A3" w:rsidP="00F104A3">
            <w:pPr>
              <w:pStyle w:val="EMPTYCELLSTYLE"/>
            </w:pPr>
          </w:p>
        </w:tc>
        <w:tc>
          <w:tcPr>
            <w:tcW w:w="40" w:type="dxa"/>
            <w:tcMar>
              <w:top w:w="0" w:type="dxa"/>
              <w:left w:w="0" w:type="dxa"/>
              <w:bottom w:w="0" w:type="dxa"/>
              <w:right w:w="0" w:type="dxa"/>
            </w:tcMar>
          </w:tcPr>
          <w:p w14:paraId="15E52BF3" w14:textId="77777777" w:rsidR="00F104A3" w:rsidRDefault="00F104A3" w:rsidP="00F104A3">
            <w:pPr>
              <w:pStyle w:val="EMPTYCELLSTYLE"/>
            </w:pPr>
          </w:p>
        </w:tc>
        <w:tc>
          <w:tcPr>
            <w:tcW w:w="220" w:type="dxa"/>
            <w:tcMar>
              <w:top w:w="0" w:type="dxa"/>
              <w:left w:w="0" w:type="dxa"/>
              <w:bottom w:w="0" w:type="dxa"/>
              <w:right w:w="0" w:type="dxa"/>
            </w:tcMar>
          </w:tcPr>
          <w:p w14:paraId="13D3C5F9" w14:textId="77777777" w:rsidR="00F104A3" w:rsidRDefault="00F104A3" w:rsidP="00F104A3">
            <w:pPr>
              <w:pStyle w:val="EMPTYCELLSTYLE"/>
            </w:pPr>
          </w:p>
        </w:tc>
        <w:tc>
          <w:tcPr>
            <w:tcW w:w="900" w:type="dxa"/>
            <w:tcMar>
              <w:top w:w="0" w:type="dxa"/>
              <w:left w:w="0" w:type="dxa"/>
              <w:bottom w:w="0" w:type="dxa"/>
              <w:right w:w="0" w:type="dxa"/>
            </w:tcMar>
          </w:tcPr>
          <w:p w14:paraId="3E5E99E1" w14:textId="77777777" w:rsidR="00F104A3" w:rsidRDefault="00F104A3" w:rsidP="00F104A3">
            <w:pPr>
              <w:pStyle w:val="EMPTYCELLSTYLE"/>
            </w:pPr>
          </w:p>
        </w:tc>
        <w:tc>
          <w:tcPr>
            <w:tcW w:w="180" w:type="dxa"/>
            <w:tcMar>
              <w:top w:w="0" w:type="dxa"/>
              <w:left w:w="0" w:type="dxa"/>
              <w:bottom w:w="0" w:type="dxa"/>
              <w:right w:w="0" w:type="dxa"/>
            </w:tcMar>
          </w:tcPr>
          <w:p w14:paraId="4E421DF6" w14:textId="77777777" w:rsidR="00F104A3" w:rsidRDefault="00F104A3" w:rsidP="00F104A3">
            <w:pPr>
              <w:pStyle w:val="EMPTYCELLSTYLE"/>
            </w:pPr>
          </w:p>
        </w:tc>
        <w:tc>
          <w:tcPr>
            <w:tcW w:w="400" w:type="dxa"/>
            <w:tcMar>
              <w:top w:w="0" w:type="dxa"/>
              <w:left w:w="0" w:type="dxa"/>
              <w:bottom w:w="0" w:type="dxa"/>
              <w:right w:w="0" w:type="dxa"/>
            </w:tcMar>
          </w:tcPr>
          <w:p w14:paraId="59843C4F" w14:textId="77777777" w:rsidR="00F104A3" w:rsidRDefault="00F104A3" w:rsidP="00F104A3">
            <w:pPr>
              <w:pStyle w:val="EMPTYCELLSTYLE"/>
            </w:pPr>
          </w:p>
        </w:tc>
        <w:tc>
          <w:tcPr>
            <w:tcW w:w="300" w:type="dxa"/>
            <w:tcMar>
              <w:top w:w="0" w:type="dxa"/>
              <w:left w:w="0" w:type="dxa"/>
              <w:bottom w:w="0" w:type="dxa"/>
              <w:right w:w="0" w:type="dxa"/>
            </w:tcMar>
          </w:tcPr>
          <w:p w14:paraId="410A89A7" w14:textId="77777777" w:rsidR="00F104A3" w:rsidRDefault="00F104A3" w:rsidP="00F104A3">
            <w:pPr>
              <w:pStyle w:val="EMPTYCELLSTYLE"/>
            </w:pPr>
          </w:p>
        </w:tc>
        <w:tc>
          <w:tcPr>
            <w:tcW w:w="40" w:type="dxa"/>
            <w:tcMar>
              <w:top w:w="0" w:type="dxa"/>
              <w:left w:w="0" w:type="dxa"/>
              <w:bottom w:w="0" w:type="dxa"/>
              <w:right w:w="0" w:type="dxa"/>
            </w:tcMar>
          </w:tcPr>
          <w:p w14:paraId="4C4F952C" w14:textId="77777777" w:rsidR="00F104A3" w:rsidRDefault="00F104A3" w:rsidP="00F104A3">
            <w:pPr>
              <w:pStyle w:val="EMPTYCELLSTYLE"/>
            </w:pPr>
          </w:p>
        </w:tc>
        <w:tc>
          <w:tcPr>
            <w:tcW w:w="120" w:type="dxa"/>
            <w:tcMar>
              <w:top w:w="0" w:type="dxa"/>
              <w:left w:w="0" w:type="dxa"/>
              <w:bottom w:w="0" w:type="dxa"/>
              <w:right w:w="0" w:type="dxa"/>
            </w:tcMar>
          </w:tcPr>
          <w:p w14:paraId="241A9A18" w14:textId="77777777" w:rsidR="00F104A3" w:rsidRDefault="00F104A3" w:rsidP="00F104A3">
            <w:pPr>
              <w:pStyle w:val="EMPTYCELLSTYLE"/>
            </w:pPr>
          </w:p>
        </w:tc>
        <w:tc>
          <w:tcPr>
            <w:tcW w:w="40" w:type="dxa"/>
            <w:tcMar>
              <w:top w:w="0" w:type="dxa"/>
              <w:left w:w="0" w:type="dxa"/>
              <w:bottom w:w="0" w:type="dxa"/>
              <w:right w:w="0" w:type="dxa"/>
            </w:tcMar>
          </w:tcPr>
          <w:p w14:paraId="2B964DC8" w14:textId="77777777" w:rsidR="00F104A3" w:rsidRDefault="00F104A3" w:rsidP="00F104A3">
            <w:pPr>
              <w:pStyle w:val="EMPTYCELLSTYLE"/>
            </w:pPr>
          </w:p>
        </w:tc>
        <w:tc>
          <w:tcPr>
            <w:tcW w:w="40" w:type="dxa"/>
            <w:tcMar>
              <w:top w:w="0" w:type="dxa"/>
              <w:left w:w="0" w:type="dxa"/>
              <w:bottom w:w="0" w:type="dxa"/>
              <w:right w:w="0" w:type="dxa"/>
            </w:tcMar>
          </w:tcPr>
          <w:p w14:paraId="4032BAF0" w14:textId="77777777" w:rsidR="00F104A3" w:rsidRDefault="00F104A3" w:rsidP="00F104A3">
            <w:pPr>
              <w:pStyle w:val="EMPTYCELLSTYLE"/>
            </w:pPr>
          </w:p>
        </w:tc>
        <w:tc>
          <w:tcPr>
            <w:tcW w:w="460" w:type="dxa"/>
            <w:tcMar>
              <w:top w:w="0" w:type="dxa"/>
              <w:left w:w="0" w:type="dxa"/>
              <w:bottom w:w="0" w:type="dxa"/>
              <w:right w:w="0" w:type="dxa"/>
            </w:tcMar>
          </w:tcPr>
          <w:p w14:paraId="753A5563" w14:textId="77777777" w:rsidR="00F104A3" w:rsidRDefault="00F104A3" w:rsidP="00F104A3">
            <w:pPr>
              <w:pStyle w:val="EMPTYCELLSTYLE"/>
            </w:pPr>
          </w:p>
        </w:tc>
        <w:tc>
          <w:tcPr>
            <w:tcW w:w="300" w:type="dxa"/>
            <w:tcMar>
              <w:top w:w="0" w:type="dxa"/>
              <w:left w:w="0" w:type="dxa"/>
              <w:bottom w:w="0" w:type="dxa"/>
              <w:right w:w="0" w:type="dxa"/>
            </w:tcMar>
          </w:tcPr>
          <w:p w14:paraId="59EAACC0" w14:textId="77777777" w:rsidR="00F104A3" w:rsidRDefault="00F104A3" w:rsidP="00F104A3">
            <w:pPr>
              <w:pStyle w:val="EMPTYCELLSTYLE"/>
            </w:pPr>
          </w:p>
        </w:tc>
        <w:tc>
          <w:tcPr>
            <w:tcW w:w="300" w:type="dxa"/>
            <w:tcMar>
              <w:top w:w="0" w:type="dxa"/>
              <w:left w:w="0" w:type="dxa"/>
              <w:bottom w:w="0" w:type="dxa"/>
              <w:right w:w="0" w:type="dxa"/>
            </w:tcMar>
          </w:tcPr>
          <w:p w14:paraId="1AF23046" w14:textId="77777777" w:rsidR="00F104A3" w:rsidRDefault="00F104A3" w:rsidP="00F104A3">
            <w:pPr>
              <w:pStyle w:val="EMPTYCELLSTYLE"/>
            </w:pPr>
          </w:p>
        </w:tc>
        <w:tc>
          <w:tcPr>
            <w:tcW w:w="140" w:type="dxa"/>
            <w:tcMar>
              <w:top w:w="0" w:type="dxa"/>
              <w:left w:w="0" w:type="dxa"/>
              <w:bottom w:w="0" w:type="dxa"/>
              <w:right w:w="0" w:type="dxa"/>
            </w:tcMar>
          </w:tcPr>
          <w:p w14:paraId="58329DD5" w14:textId="77777777" w:rsidR="00F104A3" w:rsidRDefault="00F104A3" w:rsidP="00F104A3">
            <w:pPr>
              <w:pStyle w:val="EMPTYCELLSTYLE"/>
            </w:pPr>
          </w:p>
        </w:tc>
        <w:tc>
          <w:tcPr>
            <w:tcW w:w="360" w:type="dxa"/>
            <w:tcMar>
              <w:top w:w="0" w:type="dxa"/>
              <w:left w:w="0" w:type="dxa"/>
              <w:bottom w:w="0" w:type="dxa"/>
              <w:right w:w="0" w:type="dxa"/>
            </w:tcMar>
          </w:tcPr>
          <w:p w14:paraId="28DDDB42" w14:textId="77777777" w:rsidR="00F104A3" w:rsidRDefault="00F104A3" w:rsidP="00F104A3">
            <w:pPr>
              <w:pStyle w:val="EMPTYCELLSTYLE"/>
            </w:pPr>
          </w:p>
        </w:tc>
        <w:tc>
          <w:tcPr>
            <w:tcW w:w="40" w:type="dxa"/>
            <w:tcMar>
              <w:top w:w="0" w:type="dxa"/>
              <w:left w:w="0" w:type="dxa"/>
              <w:bottom w:w="0" w:type="dxa"/>
              <w:right w:w="0" w:type="dxa"/>
            </w:tcMar>
          </w:tcPr>
          <w:p w14:paraId="62313583" w14:textId="77777777" w:rsidR="00F104A3" w:rsidRDefault="00F104A3" w:rsidP="00F104A3">
            <w:pPr>
              <w:pStyle w:val="EMPTYCELLSTYLE"/>
            </w:pPr>
          </w:p>
        </w:tc>
        <w:tc>
          <w:tcPr>
            <w:tcW w:w="40" w:type="dxa"/>
            <w:tcMar>
              <w:top w:w="0" w:type="dxa"/>
              <w:left w:w="0" w:type="dxa"/>
              <w:bottom w:w="0" w:type="dxa"/>
              <w:right w:w="0" w:type="dxa"/>
            </w:tcMar>
          </w:tcPr>
          <w:p w14:paraId="14DEC7D2" w14:textId="77777777" w:rsidR="00F104A3" w:rsidRDefault="00F104A3" w:rsidP="00F104A3">
            <w:pPr>
              <w:pStyle w:val="EMPTYCELLSTYLE"/>
            </w:pPr>
          </w:p>
        </w:tc>
        <w:tc>
          <w:tcPr>
            <w:tcW w:w="320" w:type="dxa"/>
            <w:tcMar>
              <w:top w:w="0" w:type="dxa"/>
              <w:left w:w="0" w:type="dxa"/>
              <w:bottom w:w="0" w:type="dxa"/>
              <w:right w:w="0" w:type="dxa"/>
            </w:tcMar>
          </w:tcPr>
          <w:p w14:paraId="41A485FA" w14:textId="77777777" w:rsidR="00F104A3" w:rsidRDefault="00F104A3" w:rsidP="00F104A3">
            <w:pPr>
              <w:pStyle w:val="EMPTYCELLSTYLE"/>
            </w:pPr>
          </w:p>
        </w:tc>
        <w:tc>
          <w:tcPr>
            <w:tcW w:w="1060" w:type="dxa"/>
            <w:tcMar>
              <w:top w:w="0" w:type="dxa"/>
              <w:left w:w="0" w:type="dxa"/>
              <w:bottom w:w="0" w:type="dxa"/>
              <w:right w:w="0" w:type="dxa"/>
            </w:tcMar>
          </w:tcPr>
          <w:p w14:paraId="5FB4949F" w14:textId="77777777" w:rsidR="00F104A3" w:rsidRDefault="00F104A3" w:rsidP="00F104A3">
            <w:pPr>
              <w:pStyle w:val="EMPTYCELLSTYLE"/>
            </w:pPr>
          </w:p>
        </w:tc>
        <w:tc>
          <w:tcPr>
            <w:tcW w:w="40" w:type="dxa"/>
            <w:tcMar>
              <w:top w:w="0" w:type="dxa"/>
              <w:left w:w="0" w:type="dxa"/>
              <w:bottom w:w="0" w:type="dxa"/>
              <w:right w:w="0" w:type="dxa"/>
            </w:tcMar>
          </w:tcPr>
          <w:p w14:paraId="2DB67892" w14:textId="77777777" w:rsidR="00F104A3" w:rsidRDefault="00F104A3" w:rsidP="00F104A3">
            <w:pPr>
              <w:pStyle w:val="EMPTYCELLSTYLE"/>
            </w:pPr>
          </w:p>
        </w:tc>
        <w:tc>
          <w:tcPr>
            <w:tcW w:w="40" w:type="dxa"/>
            <w:tcMar>
              <w:top w:w="0" w:type="dxa"/>
              <w:left w:w="0" w:type="dxa"/>
              <w:bottom w:w="0" w:type="dxa"/>
              <w:right w:w="0" w:type="dxa"/>
            </w:tcMar>
          </w:tcPr>
          <w:p w14:paraId="4C3C4697" w14:textId="77777777" w:rsidR="00F104A3" w:rsidRDefault="00F104A3" w:rsidP="00F104A3">
            <w:pPr>
              <w:pStyle w:val="EMPTYCELLSTYLE"/>
            </w:pPr>
          </w:p>
        </w:tc>
        <w:tc>
          <w:tcPr>
            <w:tcW w:w="560" w:type="dxa"/>
            <w:tcMar>
              <w:top w:w="0" w:type="dxa"/>
              <w:left w:w="0" w:type="dxa"/>
              <w:bottom w:w="0" w:type="dxa"/>
              <w:right w:w="0" w:type="dxa"/>
            </w:tcMar>
          </w:tcPr>
          <w:p w14:paraId="3F6CE89F" w14:textId="77777777" w:rsidR="00F104A3" w:rsidRDefault="00F104A3" w:rsidP="00F104A3">
            <w:pPr>
              <w:pStyle w:val="EMPTYCELLSTYLE"/>
            </w:pPr>
          </w:p>
        </w:tc>
        <w:tc>
          <w:tcPr>
            <w:tcW w:w="100" w:type="dxa"/>
            <w:tcMar>
              <w:top w:w="0" w:type="dxa"/>
              <w:left w:w="0" w:type="dxa"/>
              <w:bottom w:w="0" w:type="dxa"/>
              <w:right w:w="0" w:type="dxa"/>
            </w:tcMar>
          </w:tcPr>
          <w:p w14:paraId="5024E677" w14:textId="77777777" w:rsidR="00F104A3" w:rsidRDefault="00F104A3" w:rsidP="00F104A3">
            <w:pPr>
              <w:pStyle w:val="EMPTYCELLSTYLE"/>
            </w:pPr>
          </w:p>
        </w:tc>
        <w:tc>
          <w:tcPr>
            <w:tcW w:w="200" w:type="dxa"/>
            <w:tcMar>
              <w:top w:w="0" w:type="dxa"/>
              <w:left w:w="0" w:type="dxa"/>
              <w:bottom w:w="0" w:type="dxa"/>
              <w:right w:w="0" w:type="dxa"/>
            </w:tcMar>
          </w:tcPr>
          <w:p w14:paraId="32AA40BE" w14:textId="77777777" w:rsidR="00F104A3" w:rsidRDefault="00F104A3" w:rsidP="00F104A3">
            <w:pPr>
              <w:pStyle w:val="EMPTYCELLSTYLE"/>
            </w:pPr>
          </w:p>
        </w:tc>
        <w:tc>
          <w:tcPr>
            <w:tcW w:w="2120" w:type="dxa"/>
            <w:tcMar>
              <w:top w:w="0" w:type="dxa"/>
              <w:left w:w="0" w:type="dxa"/>
              <w:bottom w:w="0" w:type="dxa"/>
              <w:right w:w="0" w:type="dxa"/>
            </w:tcMar>
          </w:tcPr>
          <w:p w14:paraId="488286E0" w14:textId="77777777" w:rsidR="00F104A3" w:rsidRDefault="00F104A3" w:rsidP="00F104A3">
            <w:pPr>
              <w:pStyle w:val="EMPTYCELLSTYLE"/>
            </w:pPr>
          </w:p>
        </w:tc>
        <w:tc>
          <w:tcPr>
            <w:tcW w:w="40" w:type="dxa"/>
            <w:tcMar>
              <w:top w:w="0" w:type="dxa"/>
              <w:left w:w="0" w:type="dxa"/>
              <w:bottom w:w="0" w:type="dxa"/>
              <w:right w:w="0" w:type="dxa"/>
            </w:tcMar>
          </w:tcPr>
          <w:p w14:paraId="527D0EA6" w14:textId="77777777" w:rsidR="00F104A3" w:rsidRDefault="00F104A3" w:rsidP="00F104A3">
            <w:pPr>
              <w:pStyle w:val="EMPTYCELLSTYLE"/>
            </w:pPr>
          </w:p>
        </w:tc>
        <w:tc>
          <w:tcPr>
            <w:tcW w:w="40" w:type="dxa"/>
            <w:tcMar>
              <w:top w:w="0" w:type="dxa"/>
              <w:left w:w="0" w:type="dxa"/>
              <w:bottom w:w="0" w:type="dxa"/>
              <w:right w:w="0" w:type="dxa"/>
            </w:tcMar>
          </w:tcPr>
          <w:p w14:paraId="22A7D6E4" w14:textId="77777777" w:rsidR="00F104A3" w:rsidRDefault="00F104A3" w:rsidP="00F104A3">
            <w:pPr>
              <w:pStyle w:val="EMPTYCELLSTYLE"/>
            </w:pPr>
          </w:p>
        </w:tc>
        <w:tc>
          <w:tcPr>
            <w:tcW w:w="60" w:type="dxa"/>
          </w:tcPr>
          <w:p w14:paraId="1BEBA17A" w14:textId="77777777" w:rsidR="00F104A3" w:rsidRDefault="00F104A3" w:rsidP="00F104A3">
            <w:pPr>
              <w:pStyle w:val="EMPTYCELLSTYLE"/>
            </w:pPr>
          </w:p>
        </w:tc>
        <w:tc>
          <w:tcPr>
            <w:tcW w:w="40" w:type="dxa"/>
          </w:tcPr>
          <w:p w14:paraId="399E8516" w14:textId="77777777" w:rsidR="00F104A3" w:rsidRDefault="00F104A3" w:rsidP="00F104A3">
            <w:pPr>
              <w:pStyle w:val="EMPTYCELLSTYLE"/>
            </w:pPr>
          </w:p>
        </w:tc>
      </w:tr>
      <w:tr w:rsidR="00F104A3" w14:paraId="0833C5E0" w14:textId="77777777" w:rsidTr="00F104A3">
        <w:tc>
          <w:tcPr>
            <w:tcW w:w="40" w:type="dxa"/>
          </w:tcPr>
          <w:p w14:paraId="53BFD71D" w14:textId="77777777" w:rsidR="00F104A3" w:rsidRDefault="00F104A3" w:rsidP="00F104A3">
            <w:pPr>
              <w:pStyle w:val="EMPTYCELLSTYLE"/>
            </w:pPr>
          </w:p>
        </w:tc>
        <w:tc>
          <w:tcPr>
            <w:tcW w:w="260" w:type="dxa"/>
          </w:tcPr>
          <w:p w14:paraId="01AC58D8" w14:textId="77777777" w:rsidR="00F104A3" w:rsidRDefault="00F104A3" w:rsidP="00F104A3">
            <w:pPr>
              <w:pStyle w:val="EMPTYCELLSTYLE"/>
            </w:pPr>
          </w:p>
        </w:tc>
        <w:tc>
          <w:tcPr>
            <w:tcW w:w="40" w:type="dxa"/>
          </w:tcPr>
          <w:p w14:paraId="4BD8F9C2" w14:textId="77777777" w:rsidR="00F104A3" w:rsidRDefault="00F104A3" w:rsidP="00F104A3">
            <w:pPr>
              <w:pStyle w:val="EMPTYCELLSTYLE"/>
            </w:pPr>
          </w:p>
        </w:tc>
        <w:tc>
          <w:tcPr>
            <w:tcW w:w="60" w:type="dxa"/>
          </w:tcPr>
          <w:p w14:paraId="5DF27685" w14:textId="77777777" w:rsidR="00F104A3" w:rsidRDefault="00F104A3" w:rsidP="00F104A3">
            <w:pPr>
              <w:pStyle w:val="EMPTYCELLSTYLE"/>
            </w:pPr>
          </w:p>
        </w:tc>
        <w:tc>
          <w:tcPr>
            <w:tcW w:w="260" w:type="dxa"/>
            <w:gridSpan w:val="2"/>
            <w:tcMar>
              <w:top w:w="0" w:type="dxa"/>
              <w:left w:w="0" w:type="dxa"/>
              <w:bottom w:w="0" w:type="dxa"/>
              <w:right w:w="0" w:type="dxa"/>
            </w:tcMar>
          </w:tcPr>
          <w:p w14:paraId="39B9C481" w14:textId="77777777" w:rsidR="00F104A3" w:rsidRDefault="00F104A3" w:rsidP="00F104A3">
            <w:pPr>
              <w:pStyle w:val="textNormal0"/>
            </w:pPr>
            <w:r>
              <w:t xml:space="preserve">a) </w:t>
            </w:r>
          </w:p>
        </w:tc>
        <w:tc>
          <w:tcPr>
            <w:tcW w:w="8440" w:type="dxa"/>
            <w:gridSpan w:val="27"/>
            <w:tcMar>
              <w:top w:w="0" w:type="dxa"/>
              <w:left w:w="0" w:type="dxa"/>
              <w:bottom w:w="0" w:type="dxa"/>
              <w:right w:w="0" w:type="dxa"/>
            </w:tcMar>
          </w:tcPr>
          <w:p w14:paraId="26B449D4" w14:textId="77777777" w:rsidR="00F104A3" w:rsidRDefault="00F104A3" w:rsidP="00F104A3">
            <w:pPr>
              <w:pStyle w:val="textNormalBlokB90"/>
            </w:pPr>
            <w:r>
              <w:t>elektronickou poštou formou prostých e-mailových zpráv (tzn. e-mailových zpráv nevyžadujících opatření zaručeným elektronickým podpisem),</w:t>
            </w:r>
          </w:p>
        </w:tc>
        <w:tc>
          <w:tcPr>
            <w:tcW w:w="60" w:type="dxa"/>
          </w:tcPr>
          <w:p w14:paraId="6D810FFF" w14:textId="77777777" w:rsidR="00F104A3" w:rsidRDefault="00F104A3" w:rsidP="00F104A3">
            <w:pPr>
              <w:pStyle w:val="EMPTYCELLSTYLE"/>
            </w:pPr>
          </w:p>
        </w:tc>
        <w:tc>
          <w:tcPr>
            <w:tcW w:w="40" w:type="dxa"/>
          </w:tcPr>
          <w:p w14:paraId="0B4F9C81" w14:textId="77777777" w:rsidR="00F104A3" w:rsidRDefault="00F104A3" w:rsidP="00F104A3">
            <w:pPr>
              <w:pStyle w:val="EMPTYCELLSTYLE"/>
            </w:pPr>
          </w:p>
        </w:tc>
      </w:tr>
      <w:tr w:rsidR="00F104A3" w14:paraId="13F70C51" w14:textId="77777777" w:rsidTr="00F104A3">
        <w:tc>
          <w:tcPr>
            <w:tcW w:w="40" w:type="dxa"/>
          </w:tcPr>
          <w:p w14:paraId="453AE104" w14:textId="77777777" w:rsidR="00F104A3" w:rsidRDefault="00F104A3" w:rsidP="00F104A3">
            <w:pPr>
              <w:pStyle w:val="EMPTYCELLSTYLE"/>
            </w:pPr>
          </w:p>
        </w:tc>
        <w:tc>
          <w:tcPr>
            <w:tcW w:w="260" w:type="dxa"/>
          </w:tcPr>
          <w:p w14:paraId="7ED72A98" w14:textId="77777777" w:rsidR="00F104A3" w:rsidRDefault="00F104A3" w:rsidP="00F104A3">
            <w:pPr>
              <w:pStyle w:val="EMPTYCELLSTYLE"/>
            </w:pPr>
          </w:p>
        </w:tc>
        <w:tc>
          <w:tcPr>
            <w:tcW w:w="40" w:type="dxa"/>
          </w:tcPr>
          <w:p w14:paraId="1F8A08C0" w14:textId="77777777" w:rsidR="00F104A3" w:rsidRDefault="00F104A3" w:rsidP="00F104A3">
            <w:pPr>
              <w:pStyle w:val="EMPTYCELLSTYLE"/>
            </w:pPr>
          </w:p>
        </w:tc>
        <w:tc>
          <w:tcPr>
            <w:tcW w:w="60" w:type="dxa"/>
          </w:tcPr>
          <w:p w14:paraId="0D7E6739" w14:textId="77777777" w:rsidR="00F104A3" w:rsidRDefault="00F104A3" w:rsidP="00F104A3">
            <w:pPr>
              <w:pStyle w:val="EMPTYCELLSTYLE"/>
            </w:pPr>
          </w:p>
        </w:tc>
        <w:tc>
          <w:tcPr>
            <w:tcW w:w="100" w:type="dxa"/>
            <w:tcMar>
              <w:top w:w="0" w:type="dxa"/>
              <w:left w:w="0" w:type="dxa"/>
              <w:bottom w:w="0" w:type="dxa"/>
              <w:right w:w="0" w:type="dxa"/>
            </w:tcMar>
          </w:tcPr>
          <w:p w14:paraId="454AB565" w14:textId="77777777" w:rsidR="00F104A3" w:rsidRDefault="00F104A3" w:rsidP="00F104A3">
            <w:pPr>
              <w:pStyle w:val="EMPTYCELLSTYLE"/>
            </w:pPr>
          </w:p>
        </w:tc>
        <w:tc>
          <w:tcPr>
            <w:tcW w:w="160" w:type="dxa"/>
            <w:tcMar>
              <w:top w:w="0" w:type="dxa"/>
              <w:left w:w="0" w:type="dxa"/>
              <w:bottom w:w="0" w:type="dxa"/>
              <w:right w:w="0" w:type="dxa"/>
            </w:tcMar>
          </w:tcPr>
          <w:p w14:paraId="5E1DCCAA" w14:textId="77777777" w:rsidR="00F104A3" w:rsidRDefault="00F104A3" w:rsidP="00F104A3">
            <w:pPr>
              <w:pStyle w:val="EMPTYCELLSTYLE"/>
            </w:pPr>
          </w:p>
        </w:tc>
        <w:tc>
          <w:tcPr>
            <w:tcW w:w="40" w:type="dxa"/>
            <w:tcMar>
              <w:top w:w="0" w:type="dxa"/>
              <w:left w:w="0" w:type="dxa"/>
              <w:bottom w:w="0" w:type="dxa"/>
              <w:right w:w="0" w:type="dxa"/>
            </w:tcMar>
          </w:tcPr>
          <w:p w14:paraId="384181F4" w14:textId="77777777" w:rsidR="00F104A3" w:rsidRDefault="00F104A3" w:rsidP="00F104A3">
            <w:pPr>
              <w:pStyle w:val="EMPTYCELLSTYLE"/>
            </w:pPr>
          </w:p>
        </w:tc>
        <w:tc>
          <w:tcPr>
            <w:tcW w:w="220" w:type="dxa"/>
            <w:tcMar>
              <w:top w:w="0" w:type="dxa"/>
              <w:left w:w="0" w:type="dxa"/>
              <w:bottom w:w="0" w:type="dxa"/>
              <w:right w:w="0" w:type="dxa"/>
            </w:tcMar>
          </w:tcPr>
          <w:p w14:paraId="44235292" w14:textId="77777777" w:rsidR="00F104A3" w:rsidRDefault="00F104A3" w:rsidP="00F104A3">
            <w:pPr>
              <w:pStyle w:val="EMPTYCELLSTYLE"/>
            </w:pPr>
          </w:p>
        </w:tc>
        <w:tc>
          <w:tcPr>
            <w:tcW w:w="900" w:type="dxa"/>
            <w:tcMar>
              <w:top w:w="0" w:type="dxa"/>
              <w:left w:w="0" w:type="dxa"/>
              <w:bottom w:w="0" w:type="dxa"/>
              <w:right w:w="0" w:type="dxa"/>
            </w:tcMar>
          </w:tcPr>
          <w:p w14:paraId="1A237838" w14:textId="77777777" w:rsidR="00F104A3" w:rsidRDefault="00F104A3" w:rsidP="00F104A3">
            <w:pPr>
              <w:pStyle w:val="EMPTYCELLSTYLE"/>
            </w:pPr>
          </w:p>
        </w:tc>
        <w:tc>
          <w:tcPr>
            <w:tcW w:w="180" w:type="dxa"/>
            <w:tcMar>
              <w:top w:w="0" w:type="dxa"/>
              <w:left w:w="0" w:type="dxa"/>
              <w:bottom w:w="0" w:type="dxa"/>
              <w:right w:w="0" w:type="dxa"/>
            </w:tcMar>
          </w:tcPr>
          <w:p w14:paraId="5DC7B344" w14:textId="77777777" w:rsidR="00F104A3" w:rsidRDefault="00F104A3" w:rsidP="00F104A3">
            <w:pPr>
              <w:pStyle w:val="EMPTYCELLSTYLE"/>
            </w:pPr>
          </w:p>
        </w:tc>
        <w:tc>
          <w:tcPr>
            <w:tcW w:w="400" w:type="dxa"/>
            <w:tcMar>
              <w:top w:w="0" w:type="dxa"/>
              <w:left w:w="0" w:type="dxa"/>
              <w:bottom w:w="0" w:type="dxa"/>
              <w:right w:w="0" w:type="dxa"/>
            </w:tcMar>
          </w:tcPr>
          <w:p w14:paraId="51351703" w14:textId="77777777" w:rsidR="00F104A3" w:rsidRDefault="00F104A3" w:rsidP="00F104A3">
            <w:pPr>
              <w:pStyle w:val="EMPTYCELLSTYLE"/>
            </w:pPr>
          </w:p>
        </w:tc>
        <w:tc>
          <w:tcPr>
            <w:tcW w:w="300" w:type="dxa"/>
            <w:tcMar>
              <w:top w:w="0" w:type="dxa"/>
              <w:left w:w="0" w:type="dxa"/>
              <w:bottom w:w="0" w:type="dxa"/>
              <w:right w:w="0" w:type="dxa"/>
            </w:tcMar>
          </w:tcPr>
          <w:p w14:paraId="7CC0A9B9" w14:textId="77777777" w:rsidR="00F104A3" w:rsidRDefault="00F104A3" w:rsidP="00F104A3">
            <w:pPr>
              <w:pStyle w:val="EMPTYCELLSTYLE"/>
            </w:pPr>
          </w:p>
        </w:tc>
        <w:tc>
          <w:tcPr>
            <w:tcW w:w="40" w:type="dxa"/>
            <w:tcMar>
              <w:top w:w="0" w:type="dxa"/>
              <w:left w:w="0" w:type="dxa"/>
              <w:bottom w:w="0" w:type="dxa"/>
              <w:right w:w="0" w:type="dxa"/>
            </w:tcMar>
          </w:tcPr>
          <w:p w14:paraId="063C2408" w14:textId="77777777" w:rsidR="00F104A3" w:rsidRDefault="00F104A3" w:rsidP="00F104A3">
            <w:pPr>
              <w:pStyle w:val="EMPTYCELLSTYLE"/>
            </w:pPr>
          </w:p>
        </w:tc>
        <w:tc>
          <w:tcPr>
            <w:tcW w:w="120" w:type="dxa"/>
            <w:tcMar>
              <w:top w:w="0" w:type="dxa"/>
              <w:left w:w="0" w:type="dxa"/>
              <w:bottom w:w="0" w:type="dxa"/>
              <w:right w:w="0" w:type="dxa"/>
            </w:tcMar>
          </w:tcPr>
          <w:p w14:paraId="4C3F0A44" w14:textId="77777777" w:rsidR="00F104A3" w:rsidRDefault="00F104A3" w:rsidP="00F104A3">
            <w:pPr>
              <w:pStyle w:val="EMPTYCELLSTYLE"/>
            </w:pPr>
          </w:p>
        </w:tc>
        <w:tc>
          <w:tcPr>
            <w:tcW w:w="40" w:type="dxa"/>
            <w:tcMar>
              <w:top w:w="0" w:type="dxa"/>
              <w:left w:w="0" w:type="dxa"/>
              <w:bottom w:w="0" w:type="dxa"/>
              <w:right w:w="0" w:type="dxa"/>
            </w:tcMar>
          </w:tcPr>
          <w:p w14:paraId="2979B7DC" w14:textId="77777777" w:rsidR="00F104A3" w:rsidRDefault="00F104A3" w:rsidP="00F104A3">
            <w:pPr>
              <w:pStyle w:val="EMPTYCELLSTYLE"/>
            </w:pPr>
          </w:p>
        </w:tc>
        <w:tc>
          <w:tcPr>
            <w:tcW w:w="40" w:type="dxa"/>
            <w:tcMar>
              <w:top w:w="0" w:type="dxa"/>
              <w:left w:w="0" w:type="dxa"/>
              <w:bottom w:w="0" w:type="dxa"/>
              <w:right w:w="0" w:type="dxa"/>
            </w:tcMar>
          </w:tcPr>
          <w:p w14:paraId="3D8F2EA4" w14:textId="77777777" w:rsidR="00F104A3" w:rsidRDefault="00F104A3" w:rsidP="00F104A3">
            <w:pPr>
              <w:pStyle w:val="EMPTYCELLSTYLE"/>
            </w:pPr>
          </w:p>
        </w:tc>
        <w:tc>
          <w:tcPr>
            <w:tcW w:w="460" w:type="dxa"/>
            <w:tcMar>
              <w:top w:w="0" w:type="dxa"/>
              <w:left w:w="0" w:type="dxa"/>
              <w:bottom w:w="0" w:type="dxa"/>
              <w:right w:w="0" w:type="dxa"/>
            </w:tcMar>
          </w:tcPr>
          <w:p w14:paraId="38FD1A80" w14:textId="77777777" w:rsidR="00F104A3" w:rsidRDefault="00F104A3" w:rsidP="00F104A3">
            <w:pPr>
              <w:pStyle w:val="EMPTYCELLSTYLE"/>
            </w:pPr>
          </w:p>
        </w:tc>
        <w:tc>
          <w:tcPr>
            <w:tcW w:w="300" w:type="dxa"/>
            <w:tcMar>
              <w:top w:w="0" w:type="dxa"/>
              <w:left w:w="0" w:type="dxa"/>
              <w:bottom w:w="0" w:type="dxa"/>
              <w:right w:w="0" w:type="dxa"/>
            </w:tcMar>
          </w:tcPr>
          <w:p w14:paraId="60EE80EE" w14:textId="77777777" w:rsidR="00F104A3" w:rsidRDefault="00F104A3" w:rsidP="00F104A3">
            <w:pPr>
              <w:pStyle w:val="EMPTYCELLSTYLE"/>
            </w:pPr>
          </w:p>
        </w:tc>
        <w:tc>
          <w:tcPr>
            <w:tcW w:w="300" w:type="dxa"/>
            <w:tcMar>
              <w:top w:w="0" w:type="dxa"/>
              <w:left w:w="0" w:type="dxa"/>
              <w:bottom w:w="0" w:type="dxa"/>
              <w:right w:w="0" w:type="dxa"/>
            </w:tcMar>
          </w:tcPr>
          <w:p w14:paraId="38D521E6" w14:textId="77777777" w:rsidR="00F104A3" w:rsidRDefault="00F104A3" w:rsidP="00F104A3">
            <w:pPr>
              <w:pStyle w:val="EMPTYCELLSTYLE"/>
            </w:pPr>
          </w:p>
        </w:tc>
        <w:tc>
          <w:tcPr>
            <w:tcW w:w="140" w:type="dxa"/>
            <w:tcMar>
              <w:top w:w="0" w:type="dxa"/>
              <w:left w:w="0" w:type="dxa"/>
              <w:bottom w:w="0" w:type="dxa"/>
              <w:right w:w="0" w:type="dxa"/>
            </w:tcMar>
          </w:tcPr>
          <w:p w14:paraId="63823C8F" w14:textId="77777777" w:rsidR="00F104A3" w:rsidRDefault="00F104A3" w:rsidP="00F104A3">
            <w:pPr>
              <w:pStyle w:val="EMPTYCELLSTYLE"/>
            </w:pPr>
          </w:p>
        </w:tc>
        <w:tc>
          <w:tcPr>
            <w:tcW w:w="360" w:type="dxa"/>
            <w:tcMar>
              <w:top w:w="0" w:type="dxa"/>
              <w:left w:w="0" w:type="dxa"/>
              <w:bottom w:w="0" w:type="dxa"/>
              <w:right w:w="0" w:type="dxa"/>
            </w:tcMar>
          </w:tcPr>
          <w:p w14:paraId="165A2925" w14:textId="77777777" w:rsidR="00F104A3" w:rsidRDefault="00F104A3" w:rsidP="00F104A3">
            <w:pPr>
              <w:pStyle w:val="EMPTYCELLSTYLE"/>
            </w:pPr>
          </w:p>
        </w:tc>
        <w:tc>
          <w:tcPr>
            <w:tcW w:w="40" w:type="dxa"/>
            <w:tcMar>
              <w:top w:w="0" w:type="dxa"/>
              <w:left w:w="0" w:type="dxa"/>
              <w:bottom w:w="0" w:type="dxa"/>
              <w:right w:w="0" w:type="dxa"/>
            </w:tcMar>
          </w:tcPr>
          <w:p w14:paraId="1BE93933" w14:textId="77777777" w:rsidR="00F104A3" w:rsidRDefault="00F104A3" w:rsidP="00F104A3">
            <w:pPr>
              <w:pStyle w:val="EMPTYCELLSTYLE"/>
            </w:pPr>
          </w:p>
        </w:tc>
        <w:tc>
          <w:tcPr>
            <w:tcW w:w="40" w:type="dxa"/>
            <w:tcMar>
              <w:top w:w="0" w:type="dxa"/>
              <w:left w:w="0" w:type="dxa"/>
              <w:bottom w:w="0" w:type="dxa"/>
              <w:right w:w="0" w:type="dxa"/>
            </w:tcMar>
          </w:tcPr>
          <w:p w14:paraId="5D441B50" w14:textId="77777777" w:rsidR="00F104A3" w:rsidRDefault="00F104A3" w:rsidP="00F104A3">
            <w:pPr>
              <w:pStyle w:val="EMPTYCELLSTYLE"/>
            </w:pPr>
          </w:p>
        </w:tc>
        <w:tc>
          <w:tcPr>
            <w:tcW w:w="320" w:type="dxa"/>
            <w:tcMar>
              <w:top w:w="0" w:type="dxa"/>
              <w:left w:w="0" w:type="dxa"/>
              <w:bottom w:w="0" w:type="dxa"/>
              <w:right w:w="0" w:type="dxa"/>
            </w:tcMar>
          </w:tcPr>
          <w:p w14:paraId="18D8B856" w14:textId="77777777" w:rsidR="00F104A3" w:rsidRDefault="00F104A3" w:rsidP="00F104A3">
            <w:pPr>
              <w:pStyle w:val="EMPTYCELLSTYLE"/>
            </w:pPr>
          </w:p>
        </w:tc>
        <w:tc>
          <w:tcPr>
            <w:tcW w:w="1060" w:type="dxa"/>
            <w:tcMar>
              <w:top w:w="0" w:type="dxa"/>
              <w:left w:w="0" w:type="dxa"/>
              <w:bottom w:w="0" w:type="dxa"/>
              <w:right w:w="0" w:type="dxa"/>
            </w:tcMar>
          </w:tcPr>
          <w:p w14:paraId="4D2480C6" w14:textId="77777777" w:rsidR="00F104A3" w:rsidRDefault="00F104A3" w:rsidP="00F104A3">
            <w:pPr>
              <w:pStyle w:val="EMPTYCELLSTYLE"/>
            </w:pPr>
          </w:p>
        </w:tc>
        <w:tc>
          <w:tcPr>
            <w:tcW w:w="40" w:type="dxa"/>
            <w:tcMar>
              <w:top w:w="0" w:type="dxa"/>
              <w:left w:w="0" w:type="dxa"/>
              <w:bottom w:w="0" w:type="dxa"/>
              <w:right w:w="0" w:type="dxa"/>
            </w:tcMar>
          </w:tcPr>
          <w:p w14:paraId="0C6D1B5A" w14:textId="77777777" w:rsidR="00F104A3" w:rsidRDefault="00F104A3" w:rsidP="00F104A3">
            <w:pPr>
              <w:pStyle w:val="EMPTYCELLSTYLE"/>
            </w:pPr>
          </w:p>
        </w:tc>
        <w:tc>
          <w:tcPr>
            <w:tcW w:w="40" w:type="dxa"/>
            <w:tcMar>
              <w:top w:w="0" w:type="dxa"/>
              <w:left w:w="0" w:type="dxa"/>
              <w:bottom w:w="0" w:type="dxa"/>
              <w:right w:w="0" w:type="dxa"/>
            </w:tcMar>
          </w:tcPr>
          <w:p w14:paraId="50BF02FE" w14:textId="77777777" w:rsidR="00F104A3" w:rsidRDefault="00F104A3" w:rsidP="00F104A3">
            <w:pPr>
              <w:pStyle w:val="EMPTYCELLSTYLE"/>
            </w:pPr>
          </w:p>
        </w:tc>
        <w:tc>
          <w:tcPr>
            <w:tcW w:w="560" w:type="dxa"/>
            <w:tcMar>
              <w:top w:w="0" w:type="dxa"/>
              <w:left w:w="0" w:type="dxa"/>
              <w:bottom w:w="0" w:type="dxa"/>
              <w:right w:w="0" w:type="dxa"/>
            </w:tcMar>
          </w:tcPr>
          <w:p w14:paraId="4AE2A60F" w14:textId="77777777" w:rsidR="00F104A3" w:rsidRDefault="00F104A3" w:rsidP="00F104A3">
            <w:pPr>
              <w:pStyle w:val="EMPTYCELLSTYLE"/>
            </w:pPr>
          </w:p>
        </w:tc>
        <w:tc>
          <w:tcPr>
            <w:tcW w:w="100" w:type="dxa"/>
            <w:tcMar>
              <w:top w:w="0" w:type="dxa"/>
              <w:left w:w="0" w:type="dxa"/>
              <w:bottom w:w="0" w:type="dxa"/>
              <w:right w:w="0" w:type="dxa"/>
            </w:tcMar>
          </w:tcPr>
          <w:p w14:paraId="74097AD7" w14:textId="77777777" w:rsidR="00F104A3" w:rsidRDefault="00F104A3" w:rsidP="00F104A3">
            <w:pPr>
              <w:pStyle w:val="EMPTYCELLSTYLE"/>
            </w:pPr>
          </w:p>
        </w:tc>
        <w:tc>
          <w:tcPr>
            <w:tcW w:w="200" w:type="dxa"/>
            <w:tcMar>
              <w:top w:w="0" w:type="dxa"/>
              <w:left w:w="0" w:type="dxa"/>
              <w:bottom w:w="0" w:type="dxa"/>
              <w:right w:w="0" w:type="dxa"/>
            </w:tcMar>
          </w:tcPr>
          <w:p w14:paraId="2ABA91CD" w14:textId="77777777" w:rsidR="00F104A3" w:rsidRDefault="00F104A3" w:rsidP="00F104A3">
            <w:pPr>
              <w:pStyle w:val="EMPTYCELLSTYLE"/>
            </w:pPr>
          </w:p>
        </w:tc>
        <w:tc>
          <w:tcPr>
            <w:tcW w:w="2120" w:type="dxa"/>
            <w:tcMar>
              <w:top w:w="0" w:type="dxa"/>
              <w:left w:w="0" w:type="dxa"/>
              <w:bottom w:w="0" w:type="dxa"/>
              <w:right w:w="0" w:type="dxa"/>
            </w:tcMar>
          </w:tcPr>
          <w:p w14:paraId="52783D83" w14:textId="77777777" w:rsidR="00F104A3" w:rsidRDefault="00F104A3" w:rsidP="00F104A3">
            <w:pPr>
              <w:pStyle w:val="EMPTYCELLSTYLE"/>
            </w:pPr>
          </w:p>
        </w:tc>
        <w:tc>
          <w:tcPr>
            <w:tcW w:w="40" w:type="dxa"/>
            <w:tcMar>
              <w:top w:w="0" w:type="dxa"/>
              <w:left w:w="0" w:type="dxa"/>
              <w:bottom w:w="0" w:type="dxa"/>
              <w:right w:w="0" w:type="dxa"/>
            </w:tcMar>
          </w:tcPr>
          <w:p w14:paraId="69DCB4D6" w14:textId="77777777" w:rsidR="00F104A3" w:rsidRDefault="00F104A3" w:rsidP="00F104A3">
            <w:pPr>
              <w:pStyle w:val="EMPTYCELLSTYLE"/>
            </w:pPr>
          </w:p>
        </w:tc>
        <w:tc>
          <w:tcPr>
            <w:tcW w:w="40" w:type="dxa"/>
            <w:tcMar>
              <w:top w:w="0" w:type="dxa"/>
              <w:left w:w="0" w:type="dxa"/>
              <w:bottom w:w="0" w:type="dxa"/>
              <w:right w:w="0" w:type="dxa"/>
            </w:tcMar>
          </w:tcPr>
          <w:p w14:paraId="5312654F" w14:textId="77777777" w:rsidR="00F104A3" w:rsidRDefault="00F104A3" w:rsidP="00F104A3">
            <w:pPr>
              <w:pStyle w:val="EMPTYCELLSTYLE"/>
            </w:pPr>
          </w:p>
        </w:tc>
        <w:tc>
          <w:tcPr>
            <w:tcW w:w="60" w:type="dxa"/>
          </w:tcPr>
          <w:p w14:paraId="03C5734D" w14:textId="77777777" w:rsidR="00F104A3" w:rsidRDefault="00F104A3" w:rsidP="00F104A3">
            <w:pPr>
              <w:pStyle w:val="EMPTYCELLSTYLE"/>
            </w:pPr>
          </w:p>
        </w:tc>
        <w:tc>
          <w:tcPr>
            <w:tcW w:w="40" w:type="dxa"/>
          </w:tcPr>
          <w:p w14:paraId="48E4FE27" w14:textId="77777777" w:rsidR="00F104A3" w:rsidRDefault="00F104A3" w:rsidP="00F104A3">
            <w:pPr>
              <w:pStyle w:val="EMPTYCELLSTYLE"/>
            </w:pPr>
          </w:p>
        </w:tc>
      </w:tr>
      <w:tr w:rsidR="00F104A3" w14:paraId="57097DA5" w14:textId="77777777" w:rsidTr="00F104A3">
        <w:tc>
          <w:tcPr>
            <w:tcW w:w="40" w:type="dxa"/>
          </w:tcPr>
          <w:p w14:paraId="07A0335B" w14:textId="77777777" w:rsidR="00F104A3" w:rsidRDefault="00F104A3" w:rsidP="00F104A3">
            <w:pPr>
              <w:pStyle w:val="EMPTYCELLSTYLE"/>
            </w:pPr>
          </w:p>
        </w:tc>
        <w:tc>
          <w:tcPr>
            <w:tcW w:w="260" w:type="dxa"/>
          </w:tcPr>
          <w:p w14:paraId="27DED8D1" w14:textId="77777777" w:rsidR="00F104A3" w:rsidRDefault="00F104A3" w:rsidP="00F104A3">
            <w:pPr>
              <w:pStyle w:val="EMPTYCELLSTYLE"/>
            </w:pPr>
          </w:p>
        </w:tc>
        <w:tc>
          <w:tcPr>
            <w:tcW w:w="40" w:type="dxa"/>
          </w:tcPr>
          <w:p w14:paraId="2B308A97" w14:textId="77777777" w:rsidR="00F104A3" w:rsidRDefault="00F104A3" w:rsidP="00F104A3">
            <w:pPr>
              <w:pStyle w:val="EMPTYCELLSTYLE"/>
            </w:pPr>
          </w:p>
        </w:tc>
        <w:tc>
          <w:tcPr>
            <w:tcW w:w="60" w:type="dxa"/>
          </w:tcPr>
          <w:p w14:paraId="00419355" w14:textId="77777777" w:rsidR="00F104A3" w:rsidRDefault="00F104A3" w:rsidP="00F104A3">
            <w:pPr>
              <w:pStyle w:val="EMPTYCELLSTYLE"/>
            </w:pPr>
          </w:p>
        </w:tc>
        <w:tc>
          <w:tcPr>
            <w:tcW w:w="260" w:type="dxa"/>
            <w:gridSpan w:val="2"/>
            <w:tcMar>
              <w:top w:w="0" w:type="dxa"/>
              <w:left w:w="0" w:type="dxa"/>
              <w:bottom w:w="0" w:type="dxa"/>
              <w:right w:w="0" w:type="dxa"/>
            </w:tcMar>
          </w:tcPr>
          <w:p w14:paraId="6EBDDA80" w14:textId="77777777" w:rsidR="00F104A3" w:rsidRDefault="00F104A3" w:rsidP="00F104A3">
            <w:pPr>
              <w:pStyle w:val="textNormal0"/>
            </w:pPr>
            <w:r>
              <w:t xml:space="preserve">b) </w:t>
            </w:r>
          </w:p>
        </w:tc>
        <w:tc>
          <w:tcPr>
            <w:tcW w:w="8440" w:type="dxa"/>
            <w:gridSpan w:val="27"/>
            <w:tcMar>
              <w:top w:w="0" w:type="dxa"/>
              <w:left w:w="0" w:type="dxa"/>
              <w:bottom w:w="0" w:type="dxa"/>
              <w:right w:w="0" w:type="dxa"/>
            </w:tcMar>
          </w:tcPr>
          <w:p w14:paraId="04744A4E" w14:textId="77777777" w:rsidR="00F104A3" w:rsidRDefault="00F104A3" w:rsidP="00F104A3">
            <w:pPr>
              <w:pStyle w:val="textNormalBlokB90"/>
            </w:pPr>
            <w:r>
              <w:t>ústně prostřednictvím telefonu; v takovém případě však výhradně prostřednictvím</w:t>
            </w:r>
          </w:p>
        </w:tc>
        <w:tc>
          <w:tcPr>
            <w:tcW w:w="60" w:type="dxa"/>
          </w:tcPr>
          <w:p w14:paraId="7C53401D" w14:textId="77777777" w:rsidR="00F104A3" w:rsidRDefault="00F104A3" w:rsidP="00F104A3">
            <w:pPr>
              <w:pStyle w:val="EMPTYCELLSTYLE"/>
            </w:pPr>
          </w:p>
        </w:tc>
        <w:tc>
          <w:tcPr>
            <w:tcW w:w="40" w:type="dxa"/>
          </w:tcPr>
          <w:p w14:paraId="20CF9811" w14:textId="77777777" w:rsidR="00F104A3" w:rsidRDefault="00F104A3" w:rsidP="00F104A3">
            <w:pPr>
              <w:pStyle w:val="EMPTYCELLSTYLE"/>
            </w:pPr>
          </w:p>
        </w:tc>
      </w:tr>
      <w:tr w:rsidR="00F104A3" w14:paraId="094CB9F9" w14:textId="77777777" w:rsidTr="00F104A3">
        <w:tc>
          <w:tcPr>
            <w:tcW w:w="40" w:type="dxa"/>
          </w:tcPr>
          <w:p w14:paraId="222608FF" w14:textId="77777777" w:rsidR="00F104A3" w:rsidRDefault="00F104A3" w:rsidP="00F104A3">
            <w:pPr>
              <w:pStyle w:val="EMPTYCELLSTYLE"/>
            </w:pPr>
          </w:p>
        </w:tc>
        <w:tc>
          <w:tcPr>
            <w:tcW w:w="260" w:type="dxa"/>
          </w:tcPr>
          <w:p w14:paraId="2833E140" w14:textId="77777777" w:rsidR="00F104A3" w:rsidRDefault="00F104A3" w:rsidP="00F104A3">
            <w:pPr>
              <w:pStyle w:val="EMPTYCELLSTYLE"/>
            </w:pPr>
          </w:p>
        </w:tc>
        <w:tc>
          <w:tcPr>
            <w:tcW w:w="40" w:type="dxa"/>
          </w:tcPr>
          <w:p w14:paraId="69551A15" w14:textId="77777777" w:rsidR="00F104A3" w:rsidRDefault="00F104A3" w:rsidP="00F104A3">
            <w:pPr>
              <w:pStyle w:val="EMPTYCELLSTYLE"/>
            </w:pPr>
          </w:p>
        </w:tc>
        <w:tc>
          <w:tcPr>
            <w:tcW w:w="60" w:type="dxa"/>
          </w:tcPr>
          <w:p w14:paraId="00D67C90" w14:textId="77777777" w:rsidR="00F104A3" w:rsidRDefault="00F104A3" w:rsidP="00F104A3">
            <w:pPr>
              <w:pStyle w:val="EMPTYCELLSTYLE"/>
            </w:pPr>
          </w:p>
        </w:tc>
        <w:tc>
          <w:tcPr>
            <w:tcW w:w="100" w:type="dxa"/>
            <w:tcMar>
              <w:top w:w="0" w:type="dxa"/>
              <w:left w:w="0" w:type="dxa"/>
              <w:bottom w:w="0" w:type="dxa"/>
              <w:right w:w="0" w:type="dxa"/>
            </w:tcMar>
          </w:tcPr>
          <w:p w14:paraId="3F754720" w14:textId="77777777" w:rsidR="00F104A3" w:rsidRDefault="00F104A3" w:rsidP="00F104A3">
            <w:pPr>
              <w:pStyle w:val="EMPTYCELLSTYLE"/>
            </w:pPr>
          </w:p>
        </w:tc>
        <w:tc>
          <w:tcPr>
            <w:tcW w:w="160" w:type="dxa"/>
          </w:tcPr>
          <w:p w14:paraId="113673EA" w14:textId="77777777" w:rsidR="00F104A3" w:rsidRDefault="00F104A3" w:rsidP="00F104A3">
            <w:pPr>
              <w:pStyle w:val="EMPTYCELLSTYLE"/>
            </w:pPr>
          </w:p>
        </w:tc>
        <w:tc>
          <w:tcPr>
            <w:tcW w:w="40" w:type="dxa"/>
          </w:tcPr>
          <w:p w14:paraId="71099C6A" w14:textId="77777777" w:rsidR="00F104A3" w:rsidRDefault="00F104A3" w:rsidP="00F104A3">
            <w:pPr>
              <w:pStyle w:val="EMPTYCELLSTYLE"/>
            </w:pPr>
          </w:p>
        </w:tc>
        <w:tc>
          <w:tcPr>
            <w:tcW w:w="220" w:type="dxa"/>
          </w:tcPr>
          <w:p w14:paraId="18C2887E" w14:textId="77777777" w:rsidR="00F104A3" w:rsidRDefault="00F104A3" w:rsidP="00F104A3">
            <w:pPr>
              <w:pStyle w:val="EMPTYCELLSTYLE"/>
            </w:pPr>
          </w:p>
        </w:tc>
        <w:tc>
          <w:tcPr>
            <w:tcW w:w="900" w:type="dxa"/>
          </w:tcPr>
          <w:p w14:paraId="79FB1885" w14:textId="77777777" w:rsidR="00F104A3" w:rsidRDefault="00F104A3" w:rsidP="00F104A3">
            <w:pPr>
              <w:pStyle w:val="EMPTYCELLSTYLE"/>
            </w:pPr>
          </w:p>
        </w:tc>
        <w:tc>
          <w:tcPr>
            <w:tcW w:w="180" w:type="dxa"/>
          </w:tcPr>
          <w:p w14:paraId="30E8A2D9" w14:textId="77777777" w:rsidR="00F104A3" w:rsidRDefault="00F104A3" w:rsidP="00F104A3">
            <w:pPr>
              <w:pStyle w:val="EMPTYCELLSTYLE"/>
            </w:pPr>
          </w:p>
        </w:tc>
        <w:tc>
          <w:tcPr>
            <w:tcW w:w="400" w:type="dxa"/>
          </w:tcPr>
          <w:p w14:paraId="67BC3479" w14:textId="77777777" w:rsidR="00F104A3" w:rsidRDefault="00F104A3" w:rsidP="00F104A3">
            <w:pPr>
              <w:pStyle w:val="EMPTYCELLSTYLE"/>
            </w:pPr>
          </w:p>
        </w:tc>
        <w:tc>
          <w:tcPr>
            <w:tcW w:w="300" w:type="dxa"/>
          </w:tcPr>
          <w:p w14:paraId="3A35F766" w14:textId="77777777" w:rsidR="00F104A3" w:rsidRDefault="00F104A3" w:rsidP="00F104A3">
            <w:pPr>
              <w:pStyle w:val="EMPTYCELLSTYLE"/>
            </w:pPr>
          </w:p>
        </w:tc>
        <w:tc>
          <w:tcPr>
            <w:tcW w:w="40" w:type="dxa"/>
          </w:tcPr>
          <w:p w14:paraId="4360DE0B" w14:textId="77777777" w:rsidR="00F104A3" w:rsidRDefault="00F104A3" w:rsidP="00F104A3">
            <w:pPr>
              <w:pStyle w:val="EMPTYCELLSTYLE"/>
            </w:pPr>
          </w:p>
        </w:tc>
        <w:tc>
          <w:tcPr>
            <w:tcW w:w="120" w:type="dxa"/>
          </w:tcPr>
          <w:p w14:paraId="76332B9A" w14:textId="77777777" w:rsidR="00F104A3" w:rsidRDefault="00F104A3" w:rsidP="00F104A3">
            <w:pPr>
              <w:pStyle w:val="EMPTYCELLSTYLE"/>
            </w:pPr>
          </w:p>
        </w:tc>
        <w:tc>
          <w:tcPr>
            <w:tcW w:w="40" w:type="dxa"/>
          </w:tcPr>
          <w:p w14:paraId="241CAA75" w14:textId="77777777" w:rsidR="00F104A3" w:rsidRDefault="00F104A3" w:rsidP="00F104A3">
            <w:pPr>
              <w:pStyle w:val="EMPTYCELLSTYLE"/>
            </w:pPr>
          </w:p>
        </w:tc>
        <w:tc>
          <w:tcPr>
            <w:tcW w:w="40" w:type="dxa"/>
          </w:tcPr>
          <w:p w14:paraId="7AC4198D" w14:textId="77777777" w:rsidR="00F104A3" w:rsidRDefault="00F104A3" w:rsidP="00F104A3">
            <w:pPr>
              <w:pStyle w:val="EMPTYCELLSTYLE"/>
            </w:pPr>
          </w:p>
        </w:tc>
        <w:tc>
          <w:tcPr>
            <w:tcW w:w="460" w:type="dxa"/>
          </w:tcPr>
          <w:p w14:paraId="50152843" w14:textId="77777777" w:rsidR="00F104A3" w:rsidRDefault="00F104A3" w:rsidP="00F104A3">
            <w:pPr>
              <w:pStyle w:val="EMPTYCELLSTYLE"/>
            </w:pPr>
          </w:p>
        </w:tc>
        <w:tc>
          <w:tcPr>
            <w:tcW w:w="300" w:type="dxa"/>
          </w:tcPr>
          <w:p w14:paraId="56B67DDC" w14:textId="77777777" w:rsidR="00F104A3" w:rsidRDefault="00F104A3" w:rsidP="00F104A3">
            <w:pPr>
              <w:pStyle w:val="EMPTYCELLSTYLE"/>
            </w:pPr>
          </w:p>
        </w:tc>
        <w:tc>
          <w:tcPr>
            <w:tcW w:w="300" w:type="dxa"/>
          </w:tcPr>
          <w:p w14:paraId="320753DD" w14:textId="77777777" w:rsidR="00F104A3" w:rsidRDefault="00F104A3" w:rsidP="00F104A3">
            <w:pPr>
              <w:pStyle w:val="EMPTYCELLSTYLE"/>
            </w:pPr>
          </w:p>
        </w:tc>
        <w:tc>
          <w:tcPr>
            <w:tcW w:w="140" w:type="dxa"/>
          </w:tcPr>
          <w:p w14:paraId="5E291130" w14:textId="77777777" w:rsidR="00F104A3" w:rsidRDefault="00F104A3" w:rsidP="00F104A3">
            <w:pPr>
              <w:pStyle w:val="EMPTYCELLSTYLE"/>
            </w:pPr>
          </w:p>
        </w:tc>
        <w:tc>
          <w:tcPr>
            <w:tcW w:w="360" w:type="dxa"/>
          </w:tcPr>
          <w:p w14:paraId="68853859" w14:textId="77777777" w:rsidR="00F104A3" w:rsidRDefault="00F104A3" w:rsidP="00F104A3">
            <w:pPr>
              <w:pStyle w:val="EMPTYCELLSTYLE"/>
            </w:pPr>
          </w:p>
        </w:tc>
        <w:tc>
          <w:tcPr>
            <w:tcW w:w="40" w:type="dxa"/>
          </w:tcPr>
          <w:p w14:paraId="59CFAD56" w14:textId="77777777" w:rsidR="00F104A3" w:rsidRDefault="00F104A3" w:rsidP="00F104A3">
            <w:pPr>
              <w:pStyle w:val="EMPTYCELLSTYLE"/>
            </w:pPr>
          </w:p>
        </w:tc>
        <w:tc>
          <w:tcPr>
            <w:tcW w:w="40" w:type="dxa"/>
          </w:tcPr>
          <w:p w14:paraId="0F399184" w14:textId="77777777" w:rsidR="00F104A3" w:rsidRDefault="00F104A3" w:rsidP="00F104A3">
            <w:pPr>
              <w:pStyle w:val="EMPTYCELLSTYLE"/>
            </w:pPr>
          </w:p>
        </w:tc>
        <w:tc>
          <w:tcPr>
            <w:tcW w:w="320" w:type="dxa"/>
          </w:tcPr>
          <w:p w14:paraId="2E901D31" w14:textId="77777777" w:rsidR="00F104A3" w:rsidRDefault="00F104A3" w:rsidP="00F104A3">
            <w:pPr>
              <w:pStyle w:val="EMPTYCELLSTYLE"/>
            </w:pPr>
          </w:p>
        </w:tc>
        <w:tc>
          <w:tcPr>
            <w:tcW w:w="1060" w:type="dxa"/>
          </w:tcPr>
          <w:p w14:paraId="69BCA908" w14:textId="77777777" w:rsidR="00F104A3" w:rsidRDefault="00F104A3" w:rsidP="00F104A3">
            <w:pPr>
              <w:pStyle w:val="EMPTYCELLSTYLE"/>
            </w:pPr>
          </w:p>
        </w:tc>
        <w:tc>
          <w:tcPr>
            <w:tcW w:w="40" w:type="dxa"/>
          </w:tcPr>
          <w:p w14:paraId="05AD75A5" w14:textId="77777777" w:rsidR="00F104A3" w:rsidRDefault="00F104A3" w:rsidP="00F104A3">
            <w:pPr>
              <w:pStyle w:val="EMPTYCELLSTYLE"/>
            </w:pPr>
          </w:p>
        </w:tc>
        <w:tc>
          <w:tcPr>
            <w:tcW w:w="40" w:type="dxa"/>
          </w:tcPr>
          <w:p w14:paraId="6A86F755" w14:textId="77777777" w:rsidR="00F104A3" w:rsidRDefault="00F104A3" w:rsidP="00F104A3">
            <w:pPr>
              <w:pStyle w:val="EMPTYCELLSTYLE"/>
            </w:pPr>
          </w:p>
        </w:tc>
        <w:tc>
          <w:tcPr>
            <w:tcW w:w="560" w:type="dxa"/>
          </w:tcPr>
          <w:p w14:paraId="56CB6127" w14:textId="77777777" w:rsidR="00F104A3" w:rsidRDefault="00F104A3" w:rsidP="00F104A3">
            <w:pPr>
              <w:pStyle w:val="EMPTYCELLSTYLE"/>
            </w:pPr>
          </w:p>
        </w:tc>
        <w:tc>
          <w:tcPr>
            <w:tcW w:w="100" w:type="dxa"/>
          </w:tcPr>
          <w:p w14:paraId="535AF6E0" w14:textId="77777777" w:rsidR="00F104A3" w:rsidRDefault="00F104A3" w:rsidP="00F104A3">
            <w:pPr>
              <w:pStyle w:val="EMPTYCELLSTYLE"/>
            </w:pPr>
          </w:p>
        </w:tc>
        <w:tc>
          <w:tcPr>
            <w:tcW w:w="200" w:type="dxa"/>
          </w:tcPr>
          <w:p w14:paraId="63BDC3D1" w14:textId="77777777" w:rsidR="00F104A3" w:rsidRDefault="00F104A3" w:rsidP="00F104A3">
            <w:pPr>
              <w:pStyle w:val="EMPTYCELLSTYLE"/>
            </w:pPr>
          </w:p>
        </w:tc>
        <w:tc>
          <w:tcPr>
            <w:tcW w:w="2120" w:type="dxa"/>
          </w:tcPr>
          <w:p w14:paraId="020E1DF8" w14:textId="77777777" w:rsidR="00F104A3" w:rsidRDefault="00F104A3" w:rsidP="00F104A3">
            <w:pPr>
              <w:pStyle w:val="EMPTYCELLSTYLE"/>
            </w:pPr>
          </w:p>
        </w:tc>
        <w:tc>
          <w:tcPr>
            <w:tcW w:w="40" w:type="dxa"/>
          </w:tcPr>
          <w:p w14:paraId="72A05BED" w14:textId="77777777" w:rsidR="00F104A3" w:rsidRDefault="00F104A3" w:rsidP="00F104A3">
            <w:pPr>
              <w:pStyle w:val="EMPTYCELLSTYLE"/>
            </w:pPr>
          </w:p>
        </w:tc>
        <w:tc>
          <w:tcPr>
            <w:tcW w:w="40" w:type="dxa"/>
            <w:tcMar>
              <w:top w:w="0" w:type="dxa"/>
              <w:left w:w="0" w:type="dxa"/>
              <w:bottom w:w="0" w:type="dxa"/>
              <w:right w:w="0" w:type="dxa"/>
            </w:tcMar>
          </w:tcPr>
          <w:p w14:paraId="0CF39315" w14:textId="77777777" w:rsidR="00F104A3" w:rsidRDefault="00F104A3" w:rsidP="00F104A3">
            <w:pPr>
              <w:pStyle w:val="EMPTYCELLSTYLE"/>
            </w:pPr>
          </w:p>
        </w:tc>
        <w:tc>
          <w:tcPr>
            <w:tcW w:w="60" w:type="dxa"/>
          </w:tcPr>
          <w:p w14:paraId="775E3A1B" w14:textId="77777777" w:rsidR="00F104A3" w:rsidRDefault="00F104A3" w:rsidP="00F104A3">
            <w:pPr>
              <w:pStyle w:val="EMPTYCELLSTYLE"/>
            </w:pPr>
          </w:p>
        </w:tc>
        <w:tc>
          <w:tcPr>
            <w:tcW w:w="40" w:type="dxa"/>
          </w:tcPr>
          <w:p w14:paraId="74E827D3" w14:textId="77777777" w:rsidR="00F104A3" w:rsidRDefault="00F104A3" w:rsidP="00F104A3">
            <w:pPr>
              <w:pStyle w:val="EMPTYCELLSTYLE"/>
            </w:pPr>
          </w:p>
        </w:tc>
      </w:tr>
      <w:tr w:rsidR="00F104A3" w14:paraId="19EE92C0" w14:textId="77777777" w:rsidTr="00F104A3">
        <w:tc>
          <w:tcPr>
            <w:tcW w:w="40" w:type="dxa"/>
          </w:tcPr>
          <w:p w14:paraId="5F8743B9" w14:textId="77777777" w:rsidR="00F104A3" w:rsidRDefault="00F104A3" w:rsidP="00F104A3">
            <w:pPr>
              <w:pStyle w:val="EMPTYCELLSTYLE"/>
            </w:pPr>
          </w:p>
        </w:tc>
        <w:tc>
          <w:tcPr>
            <w:tcW w:w="260" w:type="dxa"/>
          </w:tcPr>
          <w:p w14:paraId="633DE7DF" w14:textId="77777777" w:rsidR="00F104A3" w:rsidRDefault="00F104A3" w:rsidP="00F104A3">
            <w:pPr>
              <w:pStyle w:val="EMPTYCELLSTYLE"/>
            </w:pPr>
          </w:p>
        </w:tc>
        <w:tc>
          <w:tcPr>
            <w:tcW w:w="40" w:type="dxa"/>
          </w:tcPr>
          <w:p w14:paraId="58F543C8" w14:textId="77777777" w:rsidR="00F104A3" w:rsidRDefault="00F104A3" w:rsidP="00F104A3">
            <w:pPr>
              <w:pStyle w:val="EMPTYCELLSTYLE"/>
            </w:pPr>
          </w:p>
        </w:tc>
        <w:tc>
          <w:tcPr>
            <w:tcW w:w="60" w:type="dxa"/>
          </w:tcPr>
          <w:p w14:paraId="54362D77" w14:textId="77777777" w:rsidR="00F104A3" w:rsidRDefault="00F104A3" w:rsidP="00F104A3">
            <w:pPr>
              <w:pStyle w:val="EMPTYCELLSTYLE"/>
            </w:pPr>
          </w:p>
        </w:tc>
        <w:tc>
          <w:tcPr>
            <w:tcW w:w="100" w:type="dxa"/>
            <w:tcMar>
              <w:top w:w="0" w:type="dxa"/>
              <w:left w:w="0" w:type="dxa"/>
              <w:bottom w:w="0" w:type="dxa"/>
              <w:right w:w="0" w:type="dxa"/>
            </w:tcMar>
          </w:tcPr>
          <w:p w14:paraId="3D7B17F4" w14:textId="77777777" w:rsidR="00F104A3" w:rsidRDefault="00F104A3" w:rsidP="00F104A3">
            <w:pPr>
              <w:pStyle w:val="EMPTYCELLSTYLE"/>
            </w:pPr>
          </w:p>
        </w:tc>
        <w:tc>
          <w:tcPr>
            <w:tcW w:w="160" w:type="dxa"/>
          </w:tcPr>
          <w:p w14:paraId="3652D0CB" w14:textId="77777777" w:rsidR="00F104A3" w:rsidRDefault="00F104A3" w:rsidP="00F104A3">
            <w:pPr>
              <w:pStyle w:val="EMPTYCELLSTYLE"/>
            </w:pPr>
          </w:p>
        </w:tc>
        <w:tc>
          <w:tcPr>
            <w:tcW w:w="260" w:type="dxa"/>
            <w:gridSpan w:val="2"/>
            <w:tcMar>
              <w:top w:w="0" w:type="dxa"/>
              <w:left w:w="0" w:type="dxa"/>
              <w:bottom w:w="0" w:type="dxa"/>
              <w:right w:w="0" w:type="dxa"/>
            </w:tcMar>
          </w:tcPr>
          <w:p w14:paraId="2220DDD4" w14:textId="77777777" w:rsidR="00F104A3" w:rsidRDefault="00F104A3" w:rsidP="00F104A3">
            <w:pPr>
              <w:pStyle w:val="textNormalBlokStredniMezera"/>
            </w:pPr>
            <w:r>
              <w:t>•</w:t>
            </w:r>
          </w:p>
        </w:tc>
        <w:tc>
          <w:tcPr>
            <w:tcW w:w="8180" w:type="dxa"/>
            <w:gridSpan w:val="25"/>
            <w:shd w:val="clear" w:color="auto" w:fill="FFFFFF"/>
            <w:tcMar>
              <w:top w:w="0" w:type="dxa"/>
              <w:left w:w="0" w:type="dxa"/>
              <w:bottom w:w="0" w:type="dxa"/>
              <w:right w:w="0" w:type="dxa"/>
            </w:tcMar>
          </w:tcPr>
          <w:p w14:paraId="61EADEF0" w14:textId="56F0EF76" w:rsidR="00F104A3" w:rsidRDefault="00F104A3" w:rsidP="00F104A3">
            <w:pPr>
              <w:pStyle w:val="textNormalBlokStredniMezera"/>
            </w:pPr>
            <w:r>
              <w:t xml:space="preserve">telefonního čísla pojistitele </w:t>
            </w:r>
            <w:r w:rsidR="00001AE6">
              <w:t>xxx xxx xxx</w:t>
            </w:r>
            <w:r>
              <w:t xml:space="preserve"> nebo</w:t>
            </w:r>
          </w:p>
        </w:tc>
        <w:tc>
          <w:tcPr>
            <w:tcW w:w="60" w:type="dxa"/>
          </w:tcPr>
          <w:p w14:paraId="0A777DA0" w14:textId="77777777" w:rsidR="00F104A3" w:rsidRDefault="00F104A3" w:rsidP="00F104A3">
            <w:pPr>
              <w:pStyle w:val="EMPTYCELLSTYLE"/>
            </w:pPr>
          </w:p>
        </w:tc>
        <w:tc>
          <w:tcPr>
            <w:tcW w:w="40" w:type="dxa"/>
          </w:tcPr>
          <w:p w14:paraId="251B0DD6" w14:textId="77777777" w:rsidR="00F104A3" w:rsidRDefault="00F104A3" w:rsidP="00F104A3">
            <w:pPr>
              <w:pStyle w:val="EMPTYCELLSTYLE"/>
            </w:pPr>
          </w:p>
        </w:tc>
      </w:tr>
      <w:tr w:rsidR="00F104A3" w14:paraId="7C063D8F" w14:textId="77777777" w:rsidTr="00F104A3">
        <w:tc>
          <w:tcPr>
            <w:tcW w:w="40" w:type="dxa"/>
          </w:tcPr>
          <w:p w14:paraId="70809894" w14:textId="77777777" w:rsidR="00F104A3" w:rsidRDefault="00F104A3" w:rsidP="00F104A3">
            <w:pPr>
              <w:pStyle w:val="EMPTYCELLSTYLE"/>
            </w:pPr>
          </w:p>
        </w:tc>
        <w:tc>
          <w:tcPr>
            <w:tcW w:w="260" w:type="dxa"/>
          </w:tcPr>
          <w:p w14:paraId="106A54E3" w14:textId="77777777" w:rsidR="00F104A3" w:rsidRDefault="00F104A3" w:rsidP="00F104A3">
            <w:pPr>
              <w:pStyle w:val="EMPTYCELLSTYLE"/>
            </w:pPr>
          </w:p>
        </w:tc>
        <w:tc>
          <w:tcPr>
            <w:tcW w:w="40" w:type="dxa"/>
          </w:tcPr>
          <w:p w14:paraId="5A474A53" w14:textId="77777777" w:rsidR="00F104A3" w:rsidRDefault="00F104A3" w:rsidP="00F104A3">
            <w:pPr>
              <w:pStyle w:val="EMPTYCELLSTYLE"/>
            </w:pPr>
          </w:p>
        </w:tc>
        <w:tc>
          <w:tcPr>
            <w:tcW w:w="60" w:type="dxa"/>
          </w:tcPr>
          <w:p w14:paraId="7BFB4564" w14:textId="77777777" w:rsidR="00F104A3" w:rsidRDefault="00F104A3" w:rsidP="00F104A3">
            <w:pPr>
              <w:pStyle w:val="EMPTYCELLSTYLE"/>
            </w:pPr>
          </w:p>
        </w:tc>
        <w:tc>
          <w:tcPr>
            <w:tcW w:w="100" w:type="dxa"/>
            <w:tcMar>
              <w:top w:w="0" w:type="dxa"/>
              <w:left w:w="0" w:type="dxa"/>
              <w:bottom w:w="0" w:type="dxa"/>
              <w:right w:w="0" w:type="dxa"/>
            </w:tcMar>
          </w:tcPr>
          <w:p w14:paraId="71A1F51A" w14:textId="77777777" w:rsidR="00F104A3" w:rsidRDefault="00F104A3" w:rsidP="00F104A3">
            <w:pPr>
              <w:pStyle w:val="EMPTYCELLSTYLE"/>
            </w:pPr>
          </w:p>
        </w:tc>
        <w:tc>
          <w:tcPr>
            <w:tcW w:w="160" w:type="dxa"/>
          </w:tcPr>
          <w:p w14:paraId="6D44D650" w14:textId="77777777" w:rsidR="00F104A3" w:rsidRDefault="00F104A3" w:rsidP="00F104A3">
            <w:pPr>
              <w:pStyle w:val="EMPTYCELLSTYLE"/>
            </w:pPr>
          </w:p>
        </w:tc>
        <w:tc>
          <w:tcPr>
            <w:tcW w:w="40" w:type="dxa"/>
          </w:tcPr>
          <w:p w14:paraId="04DE9C40" w14:textId="77777777" w:rsidR="00F104A3" w:rsidRDefault="00F104A3" w:rsidP="00F104A3">
            <w:pPr>
              <w:pStyle w:val="EMPTYCELLSTYLE"/>
            </w:pPr>
          </w:p>
        </w:tc>
        <w:tc>
          <w:tcPr>
            <w:tcW w:w="220" w:type="dxa"/>
          </w:tcPr>
          <w:p w14:paraId="6B1CE6FD" w14:textId="77777777" w:rsidR="00F104A3" w:rsidRDefault="00F104A3" w:rsidP="00F104A3">
            <w:pPr>
              <w:pStyle w:val="EMPTYCELLSTYLE"/>
            </w:pPr>
          </w:p>
        </w:tc>
        <w:tc>
          <w:tcPr>
            <w:tcW w:w="900" w:type="dxa"/>
          </w:tcPr>
          <w:p w14:paraId="4ED66A66" w14:textId="77777777" w:rsidR="00F104A3" w:rsidRDefault="00F104A3" w:rsidP="00F104A3">
            <w:pPr>
              <w:pStyle w:val="EMPTYCELLSTYLE"/>
            </w:pPr>
          </w:p>
        </w:tc>
        <w:tc>
          <w:tcPr>
            <w:tcW w:w="180" w:type="dxa"/>
          </w:tcPr>
          <w:p w14:paraId="12BCB9E0" w14:textId="77777777" w:rsidR="00F104A3" w:rsidRDefault="00F104A3" w:rsidP="00F104A3">
            <w:pPr>
              <w:pStyle w:val="EMPTYCELLSTYLE"/>
            </w:pPr>
          </w:p>
        </w:tc>
        <w:tc>
          <w:tcPr>
            <w:tcW w:w="400" w:type="dxa"/>
          </w:tcPr>
          <w:p w14:paraId="6D3392A6" w14:textId="77777777" w:rsidR="00F104A3" w:rsidRDefault="00F104A3" w:rsidP="00F104A3">
            <w:pPr>
              <w:pStyle w:val="EMPTYCELLSTYLE"/>
            </w:pPr>
          </w:p>
        </w:tc>
        <w:tc>
          <w:tcPr>
            <w:tcW w:w="300" w:type="dxa"/>
          </w:tcPr>
          <w:p w14:paraId="6E8DE70F" w14:textId="77777777" w:rsidR="00F104A3" w:rsidRDefault="00F104A3" w:rsidP="00F104A3">
            <w:pPr>
              <w:pStyle w:val="EMPTYCELLSTYLE"/>
            </w:pPr>
          </w:p>
        </w:tc>
        <w:tc>
          <w:tcPr>
            <w:tcW w:w="40" w:type="dxa"/>
          </w:tcPr>
          <w:p w14:paraId="54E614EC" w14:textId="77777777" w:rsidR="00F104A3" w:rsidRDefault="00F104A3" w:rsidP="00F104A3">
            <w:pPr>
              <w:pStyle w:val="EMPTYCELLSTYLE"/>
            </w:pPr>
          </w:p>
        </w:tc>
        <w:tc>
          <w:tcPr>
            <w:tcW w:w="120" w:type="dxa"/>
          </w:tcPr>
          <w:p w14:paraId="19BD7FEC" w14:textId="77777777" w:rsidR="00F104A3" w:rsidRDefault="00F104A3" w:rsidP="00F104A3">
            <w:pPr>
              <w:pStyle w:val="EMPTYCELLSTYLE"/>
            </w:pPr>
          </w:p>
        </w:tc>
        <w:tc>
          <w:tcPr>
            <w:tcW w:w="40" w:type="dxa"/>
          </w:tcPr>
          <w:p w14:paraId="15E14094" w14:textId="77777777" w:rsidR="00F104A3" w:rsidRDefault="00F104A3" w:rsidP="00F104A3">
            <w:pPr>
              <w:pStyle w:val="EMPTYCELLSTYLE"/>
            </w:pPr>
          </w:p>
        </w:tc>
        <w:tc>
          <w:tcPr>
            <w:tcW w:w="40" w:type="dxa"/>
          </w:tcPr>
          <w:p w14:paraId="7D7717F2" w14:textId="77777777" w:rsidR="00F104A3" w:rsidRDefault="00F104A3" w:rsidP="00F104A3">
            <w:pPr>
              <w:pStyle w:val="EMPTYCELLSTYLE"/>
            </w:pPr>
          </w:p>
        </w:tc>
        <w:tc>
          <w:tcPr>
            <w:tcW w:w="460" w:type="dxa"/>
          </w:tcPr>
          <w:p w14:paraId="5CDEA93B" w14:textId="77777777" w:rsidR="00F104A3" w:rsidRDefault="00F104A3" w:rsidP="00F104A3">
            <w:pPr>
              <w:pStyle w:val="EMPTYCELLSTYLE"/>
            </w:pPr>
          </w:p>
        </w:tc>
        <w:tc>
          <w:tcPr>
            <w:tcW w:w="300" w:type="dxa"/>
          </w:tcPr>
          <w:p w14:paraId="650F2242" w14:textId="77777777" w:rsidR="00F104A3" w:rsidRDefault="00F104A3" w:rsidP="00F104A3">
            <w:pPr>
              <w:pStyle w:val="EMPTYCELLSTYLE"/>
            </w:pPr>
          </w:p>
        </w:tc>
        <w:tc>
          <w:tcPr>
            <w:tcW w:w="300" w:type="dxa"/>
          </w:tcPr>
          <w:p w14:paraId="10A2386A" w14:textId="77777777" w:rsidR="00F104A3" w:rsidRDefault="00F104A3" w:rsidP="00F104A3">
            <w:pPr>
              <w:pStyle w:val="EMPTYCELLSTYLE"/>
            </w:pPr>
          </w:p>
        </w:tc>
        <w:tc>
          <w:tcPr>
            <w:tcW w:w="140" w:type="dxa"/>
          </w:tcPr>
          <w:p w14:paraId="3A5AE657" w14:textId="77777777" w:rsidR="00F104A3" w:rsidRDefault="00F104A3" w:rsidP="00F104A3">
            <w:pPr>
              <w:pStyle w:val="EMPTYCELLSTYLE"/>
            </w:pPr>
          </w:p>
        </w:tc>
        <w:tc>
          <w:tcPr>
            <w:tcW w:w="360" w:type="dxa"/>
          </w:tcPr>
          <w:p w14:paraId="4C437B69" w14:textId="77777777" w:rsidR="00F104A3" w:rsidRDefault="00F104A3" w:rsidP="00F104A3">
            <w:pPr>
              <w:pStyle w:val="EMPTYCELLSTYLE"/>
            </w:pPr>
          </w:p>
        </w:tc>
        <w:tc>
          <w:tcPr>
            <w:tcW w:w="40" w:type="dxa"/>
          </w:tcPr>
          <w:p w14:paraId="53E242E2" w14:textId="77777777" w:rsidR="00F104A3" w:rsidRDefault="00F104A3" w:rsidP="00F104A3">
            <w:pPr>
              <w:pStyle w:val="EMPTYCELLSTYLE"/>
            </w:pPr>
          </w:p>
        </w:tc>
        <w:tc>
          <w:tcPr>
            <w:tcW w:w="40" w:type="dxa"/>
          </w:tcPr>
          <w:p w14:paraId="2A2CCCD7" w14:textId="77777777" w:rsidR="00F104A3" w:rsidRDefault="00F104A3" w:rsidP="00F104A3">
            <w:pPr>
              <w:pStyle w:val="EMPTYCELLSTYLE"/>
            </w:pPr>
          </w:p>
        </w:tc>
        <w:tc>
          <w:tcPr>
            <w:tcW w:w="320" w:type="dxa"/>
          </w:tcPr>
          <w:p w14:paraId="13BB2DCC" w14:textId="77777777" w:rsidR="00F104A3" w:rsidRDefault="00F104A3" w:rsidP="00F104A3">
            <w:pPr>
              <w:pStyle w:val="EMPTYCELLSTYLE"/>
            </w:pPr>
          </w:p>
        </w:tc>
        <w:tc>
          <w:tcPr>
            <w:tcW w:w="1060" w:type="dxa"/>
          </w:tcPr>
          <w:p w14:paraId="0ED8AED9" w14:textId="77777777" w:rsidR="00F104A3" w:rsidRDefault="00F104A3" w:rsidP="00F104A3">
            <w:pPr>
              <w:pStyle w:val="EMPTYCELLSTYLE"/>
            </w:pPr>
          </w:p>
        </w:tc>
        <w:tc>
          <w:tcPr>
            <w:tcW w:w="40" w:type="dxa"/>
          </w:tcPr>
          <w:p w14:paraId="29B8761A" w14:textId="77777777" w:rsidR="00F104A3" w:rsidRDefault="00F104A3" w:rsidP="00F104A3">
            <w:pPr>
              <w:pStyle w:val="EMPTYCELLSTYLE"/>
            </w:pPr>
          </w:p>
        </w:tc>
        <w:tc>
          <w:tcPr>
            <w:tcW w:w="40" w:type="dxa"/>
          </w:tcPr>
          <w:p w14:paraId="249790EC" w14:textId="77777777" w:rsidR="00F104A3" w:rsidRDefault="00F104A3" w:rsidP="00F104A3">
            <w:pPr>
              <w:pStyle w:val="EMPTYCELLSTYLE"/>
            </w:pPr>
          </w:p>
        </w:tc>
        <w:tc>
          <w:tcPr>
            <w:tcW w:w="560" w:type="dxa"/>
          </w:tcPr>
          <w:p w14:paraId="659F8087" w14:textId="77777777" w:rsidR="00F104A3" w:rsidRDefault="00F104A3" w:rsidP="00F104A3">
            <w:pPr>
              <w:pStyle w:val="EMPTYCELLSTYLE"/>
            </w:pPr>
          </w:p>
        </w:tc>
        <w:tc>
          <w:tcPr>
            <w:tcW w:w="100" w:type="dxa"/>
          </w:tcPr>
          <w:p w14:paraId="3312B03B" w14:textId="77777777" w:rsidR="00F104A3" w:rsidRDefault="00F104A3" w:rsidP="00F104A3">
            <w:pPr>
              <w:pStyle w:val="EMPTYCELLSTYLE"/>
            </w:pPr>
          </w:p>
        </w:tc>
        <w:tc>
          <w:tcPr>
            <w:tcW w:w="200" w:type="dxa"/>
          </w:tcPr>
          <w:p w14:paraId="6EFFA491" w14:textId="77777777" w:rsidR="00F104A3" w:rsidRDefault="00F104A3" w:rsidP="00F104A3">
            <w:pPr>
              <w:pStyle w:val="EMPTYCELLSTYLE"/>
            </w:pPr>
          </w:p>
        </w:tc>
        <w:tc>
          <w:tcPr>
            <w:tcW w:w="2120" w:type="dxa"/>
          </w:tcPr>
          <w:p w14:paraId="60594669" w14:textId="77777777" w:rsidR="00F104A3" w:rsidRDefault="00F104A3" w:rsidP="00F104A3">
            <w:pPr>
              <w:pStyle w:val="EMPTYCELLSTYLE"/>
            </w:pPr>
          </w:p>
        </w:tc>
        <w:tc>
          <w:tcPr>
            <w:tcW w:w="40" w:type="dxa"/>
          </w:tcPr>
          <w:p w14:paraId="5BEF0E2C" w14:textId="77777777" w:rsidR="00F104A3" w:rsidRDefault="00F104A3" w:rsidP="00F104A3">
            <w:pPr>
              <w:pStyle w:val="EMPTYCELLSTYLE"/>
            </w:pPr>
          </w:p>
        </w:tc>
        <w:tc>
          <w:tcPr>
            <w:tcW w:w="40" w:type="dxa"/>
            <w:tcMar>
              <w:top w:w="0" w:type="dxa"/>
              <w:left w:w="0" w:type="dxa"/>
              <w:bottom w:w="0" w:type="dxa"/>
              <w:right w:w="0" w:type="dxa"/>
            </w:tcMar>
          </w:tcPr>
          <w:p w14:paraId="7CFF9AA1" w14:textId="77777777" w:rsidR="00F104A3" w:rsidRDefault="00F104A3" w:rsidP="00F104A3">
            <w:pPr>
              <w:pStyle w:val="EMPTYCELLSTYLE"/>
            </w:pPr>
          </w:p>
        </w:tc>
        <w:tc>
          <w:tcPr>
            <w:tcW w:w="60" w:type="dxa"/>
          </w:tcPr>
          <w:p w14:paraId="74DBFADC" w14:textId="77777777" w:rsidR="00F104A3" w:rsidRDefault="00F104A3" w:rsidP="00F104A3">
            <w:pPr>
              <w:pStyle w:val="EMPTYCELLSTYLE"/>
            </w:pPr>
          </w:p>
        </w:tc>
        <w:tc>
          <w:tcPr>
            <w:tcW w:w="40" w:type="dxa"/>
          </w:tcPr>
          <w:p w14:paraId="3633CB2D" w14:textId="77777777" w:rsidR="00F104A3" w:rsidRDefault="00F104A3" w:rsidP="00F104A3">
            <w:pPr>
              <w:pStyle w:val="EMPTYCELLSTYLE"/>
            </w:pPr>
          </w:p>
        </w:tc>
      </w:tr>
      <w:tr w:rsidR="00F104A3" w14:paraId="29DF9AF0" w14:textId="77777777" w:rsidTr="00F104A3">
        <w:tc>
          <w:tcPr>
            <w:tcW w:w="40" w:type="dxa"/>
          </w:tcPr>
          <w:p w14:paraId="16748A57" w14:textId="77777777" w:rsidR="00F104A3" w:rsidRDefault="00F104A3" w:rsidP="00F104A3">
            <w:pPr>
              <w:pStyle w:val="EMPTYCELLSTYLE"/>
            </w:pPr>
          </w:p>
        </w:tc>
        <w:tc>
          <w:tcPr>
            <w:tcW w:w="260" w:type="dxa"/>
          </w:tcPr>
          <w:p w14:paraId="0FEBFAF5" w14:textId="77777777" w:rsidR="00F104A3" w:rsidRDefault="00F104A3" w:rsidP="00F104A3">
            <w:pPr>
              <w:pStyle w:val="EMPTYCELLSTYLE"/>
            </w:pPr>
          </w:p>
        </w:tc>
        <w:tc>
          <w:tcPr>
            <w:tcW w:w="40" w:type="dxa"/>
          </w:tcPr>
          <w:p w14:paraId="6B074A30" w14:textId="77777777" w:rsidR="00F104A3" w:rsidRDefault="00F104A3" w:rsidP="00F104A3">
            <w:pPr>
              <w:pStyle w:val="EMPTYCELLSTYLE"/>
            </w:pPr>
          </w:p>
        </w:tc>
        <w:tc>
          <w:tcPr>
            <w:tcW w:w="60" w:type="dxa"/>
          </w:tcPr>
          <w:p w14:paraId="11B614B1" w14:textId="77777777" w:rsidR="00F104A3" w:rsidRDefault="00F104A3" w:rsidP="00F104A3">
            <w:pPr>
              <w:pStyle w:val="EMPTYCELLSTYLE"/>
            </w:pPr>
          </w:p>
        </w:tc>
        <w:tc>
          <w:tcPr>
            <w:tcW w:w="100" w:type="dxa"/>
            <w:tcMar>
              <w:top w:w="0" w:type="dxa"/>
              <w:left w:w="0" w:type="dxa"/>
              <w:bottom w:w="0" w:type="dxa"/>
              <w:right w:w="0" w:type="dxa"/>
            </w:tcMar>
          </w:tcPr>
          <w:p w14:paraId="11448A84" w14:textId="77777777" w:rsidR="00F104A3" w:rsidRDefault="00F104A3" w:rsidP="00F104A3">
            <w:pPr>
              <w:pStyle w:val="EMPTYCELLSTYLE"/>
            </w:pPr>
          </w:p>
        </w:tc>
        <w:tc>
          <w:tcPr>
            <w:tcW w:w="160" w:type="dxa"/>
          </w:tcPr>
          <w:p w14:paraId="0D82B6FC" w14:textId="77777777" w:rsidR="00F104A3" w:rsidRDefault="00F104A3" w:rsidP="00F104A3">
            <w:pPr>
              <w:pStyle w:val="EMPTYCELLSTYLE"/>
            </w:pPr>
          </w:p>
        </w:tc>
        <w:tc>
          <w:tcPr>
            <w:tcW w:w="260" w:type="dxa"/>
            <w:gridSpan w:val="2"/>
            <w:tcMar>
              <w:top w:w="0" w:type="dxa"/>
              <w:left w:w="0" w:type="dxa"/>
              <w:bottom w:w="0" w:type="dxa"/>
              <w:right w:w="0" w:type="dxa"/>
            </w:tcMar>
          </w:tcPr>
          <w:p w14:paraId="6AB28A88" w14:textId="77777777" w:rsidR="00F104A3" w:rsidRDefault="00F104A3" w:rsidP="00F104A3">
            <w:pPr>
              <w:pStyle w:val="textNormalBlokStredniMezera"/>
            </w:pPr>
            <w:r>
              <w:t>•</w:t>
            </w:r>
          </w:p>
        </w:tc>
        <w:tc>
          <w:tcPr>
            <w:tcW w:w="8180" w:type="dxa"/>
            <w:gridSpan w:val="25"/>
            <w:tcMar>
              <w:top w:w="0" w:type="dxa"/>
              <w:left w:w="0" w:type="dxa"/>
              <w:bottom w:w="0" w:type="dxa"/>
              <w:right w:w="0" w:type="dxa"/>
            </w:tcMar>
          </w:tcPr>
          <w:p w14:paraId="5E796AF5" w14:textId="77777777" w:rsidR="00F104A3" w:rsidRDefault="00F104A3" w:rsidP="00F104A3">
            <w:pPr>
              <w:pStyle w:val="textNormalBlokStredniMezera"/>
            </w:pPr>
            <w:r>
              <w:t>jiných telefonních čísel pojistitele (nikoliv např. telefonních čísel pojišťovacího zprostředkovatele činného pro pojistitele) zveřejněných a určených pojistitelem k telefonní komunikaci s účastníky pojištění ve věci vzniku, změny či zániku pojištění nebo ve věci šetření škodných událostí, za podmínky, že o telefonních hovorech realizovaných prostřednictvím těchto telefonních čísel je pojistitelem pořizován zvukový záznam, o jehož pořízení je každá osoba volající na tato telefonní čísla hlasovým automatem pojistitele informována před zahájením zaznamenávaného telefonního hovoru,</w:t>
            </w:r>
          </w:p>
        </w:tc>
        <w:tc>
          <w:tcPr>
            <w:tcW w:w="60" w:type="dxa"/>
          </w:tcPr>
          <w:p w14:paraId="730913E4" w14:textId="77777777" w:rsidR="00F104A3" w:rsidRDefault="00F104A3" w:rsidP="00F104A3">
            <w:pPr>
              <w:pStyle w:val="EMPTYCELLSTYLE"/>
            </w:pPr>
          </w:p>
        </w:tc>
        <w:tc>
          <w:tcPr>
            <w:tcW w:w="40" w:type="dxa"/>
          </w:tcPr>
          <w:p w14:paraId="3E4CF855" w14:textId="77777777" w:rsidR="00F104A3" w:rsidRDefault="00F104A3" w:rsidP="00F104A3">
            <w:pPr>
              <w:pStyle w:val="EMPTYCELLSTYLE"/>
            </w:pPr>
          </w:p>
        </w:tc>
      </w:tr>
      <w:tr w:rsidR="00F104A3" w14:paraId="42BB9FCE" w14:textId="77777777" w:rsidTr="00F104A3">
        <w:tc>
          <w:tcPr>
            <w:tcW w:w="40" w:type="dxa"/>
          </w:tcPr>
          <w:p w14:paraId="0247BCA9" w14:textId="77777777" w:rsidR="00F104A3" w:rsidRDefault="00F104A3" w:rsidP="00F104A3">
            <w:pPr>
              <w:pStyle w:val="EMPTYCELLSTYLE"/>
            </w:pPr>
          </w:p>
        </w:tc>
        <w:tc>
          <w:tcPr>
            <w:tcW w:w="260" w:type="dxa"/>
          </w:tcPr>
          <w:p w14:paraId="151D6036" w14:textId="77777777" w:rsidR="00F104A3" w:rsidRDefault="00F104A3" w:rsidP="00F104A3">
            <w:pPr>
              <w:pStyle w:val="EMPTYCELLSTYLE"/>
            </w:pPr>
          </w:p>
        </w:tc>
        <w:tc>
          <w:tcPr>
            <w:tcW w:w="40" w:type="dxa"/>
          </w:tcPr>
          <w:p w14:paraId="2300AFAB" w14:textId="77777777" w:rsidR="00F104A3" w:rsidRDefault="00F104A3" w:rsidP="00F104A3">
            <w:pPr>
              <w:pStyle w:val="EMPTYCELLSTYLE"/>
            </w:pPr>
          </w:p>
        </w:tc>
        <w:tc>
          <w:tcPr>
            <w:tcW w:w="60" w:type="dxa"/>
          </w:tcPr>
          <w:p w14:paraId="6C5FF881" w14:textId="77777777" w:rsidR="00F104A3" w:rsidRDefault="00F104A3" w:rsidP="00F104A3">
            <w:pPr>
              <w:pStyle w:val="EMPTYCELLSTYLE"/>
            </w:pPr>
          </w:p>
        </w:tc>
        <w:tc>
          <w:tcPr>
            <w:tcW w:w="100" w:type="dxa"/>
            <w:tcMar>
              <w:top w:w="0" w:type="dxa"/>
              <w:left w:w="0" w:type="dxa"/>
              <w:bottom w:w="0" w:type="dxa"/>
              <w:right w:w="0" w:type="dxa"/>
            </w:tcMar>
          </w:tcPr>
          <w:p w14:paraId="38CD4E59" w14:textId="77777777" w:rsidR="00F104A3" w:rsidRDefault="00F104A3" w:rsidP="00F104A3">
            <w:pPr>
              <w:pStyle w:val="EMPTYCELLSTYLE"/>
            </w:pPr>
          </w:p>
        </w:tc>
        <w:tc>
          <w:tcPr>
            <w:tcW w:w="160" w:type="dxa"/>
            <w:tcMar>
              <w:top w:w="0" w:type="dxa"/>
              <w:left w:w="0" w:type="dxa"/>
              <w:bottom w:w="0" w:type="dxa"/>
              <w:right w:w="0" w:type="dxa"/>
            </w:tcMar>
          </w:tcPr>
          <w:p w14:paraId="37436BF2" w14:textId="77777777" w:rsidR="00F104A3" w:rsidRDefault="00F104A3" w:rsidP="00F104A3">
            <w:pPr>
              <w:pStyle w:val="EMPTYCELLSTYLE"/>
            </w:pPr>
          </w:p>
        </w:tc>
        <w:tc>
          <w:tcPr>
            <w:tcW w:w="40" w:type="dxa"/>
            <w:tcMar>
              <w:top w:w="0" w:type="dxa"/>
              <w:left w:w="0" w:type="dxa"/>
              <w:bottom w:w="0" w:type="dxa"/>
              <w:right w:w="0" w:type="dxa"/>
            </w:tcMar>
          </w:tcPr>
          <w:p w14:paraId="309104EC" w14:textId="77777777" w:rsidR="00F104A3" w:rsidRDefault="00F104A3" w:rsidP="00F104A3">
            <w:pPr>
              <w:pStyle w:val="EMPTYCELLSTYLE"/>
            </w:pPr>
          </w:p>
        </w:tc>
        <w:tc>
          <w:tcPr>
            <w:tcW w:w="220" w:type="dxa"/>
            <w:tcMar>
              <w:top w:w="0" w:type="dxa"/>
              <w:left w:w="0" w:type="dxa"/>
              <w:bottom w:w="0" w:type="dxa"/>
              <w:right w:w="0" w:type="dxa"/>
            </w:tcMar>
          </w:tcPr>
          <w:p w14:paraId="46769BB0" w14:textId="77777777" w:rsidR="00F104A3" w:rsidRDefault="00F104A3" w:rsidP="00F104A3">
            <w:pPr>
              <w:pStyle w:val="EMPTYCELLSTYLE"/>
            </w:pPr>
          </w:p>
        </w:tc>
        <w:tc>
          <w:tcPr>
            <w:tcW w:w="900" w:type="dxa"/>
            <w:tcMar>
              <w:top w:w="0" w:type="dxa"/>
              <w:left w:w="0" w:type="dxa"/>
              <w:bottom w:w="0" w:type="dxa"/>
              <w:right w:w="0" w:type="dxa"/>
            </w:tcMar>
          </w:tcPr>
          <w:p w14:paraId="4F3F937E" w14:textId="77777777" w:rsidR="00F104A3" w:rsidRDefault="00F104A3" w:rsidP="00F104A3">
            <w:pPr>
              <w:pStyle w:val="EMPTYCELLSTYLE"/>
            </w:pPr>
          </w:p>
        </w:tc>
        <w:tc>
          <w:tcPr>
            <w:tcW w:w="180" w:type="dxa"/>
            <w:tcMar>
              <w:top w:w="0" w:type="dxa"/>
              <w:left w:w="0" w:type="dxa"/>
              <w:bottom w:w="0" w:type="dxa"/>
              <w:right w:w="0" w:type="dxa"/>
            </w:tcMar>
          </w:tcPr>
          <w:p w14:paraId="550A1978" w14:textId="77777777" w:rsidR="00F104A3" w:rsidRDefault="00F104A3" w:rsidP="00F104A3">
            <w:pPr>
              <w:pStyle w:val="EMPTYCELLSTYLE"/>
            </w:pPr>
          </w:p>
        </w:tc>
        <w:tc>
          <w:tcPr>
            <w:tcW w:w="400" w:type="dxa"/>
            <w:tcMar>
              <w:top w:w="0" w:type="dxa"/>
              <w:left w:w="0" w:type="dxa"/>
              <w:bottom w:w="0" w:type="dxa"/>
              <w:right w:w="0" w:type="dxa"/>
            </w:tcMar>
          </w:tcPr>
          <w:p w14:paraId="7F80027B" w14:textId="77777777" w:rsidR="00F104A3" w:rsidRDefault="00F104A3" w:rsidP="00F104A3">
            <w:pPr>
              <w:pStyle w:val="EMPTYCELLSTYLE"/>
            </w:pPr>
          </w:p>
        </w:tc>
        <w:tc>
          <w:tcPr>
            <w:tcW w:w="300" w:type="dxa"/>
            <w:tcMar>
              <w:top w:w="0" w:type="dxa"/>
              <w:left w:w="0" w:type="dxa"/>
              <w:bottom w:w="0" w:type="dxa"/>
              <w:right w:w="0" w:type="dxa"/>
            </w:tcMar>
          </w:tcPr>
          <w:p w14:paraId="6CEC2C7B" w14:textId="77777777" w:rsidR="00F104A3" w:rsidRDefault="00F104A3" w:rsidP="00F104A3">
            <w:pPr>
              <w:pStyle w:val="EMPTYCELLSTYLE"/>
            </w:pPr>
          </w:p>
        </w:tc>
        <w:tc>
          <w:tcPr>
            <w:tcW w:w="40" w:type="dxa"/>
            <w:tcMar>
              <w:top w:w="0" w:type="dxa"/>
              <w:left w:w="0" w:type="dxa"/>
              <w:bottom w:w="0" w:type="dxa"/>
              <w:right w:w="0" w:type="dxa"/>
            </w:tcMar>
          </w:tcPr>
          <w:p w14:paraId="3B735801" w14:textId="77777777" w:rsidR="00F104A3" w:rsidRDefault="00F104A3" w:rsidP="00F104A3">
            <w:pPr>
              <w:pStyle w:val="EMPTYCELLSTYLE"/>
            </w:pPr>
          </w:p>
        </w:tc>
        <w:tc>
          <w:tcPr>
            <w:tcW w:w="120" w:type="dxa"/>
            <w:tcMar>
              <w:top w:w="0" w:type="dxa"/>
              <w:left w:w="0" w:type="dxa"/>
              <w:bottom w:w="0" w:type="dxa"/>
              <w:right w:w="0" w:type="dxa"/>
            </w:tcMar>
          </w:tcPr>
          <w:p w14:paraId="5303F8CD" w14:textId="77777777" w:rsidR="00F104A3" w:rsidRDefault="00F104A3" w:rsidP="00F104A3">
            <w:pPr>
              <w:pStyle w:val="EMPTYCELLSTYLE"/>
            </w:pPr>
          </w:p>
        </w:tc>
        <w:tc>
          <w:tcPr>
            <w:tcW w:w="40" w:type="dxa"/>
            <w:tcMar>
              <w:top w:w="0" w:type="dxa"/>
              <w:left w:w="0" w:type="dxa"/>
              <w:bottom w:w="0" w:type="dxa"/>
              <w:right w:w="0" w:type="dxa"/>
            </w:tcMar>
          </w:tcPr>
          <w:p w14:paraId="5A6CB387" w14:textId="77777777" w:rsidR="00F104A3" w:rsidRDefault="00F104A3" w:rsidP="00F104A3">
            <w:pPr>
              <w:pStyle w:val="EMPTYCELLSTYLE"/>
            </w:pPr>
          </w:p>
        </w:tc>
        <w:tc>
          <w:tcPr>
            <w:tcW w:w="40" w:type="dxa"/>
            <w:tcMar>
              <w:top w:w="0" w:type="dxa"/>
              <w:left w:w="0" w:type="dxa"/>
              <w:bottom w:w="0" w:type="dxa"/>
              <w:right w:w="0" w:type="dxa"/>
            </w:tcMar>
          </w:tcPr>
          <w:p w14:paraId="173020D4" w14:textId="77777777" w:rsidR="00F104A3" w:rsidRDefault="00F104A3" w:rsidP="00F104A3">
            <w:pPr>
              <w:pStyle w:val="EMPTYCELLSTYLE"/>
            </w:pPr>
          </w:p>
        </w:tc>
        <w:tc>
          <w:tcPr>
            <w:tcW w:w="460" w:type="dxa"/>
            <w:tcMar>
              <w:top w:w="0" w:type="dxa"/>
              <w:left w:w="0" w:type="dxa"/>
              <w:bottom w:w="0" w:type="dxa"/>
              <w:right w:w="0" w:type="dxa"/>
            </w:tcMar>
          </w:tcPr>
          <w:p w14:paraId="2C68363D" w14:textId="77777777" w:rsidR="00F104A3" w:rsidRDefault="00F104A3" w:rsidP="00F104A3">
            <w:pPr>
              <w:pStyle w:val="EMPTYCELLSTYLE"/>
            </w:pPr>
          </w:p>
        </w:tc>
        <w:tc>
          <w:tcPr>
            <w:tcW w:w="300" w:type="dxa"/>
            <w:tcMar>
              <w:top w:w="0" w:type="dxa"/>
              <w:left w:w="0" w:type="dxa"/>
              <w:bottom w:w="0" w:type="dxa"/>
              <w:right w:w="0" w:type="dxa"/>
            </w:tcMar>
          </w:tcPr>
          <w:p w14:paraId="34F5981B" w14:textId="77777777" w:rsidR="00F104A3" w:rsidRDefault="00F104A3" w:rsidP="00F104A3">
            <w:pPr>
              <w:pStyle w:val="EMPTYCELLSTYLE"/>
            </w:pPr>
          </w:p>
        </w:tc>
        <w:tc>
          <w:tcPr>
            <w:tcW w:w="300" w:type="dxa"/>
            <w:tcMar>
              <w:top w:w="0" w:type="dxa"/>
              <w:left w:w="0" w:type="dxa"/>
              <w:bottom w:w="0" w:type="dxa"/>
              <w:right w:w="0" w:type="dxa"/>
            </w:tcMar>
          </w:tcPr>
          <w:p w14:paraId="4CD90465" w14:textId="77777777" w:rsidR="00F104A3" w:rsidRDefault="00F104A3" w:rsidP="00F104A3">
            <w:pPr>
              <w:pStyle w:val="EMPTYCELLSTYLE"/>
            </w:pPr>
          </w:p>
        </w:tc>
        <w:tc>
          <w:tcPr>
            <w:tcW w:w="140" w:type="dxa"/>
            <w:tcMar>
              <w:top w:w="0" w:type="dxa"/>
              <w:left w:w="0" w:type="dxa"/>
              <w:bottom w:w="0" w:type="dxa"/>
              <w:right w:w="0" w:type="dxa"/>
            </w:tcMar>
          </w:tcPr>
          <w:p w14:paraId="3C8A868F" w14:textId="77777777" w:rsidR="00F104A3" w:rsidRDefault="00F104A3" w:rsidP="00F104A3">
            <w:pPr>
              <w:pStyle w:val="EMPTYCELLSTYLE"/>
            </w:pPr>
          </w:p>
        </w:tc>
        <w:tc>
          <w:tcPr>
            <w:tcW w:w="360" w:type="dxa"/>
            <w:tcMar>
              <w:top w:w="0" w:type="dxa"/>
              <w:left w:w="0" w:type="dxa"/>
              <w:bottom w:w="0" w:type="dxa"/>
              <w:right w:w="0" w:type="dxa"/>
            </w:tcMar>
          </w:tcPr>
          <w:p w14:paraId="2958FD0F" w14:textId="77777777" w:rsidR="00F104A3" w:rsidRDefault="00F104A3" w:rsidP="00F104A3">
            <w:pPr>
              <w:pStyle w:val="EMPTYCELLSTYLE"/>
            </w:pPr>
          </w:p>
        </w:tc>
        <w:tc>
          <w:tcPr>
            <w:tcW w:w="40" w:type="dxa"/>
            <w:tcMar>
              <w:top w:w="0" w:type="dxa"/>
              <w:left w:w="0" w:type="dxa"/>
              <w:bottom w:w="0" w:type="dxa"/>
              <w:right w:w="0" w:type="dxa"/>
            </w:tcMar>
          </w:tcPr>
          <w:p w14:paraId="55F0EB82" w14:textId="77777777" w:rsidR="00F104A3" w:rsidRDefault="00F104A3" w:rsidP="00F104A3">
            <w:pPr>
              <w:pStyle w:val="EMPTYCELLSTYLE"/>
            </w:pPr>
          </w:p>
        </w:tc>
        <w:tc>
          <w:tcPr>
            <w:tcW w:w="40" w:type="dxa"/>
            <w:tcMar>
              <w:top w:w="0" w:type="dxa"/>
              <w:left w:w="0" w:type="dxa"/>
              <w:bottom w:w="0" w:type="dxa"/>
              <w:right w:w="0" w:type="dxa"/>
            </w:tcMar>
          </w:tcPr>
          <w:p w14:paraId="1687C9DF" w14:textId="77777777" w:rsidR="00F104A3" w:rsidRDefault="00F104A3" w:rsidP="00F104A3">
            <w:pPr>
              <w:pStyle w:val="EMPTYCELLSTYLE"/>
            </w:pPr>
          </w:p>
        </w:tc>
        <w:tc>
          <w:tcPr>
            <w:tcW w:w="320" w:type="dxa"/>
            <w:tcMar>
              <w:top w:w="0" w:type="dxa"/>
              <w:left w:w="0" w:type="dxa"/>
              <w:bottom w:w="0" w:type="dxa"/>
              <w:right w:w="0" w:type="dxa"/>
            </w:tcMar>
          </w:tcPr>
          <w:p w14:paraId="72583C36" w14:textId="77777777" w:rsidR="00F104A3" w:rsidRDefault="00F104A3" w:rsidP="00F104A3">
            <w:pPr>
              <w:pStyle w:val="EMPTYCELLSTYLE"/>
            </w:pPr>
          </w:p>
        </w:tc>
        <w:tc>
          <w:tcPr>
            <w:tcW w:w="1060" w:type="dxa"/>
            <w:tcMar>
              <w:top w:w="0" w:type="dxa"/>
              <w:left w:w="0" w:type="dxa"/>
              <w:bottom w:w="0" w:type="dxa"/>
              <w:right w:w="0" w:type="dxa"/>
            </w:tcMar>
          </w:tcPr>
          <w:p w14:paraId="3E0AD968" w14:textId="77777777" w:rsidR="00F104A3" w:rsidRDefault="00F104A3" w:rsidP="00F104A3">
            <w:pPr>
              <w:pStyle w:val="EMPTYCELLSTYLE"/>
            </w:pPr>
          </w:p>
        </w:tc>
        <w:tc>
          <w:tcPr>
            <w:tcW w:w="40" w:type="dxa"/>
            <w:tcMar>
              <w:top w:w="0" w:type="dxa"/>
              <w:left w:w="0" w:type="dxa"/>
              <w:bottom w:w="0" w:type="dxa"/>
              <w:right w:w="0" w:type="dxa"/>
            </w:tcMar>
          </w:tcPr>
          <w:p w14:paraId="414332F0" w14:textId="77777777" w:rsidR="00F104A3" w:rsidRDefault="00F104A3" w:rsidP="00F104A3">
            <w:pPr>
              <w:pStyle w:val="EMPTYCELLSTYLE"/>
            </w:pPr>
          </w:p>
        </w:tc>
        <w:tc>
          <w:tcPr>
            <w:tcW w:w="40" w:type="dxa"/>
            <w:tcMar>
              <w:top w:w="0" w:type="dxa"/>
              <w:left w:w="0" w:type="dxa"/>
              <w:bottom w:w="0" w:type="dxa"/>
              <w:right w:w="0" w:type="dxa"/>
            </w:tcMar>
          </w:tcPr>
          <w:p w14:paraId="4A05F7F4" w14:textId="77777777" w:rsidR="00F104A3" w:rsidRDefault="00F104A3" w:rsidP="00F104A3">
            <w:pPr>
              <w:pStyle w:val="EMPTYCELLSTYLE"/>
            </w:pPr>
          </w:p>
        </w:tc>
        <w:tc>
          <w:tcPr>
            <w:tcW w:w="560" w:type="dxa"/>
            <w:tcMar>
              <w:top w:w="0" w:type="dxa"/>
              <w:left w:w="0" w:type="dxa"/>
              <w:bottom w:w="0" w:type="dxa"/>
              <w:right w:w="0" w:type="dxa"/>
            </w:tcMar>
          </w:tcPr>
          <w:p w14:paraId="62063284" w14:textId="77777777" w:rsidR="00F104A3" w:rsidRDefault="00F104A3" w:rsidP="00F104A3">
            <w:pPr>
              <w:pStyle w:val="EMPTYCELLSTYLE"/>
            </w:pPr>
          </w:p>
        </w:tc>
        <w:tc>
          <w:tcPr>
            <w:tcW w:w="100" w:type="dxa"/>
            <w:tcMar>
              <w:top w:w="0" w:type="dxa"/>
              <w:left w:w="0" w:type="dxa"/>
              <w:bottom w:w="0" w:type="dxa"/>
              <w:right w:w="0" w:type="dxa"/>
            </w:tcMar>
          </w:tcPr>
          <w:p w14:paraId="22CCDADB" w14:textId="77777777" w:rsidR="00F104A3" w:rsidRDefault="00F104A3" w:rsidP="00F104A3">
            <w:pPr>
              <w:pStyle w:val="EMPTYCELLSTYLE"/>
            </w:pPr>
          </w:p>
        </w:tc>
        <w:tc>
          <w:tcPr>
            <w:tcW w:w="200" w:type="dxa"/>
            <w:tcMar>
              <w:top w:w="0" w:type="dxa"/>
              <w:left w:w="0" w:type="dxa"/>
              <w:bottom w:w="0" w:type="dxa"/>
              <w:right w:w="0" w:type="dxa"/>
            </w:tcMar>
          </w:tcPr>
          <w:p w14:paraId="27F4C26D" w14:textId="77777777" w:rsidR="00F104A3" w:rsidRDefault="00F104A3" w:rsidP="00F104A3">
            <w:pPr>
              <w:pStyle w:val="EMPTYCELLSTYLE"/>
            </w:pPr>
          </w:p>
        </w:tc>
        <w:tc>
          <w:tcPr>
            <w:tcW w:w="2120" w:type="dxa"/>
            <w:tcMar>
              <w:top w:w="0" w:type="dxa"/>
              <w:left w:w="0" w:type="dxa"/>
              <w:bottom w:w="0" w:type="dxa"/>
              <w:right w:w="0" w:type="dxa"/>
            </w:tcMar>
          </w:tcPr>
          <w:p w14:paraId="73D39248" w14:textId="77777777" w:rsidR="00F104A3" w:rsidRDefault="00F104A3" w:rsidP="00F104A3">
            <w:pPr>
              <w:pStyle w:val="EMPTYCELLSTYLE"/>
            </w:pPr>
          </w:p>
        </w:tc>
        <w:tc>
          <w:tcPr>
            <w:tcW w:w="40" w:type="dxa"/>
            <w:tcMar>
              <w:top w:w="0" w:type="dxa"/>
              <w:left w:w="0" w:type="dxa"/>
              <w:bottom w:w="0" w:type="dxa"/>
              <w:right w:w="0" w:type="dxa"/>
            </w:tcMar>
          </w:tcPr>
          <w:p w14:paraId="169FC753" w14:textId="77777777" w:rsidR="00F104A3" w:rsidRDefault="00F104A3" w:rsidP="00F104A3">
            <w:pPr>
              <w:pStyle w:val="EMPTYCELLSTYLE"/>
            </w:pPr>
          </w:p>
        </w:tc>
        <w:tc>
          <w:tcPr>
            <w:tcW w:w="40" w:type="dxa"/>
            <w:tcMar>
              <w:top w:w="0" w:type="dxa"/>
              <w:left w:w="0" w:type="dxa"/>
              <w:bottom w:w="0" w:type="dxa"/>
              <w:right w:w="0" w:type="dxa"/>
            </w:tcMar>
          </w:tcPr>
          <w:p w14:paraId="0AAE75AD" w14:textId="77777777" w:rsidR="00F104A3" w:rsidRDefault="00F104A3" w:rsidP="00F104A3">
            <w:pPr>
              <w:pStyle w:val="EMPTYCELLSTYLE"/>
            </w:pPr>
          </w:p>
        </w:tc>
        <w:tc>
          <w:tcPr>
            <w:tcW w:w="60" w:type="dxa"/>
          </w:tcPr>
          <w:p w14:paraId="61E51C00" w14:textId="77777777" w:rsidR="00F104A3" w:rsidRDefault="00F104A3" w:rsidP="00F104A3">
            <w:pPr>
              <w:pStyle w:val="EMPTYCELLSTYLE"/>
            </w:pPr>
          </w:p>
        </w:tc>
        <w:tc>
          <w:tcPr>
            <w:tcW w:w="40" w:type="dxa"/>
          </w:tcPr>
          <w:p w14:paraId="2D702802" w14:textId="77777777" w:rsidR="00F104A3" w:rsidRDefault="00F104A3" w:rsidP="00F104A3">
            <w:pPr>
              <w:pStyle w:val="EMPTYCELLSTYLE"/>
            </w:pPr>
          </w:p>
        </w:tc>
      </w:tr>
      <w:tr w:rsidR="00F104A3" w14:paraId="4421961A" w14:textId="77777777" w:rsidTr="00F104A3">
        <w:tc>
          <w:tcPr>
            <w:tcW w:w="40" w:type="dxa"/>
          </w:tcPr>
          <w:p w14:paraId="32EE7BD3" w14:textId="77777777" w:rsidR="00F104A3" w:rsidRDefault="00F104A3" w:rsidP="00F104A3">
            <w:pPr>
              <w:pStyle w:val="EMPTYCELLSTYLE"/>
            </w:pPr>
          </w:p>
        </w:tc>
        <w:tc>
          <w:tcPr>
            <w:tcW w:w="260" w:type="dxa"/>
          </w:tcPr>
          <w:p w14:paraId="02112D44" w14:textId="77777777" w:rsidR="00F104A3" w:rsidRDefault="00F104A3" w:rsidP="00F104A3">
            <w:pPr>
              <w:pStyle w:val="EMPTYCELLSTYLE"/>
            </w:pPr>
          </w:p>
        </w:tc>
        <w:tc>
          <w:tcPr>
            <w:tcW w:w="40" w:type="dxa"/>
          </w:tcPr>
          <w:p w14:paraId="6802347C" w14:textId="77777777" w:rsidR="00F104A3" w:rsidRDefault="00F104A3" w:rsidP="00F104A3">
            <w:pPr>
              <w:pStyle w:val="EMPTYCELLSTYLE"/>
            </w:pPr>
          </w:p>
        </w:tc>
        <w:tc>
          <w:tcPr>
            <w:tcW w:w="60" w:type="dxa"/>
          </w:tcPr>
          <w:p w14:paraId="37A46E63" w14:textId="77777777" w:rsidR="00F104A3" w:rsidRDefault="00F104A3" w:rsidP="00F104A3">
            <w:pPr>
              <w:pStyle w:val="EMPTYCELLSTYLE"/>
            </w:pPr>
          </w:p>
        </w:tc>
        <w:tc>
          <w:tcPr>
            <w:tcW w:w="260" w:type="dxa"/>
            <w:gridSpan w:val="2"/>
            <w:tcMar>
              <w:top w:w="0" w:type="dxa"/>
              <w:left w:w="0" w:type="dxa"/>
              <w:bottom w:w="0" w:type="dxa"/>
              <w:right w:w="0" w:type="dxa"/>
            </w:tcMar>
          </w:tcPr>
          <w:p w14:paraId="3A2BA7AE" w14:textId="77777777" w:rsidR="00F104A3" w:rsidRDefault="00F104A3" w:rsidP="00F104A3">
            <w:pPr>
              <w:pStyle w:val="textNormal0"/>
            </w:pPr>
            <w:r>
              <w:t xml:space="preserve">c) </w:t>
            </w:r>
          </w:p>
        </w:tc>
        <w:tc>
          <w:tcPr>
            <w:tcW w:w="8440" w:type="dxa"/>
            <w:gridSpan w:val="27"/>
            <w:tcMar>
              <w:top w:w="0" w:type="dxa"/>
              <w:left w:w="0" w:type="dxa"/>
              <w:bottom w:w="0" w:type="dxa"/>
              <w:right w:w="0" w:type="dxa"/>
            </w:tcMar>
          </w:tcPr>
          <w:p w14:paraId="37CC7E47" w14:textId="77777777" w:rsidR="00F104A3" w:rsidRDefault="00F104A3" w:rsidP="00F104A3">
            <w:pPr>
              <w:pStyle w:val="textNormalBlokB90"/>
            </w:pPr>
            <w:r>
              <w:t>elektronickými prostředky prostřednictvím internetové aplikace "Online klientská zóna" (zřízené a provozované pojistitelem a dostupné účastníkovi pojištění na internetové adrese pojistitele www.csobpoj.cz) zabezpečeného internetového přístupu, k němuž účastník pojištění obdržel od pojistitele aktivační klíč (dále také jen "internetová aplikace").</w:t>
            </w:r>
          </w:p>
        </w:tc>
        <w:tc>
          <w:tcPr>
            <w:tcW w:w="60" w:type="dxa"/>
            <w:tcMar>
              <w:top w:w="0" w:type="dxa"/>
              <w:left w:w="0" w:type="dxa"/>
              <w:bottom w:w="0" w:type="dxa"/>
              <w:right w:w="0" w:type="dxa"/>
            </w:tcMar>
          </w:tcPr>
          <w:p w14:paraId="3B1528E2" w14:textId="77777777" w:rsidR="00F104A3" w:rsidRDefault="00F104A3" w:rsidP="00F104A3">
            <w:pPr>
              <w:pStyle w:val="EMPTYCELLSTYLE"/>
            </w:pPr>
          </w:p>
        </w:tc>
        <w:tc>
          <w:tcPr>
            <w:tcW w:w="40" w:type="dxa"/>
            <w:tcMar>
              <w:top w:w="0" w:type="dxa"/>
              <w:left w:w="0" w:type="dxa"/>
              <w:bottom w:w="0" w:type="dxa"/>
              <w:right w:w="0" w:type="dxa"/>
            </w:tcMar>
          </w:tcPr>
          <w:p w14:paraId="35CE3DB2" w14:textId="77777777" w:rsidR="00F104A3" w:rsidRDefault="00F104A3" w:rsidP="00F104A3">
            <w:pPr>
              <w:pStyle w:val="EMPTYCELLSTYLE"/>
            </w:pPr>
          </w:p>
        </w:tc>
      </w:tr>
      <w:tr w:rsidR="00F104A3" w14:paraId="4CF20B5F" w14:textId="77777777" w:rsidTr="00F104A3">
        <w:tc>
          <w:tcPr>
            <w:tcW w:w="40" w:type="dxa"/>
          </w:tcPr>
          <w:p w14:paraId="57884560" w14:textId="77777777" w:rsidR="00F104A3" w:rsidRDefault="00F104A3" w:rsidP="00F104A3">
            <w:pPr>
              <w:pStyle w:val="EMPTYCELLSTYLE"/>
            </w:pPr>
          </w:p>
        </w:tc>
        <w:tc>
          <w:tcPr>
            <w:tcW w:w="260" w:type="dxa"/>
          </w:tcPr>
          <w:p w14:paraId="21DA5D3A" w14:textId="77777777" w:rsidR="00F104A3" w:rsidRDefault="00F104A3" w:rsidP="00F104A3">
            <w:pPr>
              <w:pStyle w:val="EMPTYCELLSTYLE"/>
            </w:pPr>
          </w:p>
        </w:tc>
        <w:tc>
          <w:tcPr>
            <w:tcW w:w="40" w:type="dxa"/>
          </w:tcPr>
          <w:p w14:paraId="51373C62" w14:textId="77777777" w:rsidR="00F104A3" w:rsidRDefault="00F104A3" w:rsidP="00F104A3">
            <w:pPr>
              <w:pStyle w:val="EMPTYCELLSTYLE"/>
            </w:pPr>
          </w:p>
        </w:tc>
        <w:tc>
          <w:tcPr>
            <w:tcW w:w="60" w:type="dxa"/>
          </w:tcPr>
          <w:p w14:paraId="4F144BED" w14:textId="77777777" w:rsidR="00F104A3" w:rsidRDefault="00F104A3" w:rsidP="00F104A3">
            <w:pPr>
              <w:pStyle w:val="EMPTYCELLSTYLE"/>
            </w:pPr>
          </w:p>
        </w:tc>
        <w:tc>
          <w:tcPr>
            <w:tcW w:w="100" w:type="dxa"/>
            <w:tcMar>
              <w:top w:w="0" w:type="dxa"/>
              <w:left w:w="0" w:type="dxa"/>
              <w:bottom w:w="0" w:type="dxa"/>
              <w:right w:w="0" w:type="dxa"/>
            </w:tcMar>
          </w:tcPr>
          <w:p w14:paraId="58B19225" w14:textId="77777777" w:rsidR="00F104A3" w:rsidRDefault="00F104A3" w:rsidP="00F104A3">
            <w:pPr>
              <w:pStyle w:val="EMPTYCELLSTYLE"/>
            </w:pPr>
          </w:p>
        </w:tc>
        <w:tc>
          <w:tcPr>
            <w:tcW w:w="160" w:type="dxa"/>
            <w:tcMar>
              <w:top w:w="0" w:type="dxa"/>
              <w:left w:w="0" w:type="dxa"/>
              <w:bottom w:w="0" w:type="dxa"/>
              <w:right w:w="0" w:type="dxa"/>
            </w:tcMar>
          </w:tcPr>
          <w:p w14:paraId="2F40877C" w14:textId="77777777" w:rsidR="00F104A3" w:rsidRDefault="00F104A3" w:rsidP="00F104A3">
            <w:pPr>
              <w:pStyle w:val="EMPTYCELLSTYLE"/>
            </w:pPr>
          </w:p>
        </w:tc>
        <w:tc>
          <w:tcPr>
            <w:tcW w:w="40" w:type="dxa"/>
            <w:tcMar>
              <w:top w:w="0" w:type="dxa"/>
              <w:left w:w="0" w:type="dxa"/>
              <w:bottom w:w="0" w:type="dxa"/>
              <w:right w:w="0" w:type="dxa"/>
            </w:tcMar>
          </w:tcPr>
          <w:p w14:paraId="599A650E" w14:textId="77777777" w:rsidR="00F104A3" w:rsidRDefault="00F104A3" w:rsidP="00F104A3">
            <w:pPr>
              <w:pStyle w:val="EMPTYCELLSTYLE"/>
            </w:pPr>
          </w:p>
        </w:tc>
        <w:tc>
          <w:tcPr>
            <w:tcW w:w="220" w:type="dxa"/>
            <w:tcMar>
              <w:top w:w="0" w:type="dxa"/>
              <w:left w:w="0" w:type="dxa"/>
              <w:bottom w:w="0" w:type="dxa"/>
              <w:right w:w="0" w:type="dxa"/>
            </w:tcMar>
          </w:tcPr>
          <w:p w14:paraId="1323AF18" w14:textId="77777777" w:rsidR="00F104A3" w:rsidRDefault="00F104A3" w:rsidP="00F104A3">
            <w:pPr>
              <w:pStyle w:val="EMPTYCELLSTYLE"/>
            </w:pPr>
          </w:p>
        </w:tc>
        <w:tc>
          <w:tcPr>
            <w:tcW w:w="900" w:type="dxa"/>
            <w:tcMar>
              <w:top w:w="0" w:type="dxa"/>
              <w:left w:w="0" w:type="dxa"/>
              <w:bottom w:w="0" w:type="dxa"/>
              <w:right w:w="0" w:type="dxa"/>
            </w:tcMar>
          </w:tcPr>
          <w:p w14:paraId="5B00D980" w14:textId="77777777" w:rsidR="00F104A3" w:rsidRDefault="00F104A3" w:rsidP="00F104A3">
            <w:pPr>
              <w:pStyle w:val="EMPTYCELLSTYLE"/>
            </w:pPr>
          </w:p>
        </w:tc>
        <w:tc>
          <w:tcPr>
            <w:tcW w:w="180" w:type="dxa"/>
            <w:tcMar>
              <w:top w:w="0" w:type="dxa"/>
              <w:left w:w="0" w:type="dxa"/>
              <w:bottom w:w="0" w:type="dxa"/>
              <w:right w:w="0" w:type="dxa"/>
            </w:tcMar>
          </w:tcPr>
          <w:p w14:paraId="4AA4DCAA" w14:textId="77777777" w:rsidR="00F104A3" w:rsidRDefault="00F104A3" w:rsidP="00F104A3">
            <w:pPr>
              <w:pStyle w:val="EMPTYCELLSTYLE"/>
            </w:pPr>
          </w:p>
        </w:tc>
        <w:tc>
          <w:tcPr>
            <w:tcW w:w="400" w:type="dxa"/>
            <w:tcMar>
              <w:top w:w="0" w:type="dxa"/>
              <w:left w:w="0" w:type="dxa"/>
              <w:bottom w:w="0" w:type="dxa"/>
              <w:right w:w="0" w:type="dxa"/>
            </w:tcMar>
          </w:tcPr>
          <w:p w14:paraId="31B24571" w14:textId="77777777" w:rsidR="00F104A3" w:rsidRDefault="00F104A3" w:rsidP="00F104A3">
            <w:pPr>
              <w:pStyle w:val="EMPTYCELLSTYLE"/>
            </w:pPr>
          </w:p>
        </w:tc>
        <w:tc>
          <w:tcPr>
            <w:tcW w:w="300" w:type="dxa"/>
            <w:tcMar>
              <w:top w:w="0" w:type="dxa"/>
              <w:left w:w="0" w:type="dxa"/>
              <w:bottom w:w="0" w:type="dxa"/>
              <w:right w:w="0" w:type="dxa"/>
            </w:tcMar>
          </w:tcPr>
          <w:p w14:paraId="1F1ED82B" w14:textId="77777777" w:rsidR="00F104A3" w:rsidRDefault="00F104A3" w:rsidP="00F104A3">
            <w:pPr>
              <w:pStyle w:val="EMPTYCELLSTYLE"/>
            </w:pPr>
          </w:p>
        </w:tc>
        <w:tc>
          <w:tcPr>
            <w:tcW w:w="40" w:type="dxa"/>
            <w:tcMar>
              <w:top w:w="0" w:type="dxa"/>
              <w:left w:w="0" w:type="dxa"/>
              <w:bottom w:w="0" w:type="dxa"/>
              <w:right w:w="0" w:type="dxa"/>
            </w:tcMar>
          </w:tcPr>
          <w:p w14:paraId="7D57B479" w14:textId="77777777" w:rsidR="00F104A3" w:rsidRDefault="00F104A3" w:rsidP="00F104A3">
            <w:pPr>
              <w:pStyle w:val="EMPTYCELLSTYLE"/>
            </w:pPr>
          </w:p>
        </w:tc>
        <w:tc>
          <w:tcPr>
            <w:tcW w:w="120" w:type="dxa"/>
            <w:tcMar>
              <w:top w:w="0" w:type="dxa"/>
              <w:left w:w="0" w:type="dxa"/>
              <w:bottom w:w="0" w:type="dxa"/>
              <w:right w:w="0" w:type="dxa"/>
            </w:tcMar>
          </w:tcPr>
          <w:p w14:paraId="28B37168" w14:textId="77777777" w:rsidR="00F104A3" w:rsidRDefault="00F104A3" w:rsidP="00F104A3">
            <w:pPr>
              <w:pStyle w:val="EMPTYCELLSTYLE"/>
            </w:pPr>
          </w:p>
        </w:tc>
        <w:tc>
          <w:tcPr>
            <w:tcW w:w="40" w:type="dxa"/>
            <w:tcMar>
              <w:top w:w="0" w:type="dxa"/>
              <w:left w:w="0" w:type="dxa"/>
              <w:bottom w:w="0" w:type="dxa"/>
              <w:right w:w="0" w:type="dxa"/>
            </w:tcMar>
          </w:tcPr>
          <w:p w14:paraId="0712688B" w14:textId="77777777" w:rsidR="00F104A3" w:rsidRDefault="00F104A3" w:rsidP="00F104A3">
            <w:pPr>
              <w:pStyle w:val="EMPTYCELLSTYLE"/>
            </w:pPr>
          </w:p>
        </w:tc>
        <w:tc>
          <w:tcPr>
            <w:tcW w:w="40" w:type="dxa"/>
            <w:tcMar>
              <w:top w:w="0" w:type="dxa"/>
              <w:left w:w="0" w:type="dxa"/>
              <w:bottom w:w="0" w:type="dxa"/>
              <w:right w:w="0" w:type="dxa"/>
            </w:tcMar>
          </w:tcPr>
          <w:p w14:paraId="68415417" w14:textId="77777777" w:rsidR="00F104A3" w:rsidRDefault="00F104A3" w:rsidP="00F104A3">
            <w:pPr>
              <w:pStyle w:val="EMPTYCELLSTYLE"/>
            </w:pPr>
          </w:p>
        </w:tc>
        <w:tc>
          <w:tcPr>
            <w:tcW w:w="460" w:type="dxa"/>
            <w:tcMar>
              <w:top w:w="0" w:type="dxa"/>
              <w:left w:w="0" w:type="dxa"/>
              <w:bottom w:w="0" w:type="dxa"/>
              <w:right w:w="0" w:type="dxa"/>
            </w:tcMar>
          </w:tcPr>
          <w:p w14:paraId="2D43EE04" w14:textId="77777777" w:rsidR="00F104A3" w:rsidRDefault="00F104A3" w:rsidP="00F104A3">
            <w:pPr>
              <w:pStyle w:val="EMPTYCELLSTYLE"/>
            </w:pPr>
          </w:p>
        </w:tc>
        <w:tc>
          <w:tcPr>
            <w:tcW w:w="300" w:type="dxa"/>
            <w:tcMar>
              <w:top w:w="0" w:type="dxa"/>
              <w:left w:w="0" w:type="dxa"/>
              <w:bottom w:w="0" w:type="dxa"/>
              <w:right w:w="0" w:type="dxa"/>
            </w:tcMar>
          </w:tcPr>
          <w:p w14:paraId="220EEC5E" w14:textId="77777777" w:rsidR="00F104A3" w:rsidRDefault="00F104A3" w:rsidP="00F104A3">
            <w:pPr>
              <w:pStyle w:val="EMPTYCELLSTYLE"/>
            </w:pPr>
          </w:p>
        </w:tc>
        <w:tc>
          <w:tcPr>
            <w:tcW w:w="300" w:type="dxa"/>
            <w:tcMar>
              <w:top w:w="0" w:type="dxa"/>
              <w:left w:w="0" w:type="dxa"/>
              <w:bottom w:w="0" w:type="dxa"/>
              <w:right w:w="0" w:type="dxa"/>
            </w:tcMar>
          </w:tcPr>
          <w:p w14:paraId="318E8E9E" w14:textId="77777777" w:rsidR="00F104A3" w:rsidRDefault="00F104A3" w:rsidP="00F104A3">
            <w:pPr>
              <w:pStyle w:val="EMPTYCELLSTYLE"/>
            </w:pPr>
          </w:p>
        </w:tc>
        <w:tc>
          <w:tcPr>
            <w:tcW w:w="140" w:type="dxa"/>
            <w:tcMar>
              <w:top w:w="0" w:type="dxa"/>
              <w:left w:w="0" w:type="dxa"/>
              <w:bottom w:w="0" w:type="dxa"/>
              <w:right w:w="0" w:type="dxa"/>
            </w:tcMar>
          </w:tcPr>
          <w:p w14:paraId="45020D47" w14:textId="77777777" w:rsidR="00F104A3" w:rsidRDefault="00F104A3" w:rsidP="00F104A3">
            <w:pPr>
              <w:pStyle w:val="EMPTYCELLSTYLE"/>
            </w:pPr>
          </w:p>
        </w:tc>
        <w:tc>
          <w:tcPr>
            <w:tcW w:w="360" w:type="dxa"/>
            <w:tcMar>
              <w:top w:w="0" w:type="dxa"/>
              <w:left w:w="0" w:type="dxa"/>
              <w:bottom w:w="0" w:type="dxa"/>
              <w:right w:w="0" w:type="dxa"/>
            </w:tcMar>
          </w:tcPr>
          <w:p w14:paraId="7AC43A60" w14:textId="77777777" w:rsidR="00F104A3" w:rsidRDefault="00F104A3" w:rsidP="00F104A3">
            <w:pPr>
              <w:pStyle w:val="EMPTYCELLSTYLE"/>
            </w:pPr>
          </w:p>
        </w:tc>
        <w:tc>
          <w:tcPr>
            <w:tcW w:w="40" w:type="dxa"/>
            <w:tcMar>
              <w:top w:w="0" w:type="dxa"/>
              <w:left w:w="0" w:type="dxa"/>
              <w:bottom w:w="0" w:type="dxa"/>
              <w:right w:w="0" w:type="dxa"/>
            </w:tcMar>
          </w:tcPr>
          <w:p w14:paraId="5500700E" w14:textId="77777777" w:rsidR="00F104A3" w:rsidRDefault="00F104A3" w:rsidP="00F104A3">
            <w:pPr>
              <w:pStyle w:val="EMPTYCELLSTYLE"/>
            </w:pPr>
          </w:p>
        </w:tc>
        <w:tc>
          <w:tcPr>
            <w:tcW w:w="40" w:type="dxa"/>
            <w:tcMar>
              <w:top w:w="0" w:type="dxa"/>
              <w:left w:w="0" w:type="dxa"/>
              <w:bottom w:w="0" w:type="dxa"/>
              <w:right w:w="0" w:type="dxa"/>
            </w:tcMar>
          </w:tcPr>
          <w:p w14:paraId="0CD7BA9B" w14:textId="77777777" w:rsidR="00F104A3" w:rsidRDefault="00F104A3" w:rsidP="00F104A3">
            <w:pPr>
              <w:pStyle w:val="EMPTYCELLSTYLE"/>
            </w:pPr>
          </w:p>
        </w:tc>
        <w:tc>
          <w:tcPr>
            <w:tcW w:w="320" w:type="dxa"/>
            <w:tcMar>
              <w:top w:w="0" w:type="dxa"/>
              <w:left w:w="0" w:type="dxa"/>
              <w:bottom w:w="0" w:type="dxa"/>
              <w:right w:w="0" w:type="dxa"/>
            </w:tcMar>
          </w:tcPr>
          <w:p w14:paraId="4B1E86E7" w14:textId="77777777" w:rsidR="00F104A3" w:rsidRDefault="00F104A3" w:rsidP="00F104A3">
            <w:pPr>
              <w:pStyle w:val="EMPTYCELLSTYLE"/>
            </w:pPr>
          </w:p>
        </w:tc>
        <w:tc>
          <w:tcPr>
            <w:tcW w:w="1060" w:type="dxa"/>
            <w:tcMar>
              <w:top w:w="0" w:type="dxa"/>
              <w:left w:w="0" w:type="dxa"/>
              <w:bottom w:w="0" w:type="dxa"/>
              <w:right w:w="0" w:type="dxa"/>
            </w:tcMar>
          </w:tcPr>
          <w:p w14:paraId="6D2A2767" w14:textId="77777777" w:rsidR="00F104A3" w:rsidRDefault="00F104A3" w:rsidP="00F104A3">
            <w:pPr>
              <w:pStyle w:val="EMPTYCELLSTYLE"/>
            </w:pPr>
          </w:p>
        </w:tc>
        <w:tc>
          <w:tcPr>
            <w:tcW w:w="40" w:type="dxa"/>
            <w:tcMar>
              <w:top w:w="0" w:type="dxa"/>
              <w:left w:w="0" w:type="dxa"/>
              <w:bottom w:w="0" w:type="dxa"/>
              <w:right w:w="0" w:type="dxa"/>
            </w:tcMar>
          </w:tcPr>
          <w:p w14:paraId="0536924F" w14:textId="77777777" w:rsidR="00F104A3" w:rsidRDefault="00F104A3" w:rsidP="00F104A3">
            <w:pPr>
              <w:pStyle w:val="EMPTYCELLSTYLE"/>
            </w:pPr>
          </w:p>
        </w:tc>
        <w:tc>
          <w:tcPr>
            <w:tcW w:w="40" w:type="dxa"/>
            <w:tcMar>
              <w:top w:w="0" w:type="dxa"/>
              <w:left w:w="0" w:type="dxa"/>
              <w:bottom w:w="0" w:type="dxa"/>
              <w:right w:w="0" w:type="dxa"/>
            </w:tcMar>
          </w:tcPr>
          <w:p w14:paraId="199785CB" w14:textId="77777777" w:rsidR="00F104A3" w:rsidRDefault="00F104A3" w:rsidP="00F104A3">
            <w:pPr>
              <w:pStyle w:val="EMPTYCELLSTYLE"/>
            </w:pPr>
          </w:p>
        </w:tc>
        <w:tc>
          <w:tcPr>
            <w:tcW w:w="560" w:type="dxa"/>
            <w:tcMar>
              <w:top w:w="0" w:type="dxa"/>
              <w:left w:w="0" w:type="dxa"/>
              <w:bottom w:w="0" w:type="dxa"/>
              <w:right w:w="0" w:type="dxa"/>
            </w:tcMar>
          </w:tcPr>
          <w:p w14:paraId="64F46CD9" w14:textId="77777777" w:rsidR="00F104A3" w:rsidRDefault="00F104A3" w:rsidP="00F104A3">
            <w:pPr>
              <w:pStyle w:val="EMPTYCELLSTYLE"/>
            </w:pPr>
          </w:p>
        </w:tc>
        <w:tc>
          <w:tcPr>
            <w:tcW w:w="100" w:type="dxa"/>
            <w:tcMar>
              <w:top w:w="0" w:type="dxa"/>
              <w:left w:w="0" w:type="dxa"/>
              <w:bottom w:w="0" w:type="dxa"/>
              <w:right w:w="0" w:type="dxa"/>
            </w:tcMar>
          </w:tcPr>
          <w:p w14:paraId="1000B234" w14:textId="77777777" w:rsidR="00F104A3" w:rsidRDefault="00F104A3" w:rsidP="00F104A3">
            <w:pPr>
              <w:pStyle w:val="EMPTYCELLSTYLE"/>
            </w:pPr>
          </w:p>
        </w:tc>
        <w:tc>
          <w:tcPr>
            <w:tcW w:w="200" w:type="dxa"/>
            <w:tcMar>
              <w:top w:w="0" w:type="dxa"/>
              <w:left w:w="0" w:type="dxa"/>
              <w:bottom w:w="0" w:type="dxa"/>
              <w:right w:w="0" w:type="dxa"/>
            </w:tcMar>
          </w:tcPr>
          <w:p w14:paraId="05C1218D" w14:textId="77777777" w:rsidR="00F104A3" w:rsidRDefault="00F104A3" w:rsidP="00F104A3">
            <w:pPr>
              <w:pStyle w:val="EMPTYCELLSTYLE"/>
            </w:pPr>
          </w:p>
        </w:tc>
        <w:tc>
          <w:tcPr>
            <w:tcW w:w="2120" w:type="dxa"/>
            <w:tcMar>
              <w:top w:w="0" w:type="dxa"/>
              <w:left w:w="0" w:type="dxa"/>
              <w:bottom w:w="0" w:type="dxa"/>
              <w:right w:w="0" w:type="dxa"/>
            </w:tcMar>
          </w:tcPr>
          <w:p w14:paraId="5D30DB96" w14:textId="77777777" w:rsidR="00F104A3" w:rsidRDefault="00F104A3" w:rsidP="00F104A3">
            <w:pPr>
              <w:pStyle w:val="EMPTYCELLSTYLE"/>
            </w:pPr>
          </w:p>
        </w:tc>
        <w:tc>
          <w:tcPr>
            <w:tcW w:w="40" w:type="dxa"/>
            <w:tcMar>
              <w:top w:w="0" w:type="dxa"/>
              <w:left w:w="0" w:type="dxa"/>
              <w:bottom w:w="0" w:type="dxa"/>
              <w:right w:w="0" w:type="dxa"/>
            </w:tcMar>
          </w:tcPr>
          <w:p w14:paraId="366500A1" w14:textId="77777777" w:rsidR="00F104A3" w:rsidRDefault="00F104A3" w:rsidP="00F104A3">
            <w:pPr>
              <w:pStyle w:val="EMPTYCELLSTYLE"/>
            </w:pPr>
          </w:p>
        </w:tc>
        <w:tc>
          <w:tcPr>
            <w:tcW w:w="40" w:type="dxa"/>
            <w:tcMar>
              <w:top w:w="0" w:type="dxa"/>
              <w:left w:w="0" w:type="dxa"/>
              <w:bottom w:w="0" w:type="dxa"/>
              <w:right w:w="0" w:type="dxa"/>
            </w:tcMar>
          </w:tcPr>
          <w:p w14:paraId="5BD5F2FC" w14:textId="77777777" w:rsidR="00F104A3" w:rsidRDefault="00F104A3" w:rsidP="00F104A3">
            <w:pPr>
              <w:pStyle w:val="EMPTYCELLSTYLE"/>
            </w:pPr>
          </w:p>
        </w:tc>
        <w:tc>
          <w:tcPr>
            <w:tcW w:w="60" w:type="dxa"/>
            <w:tcMar>
              <w:top w:w="0" w:type="dxa"/>
              <w:left w:w="0" w:type="dxa"/>
              <w:bottom w:w="0" w:type="dxa"/>
              <w:right w:w="0" w:type="dxa"/>
            </w:tcMar>
          </w:tcPr>
          <w:p w14:paraId="39D786DD" w14:textId="77777777" w:rsidR="00F104A3" w:rsidRDefault="00F104A3" w:rsidP="00F104A3">
            <w:pPr>
              <w:pStyle w:val="EMPTYCELLSTYLE"/>
            </w:pPr>
          </w:p>
        </w:tc>
        <w:tc>
          <w:tcPr>
            <w:tcW w:w="40" w:type="dxa"/>
            <w:tcMar>
              <w:top w:w="0" w:type="dxa"/>
              <w:left w:w="0" w:type="dxa"/>
              <w:bottom w:w="0" w:type="dxa"/>
              <w:right w:w="0" w:type="dxa"/>
            </w:tcMar>
          </w:tcPr>
          <w:p w14:paraId="1C5D938B" w14:textId="77777777" w:rsidR="00F104A3" w:rsidRDefault="00F104A3" w:rsidP="00F104A3">
            <w:pPr>
              <w:pStyle w:val="EMPTYCELLSTYLE"/>
            </w:pPr>
          </w:p>
        </w:tc>
      </w:tr>
      <w:tr w:rsidR="00F104A3" w14:paraId="40ED5C66" w14:textId="77777777" w:rsidTr="00F104A3">
        <w:tc>
          <w:tcPr>
            <w:tcW w:w="40" w:type="dxa"/>
          </w:tcPr>
          <w:p w14:paraId="7CAB071C" w14:textId="77777777" w:rsidR="00F104A3" w:rsidRDefault="00F104A3" w:rsidP="00F104A3">
            <w:pPr>
              <w:pStyle w:val="EMPTYCELLSTYLE"/>
            </w:pPr>
          </w:p>
        </w:tc>
        <w:tc>
          <w:tcPr>
            <w:tcW w:w="260" w:type="dxa"/>
          </w:tcPr>
          <w:p w14:paraId="483CC7F0" w14:textId="77777777" w:rsidR="00F104A3" w:rsidRDefault="00F104A3" w:rsidP="00F104A3">
            <w:pPr>
              <w:pStyle w:val="EMPTYCELLSTYLE"/>
            </w:pPr>
          </w:p>
        </w:tc>
        <w:tc>
          <w:tcPr>
            <w:tcW w:w="40" w:type="dxa"/>
          </w:tcPr>
          <w:p w14:paraId="5ECF2B4F" w14:textId="77777777" w:rsidR="00F104A3" w:rsidRDefault="00F104A3" w:rsidP="00F104A3">
            <w:pPr>
              <w:pStyle w:val="EMPTYCELLSTYLE"/>
            </w:pPr>
          </w:p>
        </w:tc>
        <w:tc>
          <w:tcPr>
            <w:tcW w:w="60" w:type="dxa"/>
          </w:tcPr>
          <w:p w14:paraId="4CBD6FD5" w14:textId="77777777" w:rsidR="00F104A3" w:rsidRDefault="00F104A3" w:rsidP="00F104A3">
            <w:pPr>
              <w:pStyle w:val="EMPTYCELLSTYLE"/>
            </w:pPr>
          </w:p>
        </w:tc>
        <w:tc>
          <w:tcPr>
            <w:tcW w:w="8700" w:type="dxa"/>
            <w:gridSpan w:val="29"/>
            <w:tcMar>
              <w:top w:w="0" w:type="dxa"/>
              <w:left w:w="0" w:type="dxa"/>
              <w:bottom w:w="0" w:type="dxa"/>
              <w:right w:w="0" w:type="dxa"/>
            </w:tcMar>
          </w:tcPr>
          <w:p w14:paraId="1A781B11" w14:textId="77777777" w:rsidR="00F104A3" w:rsidRDefault="00F104A3" w:rsidP="00F104A3">
            <w:pPr>
              <w:pStyle w:val="textNormalBlokB90"/>
            </w:pPr>
            <w:r>
              <w:t>Další ujednání a informace k formě právních jednání a oznámení týkajících se pojištění jsou uvedena ve všeobecných pojistných podmínkách, které jsou součásti této pojistné smlouvy.</w:t>
            </w:r>
          </w:p>
        </w:tc>
        <w:tc>
          <w:tcPr>
            <w:tcW w:w="60" w:type="dxa"/>
          </w:tcPr>
          <w:p w14:paraId="0CB3291B" w14:textId="77777777" w:rsidR="00F104A3" w:rsidRDefault="00F104A3" w:rsidP="00F104A3">
            <w:pPr>
              <w:pStyle w:val="EMPTYCELLSTYLE"/>
            </w:pPr>
          </w:p>
        </w:tc>
        <w:tc>
          <w:tcPr>
            <w:tcW w:w="40" w:type="dxa"/>
          </w:tcPr>
          <w:p w14:paraId="503CA0B0" w14:textId="77777777" w:rsidR="00F104A3" w:rsidRDefault="00F104A3" w:rsidP="00F104A3">
            <w:pPr>
              <w:pStyle w:val="EMPTYCELLSTYLE"/>
            </w:pPr>
          </w:p>
        </w:tc>
      </w:tr>
      <w:tr w:rsidR="00F104A3" w14:paraId="39463BD5" w14:textId="77777777" w:rsidTr="00F104A3">
        <w:tc>
          <w:tcPr>
            <w:tcW w:w="300" w:type="dxa"/>
            <w:gridSpan w:val="2"/>
            <w:vMerge w:val="restart"/>
            <w:tcMar>
              <w:top w:w="0" w:type="dxa"/>
              <w:left w:w="0" w:type="dxa"/>
              <w:bottom w:w="0" w:type="dxa"/>
              <w:right w:w="0" w:type="dxa"/>
            </w:tcMar>
          </w:tcPr>
          <w:p w14:paraId="6CFE9470" w14:textId="77777777" w:rsidR="00F104A3" w:rsidRDefault="00F104A3" w:rsidP="00F104A3">
            <w:pPr>
              <w:pStyle w:val="textBold"/>
            </w:pPr>
            <w:r>
              <w:t>3.</w:t>
            </w:r>
          </w:p>
        </w:tc>
        <w:tc>
          <w:tcPr>
            <w:tcW w:w="8800" w:type="dxa"/>
            <w:gridSpan w:val="31"/>
            <w:tcMar>
              <w:top w:w="0" w:type="dxa"/>
              <w:left w:w="0" w:type="dxa"/>
              <w:bottom w:w="0" w:type="dxa"/>
              <w:right w:w="0" w:type="dxa"/>
            </w:tcMar>
          </w:tcPr>
          <w:p w14:paraId="7D916F4A" w14:textId="77777777" w:rsidR="00F104A3" w:rsidRDefault="00F104A3" w:rsidP="00F104A3">
            <w:pPr>
              <w:pStyle w:val="textBold"/>
              <w:jc w:val="both"/>
            </w:pPr>
            <w:r>
              <w:t>Registr smluv</w:t>
            </w:r>
          </w:p>
        </w:tc>
        <w:tc>
          <w:tcPr>
            <w:tcW w:w="60" w:type="dxa"/>
          </w:tcPr>
          <w:p w14:paraId="4F676B95" w14:textId="77777777" w:rsidR="00F104A3" w:rsidRDefault="00F104A3" w:rsidP="00F104A3">
            <w:pPr>
              <w:pStyle w:val="EMPTYCELLSTYLE"/>
            </w:pPr>
          </w:p>
        </w:tc>
        <w:tc>
          <w:tcPr>
            <w:tcW w:w="40" w:type="dxa"/>
          </w:tcPr>
          <w:p w14:paraId="4D971D27" w14:textId="77777777" w:rsidR="00F104A3" w:rsidRDefault="00F104A3" w:rsidP="00F104A3">
            <w:pPr>
              <w:pStyle w:val="EMPTYCELLSTYLE"/>
            </w:pPr>
          </w:p>
        </w:tc>
      </w:tr>
      <w:tr w:rsidR="00F104A3" w14:paraId="1E1B4899" w14:textId="77777777" w:rsidTr="00F104A3">
        <w:tc>
          <w:tcPr>
            <w:tcW w:w="300" w:type="dxa"/>
            <w:gridSpan w:val="2"/>
            <w:vMerge/>
            <w:tcMar>
              <w:top w:w="0" w:type="dxa"/>
              <w:left w:w="0" w:type="dxa"/>
              <w:bottom w:w="0" w:type="dxa"/>
              <w:right w:w="0" w:type="dxa"/>
            </w:tcMar>
          </w:tcPr>
          <w:p w14:paraId="56722BFA" w14:textId="77777777" w:rsidR="00F104A3" w:rsidRDefault="00F104A3" w:rsidP="00F104A3">
            <w:pPr>
              <w:pStyle w:val="EMPTYCELLSTYLE"/>
            </w:pPr>
          </w:p>
        </w:tc>
        <w:tc>
          <w:tcPr>
            <w:tcW w:w="40" w:type="dxa"/>
          </w:tcPr>
          <w:p w14:paraId="750DE83D" w14:textId="77777777" w:rsidR="00F104A3" w:rsidRDefault="00F104A3" w:rsidP="00F104A3">
            <w:pPr>
              <w:pStyle w:val="EMPTYCELLSTYLE"/>
            </w:pPr>
          </w:p>
        </w:tc>
        <w:tc>
          <w:tcPr>
            <w:tcW w:w="60" w:type="dxa"/>
          </w:tcPr>
          <w:p w14:paraId="319364DF" w14:textId="77777777" w:rsidR="00F104A3" w:rsidRDefault="00F104A3" w:rsidP="00F104A3">
            <w:pPr>
              <w:pStyle w:val="EMPTYCELLSTYLE"/>
            </w:pPr>
          </w:p>
        </w:tc>
        <w:tc>
          <w:tcPr>
            <w:tcW w:w="100" w:type="dxa"/>
          </w:tcPr>
          <w:p w14:paraId="7E918A76" w14:textId="77777777" w:rsidR="00F104A3" w:rsidRDefault="00F104A3" w:rsidP="00F104A3">
            <w:pPr>
              <w:pStyle w:val="EMPTYCELLSTYLE"/>
            </w:pPr>
          </w:p>
        </w:tc>
        <w:tc>
          <w:tcPr>
            <w:tcW w:w="160" w:type="dxa"/>
          </w:tcPr>
          <w:p w14:paraId="3079CDB3" w14:textId="77777777" w:rsidR="00F104A3" w:rsidRDefault="00F104A3" w:rsidP="00F104A3">
            <w:pPr>
              <w:pStyle w:val="EMPTYCELLSTYLE"/>
            </w:pPr>
          </w:p>
        </w:tc>
        <w:tc>
          <w:tcPr>
            <w:tcW w:w="40" w:type="dxa"/>
          </w:tcPr>
          <w:p w14:paraId="4BD5172E" w14:textId="77777777" w:rsidR="00F104A3" w:rsidRDefault="00F104A3" w:rsidP="00F104A3">
            <w:pPr>
              <w:pStyle w:val="EMPTYCELLSTYLE"/>
            </w:pPr>
          </w:p>
        </w:tc>
        <w:tc>
          <w:tcPr>
            <w:tcW w:w="220" w:type="dxa"/>
          </w:tcPr>
          <w:p w14:paraId="48E720AB" w14:textId="77777777" w:rsidR="00F104A3" w:rsidRDefault="00F104A3" w:rsidP="00F104A3">
            <w:pPr>
              <w:pStyle w:val="EMPTYCELLSTYLE"/>
            </w:pPr>
          </w:p>
        </w:tc>
        <w:tc>
          <w:tcPr>
            <w:tcW w:w="900" w:type="dxa"/>
          </w:tcPr>
          <w:p w14:paraId="65DD1B9B" w14:textId="77777777" w:rsidR="00F104A3" w:rsidRDefault="00F104A3" w:rsidP="00F104A3">
            <w:pPr>
              <w:pStyle w:val="EMPTYCELLSTYLE"/>
            </w:pPr>
          </w:p>
        </w:tc>
        <w:tc>
          <w:tcPr>
            <w:tcW w:w="180" w:type="dxa"/>
          </w:tcPr>
          <w:p w14:paraId="6E790131" w14:textId="77777777" w:rsidR="00F104A3" w:rsidRDefault="00F104A3" w:rsidP="00F104A3">
            <w:pPr>
              <w:pStyle w:val="EMPTYCELLSTYLE"/>
            </w:pPr>
          </w:p>
        </w:tc>
        <w:tc>
          <w:tcPr>
            <w:tcW w:w="400" w:type="dxa"/>
          </w:tcPr>
          <w:p w14:paraId="332FA69E" w14:textId="77777777" w:rsidR="00F104A3" w:rsidRDefault="00F104A3" w:rsidP="00F104A3">
            <w:pPr>
              <w:pStyle w:val="EMPTYCELLSTYLE"/>
            </w:pPr>
          </w:p>
        </w:tc>
        <w:tc>
          <w:tcPr>
            <w:tcW w:w="300" w:type="dxa"/>
          </w:tcPr>
          <w:p w14:paraId="4617D1F1" w14:textId="77777777" w:rsidR="00F104A3" w:rsidRDefault="00F104A3" w:rsidP="00F104A3">
            <w:pPr>
              <w:pStyle w:val="EMPTYCELLSTYLE"/>
            </w:pPr>
          </w:p>
        </w:tc>
        <w:tc>
          <w:tcPr>
            <w:tcW w:w="40" w:type="dxa"/>
          </w:tcPr>
          <w:p w14:paraId="1ADDDC86" w14:textId="77777777" w:rsidR="00F104A3" w:rsidRDefault="00F104A3" w:rsidP="00F104A3">
            <w:pPr>
              <w:pStyle w:val="EMPTYCELLSTYLE"/>
            </w:pPr>
          </w:p>
        </w:tc>
        <w:tc>
          <w:tcPr>
            <w:tcW w:w="120" w:type="dxa"/>
          </w:tcPr>
          <w:p w14:paraId="4C61CF94" w14:textId="77777777" w:rsidR="00F104A3" w:rsidRDefault="00F104A3" w:rsidP="00F104A3">
            <w:pPr>
              <w:pStyle w:val="EMPTYCELLSTYLE"/>
            </w:pPr>
          </w:p>
        </w:tc>
        <w:tc>
          <w:tcPr>
            <w:tcW w:w="40" w:type="dxa"/>
          </w:tcPr>
          <w:p w14:paraId="5F6544DE" w14:textId="77777777" w:rsidR="00F104A3" w:rsidRDefault="00F104A3" w:rsidP="00F104A3">
            <w:pPr>
              <w:pStyle w:val="EMPTYCELLSTYLE"/>
            </w:pPr>
          </w:p>
        </w:tc>
        <w:tc>
          <w:tcPr>
            <w:tcW w:w="40" w:type="dxa"/>
          </w:tcPr>
          <w:p w14:paraId="4B0FEC43" w14:textId="77777777" w:rsidR="00F104A3" w:rsidRDefault="00F104A3" w:rsidP="00F104A3">
            <w:pPr>
              <w:pStyle w:val="EMPTYCELLSTYLE"/>
            </w:pPr>
          </w:p>
        </w:tc>
        <w:tc>
          <w:tcPr>
            <w:tcW w:w="460" w:type="dxa"/>
          </w:tcPr>
          <w:p w14:paraId="3CE7AA98" w14:textId="77777777" w:rsidR="00F104A3" w:rsidRDefault="00F104A3" w:rsidP="00F104A3">
            <w:pPr>
              <w:pStyle w:val="EMPTYCELLSTYLE"/>
            </w:pPr>
          </w:p>
        </w:tc>
        <w:tc>
          <w:tcPr>
            <w:tcW w:w="300" w:type="dxa"/>
          </w:tcPr>
          <w:p w14:paraId="1E886469" w14:textId="77777777" w:rsidR="00F104A3" w:rsidRDefault="00F104A3" w:rsidP="00F104A3">
            <w:pPr>
              <w:pStyle w:val="EMPTYCELLSTYLE"/>
            </w:pPr>
          </w:p>
        </w:tc>
        <w:tc>
          <w:tcPr>
            <w:tcW w:w="300" w:type="dxa"/>
          </w:tcPr>
          <w:p w14:paraId="7180C5CA" w14:textId="77777777" w:rsidR="00F104A3" w:rsidRDefault="00F104A3" w:rsidP="00F104A3">
            <w:pPr>
              <w:pStyle w:val="EMPTYCELLSTYLE"/>
            </w:pPr>
          </w:p>
        </w:tc>
        <w:tc>
          <w:tcPr>
            <w:tcW w:w="140" w:type="dxa"/>
          </w:tcPr>
          <w:p w14:paraId="7430D8AE" w14:textId="77777777" w:rsidR="00F104A3" w:rsidRDefault="00F104A3" w:rsidP="00F104A3">
            <w:pPr>
              <w:pStyle w:val="EMPTYCELLSTYLE"/>
            </w:pPr>
          </w:p>
        </w:tc>
        <w:tc>
          <w:tcPr>
            <w:tcW w:w="360" w:type="dxa"/>
          </w:tcPr>
          <w:p w14:paraId="10F5869F" w14:textId="77777777" w:rsidR="00F104A3" w:rsidRDefault="00F104A3" w:rsidP="00F104A3">
            <w:pPr>
              <w:pStyle w:val="EMPTYCELLSTYLE"/>
            </w:pPr>
          </w:p>
        </w:tc>
        <w:tc>
          <w:tcPr>
            <w:tcW w:w="40" w:type="dxa"/>
          </w:tcPr>
          <w:p w14:paraId="363A3B88" w14:textId="77777777" w:rsidR="00F104A3" w:rsidRDefault="00F104A3" w:rsidP="00F104A3">
            <w:pPr>
              <w:pStyle w:val="EMPTYCELLSTYLE"/>
            </w:pPr>
          </w:p>
        </w:tc>
        <w:tc>
          <w:tcPr>
            <w:tcW w:w="40" w:type="dxa"/>
          </w:tcPr>
          <w:p w14:paraId="730AABF7" w14:textId="77777777" w:rsidR="00F104A3" w:rsidRDefault="00F104A3" w:rsidP="00F104A3">
            <w:pPr>
              <w:pStyle w:val="EMPTYCELLSTYLE"/>
            </w:pPr>
          </w:p>
        </w:tc>
        <w:tc>
          <w:tcPr>
            <w:tcW w:w="320" w:type="dxa"/>
          </w:tcPr>
          <w:p w14:paraId="7B742195" w14:textId="77777777" w:rsidR="00F104A3" w:rsidRDefault="00F104A3" w:rsidP="00F104A3">
            <w:pPr>
              <w:pStyle w:val="EMPTYCELLSTYLE"/>
            </w:pPr>
          </w:p>
        </w:tc>
        <w:tc>
          <w:tcPr>
            <w:tcW w:w="1060" w:type="dxa"/>
          </w:tcPr>
          <w:p w14:paraId="31393EE6" w14:textId="77777777" w:rsidR="00F104A3" w:rsidRDefault="00F104A3" w:rsidP="00F104A3">
            <w:pPr>
              <w:pStyle w:val="EMPTYCELLSTYLE"/>
            </w:pPr>
          </w:p>
        </w:tc>
        <w:tc>
          <w:tcPr>
            <w:tcW w:w="40" w:type="dxa"/>
          </w:tcPr>
          <w:p w14:paraId="7C2EDB70" w14:textId="77777777" w:rsidR="00F104A3" w:rsidRDefault="00F104A3" w:rsidP="00F104A3">
            <w:pPr>
              <w:pStyle w:val="EMPTYCELLSTYLE"/>
            </w:pPr>
          </w:p>
        </w:tc>
        <w:tc>
          <w:tcPr>
            <w:tcW w:w="40" w:type="dxa"/>
          </w:tcPr>
          <w:p w14:paraId="2CA54862" w14:textId="77777777" w:rsidR="00F104A3" w:rsidRDefault="00F104A3" w:rsidP="00F104A3">
            <w:pPr>
              <w:pStyle w:val="EMPTYCELLSTYLE"/>
            </w:pPr>
          </w:p>
        </w:tc>
        <w:tc>
          <w:tcPr>
            <w:tcW w:w="560" w:type="dxa"/>
          </w:tcPr>
          <w:p w14:paraId="5BD69245" w14:textId="77777777" w:rsidR="00F104A3" w:rsidRDefault="00F104A3" w:rsidP="00F104A3">
            <w:pPr>
              <w:pStyle w:val="EMPTYCELLSTYLE"/>
            </w:pPr>
          </w:p>
        </w:tc>
        <w:tc>
          <w:tcPr>
            <w:tcW w:w="100" w:type="dxa"/>
          </w:tcPr>
          <w:p w14:paraId="51B64385" w14:textId="77777777" w:rsidR="00F104A3" w:rsidRDefault="00F104A3" w:rsidP="00F104A3">
            <w:pPr>
              <w:pStyle w:val="EMPTYCELLSTYLE"/>
            </w:pPr>
          </w:p>
        </w:tc>
        <w:tc>
          <w:tcPr>
            <w:tcW w:w="200" w:type="dxa"/>
          </w:tcPr>
          <w:p w14:paraId="58493914" w14:textId="77777777" w:rsidR="00F104A3" w:rsidRDefault="00F104A3" w:rsidP="00F104A3">
            <w:pPr>
              <w:pStyle w:val="EMPTYCELLSTYLE"/>
            </w:pPr>
          </w:p>
        </w:tc>
        <w:tc>
          <w:tcPr>
            <w:tcW w:w="2120" w:type="dxa"/>
          </w:tcPr>
          <w:p w14:paraId="0C1FA676" w14:textId="77777777" w:rsidR="00F104A3" w:rsidRDefault="00F104A3" w:rsidP="00F104A3">
            <w:pPr>
              <w:pStyle w:val="EMPTYCELLSTYLE"/>
            </w:pPr>
          </w:p>
        </w:tc>
        <w:tc>
          <w:tcPr>
            <w:tcW w:w="40" w:type="dxa"/>
          </w:tcPr>
          <w:p w14:paraId="3541A973" w14:textId="77777777" w:rsidR="00F104A3" w:rsidRDefault="00F104A3" w:rsidP="00F104A3">
            <w:pPr>
              <w:pStyle w:val="EMPTYCELLSTYLE"/>
            </w:pPr>
          </w:p>
        </w:tc>
        <w:tc>
          <w:tcPr>
            <w:tcW w:w="40" w:type="dxa"/>
          </w:tcPr>
          <w:p w14:paraId="330E7D8A" w14:textId="77777777" w:rsidR="00F104A3" w:rsidRDefault="00F104A3" w:rsidP="00F104A3">
            <w:pPr>
              <w:pStyle w:val="EMPTYCELLSTYLE"/>
            </w:pPr>
          </w:p>
        </w:tc>
        <w:tc>
          <w:tcPr>
            <w:tcW w:w="60" w:type="dxa"/>
          </w:tcPr>
          <w:p w14:paraId="4DF2EC07" w14:textId="77777777" w:rsidR="00F104A3" w:rsidRDefault="00F104A3" w:rsidP="00F104A3">
            <w:pPr>
              <w:pStyle w:val="EMPTYCELLSTYLE"/>
            </w:pPr>
          </w:p>
        </w:tc>
        <w:tc>
          <w:tcPr>
            <w:tcW w:w="40" w:type="dxa"/>
          </w:tcPr>
          <w:p w14:paraId="7B559AA9" w14:textId="77777777" w:rsidR="00F104A3" w:rsidRDefault="00F104A3" w:rsidP="00F104A3">
            <w:pPr>
              <w:pStyle w:val="EMPTYCELLSTYLE"/>
            </w:pPr>
          </w:p>
        </w:tc>
      </w:tr>
      <w:tr w:rsidR="00F104A3" w14:paraId="41510B47" w14:textId="77777777" w:rsidTr="00F104A3">
        <w:tc>
          <w:tcPr>
            <w:tcW w:w="400" w:type="dxa"/>
            <w:gridSpan w:val="4"/>
            <w:tcMar>
              <w:top w:w="0" w:type="dxa"/>
              <w:left w:w="0" w:type="dxa"/>
              <w:bottom w:w="0" w:type="dxa"/>
              <w:right w:w="0" w:type="dxa"/>
            </w:tcMar>
          </w:tcPr>
          <w:p w14:paraId="17BCCB29" w14:textId="77777777" w:rsidR="00F104A3" w:rsidRDefault="00F104A3" w:rsidP="00F104A3">
            <w:pPr>
              <w:pStyle w:val="textNormal0"/>
            </w:pPr>
            <w:r>
              <w:t>3.1.</w:t>
            </w:r>
          </w:p>
        </w:tc>
        <w:tc>
          <w:tcPr>
            <w:tcW w:w="8700" w:type="dxa"/>
            <w:gridSpan w:val="29"/>
            <w:tcMar>
              <w:top w:w="0" w:type="dxa"/>
              <w:left w:w="0" w:type="dxa"/>
              <w:bottom w:w="0" w:type="dxa"/>
              <w:right w:w="0" w:type="dxa"/>
            </w:tcMar>
          </w:tcPr>
          <w:p w14:paraId="40CA9280" w14:textId="77777777" w:rsidR="00F104A3" w:rsidRDefault="00F104A3" w:rsidP="00F104A3">
            <w:pPr>
              <w:pStyle w:val="textNormalBlokB90"/>
            </w:pPr>
            <w:r>
              <w:t>Smluvní strany této pojistné smlouvy sjednávají, že povinnost řádně a včas zaslat tuto pojistnou smlouvu a její dodatky (elektronický obraz textového obsahu této smlouvy v otevřeném a strojově čitelném formátu a rovněž stanovená metadata této smlouvy) správci registru smluv k uveřejnění prostřednictvím registru smluv (dále jen "registr") podle § 5 zákona č. 340/2015 Sb., o zvláštních podmínkách účinnosti některých smluv, uveřejňování těchto smluv a o registru smluv (zákon o registru smluv), ve znění pozdějších předpisů (dále také jen "ZRS"), má pojistník. Předchozí větou není dotčeno právo pojistitele, aby tuto pojistnou smlouvu v registru smluv uveřejnil sám.</w:t>
            </w:r>
          </w:p>
        </w:tc>
        <w:tc>
          <w:tcPr>
            <w:tcW w:w="60" w:type="dxa"/>
          </w:tcPr>
          <w:p w14:paraId="36631197" w14:textId="77777777" w:rsidR="00F104A3" w:rsidRDefault="00F104A3" w:rsidP="00F104A3">
            <w:pPr>
              <w:pStyle w:val="EMPTYCELLSTYLE"/>
            </w:pPr>
          </w:p>
        </w:tc>
        <w:tc>
          <w:tcPr>
            <w:tcW w:w="40" w:type="dxa"/>
          </w:tcPr>
          <w:p w14:paraId="11A6A693" w14:textId="77777777" w:rsidR="00F104A3" w:rsidRDefault="00F104A3" w:rsidP="00F104A3">
            <w:pPr>
              <w:pStyle w:val="EMPTYCELLSTYLE"/>
            </w:pPr>
          </w:p>
        </w:tc>
      </w:tr>
      <w:tr w:rsidR="00F104A3" w14:paraId="0E9CC651" w14:textId="77777777" w:rsidTr="00F104A3">
        <w:tc>
          <w:tcPr>
            <w:tcW w:w="400" w:type="dxa"/>
            <w:gridSpan w:val="4"/>
            <w:tcMar>
              <w:top w:w="0" w:type="dxa"/>
              <w:left w:w="0" w:type="dxa"/>
              <w:bottom w:w="0" w:type="dxa"/>
              <w:right w:w="0" w:type="dxa"/>
            </w:tcMar>
          </w:tcPr>
          <w:p w14:paraId="5D2A6D45" w14:textId="77777777" w:rsidR="00F104A3" w:rsidRDefault="00F104A3" w:rsidP="00F104A3">
            <w:pPr>
              <w:pStyle w:val="textNormal0"/>
            </w:pPr>
            <w:r>
              <w:t>3.2.</w:t>
            </w:r>
          </w:p>
        </w:tc>
        <w:tc>
          <w:tcPr>
            <w:tcW w:w="8700" w:type="dxa"/>
            <w:gridSpan w:val="29"/>
            <w:tcMar>
              <w:top w:w="0" w:type="dxa"/>
              <w:left w:w="0" w:type="dxa"/>
              <w:bottom w:w="0" w:type="dxa"/>
              <w:right w:w="0" w:type="dxa"/>
            </w:tcMar>
          </w:tcPr>
          <w:p w14:paraId="3FAEDF09" w14:textId="77777777" w:rsidR="00F104A3" w:rsidRDefault="00F104A3" w:rsidP="00F104A3">
            <w:pPr>
              <w:pStyle w:val="textNormalBlokB90"/>
            </w:pPr>
            <w:r>
              <w:t>Obě dvě smluvní strany této pojistné smlouvy čestně prohlašují a svými podpisy, respektive podpisy svých oprávněných zástupců, výslovně stvrzují, že souhlasí s uveřejněním celého obsahu této pojistné smlouvy a všech informací v ní obsažených, s výjimkou případných osobních údajů třetích fyzických osob odlišných od pojistitele a pojistníka, prostřednictvím registru smluv dle ZRS. Pojistník se dále zavazuje, že před zasláním této pojistné smlouvy k uveřejnění správci registru smluv k uveřejnění prostřednictvím registru smluv zajistí znečitelnění všech případných osobních údajů třetích fyzických osob odlišných od pojistitele a pojistníka.</w:t>
            </w:r>
          </w:p>
        </w:tc>
        <w:tc>
          <w:tcPr>
            <w:tcW w:w="60" w:type="dxa"/>
          </w:tcPr>
          <w:p w14:paraId="32AF367C" w14:textId="77777777" w:rsidR="00F104A3" w:rsidRDefault="00F104A3" w:rsidP="00F104A3">
            <w:pPr>
              <w:pStyle w:val="EMPTYCELLSTYLE"/>
            </w:pPr>
          </w:p>
        </w:tc>
        <w:tc>
          <w:tcPr>
            <w:tcW w:w="40" w:type="dxa"/>
          </w:tcPr>
          <w:p w14:paraId="06CA0133" w14:textId="77777777" w:rsidR="00F104A3" w:rsidRDefault="00F104A3" w:rsidP="00F104A3">
            <w:pPr>
              <w:pStyle w:val="EMPTYCELLSTYLE"/>
            </w:pPr>
          </w:p>
        </w:tc>
      </w:tr>
      <w:tr w:rsidR="00F104A3" w14:paraId="1550A252" w14:textId="77777777" w:rsidTr="00F104A3">
        <w:tc>
          <w:tcPr>
            <w:tcW w:w="400" w:type="dxa"/>
            <w:gridSpan w:val="4"/>
            <w:tcMar>
              <w:top w:w="0" w:type="dxa"/>
              <w:left w:w="0" w:type="dxa"/>
              <w:bottom w:w="0" w:type="dxa"/>
              <w:right w:w="0" w:type="dxa"/>
            </w:tcMar>
          </w:tcPr>
          <w:p w14:paraId="2F70BB2A" w14:textId="77777777" w:rsidR="00F104A3" w:rsidRDefault="00F104A3" w:rsidP="00F104A3">
            <w:pPr>
              <w:pStyle w:val="textNormal0"/>
            </w:pPr>
            <w:r>
              <w:t>3.3.</w:t>
            </w:r>
          </w:p>
        </w:tc>
        <w:tc>
          <w:tcPr>
            <w:tcW w:w="8700" w:type="dxa"/>
            <w:gridSpan w:val="29"/>
            <w:tcMar>
              <w:top w:w="0" w:type="dxa"/>
              <w:left w:w="0" w:type="dxa"/>
              <w:bottom w:w="0" w:type="dxa"/>
              <w:right w:w="0" w:type="dxa"/>
            </w:tcMar>
          </w:tcPr>
          <w:p w14:paraId="12C8F468" w14:textId="77777777" w:rsidR="00F104A3" w:rsidRDefault="00F104A3" w:rsidP="00F104A3">
            <w:pPr>
              <w:pStyle w:val="textNormalBlokB90"/>
            </w:pPr>
            <w:r>
              <w:t>Pojistník a pojistitel se dále dohodli, že ode dne nabytí účinnosti této pojistné smlouvy a jejích dodatků zveřejněním v registru smluv se účinky sjednaných pojištění, včetně práv a povinností z nich vyplývajících, vztahují i na období od okamžiku sjednaného v této pojistné smlouvě jako počátek pojištění do budoucna.</w:t>
            </w:r>
          </w:p>
        </w:tc>
        <w:tc>
          <w:tcPr>
            <w:tcW w:w="60" w:type="dxa"/>
          </w:tcPr>
          <w:p w14:paraId="4254EB75" w14:textId="77777777" w:rsidR="00F104A3" w:rsidRDefault="00F104A3" w:rsidP="00F104A3">
            <w:pPr>
              <w:pStyle w:val="EMPTYCELLSTYLE"/>
            </w:pPr>
          </w:p>
        </w:tc>
        <w:tc>
          <w:tcPr>
            <w:tcW w:w="40" w:type="dxa"/>
          </w:tcPr>
          <w:p w14:paraId="4ED9D1C0" w14:textId="77777777" w:rsidR="00F104A3" w:rsidRDefault="00F104A3" w:rsidP="00F104A3">
            <w:pPr>
              <w:pStyle w:val="EMPTYCELLSTYLE"/>
            </w:pPr>
          </w:p>
        </w:tc>
      </w:tr>
      <w:tr w:rsidR="00F104A3" w14:paraId="29A6CBAB" w14:textId="77777777" w:rsidTr="00F104A3">
        <w:tc>
          <w:tcPr>
            <w:tcW w:w="400" w:type="dxa"/>
            <w:gridSpan w:val="4"/>
            <w:tcMar>
              <w:top w:w="0" w:type="dxa"/>
              <w:left w:w="0" w:type="dxa"/>
              <w:bottom w:w="0" w:type="dxa"/>
              <w:right w:w="0" w:type="dxa"/>
            </w:tcMar>
          </w:tcPr>
          <w:p w14:paraId="516FE906" w14:textId="77777777" w:rsidR="00F104A3" w:rsidRDefault="00F104A3" w:rsidP="00F104A3">
            <w:pPr>
              <w:pStyle w:val="textNormal0"/>
            </w:pPr>
            <w:r>
              <w:t>3.4.</w:t>
            </w:r>
          </w:p>
        </w:tc>
        <w:tc>
          <w:tcPr>
            <w:tcW w:w="8700" w:type="dxa"/>
            <w:gridSpan w:val="29"/>
            <w:tcMar>
              <w:top w:w="0" w:type="dxa"/>
              <w:left w:w="0" w:type="dxa"/>
              <w:bottom w:w="0" w:type="dxa"/>
              <w:right w:w="0" w:type="dxa"/>
            </w:tcMar>
          </w:tcPr>
          <w:p w14:paraId="5CE8869F" w14:textId="77777777" w:rsidR="00F104A3" w:rsidRDefault="00F104A3" w:rsidP="00F104A3">
            <w:pPr>
              <w:pStyle w:val="textNormalBlokB90"/>
              <w:spacing w:after="200"/>
            </w:pPr>
            <w:r>
              <w:t>Právní úprava obsažená v tomto článku  odst. 3. pojistné smlouvy (tzn. práva a povinnosti smluvních stran této pojistné smlouvy související s jejím uveřejněním prostřednictvím registru smluv) se použije pouze tehdy, pokud se na tuto pojistnou smlouvu, s ohledem na charakter jejich smluvních stran a s ohledem na obsah této smlouvy, vztahuje povinnost jejího uveřejnění prostřednictvím registru smluv dle ZRS.</w:t>
            </w:r>
          </w:p>
          <w:p w14:paraId="4D4B5EB9" w14:textId="4B497A60" w:rsidR="00B2725F" w:rsidRDefault="00B2725F" w:rsidP="00F104A3">
            <w:pPr>
              <w:pStyle w:val="textNormalBlokB90"/>
              <w:spacing w:after="200"/>
            </w:pPr>
          </w:p>
        </w:tc>
        <w:tc>
          <w:tcPr>
            <w:tcW w:w="60" w:type="dxa"/>
          </w:tcPr>
          <w:p w14:paraId="5F7DCD5A" w14:textId="77777777" w:rsidR="00F104A3" w:rsidRDefault="00F104A3" w:rsidP="00F104A3">
            <w:pPr>
              <w:pStyle w:val="EMPTYCELLSTYLE"/>
            </w:pPr>
          </w:p>
        </w:tc>
        <w:tc>
          <w:tcPr>
            <w:tcW w:w="40" w:type="dxa"/>
          </w:tcPr>
          <w:p w14:paraId="783BCFFB" w14:textId="77777777" w:rsidR="00F104A3" w:rsidRDefault="00F104A3" w:rsidP="00F104A3">
            <w:pPr>
              <w:pStyle w:val="EMPTYCELLSTYLE"/>
            </w:pPr>
          </w:p>
        </w:tc>
      </w:tr>
      <w:tr w:rsidR="00F104A3" w14:paraId="3F82D134" w14:textId="77777777" w:rsidTr="00F104A3">
        <w:tc>
          <w:tcPr>
            <w:tcW w:w="300" w:type="dxa"/>
            <w:gridSpan w:val="2"/>
            <w:vMerge w:val="restart"/>
            <w:tcMar>
              <w:top w:w="0" w:type="dxa"/>
              <w:left w:w="0" w:type="dxa"/>
              <w:bottom w:w="0" w:type="dxa"/>
              <w:right w:w="0" w:type="dxa"/>
            </w:tcMar>
          </w:tcPr>
          <w:p w14:paraId="7EE01FC8" w14:textId="77777777" w:rsidR="00F104A3" w:rsidRDefault="00F104A3" w:rsidP="00F104A3">
            <w:pPr>
              <w:pStyle w:val="textBold"/>
            </w:pPr>
            <w:r>
              <w:t>4.</w:t>
            </w:r>
          </w:p>
        </w:tc>
        <w:tc>
          <w:tcPr>
            <w:tcW w:w="8800" w:type="dxa"/>
            <w:gridSpan w:val="31"/>
            <w:tcMar>
              <w:top w:w="0" w:type="dxa"/>
              <w:left w:w="0" w:type="dxa"/>
              <w:bottom w:w="0" w:type="dxa"/>
              <w:right w:w="0" w:type="dxa"/>
            </w:tcMar>
          </w:tcPr>
          <w:p w14:paraId="7730327D" w14:textId="77777777" w:rsidR="00F104A3" w:rsidRDefault="00F104A3" w:rsidP="00F104A3">
            <w:pPr>
              <w:pStyle w:val="textBold"/>
              <w:jc w:val="both"/>
            </w:pPr>
            <w:r>
              <w:t>Prohlášení pojistníka</w:t>
            </w:r>
          </w:p>
        </w:tc>
        <w:tc>
          <w:tcPr>
            <w:tcW w:w="60" w:type="dxa"/>
          </w:tcPr>
          <w:p w14:paraId="0F0DE8EA" w14:textId="77777777" w:rsidR="00F104A3" w:rsidRDefault="00F104A3" w:rsidP="00F104A3">
            <w:pPr>
              <w:pStyle w:val="EMPTYCELLSTYLE"/>
            </w:pPr>
          </w:p>
        </w:tc>
        <w:tc>
          <w:tcPr>
            <w:tcW w:w="40" w:type="dxa"/>
          </w:tcPr>
          <w:p w14:paraId="23AD0418" w14:textId="77777777" w:rsidR="00F104A3" w:rsidRDefault="00F104A3" w:rsidP="00F104A3">
            <w:pPr>
              <w:pStyle w:val="EMPTYCELLSTYLE"/>
            </w:pPr>
          </w:p>
        </w:tc>
      </w:tr>
      <w:tr w:rsidR="00F104A3" w14:paraId="032522E4" w14:textId="77777777" w:rsidTr="00F104A3">
        <w:tc>
          <w:tcPr>
            <w:tcW w:w="300" w:type="dxa"/>
            <w:gridSpan w:val="2"/>
            <w:vMerge/>
            <w:tcMar>
              <w:top w:w="0" w:type="dxa"/>
              <w:left w:w="0" w:type="dxa"/>
              <w:bottom w:w="0" w:type="dxa"/>
              <w:right w:w="0" w:type="dxa"/>
            </w:tcMar>
          </w:tcPr>
          <w:p w14:paraId="18A0927B" w14:textId="77777777" w:rsidR="00F104A3" w:rsidRDefault="00F104A3" w:rsidP="00F104A3">
            <w:pPr>
              <w:pStyle w:val="EMPTYCELLSTYLE"/>
            </w:pPr>
          </w:p>
        </w:tc>
        <w:tc>
          <w:tcPr>
            <w:tcW w:w="40" w:type="dxa"/>
          </w:tcPr>
          <w:p w14:paraId="6320434F" w14:textId="77777777" w:rsidR="00F104A3" w:rsidRDefault="00F104A3" w:rsidP="00F104A3">
            <w:pPr>
              <w:pStyle w:val="EMPTYCELLSTYLE"/>
            </w:pPr>
          </w:p>
        </w:tc>
        <w:tc>
          <w:tcPr>
            <w:tcW w:w="60" w:type="dxa"/>
          </w:tcPr>
          <w:p w14:paraId="67C32A9A" w14:textId="77777777" w:rsidR="00F104A3" w:rsidRDefault="00F104A3" w:rsidP="00F104A3">
            <w:pPr>
              <w:pStyle w:val="EMPTYCELLSTYLE"/>
            </w:pPr>
          </w:p>
        </w:tc>
        <w:tc>
          <w:tcPr>
            <w:tcW w:w="100" w:type="dxa"/>
          </w:tcPr>
          <w:p w14:paraId="45464E48" w14:textId="77777777" w:rsidR="00F104A3" w:rsidRDefault="00F104A3" w:rsidP="00F104A3">
            <w:pPr>
              <w:pStyle w:val="EMPTYCELLSTYLE"/>
            </w:pPr>
          </w:p>
        </w:tc>
        <w:tc>
          <w:tcPr>
            <w:tcW w:w="160" w:type="dxa"/>
          </w:tcPr>
          <w:p w14:paraId="3535EF0F" w14:textId="77777777" w:rsidR="00F104A3" w:rsidRDefault="00F104A3" w:rsidP="00F104A3">
            <w:pPr>
              <w:pStyle w:val="EMPTYCELLSTYLE"/>
            </w:pPr>
          </w:p>
        </w:tc>
        <w:tc>
          <w:tcPr>
            <w:tcW w:w="40" w:type="dxa"/>
          </w:tcPr>
          <w:p w14:paraId="7120D030" w14:textId="77777777" w:rsidR="00F104A3" w:rsidRDefault="00F104A3" w:rsidP="00F104A3">
            <w:pPr>
              <w:pStyle w:val="EMPTYCELLSTYLE"/>
            </w:pPr>
          </w:p>
        </w:tc>
        <w:tc>
          <w:tcPr>
            <w:tcW w:w="220" w:type="dxa"/>
          </w:tcPr>
          <w:p w14:paraId="12DFB50E" w14:textId="77777777" w:rsidR="00F104A3" w:rsidRDefault="00F104A3" w:rsidP="00F104A3">
            <w:pPr>
              <w:pStyle w:val="EMPTYCELLSTYLE"/>
            </w:pPr>
          </w:p>
        </w:tc>
        <w:tc>
          <w:tcPr>
            <w:tcW w:w="900" w:type="dxa"/>
          </w:tcPr>
          <w:p w14:paraId="2B31980E" w14:textId="77777777" w:rsidR="00F104A3" w:rsidRDefault="00F104A3" w:rsidP="00F104A3">
            <w:pPr>
              <w:pStyle w:val="EMPTYCELLSTYLE"/>
            </w:pPr>
          </w:p>
        </w:tc>
        <w:tc>
          <w:tcPr>
            <w:tcW w:w="180" w:type="dxa"/>
          </w:tcPr>
          <w:p w14:paraId="28A30CE1" w14:textId="77777777" w:rsidR="00F104A3" w:rsidRDefault="00F104A3" w:rsidP="00F104A3">
            <w:pPr>
              <w:pStyle w:val="EMPTYCELLSTYLE"/>
            </w:pPr>
          </w:p>
        </w:tc>
        <w:tc>
          <w:tcPr>
            <w:tcW w:w="400" w:type="dxa"/>
          </w:tcPr>
          <w:p w14:paraId="1231EBA2" w14:textId="77777777" w:rsidR="00F104A3" w:rsidRDefault="00F104A3" w:rsidP="00F104A3">
            <w:pPr>
              <w:pStyle w:val="EMPTYCELLSTYLE"/>
            </w:pPr>
          </w:p>
        </w:tc>
        <w:tc>
          <w:tcPr>
            <w:tcW w:w="300" w:type="dxa"/>
          </w:tcPr>
          <w:p w14:paraId="20295BCD" w14:textId="77777777" w:rsidR="00F104A3" w:rsidRDefault="00F104A3" w:rsidP="00F104A3">
            <w:pPr>
              <w:pStyle w:val="EMPTYCELLSTYLE"/>
            </w:pPr>
          </w:p>
        </w:tc>
        <w:tc>
          <w:tcPr>
            <w:tcW w:w="40" w:type="dxa"/>
          </w:tcPr>
          <w:p w14:paraId="6DB398EB" w14:textId="77777777" w:rsidR="00F104A3" w:rsidRDefault="00F104A3" w:rsidP="00F104A3">
            <w:pPr>
              <w:pStyle w:val="EMPTYCELLSTYLE"/>
            </w:pPr>
          </w:p>
        </w:tc>
        <w:tc>
          <w:tcPr>
            <w:tcW w:w="120" w:type="dxa"/>
          </w:tcPr>
          <w:p w14:paraId="1DFE5A39" w14:textId="77777777" w:rsidR="00F104A3" w:rsidRDefault="00F104A3" w:rsidP="00F104A3">
            <w:pPr>
              <w:pStyle w:val="EMPTYCELLSTYLE"/>
            </w:pPr>
          </w:p>
        </w:tc>
        <w:tc>
          <w:tcPr>
            <w:tcW w:w="40" w:type="dxa"/>
          </w:tcPr>
          <w:p w14:paraId="41D7F115" w14:textId="77777777" w:rsidR="00F104A3" w:rsidRDefault="00F104A3" w:rsidP="00F104A3">
            <w:pPr>
              <w:pStyle w:val="EMPTYCELLSTYLE"/>
            </w:pPr>
          </w:p>
        </w:tc>
        <w:tc>
          <w:tcPr>
            <w:tcW w:w="40" w:type="dxa"/>
          </w:tcPr>
          <w:p w14:paraId="14488B32" w14:textId="77777777" w:rsidR="00F104A3" w:rsidRDefault="00F104A3" w:rsidP="00F104A3">
            <w:pPr>
              <w:pStyle w:val="EMPTYCELLSTYLE"/>
            </w:pPr>
          </w:p>
        </w:tc>
        <w:tc>
          <w:tcPr>
            <w:tcW w:w="460" w:type="dxa"/>
          </w:tcPr>
          <w:p w14:paraId="3E10CB77" w14:textId="77777777" w:rsidR="00F104A3" w:rsidRDefault="00F104A3" w:rsidP="00F104A3">
            <w:pPr>
              <w:pStyle w:val="EMPTYCELLSTYLE"/>
            </w:pPr>
          </w:p>
        </w:tc>
        <w:tc>
          <w:tcPr>
            <w:tcW w:w="300" w:type="dxa"/>
          </w:tcPr>
          <w:p w14:paraId="255A66F4" w14:textId="77777777" w:rsidR="00F104A3" w:rsidRDefault="00F104A3" w:rsidP="00F104A3">
            <w:pPr>
              <w:pStyle w:val="EMPTYCELLSTYLE"/>
            </w:pPr>
          </w:p>
        </w:tc>
        <w:tc>
          <w:tcPr>
            <w:tcW w:w="300" w:type="dxa"/>
          </w:tcPr>
          <w:p w14:paraId="182C6680" w14:textId="77777777" w:rsidR="00F104A3" w:rsidRDefault="00F104A3" w:rsidP="00F104A3">
            <w:pPr>
              <w:pStyle w:val="EMPTYCELLSTYLE"/>
            </w:pPr>
          </w:p>
        </w:tc>
        <w:tc>
          <w:tcPr>
            <w:tcW w:w="140" w:type="dxa"/>
          </w:tcPr>
          <w:p w14:paraId="7A64F764" w14:textId="77777777" w:rsidR="00F104A3" w:rsidRDefault="00F104A3" w:rsidP="00F104A3">
            <w:pPr>
              <w:pStyle w:val="EMPTYCELLSTYLE"/>
            </w:pPr>
          </w:p>
        </w:tc>
        <w:tc>
          <w:tcPr>
            <w:tcW w:w="360" w:type="dxa"/>
          </w:tcPr>
          <w:p w14:paraId="0E73AEB1" w14:textId="77777777" w:rsidR="00F104A3" w:rsidRDefault="00F104A3" w:rsidP="00F104A3">
            <w:pPr>
              <w:pStyle w:val="EMPTYCELLSTYLE"/>
            </w:pPr>
          </w:p>
        </w:tc>
        <w:tc>
          <w:tcPr>
            <w:tcW w:w="40" w:type="dxa"/>
          </w:tcPr>
          <w:p w14:paraId="07017D6B" w14:textId="77777777" w:rsidR="00F104A3" w:rsidRDefault="00F104A3" w:rsidP="00F104A3">
            <w:pPr>
              <w:pStyle w:val="EMPTYCELLSTYLE"/>
            </w:pPr>
          </w:p>
        </w:tc>
        <w:tc>
          <w:tcPr>
            <w:tcW w:w="40" w:type="dxa"/>
          </w:tcPr>
          <w:p w14:paraId="5F351F6D" w14:textId="77777777" w:rsidR="00F104A3" w:rsidRDefault="00F104A3" w:rsidP="00F104A3">
            <w:pPr>
              <w:pStyle w:val="EMPTYCELLSTYLE"/>
            </w:pPr>
          </w:p>
        </w:tc>
        <w:tc>
          <w:tcPr>
            <w:tcW w:w="320" w:type="dxa"/>
          </w:tcPr>
          <w:p w14:paraId="14038339" w14:textId="77777777" w:rsidR="00F104A3" w:rsidRDefault="00F104A3" w:rsidP="00F104A3">
            <w:pPr>
              <w:pStyle w:val="EMPTYCELLSTYLE"/>
            </w:pPr>
          </w:p>
        </w:tc>
        <w:tc>
          <w:tcPr>
            <w:tcW w:w="1060" w:type="dxa"/>
          </w:tcPr>
          <w:p w14:paraId="65CDE763" w14:textId="77777777" w:rsidR="00F104A3" w:rsidRDefault="00F104A3" w:rsidP="00F104A3">
            <w:pPr>
              <w:pStyle w:val="EMPTYCELLSTYLE"/>
            </w:pPr>
          </w:p>
        </w:tc>
        <w:tc>
          <w:tcPr>
            <w:tcW w:w="40" w:type="dxa"/>
          </w:tcPr>
          <w:p w14:paraId="2732BE52" w14:textId="77777777" w:rsidR="00F104A3" w:rsidRDefault="00F104A3" w:rsidP="00F104A3">
            <w:pPr>
              <w:pStyle w:val="EMPTYCELLSTYLE"/>
            </w:pPr>
          </w:p>
        </w:tc>
        <w:tc>
          <w:tcPr>
            <w:tcW w:w="40" w:type="dxa"/>
          </w:tcPr>
          <w:p w14:paraId="60BC2535" w14:textId="77777777" w:rsidR="00F104A3" w:rsidRDefault="00F104A3" w:rsidP="00F104A3">
            <w:pPr>
              <w:pStyle w:val="EMPTYCELLSTYLE"/>
            </w:pPr>
          </w:p>
        </w:tc>
        <w:tc>
          <w:tcPr>
            <w:tcW w:w="560" w:type="dxa"/>
          </w:tcPr>
          <w:p w14:paraId="2CEC3ECB" w14:textId="77777777" w:rsidR="00F104A3" w:rsidRDefault="00F104A3" w:rsidP="00F104A3">
            <w:pPr>
              <w:pStyle w:val="EMPTYCELLSTYLE"/>
            </w:pPr>
          </w:p>
        </w:tc>
        <w:tc>
          <w:tcPr>
            <w:tcW w:w="100" w:type="dxa"/>
          </w:tcPr>
          <w:p w14:paraId="7E31B1BB" w14:textId="77777777" w:rsidR="00F104A3" w:rsidRDefault="00F104A3" w:rsidP="00F104A3">
            <w:pPr>
              <w:pStyle w:val="EMPTYCELLSTYLE"/>
            </w:pPr>
          </w:p>
        </w:tc>
        <w:tc>
          <w:tcPr>
            <w:tcW w:w="200" w:type="dxa"/>
          </w:tcPr>
          <w:p w14:paraId="537C57C8" w14:textId="77777777" w:rsidR="00F104A3" w:rsidRDefault="00F104A3" w:rsidP="00F104A3">
            <w:pPr>
              <w:pStyle w:val="EMPTYCELLSTYLE"/>
            </w:pPr>
          </w:p>
        </w:tc>
        <w:tc>
          <w:tcPr>
            <w:tcW w:w="2120" w:type="dxa"/>
          </w:tcPr>
          <w:p w14:paraId="64406F71" w14:textId="77777777" w:rsidR="00F104A3" w:rsidRDefault="00F104A3" w:rsidP="00F104A3">
            <w:pPr>
              <w:pStyle w:val="EMPTYCELLSTYLE"/>
            </w:pPr>
          </w:p>
        </w:tc>
        <w:tc>
          <w:tcPr>
            <w:tcW w:w="40" w:type="dxa"/>
          </w:tcPr>
          <w:p w14:paraId="17002F73" w14:textId="77777777" w:rsidR="00F104A3" w:rsidRDefault="00F104A3" w:rsidP="00F104A3">
            <w:pPr>
              <w:pStyle w:val="EMPTYCELLSTYLE"/>
            </w:pPr>
          </w:p>
        </w:tc>
        <w:tc>
          <w:tcPr>
            <w:tcW w:w="40" w:type="dxa"/>
          </w:tcPr>
          <w:p w14:paraId="7D2909BE" w14:textId="77777777" w:rsidR="00F104A3" w:rsidRDefault="00F104A3" w:rsidP="00F104A3">
            <w:pPr>
              <w:pStyle w:val="EMPTYCELLSTYLE"/>
            </w:pPr>
          </w:p>
        </w:tc>
        <w:tc>
          <w:tcPr>
            <w:tcW w:w="60" w:type="dxa"/>
          </w:tcPr>
          <w:p w14:paraId="2A67BC5B" w14:textId="77777777" w:rsidR="00F104A3" w:rsidRDefault="00F104A3" w:rsidP="00F104A3">
            <w:pPr>
              <w:pStyle w:val="EMPTYCELLSTYLE"/>
            </w:pPr>
          </w:p>
        </w:tc>
        <w:tc>
          <w:tcPr>
            <w:tcW w:w="40" w:type="dxa"/>
          </w:tcPr>
          <w:p w14:paraId="68B1AC1F" w14:textId="77777777" w:rsidR="00F104A3" w:rsidRDefault="00F104A3" w:rsidP="00F104A3">
            <w:pPr>
              <w:pStyle w:val="EMPTYCELLSTYLE"/>
            </w:pPr>
          </w:p>
        </w:tc>
      </w:tr>
      <w:tr w:rsidR="00F104A3" w14:paraId="1F3947D5" w14:textId="77777777" w:rsidTr="00F104A3">
        <w:tc>
          <w:tcPr>
            <w:tcW w:w="400" w:type="dxa"/>
            <w:gridSpan w:val="4"/>
            <w:tcMar>
              <w:top w:w="0" w:type="dxa"/>
              <w:left w:w="0" w:type="dxa"/>
              <w:bottom w:w="0" w:type="dxa"/>
              <w:right w:w="0" w:type="dxa"/>
            </w:tcMar>
          </w:tcPr>
          <w:p w14:paraId="42B84172" w14:textId="77777777" w:rsidR="00F104A3" w:rsidRDefault="00F104A3" w:rsidP="00F104A3">
            <w:pPr>
              <w:pStyle w:val="textNormalVolnyRadekPred0"/>
            </w:pPr>
            <w:r>
              <w:t>4.1.</w:t>
            </w:r>
          </w:p>
        </w:tc>
        <w:tc>
          <w:tcPr>
            <w:tcW w:w="8700" w:type="dxa"/>
            <w:gridSpan w:val="29"/>
            <w:tcMar>
              <w:top w:w="0" w:type="dxa"/>
              <w:left w:w="0" w:type="dxa"/>
              <w:bottom w:w="0" w:type="dxa"/>
              <w:right w:w="0" w:type="dxa"/>
            </w:tcMar>
          </w:tcPr>
          <w:p w14:paraId="31B38A3C" w14:textId="77777777" w:rsidR="00F104A3" w:rsidRDefault="00F104A3" w:rsidP="00F104A3">
            <w:pPr>
              <w:pStyle w:val="textNormalVolnyRadekPred0"/>
            </w:pPr>
            <w:r>
              <w:rPr>
                <w:b/>
              </w:rPr>
              <w:t>Prohlášení pojistníka, je-li pojistník fyzickou osobou:</w:t>
            </w:r>
            <w:r>
              <w:t xml:space="preserve"> Prohlašuji a svým podpisem níže stvrzuji, že:</w:t>
            </w:r>
          </w:p>
        </w:tc>
        <w:tc>
          <w:tcPr>
            <w:tcW w:w="60" w:type="dxa"/>
          </w:tcPr>
          <w:p w14:paraId="4FCAE5C7" w14:textId="77777777" w:rsidR="00F104A3" w:rsidRDefault="00F104A3" w:rsidP="00F104A3">
            <w:pPr>
              <w:pStyle w:val="EMPTYCELLSTYLE"/>
            </w:pPr>
          </w:p>
        </w:tc>
        <w:tc>
          <w:tcPr>
            <w:tcW w:w="40" w:type="dxa"/>
          </w:tcPr>
          <w:p w14:paraId="35DDF629" w14:textId="77777777" w:rsidR="00F104A3" w:rsidRDefault="00F104A3" w:rsidP="00F104A3">
            <w:pPr>
              <w:pStyle w:val="EMPTYCELLSTYLE"/>
            </w:pPr>
          </w:p>
        </w:tc>
      </w:tr>
      <w:tr w:rsidR="00F104A3" w14:paraId="39D47F12" w14:textId="77777777" w:rsidTr="00F104A3">
        <w:tc>
          <w:tcPr>
            <w:tcW w:w="40" w:type="dxa"/>
            <w:tcMar>
              <w:top w:w="0" w:type="dxa"/>
              <w:left w:w="0" w:type="dxa"/>
              <w:bottom w:w="0" w:type="dxa"/>
              <w:right w:w="0" w:type="dxa"/>
            </w:tcMar>
          </w:tcPr>
          <w:p w14:paraId="73856E0C" w14:textId="77777777" w:rsidR="00F104A3" w:rsidRDefault="00F104A3" w:rsidP="00F104A3">
            <w:pPr>
              <w:pStyle w:val="EMPTYCELLSTYLE"/>
            </w:pPr>
          </w:p>
        </w:tc>
        <w:tc>
          <w:tcPr>
            <w:tcW w:w="260" w:type="dxa"/>
            <w:tcMar>
              <w:top w:w="0" w:type="dxa"/>
              <w:left w:w="0" w:type="dxa"/>
              <w:bottom w:w="0" w:type="dxa"/>
              <w:right w:w="0" w:type="dxa"/>
            </w:tcMar>
          </w:tcPr>
          <w:p w14:paraId="60DBC0FD" w14:textId="77777777" w:rsidR="00F104A3" w:rsidRDefault="00F104A3" w:rsidP="00F104A3">
            <w:pPr>
              <w:pStyle w:val="EMPTYCELLSTYLE"/>
            </w:pPr>
          </w:p>
        </w:tc>
        <w:tc>
          <w:tcPr>
            <w:tcW w:w="40" w:type="dxa"/>
            <w:tcMar>
              <w:top w:w="0" w:type="dxa"/>
              <w:left w:w="0" w:type="dxa"/>
              <w:bottom w:w="0" w:type="dxa"/>
              <w:right w:w="0" w:type="dxa"/>
            </w:tcMar>
          </w:tcPr>
          <w:p w14:paraId="698782D9" w14:textId="77777777" w:rsidR="00F104A3" w:rsidRDefault="00F104A3" w:rsidP="00F104A3">
            <w:pPr>
              <w:pStyle w:val="EMPTYCELLSTYLE"/>
            </w:pPr>
          </w:p>
        </w:tc>
        <w:tc>
          <w:tcPr>
            <w:tcW w:w="60" w:type="dxa"/>
            <w:tcMar>
              <w:top w:w="0" w:type="dxa"/>
              <w:left w:w="0" w:type="dxa"/>
              <w:bottom w:w="0" w:type="dxa"/>
              <w:right w:w="0" w:type="dxa"/>
            </w:tcMar>
          </w:tcPr>
          <w:p w14:paraId="0EB3AFFA" w14:textId="77777777" w:rsidR="00F104A3" w:rsidRDefault="00F104A3" w:rsidP="00F104A3">
            <w:pPr>
              <w:pStyle w:val="EMPTYCELLSTYLE"/>
            </w:pPr>
          </w:p>
        </w:tc>
        <w:tc>
          <w:tcPr>
            <w:tcW w:w="100" w:type="dxa"/>
            <w:tcMar>
              <w:top w:w="0" w:type="dxa"/>
              <w:left w:w="0" w:type="dxa"/>
              <w:bottom w:w="0" w:type="dxa"/>
              <w:right w:w="0" w:type="dxa"/>
            </w:tcMar>
          </w:tcPr>
          <w:p w14:paraId="1E72C7F0" w14:textId="77777777" w:rsidR="00F104A3" w:rsidRDefault="00F104A3" w:rsidP="00F104A3">
            <w:pPr>
              <w:pStyle w:val="EMPTYCELLSTYLE"/>
            </w:pPr>
          </w:p>
        </w:tc>
        <w:tc>
          <w:tcPr>
            <w:tcW w:w="160" w:type="dxa"/>
            <w:tcMar>
              <w:top w:w="0" w:type="dxa"/>
              <w:left w:w="0" w:type="dxa"/>
              <w:bottom w:w="0" w:type="dxa"/>
              <w:right w:w="0" w:type="dxa"/>
            </w:tcMar>
          </w:tcPr>
          <w:p w14:paraId="346D0BEB" w14:textId="77777777" w:rsidR="00F104A3" w:rsidRDefault="00F104A3" w:rsidP="00F104A3">
            <w:pPr>
              <w:pStyle w:val="EMPTYCELLSTYLE"/>
            </w:pPr>
          </w:p>
        </w:tc>
        <w:tc>
          <w:tcPr>
            <w:tcW w:w="40" w:type="dxa"/>
            <w:tcMar>
              <w:top w:w="0" w:type="dxa"/>
              <w:left w:w="0" w:type="dxa"/>
              <w:bottom w:w="0" w:type="dxa"/>
              <w:right w:w="0" w:type="dxa"/>
            </w:tcMar>
          </w:tcPr>
          <w:p w14:paraId="566F0605" w14:textId="77777777" w:rsidR="00F104A3" w:rsidRDefault="00F104A3" w:rsidP="00F104A3">
            <w:pPr>
              <w:pStyle w:val="EMPTYCELLSTYLE"/>
            </w:pPr>
          </w:p>
        </w:tc>
        <w:tc>
          <w:tcPr>
            <w:tcW w:w="220" w:type="dxa"/>
            <w:tcMar>
              <w:top w:w="0" w:type="dxa"/>
              <w:left w:w="0" w:type="dxa"/>
              <w:bottom w:w="0" w:type="dxa"/>
              <w:right w:w="0" w:type="dxa"/>
            </w:tcMar>
          </w:tcPr>
          <w:p w14:paraId="7C46CAE0" w14:textId="77777777" w:rsidR="00F104A3" w:rsidRDefault="00F104A3" w:rsidP="00F104A3">
            <w:pPr>
              <w:pStyle w:val="EMPTYCELLSTYLE"/>
            </w:pPr>
          </w:p>
        </w:tc>
        <w:tc>
          <w:tcPr>
            <w:tcW w:w="900" w:type="dxa"/>
            <w:tcMar>
              <w:top w:w="0" w:type="dxa"/>
              <w:left w:w="0" w:type="dxa"/>
              <w:bottom w:w="0" w:type="dxa"/>
              <w:right w:w="0" w:type="dxa"/>
            </w:tcMar>
          </w:tcPr>
          <w:p w14:paraId="42E1E424" w14:textId="77777777" w:rsidR="00F104A3" w:rsidRDefault="00F104A3" w:rsidP="00F104A3">
            <w:pPr>
              <w:pStyle w:val="EMPTYCELLSTYLE"/>
            </w:pPr>
          </w:p>
        </w:tc>
        <w:tc>
          <w:tcPr>
            <w:tcW w:w="180" w:type="dxa"/>
            <w:tcMar>
              <w:top w:w="0" w:type="dxa"/>
              <w:left w:w="0" w:type="dxa"/>
              <w:bottom w:w="0" w:type="dxa"/>
              <w:right w:w="0" w:type="dxa"/>
            </w:tcMar>
          </w:tcPr>
          <w:p w14:paraId="6EFA2127" w14:textId="77777777" w:rsidR="00F104A3" w:rsidRDefault="00F104A3" w:rsidP="00F104A3">
            <w:pPr>
              <w:pStyle w:val="EMPTYCELLSTYLE"/>
            </w:pPr>
          </w:p>
        </w:tc>
        <w:tc>
          <w:tcPr>
            <w:tcW w:w="400" w:type="dxa"/>
            <w:tcMar>
              <w:top w:w="0" w:type="dxa"/>
              <w:left w:w="0" w:type="dxa"/>
              <w:bottom w:w="0" w:type="dxa"/>
              <w:right w:w="0" w:type="dxa"/>
            </w:tcMar>
          </w:tcPr>
          <w:p w14:paraId="0CD6BA79" w14:textId="77777777" w:rsidR="00F104A3" w:rsidRDefault="00F104A3" w:rsidP="00F104A3">
            <w:pPr>
              <w:pStyle w:val="EMPTYCELLSTYLE"/>
            </w:pPr>
          </w:p>
        </w:tc>
        <w:tc>
          <w:tcPr>
            <w:tcW w:w="300" w:type="dxa"/>
            <w:tcMar>
              <w:top w:w="0" w:type="dxa"/>
              <w:left w:w="0" w:type="dxa"/>
              <w:bottom w:w="0" w:type="dxa"/>
              <w:right w:w="0" w:type="dxa"/>
            </w:tcMar>
          </w:tcPr>
          <w:p w14:paraId="24BC7D9D" w14:textId="77777777" w:rsidR="00F104A3" w:rsidRDefault="00F104A3" w:rsidP="00F104A3">
            <w:pPr>
              <w:pStyle w:val="EMPTYCELLSTYLE"/>
            </w:pPr>
          </w:p>
        </w:tc>
        <w:tc>
          <w:tcPr>
            <w:tcW w:w="40" w:type="dxa"/>
            <w:tcMar>
              <w:top w:w="0" w:type="dxa"/>
              <w:left w:w="0" w:type="dxa"/>
              <w:bottom w:w="0" w:type="dxa"/>
              <w:right w:w="0" w:type="dxa"/>
            </w:tcMar>
          </w:tcPr>
          <w:p w14:paraId="6E2BB8B7" w14:textId="77777777" w:rsidR="00F104A3" w:rsidRDefault="00F104A3" w:rsidP="00F104A3">
            <w:pPr>
              <w:pStyle w:val="EMPTYCELLSTYLE"/>
            </w:pPr>
          </w:p>
        </w:tc>
        <w:tc>
          <w:tcPr>
            <w:tcW w:w="120" w:type="dxa"/>
            <w:tcMar>
              <w:top w:w="0" w:type="dxa"/>
              <w:left w:w="0" w:type="dxa"/>
              <w:bottom w:w="0" w:type="dxa"/>
              <w:right w:w="0" w:type="dxa"/>
            </w:tcMar>
          </w:tcPr>
          <w:p w14:paraId="1E5A25AA" w14:textId="77777777" w:rsidR="00F104A3" w:rsidRDefault="00F104A3" w:rsidP="00F104A3">
            <w:pPr>
              <w:pStyle w:val="EMPTYCELLSTYLE"/>
            </w:pPr>
          </w:p>
        </w:tc>
        <w:tc>
          <w:tcPr>
            <w:tcW w:w="40" w:type="dxa"/>
            <w:tcMar>
              <w:top w:w="0" w:type="dxa"/>
              <w:left w:w="0" w:type="dxa"/>
              <w:bottom w:w="0" w:type="dxa"/>
              <w:right w:w="0" w:type="dxa"/>
            </w:tcMar>
          </w:tcPr>
          <w:p w14:paraId="0363B4DE" w14:textId="77777777" w:rsidR="00F104A3" w:rsidRDefault="00F104A3" w:rsidP="00F104A3">
            <w:pPr>
              <w:pStyle w:val="EMPTYCELLSTYLE"/>
            </w:pPr>
          </w:p>
        </w:tc>
        <w:tc>
          <w:tcPr>
            <w:tcW w:w="40" w:type="dxa"/>
            <w:tcMar>
              <w:top w:w="0" w:type="dxa"/>
              <w:left w:w="0" w:type="dxa"/>
              <w:bottom w:w="0" w:type="dxa"/>
              <w:right w:w="0" w:type="dxa"/>
            </w:tcMar>
          </w:tcPr>
          <w:p w14:paraId="231E4E6A" w14:textId="77777777" w:rsidR="00F104A3" w:rsidRDefault="00F104A3" w:rsidP="00F104A3">
            <w:pPr>
              <w:pStyle w:val="EMPTYCELLSTYLE"/>
            </w:pPr>
          </w:p>
        </w:tc>
        <w:tc>
          <w:tcPr>
            <w:tcW w:w="460" w:type="dxa"/>
            <w:tcMar>
              <w:top w:w="0" w:type="dxa"/>
              <w:left w:w="0" w:type="dxa"/>
              <w:bottom w:w="0" w:type="dxa"/>
              <w:right w:w="0" w:type="dxa"/>
            </w:tcMar>
          </w:tcPr>
          <w:p w14:paraId="5CB300F6" w14:textId="77777777" w:rsidR="00F104A3" w:rsidRDefault="00F104A3" w:rsidP="00F104A3">
            <w:pPr>
              <w:pStyle w:val="EMPTYCELLSTYLE"/>
            </w:pPr>
          </w:p>
        </w:tc>
        <w:tc>
          <w:tcPr>
            <w:tcW w:w="300" w:type="dxa"/>
            <w:tcMar>
              <w:top w:w="0" w:type="dxa"/>
              <w:left w:w="0" w:type="dxa"/>
              <w:bottom w:w="0" w:type="dxa"/>
              <w:right w:w="0" w:type="dxa"/>
            </w:tcMar>
          </w:tcPr>
          <w:p w14:paraId="5A38D002" w14:textId="77777777" w:rsidR="00F104A3" w:rsidRDefault="00F104A3" w:rsidP="00F104A3">
            <w:pPr>
              <w:pStyle w:val="EMPTYCELLSTYLE"/>
            </w:pPr>
          </w:p>
        </w:tc>
        <w:tc>
          <w:tcPr>
            <w:tcW w:w="300" w:type="dxa"/>
            <w:tcMar>
              <w:top w:w="0" w:type="dxa"/>
              <w:left w:w="0" w:type="dxa"/>
              <w:bottom w:w="0" w:type="dxa"/>
              <w:right w:w="0" w:type="dxa"/>
            </w:tcMar>
          </w:tcPr>
          <w:p w14:paraId="5090B31E" w14:textId="77777777" w:rsidR="00F104A3" w:rsidRDefault="00F104A3" w:rsidP="00F104A3">
            <w:pPr>
              <w:pStyle w:val="EMPTYCELLSTYLE"/>
            </w:pPr>
          </w:p>
        </w:tc>
        <w:tc>
          <w:tcPr>
            <w:tcW w:w="140" w:type="dxa"/>
            <w:tcMar>
              <w:top w:w="0" w:type="dxa"/>
              <w:left w:w="0" w:type="dxa"/>
              <w:bottom w:w="0" w:type="dxa"/>
              <w:right w:w="0" w:type="dxa"/>
            </w:tcMar>
          </w:tcPr>
          <w:p w14:paraId="5A34704C" w14:textId="77777777" w:rsidR="00F104A3" w:rsidRDefault="00F104A3" w:rsidP="00F104A3">
            <w:pPr>
              <w:pStyle w:val="EMPTYCELLSTYLE"/>
            </w:pPr>
          </w:p>
        </w:tc>
        <w:tc>
          <w:tcPr>
            <w:tcW w:w="360" w:type="dxa"/>
            <w:tcMar>
              <w:top w:w="0" w:type="dxa"/>
              <w:left w:w="0" w:type="dxa"/>
              <w:bottom w:w="0" w:type="dxa"/>
              <w:right w:w="0" w:type="dxa"/>
            </w:tcMar>
          </w:tcPr>
          <w:p w14:paraId="28C4EAC1" w14:textId="77777777" w:rsidR="00F104A3" w:rsidRDefault="00F104A3" w:rsidP="00F104A3">
            <w:pPr>
              <w:pStyle w:val="EMPTYCELLSTYLE"/>
            </w:pPr>
          </w:p>
        </w:tc>
        <w:tc>
          <w:tcPr>
            <w:tcW w:w="40" w:type="dxa"/>
            <w:tcMar>
              <w:top w:w="0" w:type="dxa"/>
              <w:left w:w="0" w:type="dxa"/>
              <w:bottom w:w="0" w:type="dxa"/>
              <w:right w:w="0" w:type="dxa"/>
            </w:tcMar>
          </w:tcPr>
          <w:p w14:paraId="256EAB1B" w14:textId="77777777" w:rsidR="00F104A3" w:rsidRDefault="00F104A3" w:rsidP="00F104A3">
            <w:pPr>
              <w:pStyle w:val="EMPTYCELLSTYLE"/>
            </w:pPr>
          </w:p>
        </w:tc>
        <w:tc>
          <w:tcPr>
            <w:tcW w:w="40" w:type="dxa"/>
            <w:tcMar>
              <w:top w:w="0" w:type="dxa"/>
              <w:left w:w="0" w:type="dxa"/>
              <w:bottom w:w="0" w:type="dxa"/>
              <w:right w:w="0" w:type="dxa"/>
            </w:tcMar>
          </w:tcPr>
          <w:p w14:paraId="21A6FF1B" w14:textId="77777777" w:rsidR="00F104A3" w:rsidRDefault="00F104A3" w:rsidP="00F104A3">
            <w:pPr>
              <w:pStyle w:val="EMPTYCELLSTYLE"/>
            </w:pPr>
          </w:p>
        </w:tc>
        <w:tc>
          <w:tcPr>
            <w:tcW w:w="320" w:type="dxa"/>
            <w:tcMar>
              <w:top w:w="0" w:type="dxa"/>
              <w:left w:w="0" w:type="dxa"/>
              <w:bottom w:w="0" w:type="dxa"/>
              <w:right w:w="0" w:type="dxa"/>
            </w:tcMar>
          </w:tcPr>
          <w:p w14:paraId="1E956F8D" w14:textId="77777777" w:rsidR="00F104A3" w:rsidRDefault="00F104A3" w:rsidP="00F104A3">
            <w:pPr>
              <w:pStyle w:val="EMPTYCELLSTYLE"/>
            </w:pPr>
          </w:p>
        </w:tc>
        <w:tc>
          <w:tcPr>
            <w:tcW w:w="1060" w:type="dxa"/>
            <w:tcMar>
              <w:top w:w="0" w:type="dxa"/>
              <w:left w:w="0" w:type="dxa"/>
              <w:bottom w:w="0" w:type="dxa"/>
              <w:right w:w="0" w:type="dxa"/>
            </w:tcMar>
          </w:tcPr>
          <w:p w14:paraId="65E5254C" w14:textId="77777777" w:rsidR="00F104A3" w:rsidRDefault="00F104A3" w:rsidP="00F104A3">
            <w:pPr>
              <w:pStyle w:val="EMPTYCELLSTYLE"/>
            </w:pPr>
          </w:p>
        </w:tc>
        <w:tc>
          <w:tcPr>
            <w:tcW w:w="40" w:type="dxa"/>
            <w:tcMar>
              <w:top w:w="0" w:type="dxa"/>
              <w:left w:w="0" w:type="dxa"/>
              <w:bottom w:w="0" w:type="dxa"/>
              <w:right w:w="0" w:type="dxa"/>
            </w:tcMar>
          </w:tcPr>
          <w:p w14:paraId="22D4D3D7" w14:textId="77777777" w:rsidR="00F104A3" w:rsidRDefault="00F104A3" w:rsidP="00F104A3">
            <w:pPr>
              <w:pStyle w:val="EMPTYCELLSTYLE"/>
            </w:pPr>
          </w:p>
        </w:tc>
        <w:tc>
          <w:tcPr>
            <w:tcW w:w="40" w:type="dxa"/>
            <w:tcMar>
              <w:top w:w="0" w:type="dxa"/>
              <w:left w:w="0" w:type="dxa"/>
              <w:bottom w:w="0" w:type="dxa"/>
              <w:right w:w="0" w:type="dxa"/>
            </w:tcMar>
          </w:tcPr>
          <w:p w14:paraId="59CFA2EA" w14:textId="77777777" w:rsidR="00F104A3" w:rsidRDefault="00F104A3" w:rsidP="00F104A3">
            <w:pPr>
              <w:pStyle w:val="EMPTYCELLSTYLE"/>
            </w:pPr>
          </w:p>
        </w:tc>
        <w:tc>
          <w:tcPr>
            <w:tcW w:w="560" w:type="dxa"/>
            <w:tcMar>
              <w:top w:w="0" w:type="dxa"/>
              <w:left w:w="0" w:type="dxa"/>
              <w:bottom w:w="0" w:type="dxa"/>
              <w:right w:w="0" w:type="dxa"/>
            </w:tcMar>
          </w:tcPr>
          <w:p w14:paraId="0DA9D39C" w14:textId="77777777" w:rsidR="00F104A3" w:rsidRDefault="00F104A3" w:rsidP="00F104A3">
            <w:pPr>
              <w:pStyle w:val="EMPTYCELLSTYLE"/>
            </w:pPr>
          </w:p>
        </w:tc>
        <w:tc>
          <w:tcPr>
            <w:tcW w:w="100" w:type="dxa"/>
            <w:tcMar>
              <w:top w:w="0" w:type="dxa"/>
              <w:left w:w="0" w:type="dxa"/>
              <w:bottom w:w="0" w:type="dxa"/>
              <w:right w:w="0" w:type="dxa"/>
            </w:tcMar>
          </w:tcPr>
          <w:p w14:paraId="4727D107" w14:textId="77777777" w:rsidR="00F104A3" w:rsidRDefault="00F104A3" w:rsidP="00F104A3">
            <w:pPr>
              <w:pStyle w:val="EMPTYCELLSTYLE"/>
            </w:pPr>
          </w:p>
        </w:tc>
        <w:tc>
          <w:tcPr>
            <w:tcW w:w="200" w:type="dxa"/>
            <w:tcMar>
              <w:top w:w="0" w:type="dxa"/>
              <w:left w:w="0" w:type="dxa"/>
              <w:bottom w:w="0" w:type="dxa"/>
              <w:right w:w="0" w:type="dxa"/>
            </w:tcMar>
          </w:tcPr>
          <w:p w14:paraId="5D8ACCB6" w14:textId="77777777" w:rsidR="00F104A3" w:rsidRDefault="00F104A3" w:rsidP="00F104A3">
            <w:pPr>
              <w:pStyle w:val="EMPTYCELLSTYLE"/>
            </w:pPr>
          </w:p>
        </w:tc>
        <w:tc>
          <w:tcPr>
            <w:tcW w:w="2120" w:type="dxa"/>
            <w:tcMar>
              <w:top w:w="0" w:type="dxa"/>
              <w:left w:w="0" w:type="dxa"/>
              <w:bottom w:w="0" w:type="dxa"/>
              <w:right w:w="0" w:type="dxa"/>
            </w:tcMar>
          </w:tcPr>
          <w:p w14:paraId="30DC53C9" w14:textId="77777777" w:rsidR="00F104A3" w:rsidRDefault="00F104A3" w:rsidP="00F104A3">
            <w:pPr>
              <w:pStyle w:val="EMPTYCELLSTYLE"/>
            </w:pPr>
          </w:p>
        </w:tc>
        <w:tc>
          <w:tcPr>
            <w:tcW w:w="40" w:type="dxa"/>
            <w:tcMar>
              <w:top w:w="0" w:type="dxa"/>
              <w:left w:w="0" w:type="dxa"/>
              <w:bottom w:w="0" w:type="dxa"/>
              <w:right w:w="0" w:type="dxa"/>
            </w:tcMar>
          </w:tcPr>
          <w:p w14:paraId="0F870E8E" w14:textId="77777777" w:rsidR="00F104A3" w:rsidRDefault="00F104A3" w:rsidP="00F104A3">
            <w:pPr>
              <w:pStyle w:val="EMPTYCELLSTYLE"/>
            </w:pPr>
          </w:p>
        </w:tc>
        <w:tc>
          <w:tcPr>
            <w:tcW w:w="40" w:type="dxa"/>
            <w:tcMar>
              <w:top w:w="0" w:type="dxa"/>
              <w:left w:w="0" w:type="dxa"/>
              <w:bottom w:w="0" w:type="dxa"/>
              <w:right w:w="0" w:type="dxa"/>
            </w:tcMar>
          </w:tcPr>
          <w:p w14:paraId="4B460A78" w14:textId="77777777" w:rsidR="00F104A3" w:rsidRDefault="00F104A3" w:rsidP="00F104A3">
            <w:pPr>
              <w:pStyle w:val="EMPTYCELLSTYLE"/>
            </w:pPr>
          </w:p>
        </w:tc>
        <w:tc>
          <w:tcPr>
            <w:tcW w:w="60" w:type="dxa"/>
          </w:tcPr>
          <w:p w14:paraId="590C6FDD" w14:textId="77777777" w:rsidR="00F104A3" w:rsidRDefault="00F104A3" w:rsidP="00F104A3">
            <w:pPr>
              <w:pStyle w:val="EMPTYCELLSTYLE"/>
            </w:pPr>
          </w:p>
        </w:tc>
        <w:tc>
          <w:tcPr>
            <w:tcW w:w="40" w:type="dxa"/>
          </w:tcPr>
          <w:p w14:paraId="4D2C5C0F" w14:textId="77777777" w:rsidR="00F104A3" w:rsidRDefault="00F104A3" w:rsidP="00F104A3">
            <w:pPr>
              <w:pStyle w:val="EMPTYCELLSTYLE"/>
            </w:pPr>
          </w:p>
        </w:tc>
      </w:tr>
      <w:tr w:rsidR="00F104A3" w14:paraId="28BE5E8E" w14:textId="77777777" w:rsidTr="00F104A3">
        <w:tc>
          <w:tcPr>
            <w:tcW w:w="40" w:type="dxa"/>
          </w:tcPr>
          <w:p w14:paraId="281BA44A" w14:textId="77777777" w:rsidR="00F104A3" w:rsidRDefault="00F104A3" w:rsidP="00F104A3">
            <w:pPr>
              <w:pStyle w:val="EMPTYCELLSTYLE"/>
            </w:pPr>
          </w:p>
        </w:tc>
        <w:tc>
          <w:tcPr>
            <w:tcW w:w="260" w:type="dxa"/>
          </w:tcPr>
          <w:p w14:paraId="477A810D" w14:textId="77777777" w:rsidR="00F104A3" w:rsidRDefault="00F104A3" w:rsidP="00F104A3">
            <w:pPr>
              <w:pStyle w:val="EMPTYCELLSTYLE"/>
            </w:pPr>
          </w:p>
        </w:tc>
        <w:tc>
          <w:tcPr>
            <w:tcW w:w="40" w:type="dxa"/>
          </w:tcPr>
          <w:p w14:paraId="41B5A537" w14:textId="77777777" w:rsidR="00F104A3" w:rsidRDefault="00F104A3" w:rsidP="00F104A3">
            <w:pPr>
              <w:pStyle w:val="EMPTYCELLSTYLE"/>
            </w:pPr>
          </w:p>
        </w:tc>
        <w:tc>
          <w:tcPr>
            <w:tcW w:w="60" w:type="dxa"/>
          </w:tcPr>
          <w:p w14:paraId="7090127C" w14:textId="77777777" w:rsidR="00F104A3" w:rsidRDefault="00F104A3" w:rsidP="00F104A3">
            <w:pPr>
              <w:pStyle w:val="EMPTYCELLSTYLE"/>
            </w:pPr>
          </w:p>
        </w:tc>
        <w:tc>
          <w:tcPr>
            <w:tcW w:w="260" w:type="dxa"/>
            <w:gridSpan w:val="2"/>
            <w:tcMar>
              <w:top w:w="0" w:type="dxa"/>
              <w:left w:w="0" w:type="dxa"/>
              <w:bottom w:w="0" w:type="dxa"/>
              <w:right w:w="0" w:type="dxa"/>
            </w:tcMar>
          </w:tcPr>
          <w:p w14:paraId="62220147" w14:textId="77777777" w:rsidR="00F104A3" w:rsidRDefault="00F104A3" w:rsidP="00F104A3">
            <w:pPr>
              <w:pStyle w:val="textNormalVolnyRadekPred0"/>
            </w:pPr>
            <w:r>
              <w:t xml:space="preserve">a) </w:t>
            </w:r>
          </w:p>
        </w:tc>
        <w:tc>
          <w:tcPr>
            <w:tcW w:w="8440" w:type="dxa"/>
            <w:gridSpan w:val="27"/>
            <w:tcMar>
              <w:top w:w="0" w:type="dxa"/>
              <w:left w:w="0" w:type="dxa"/>
              <w:bottom w:w="0" w:type="dxa"/>
              <w:right w:w="0" w:type="dxa"/>
            </w:tcMar>
          </w:tcPr>
          <w:p w14:paraId="4D97DFBA" w14:textId="77777777" w:rsidR="00F104A3" w:rsidRDefault="00F104A3" w:rsidP="00F104A3">
            <w:pPr>
              <w:pStyle w:val="textNormalBlokB9VolnyRadekPred0"/>
            </w:pPr>
            <w:r>
              <w:t>jsem byl před uzavřením pojistné smlouvy, zcela v souladu s ustanovením čl. 13 a čl. 14 Nařízení Evropského parlamentu a Rady (EU) č. 2016/679 ze dne 27. dubna 2016 o ochraně fyzických osob v souvislosti se zpracováním osobních údajů a o volném pohybu těchto údajů a o zrušení směrnice 95/46/ES (obecné nařízení o ochraně osobních údajů; dále jen "GDPR"), pojistitelem řádně a detailně (co do vysvětlení obsahu a významu všech jeho jednotlivých ustanovení) seznámen s Informacemi o zpracování osobních údajů (tzv. Informačním memorandem);</w:t>
            </w:r>
          </w:p>
        </w:tc>
        <w:tc>
          <w:tcPr>
            <w:tcW w:w="60" w:type="dxa"/>
          </w:tcPr>
          <w:p w14:paraId="566EC1BA" w14:textId="77777777" w:rsidR="00F104A3" w:rsidRDefault="00F104A3" w:rsidP="00F104A3">
            <w:pPr>
              <w:pStyle w:val="EMPTYCELLSTYLE"/>
            </w:pPr>
          </w:p>
        </w:tc>
        <w:tc>
          <w:tcPr>
            <w:tcW w:w="40" w:type="dxa"/>
          </w:tcPr>
          <w:p w14:paraId="720AF0A2" w14:textId="77777777" w:rsidR="00F104A3" w:rsidRDefault="00F104A3" w:rsidP="00F104A3">
            <w:pPr>
              <w:pStyle w:val="EMPTYCELLSTYLE"/>
            </w:pPr>
          </w:p>
        </w:tc>
      </w:tr>
      <w:tr w:rsidR="00F104A3" w14:paraId="08EB3D48" w14:textId="77777777" w:rsidTr="00F104A3">
        <w:tc>
          <w:tcPr>
            <w:tcW w:w="40" w:type="dxa"/>
          </w:tcPr>
          <w:p w14:paraId="2A3E300D" w14:textId="77777777" w:rsidR="00F104A3" w:rsidRDefault="00F104A3" w:rsidP="00F104A3">
            <w:pPr>
              <w:pStyle w:val="EMPTYCELLSTYLE"/>
            </w:pPr>
          </w:p>
        </w:tc>
        <w:tc>
          <w:tcPr>
            <w:tcW w:w="260" w:type="dxa"/>
          </w:tcPr>
          <w:p w14:paraId="2EC61A9F" w14:textId="77777777" w:rsidR="00F104A3" w:rsidRDefault="00F104A3" w:rsidP="00F104A3">
            <w:pPr>
              <w:pStyle w:val="EMPTYCELLSTYLE"/>
            </w:pPr>
          </w:p>
        </w:tc>
        <w:tc>
          <w:tcPr>
            <w:tcW w:w="40" w:type="dxa"/>
          </w:tcPr>
          <w:p w14:paraId="00F80C93" w14:textId="77777777" w:rsidR="00F104A3" w:rsidRDefault="00F104A3" w:rsidP="00F104A3">
            <w:pPr>
              <w:pStyle w:val="EMPTYCELLSTYLE"/>
            </w:pPr>
          </w:p>
        </w:tc>
        <w:tc>
          <w:tcPr>
            <w:tcW w:w="60" w:type="dxa"/>
          </w:tcPr>
          <w:p w14:paraId="47070977" w14:textId="77777777" w:rsidR="00F104A3" w:rsidRDefault="00F104A3" w:rsidP="00F104A3">
            <w:pPr>
              <w:pStyle w:val="EMPTYCELLSTYLE"/>
            </w:pPr>
          </w:p>
        </w:tc>
        <w:tc>
          <w:tcPr>
            <w:tcW w:w="100" w:type="dxa"/>
            <w:tcMar>
              <w:top w:w="0" w:type="dxa"/>
              <w:left w:w="0" w:type="dxa"/>
              <w:bottom w:w="0" w:type="dxa"/>
              <w:right w:w="0" w:type="dxa"/>
            </w:tcMar>
          </w:tcPr>
          <w:p w14:paraId="7402FE8F" w14:textId="77777777" w:rsidR="00F104A3" w:rsidRDefault="00F104A3" w:rsidP="00F104A3">
            <w:pPr>
              <w:pStyle w:val="EMPTYCELLSTYLE"/>
            </w:pPr>
          </w:p>
        </w:tc>
        <w:tc>
          <w:tcPr>
            <w:tcW w:w="160" w:type="dxa"/>
            <w:tcMar>
              <w:top w:w="0" w:type="dxa"/>
              <w:left w:w="0" w:type="dxa"/>
              <w:bottom w:w="0" w:type="dxa"/>
              <w:right w:w="0" w:type="dxa"/>
            </w:tcMar>
          </w:tcPr>
          <w:p w14:paraId="31ECA192" w14:textId="77777777" w:rsidR="00F104A3" w:rsidRDefault="00F104A3" w:rsidP="00F104A3">
            <w:pPr>
              <w:pStyle w:val="EMPTYCELLSTYLE"/>
            </w:pPr>
          </w:p>
        </w:tc>
        <w:tc>
          <w:tcPr>
            <w:tcW w:w="40" w:type="dxa"/>
            <w:tcMar>
              <w:top w:w="0" w:type="dxa"/>
              <w:left w:w="0" w:type="dxa"/>
              <w:bottom w:w="0" w:type="dxa"/>
              <w:right w:w="0" w:type="dxa"/>
            </w:tcMar>
          </w:tcPr>
          <w:p w14:paraId="5DFF2DFC" w14:textId="77777777" w:rsidR="00F104A3" w:rsidRDefault="00F104A3" w:rsidP="00F104A3">
            <w:pPr>
              <w:pStyle w:val="EMPTYCELLSTYLE"/>
            </w:pPr>
          </w:p>
        </w:tc>
        <w:tc>
          <w:tcPr>
            <w:tcW w:w="220" w:type="dxa"/>
            <w:tcMar>
              <w:top w:w="0" w:type="dxa"/>
              <w:left w:w="0" w:type="dxa"/>
              <w:bottom w:w="0" w:type="dxa"/>
              <w:right w:w="0" w:type="dxa"/>
            </w:tcMar>
          </w:tcPr>
          <w:p w14:paraId="2194157C" w14:textId="77777777" w:rsidR="00F104A3" w:rsidRDefault="00F104A3" w:rsidP="00F104A3">
            <w:pPr>
              <w:pStyle w:val="EMPTYCELLSTYLE"/>
            </w:pPr>
          </w:p>
        </w:tc>
        <w:tc>
          <w:tcPr>
            <w:tcW w:w="900" w:type="dxa"/>
            <w:tcMar>
              <w:top w:w="0" w:type="dxa"/>
              <w:left w:w="0" w:type="dxa"/>
              <w:bottom w:w="0" w:type="dxa"/>
              <w:right w:w="0" w:type="dxa"/>
            </w:tcMar>
          </w:tcPr>
          <w:p w14:paraId="4908EFF7" w14:textId="77777777" w:rsidR="00F104A3" w:rsidRDefault="00F104A3" w:rsidP="00F104A3">
            <w:pPr>
              <w:pStyle w:val="EMPTYCELLSTYLE"/>
            </w:pPr>
          </w:p>
        </w:tc>
        <w:tc>
          <w:tcPr>
            <w:tcW w:w="180" w:type="dxa"/>
            <w:tcMar>
              <w:top w:w="0" w:type="dxa"/>
              <w:left w:w="0" w:type="dxa"/>
              <w:bottom w:w="0" w:type="dxa"/>
              <w:right w:w="0" w:type="dxa"/>
            </w:tcMar>
          </w:tcPr>
          <w:p w14:paraId="76EAC03A" w14:textId="77777777" w:rsidR="00F104A3" w:rsidRDefault="00F104A3" w:rsidP="00F104A3">
            <w:pPr>
              <w:pStyle w:val="EMPTYCELLSTYLE"/>
            </w:pPr>
          </w:p>
        </w:tc>
        <w:tc>
          <w:tcPr>
            <w:tcW w:w="400" w:type="dxa"/>
            <w:tcMar>
              <w:top w:w="0" w:type="dxa"/>
              <w:left w:w="0" w:type="dxa"/>
              <w:bottom w:w="0" w:type="dxa"/>
              <w:right w:w="0" w:type="dxa"/>
            </w:tcMar>
          </w:tcPr>
          <w:p w14:paraId="26DD67AF" w14:textId="77777777" w:rsidR="00F104A3" w:rsidRDefault="00F104A3" w:rsidP="00F104A3">
            <w:pPr>
              <w:pStyle w:val="EMPTYCELLSTYLE"/>
            </w:pPr>
          </w:p>
        </w:tc>
        <w:tc>
          <w:tcPr>
            <w:tcW w:w="300" w:type="dxa"/>
            <w:tcMar>
              <w:top w:w="0" w:type="dxa"/>
              <w:left w:w="0" w:type="dxa"/>
              <w:bottom w:w="0" w:type="dxa"/>
              <w:right w:w="0" w:type="dxa"/>
            </w:tcMar>
          </w:tcPr>
          <w:p w14:paraId="16DF6CBC" w14:textId="77777777" w:rsidR="00F104A3" w:rsidRDefault="00F104A3" w:rsidP="00F104A3">
            <w:pPr>
              <w:pStyle w:val="EMPTYCELLSTYLE"/>
            </w:pPr>
          </w:p>
        </w:tc>
        <w:tc>
          <w:tcPr>
            <w:tcW w:w="40" w:type="dxa"/>
            <w:tcMar>
              <w:top w:w="0" w:type="dxa"/>
              <w:left w:w="0" w:type="dxa"/>
              <w:bottom w:w="0" w:type="dxa"/>
              <w:right w:w="0" w:type="dxa"/>
            </w:tcMar>
          </w:tcPr>
          <w:p w14:paraId="145B18B4" w14:textId="77777777" w:rsidR="00F104A3" w:rsidRDefault="00F104A3" w:rsidP="00F104A3">
            <w:pPr>
              <w:pStyle w:val="EMPTYCELLSTYLE"/>
            </w:pPr>
          </w:p>
        </w:tc>
        <w:tc>
          <w:tcPr>
            <w:tcW w:w="120" w:type="dxa"/>
            <w:tcMar>
              <w:top w:w="0" w:type="dxa"/>
              <w:left w:w="0" w:type="dxa"/>
              <w:bottom w:w="0" w:type="dxa"/>
              <w:right w:w="0" w:type="dxa"/>
            </w:tcMar>
          </w:tcPr>
          <w:p w14:paraId="05CF71E8" w14:textId="77777777" w:rsidR="00F104A3" w:rsidRDefault="00F104A3" w:rsidP="00F104A3">
            <w:pPr>
              <w:pStyle w:val="EMPTYCELLSTYLE"/>
            </w:pPr>
          </w:p>
        </w:tc>
        <w:tc>
          <w:tcPr>
            <w:tcW w:w="40" w:type="dxa"/>
            <w:tcMar>
              <w:top w:w="0" w:type="dxa"/>
              <w:left w:w="0" w:type="dxa"/>
              <w:bottom w:w="0" w:type="dxa"/>
              <w:right w:w="0" w:type="dxa"/>
            </w:tcMar>
          </w:tcPr>
          <w:p w14:paraId="025193D2" w14:textId="77777777" w:rsidR="00F104A3" w:rsidRDefault="00F104A3" w:rsidP="00F104A3">
            <w:pPr>
              <w:pStyle w:val="EMPTYCELLSTYLE"/>
            </w:pPr>
          </w:p>
        </w:tc>
        <w:tc>
          <w:tcPr>
            <w:tcW w:w="40" w:type="dxa"/>
            <w:tcMar>
              <w:top w:w="0" w:type="dxa"/>
              <w:left w:w="0" w:type="dxa"/>
              <w:bottom w:w="0" w:type="dxa"/>
              <w:right w:w="0" w:type="dxa"/>
            </w:tcMar>
          </w:tcPr>
          <w:p w14:paraId="0EA09E28" w14:textId="77777777" w:rsidR="00F104A3" w:rsidRDefault="00F104A3" w:rsidP="00F104A3">
            <w:pPr>
              <w:pStyle w:val="EMPTYCELLSTYLE"/>
            </w:pPr>
          </w:p>
        </w:tc>
        <w:tc>
          <w:tcPr>
            <w:tcW w:w="460" w:type="dxa"/>
            <w:tcMar>
              <w:top w:w="0" w:type="dxa"/>
              <w:left w:w="0" w:type="dxa"/>
              <w:bottom w:w="0" w:type="dxa"/>
              <w:right w:w="0" w:type="dxa"/>
            </w:tcMar>
          </w:tcPr>
          <w:p w14:paraId="42E02738" w14:textId="77777777" w:rsidR="00F104A3" w:rsidRDefault="00F104A3" w:rsidP="00F104A3">
            <w:pPr>
              <w:pStyle w:val="EMPTYCELLSTYLE"/>
            </w:pPr>
          </w:p>
        </w:tc>
        <w:tc>
          <w:tcPr>
            <w:tcW w:w="300" w:type="dxa"/>
            <w:tcMar>
              <w:top w:w="0" w:type="dxa"/>
              <w:left w:w="0" w:type="dxa"/>
              <w:bottom w:w="0" w:type="dxa"/>
              <w:right w:w="0" w:type="dxa"/>
            </w:tcMar>
          </w:tcPr>
          <w:p w14:paraId="2C4D7326" w14:textId="77777777" w:rsidR="00F104A3" w:rsidRDefault="00F104A3" w:rsidP="00F104A3">
            <w:pPr>
              <w:pStyle w:val="EMPTYCELLSTYLE"/>
            </w:pPr>
          </w:p>
        </w:tc>
        <w:tc>
          <w:tcPr>
            <w:tcW w:w="300" w:type="dxa"/>
            <w:tcMar>
              <w:top w:w="0" w:type="dxa"/>
              <w:left w:w="0" w:type="dxa"/>
              <w:bottom w:w="0" w:type="dxa"/>
              <w:right w:w="0" w:type="dxa"/>
            </w:tcMar>
          </w:tcPr>
          <w:p w14:paraId="3247508C" w14:textId="77777777" w:rsidR="00F104A3" w:rsidRDefault="00F104A3" w:rsidP="00F104A3">
            <w:pPr>
              <w:pStyle w:val="EMPTYCELLSTYLE"/>
            </w:pPr>
          </w:p>
        </w:tc>
        <w:tc>
          <w:tcPr>
            <w:tcW w:w="140" w:type="dxa"/>
            <w:tcMar>
              <w:top w:w="0" w:type="dxa"/>
              <w:left w:w="0" w:type="dxa"/>
              <w:bottom w:w="0" w:type="dxa"/>
              <w:right w:w="0" w:type="dxa"/>
            </w:tcMar>
          </w:tcPr>
          <w:p w14:paraId="74E9D93B" w14:textId="77777777" w:rsidR="00F104A3" w:rsidRDefault="00F104A3" w:rsidP="00F104A3">
            <w:pPr>
              <w:pStyle w:val="EMPTYCELLSTYLE"/>
            </w:pPr>
          </w:p>
        </w:tc>
        <w:tc>
          <w:tcPr>
            <w:tcW w:w="360" w:type="dxa"/>
            <w:tcMar>
              <w:top w:w="0" w:type="dxa"/>
              <w:left w:w="0" w:type="dxa"/>
              <w:bottom w:w="0" w:type="dxa"/>
              <w:right w:w="0" w:type="dxa"/>
            </w:tcMar>
          </w:tcPr>
          <w:p w14:paraId="4A3FAC7C" w14:textId="77777777" w:rsidR="00F104A3" w:rsidRDefault="00F104A3" w:rsidP="00F104A3">
            <w:pPr>
              <w:pStyle w:val="EMPTYCELLSTYLE"/>
            </w:pPr>
          </w:p>
        </w:tc>
        <w:tc>
          <w:tcPr>
            <w:tcW w:w="40" w:type="dxa"/>
            <w:tcMar>
              <w:top w:w="0" w:type="dxa"/>
              <w:left w:w="0" w:type="dxa"/>
              <w:bottom w:w="0" w:type="dxa"/>
              <w:right w:w="0" w:type="dxa"/>
            </w:tcMar>
          </w:tcPr>
          <w:p w14:paraId="07C8FB39" w14:textId="77777777" w:rsidR="00F104A3" w:rsidRDefault="00F104A3" w:rsidP="00F104A3">
            <w:pPr>
              <w:pStyle w:val="EMPTYCELLSTYLE"/>
            </w:pPr>
          </w:p>
        </w:tc>
        <w:tc>
          <w:tcPr>
            <w:tcW w:w="40" w:type="dxa"/>
            <w:tcMar>
              <w:top w:w="0" w:type="dxa"/>
              <w:left w:w="0" w:type="dxa"/>
              <w:bottom w:w="0" w:type="dxa"/>
              <w:right w:w="0" w:type="dxa"/>
            </w:tcMar>
          </w:tcPr>
          <w:p w14:paraId="445A7BF2" w14:textId="77777777" w:rsidR="00F104A3" w:rsidRDefault="00F104A3" w:rsidP="00F104A3">
            <w:pPr>
              <w:pStyle w:val="EMPTYCELLSTYLE"/>
            </w:pPr>
          </w:p>
        </w:tc>
        <w:tc>
          <w:tcPr>
            <w:tcW w:w="320" w:type="dxa"/>
            <w:tcMar>
              <w:top w:w="0" w:type="dxa"/>
              <w:left w:w="0" w:type="dxa"/>
              <w:bottom w:w="0" w:type="dxa"/>
              <w:right w:w="0" w:type="dxa"/>
            </w:tcMar>
          </w:tcPr>
          <w:p w14:paraId="5E51BC44" w14:textId="77777777" w:rsidR="00F104A3" w:rsidRDefault="00F104A3" w:rsidP="00F104A3">
            <w:pPr>
              <w:pStyle w:val="EMPTYCELLSTYLE"/>
            </w:pPr>
          </w:p>
        </w:tc>
        <w:tc>
          <w:tcPr>
            <w:tcW w:w="1060" w:type="dxa"/>
            <w:tcMar>
              <w:top w:w="0" w:type="dxa"/>
              <w:left w:w="0" w:type="dxa"/>
              <w:bottom w:w="0" w:type="dxa"/>
              <w:right w:w="0" w:type="dxa"/>
            </w:tcMar>
          </w:tcPr>
          <w:p w14:paraId="00B0763E" w14:textId="77777777" w:rsidR="00F104A3" w:rsidRDefault="00F104A3" w:rsidP="00F104A3">
            <w:pPr>
              <w:pStyle w:val="EMPTYCELLSTYLE"/>
            </w:pPr>
          </w:p>
        </w:tc>
        <w:tc>
          <w:tcPr>
            <w:tcW w:w="40" w:type="dxa"/>
            <w:tcMar>
              <w:top w:w="0" w:type="dxa"/>
              <w:left w:w="0" w:type="dxa"/>
              <w:bottom w:w="0" w:type="dxa"/>
              <w:right w:w="0" w:type="dxa"/>
            </w:tcMar>
          </w:tcPr>
          <w:p w14:paraId="0CB4CD77" w14:textId="77777777" w:rsidR="00F104A3" w:rsidRDefault="00F104A3" w:rsidP="00F104A3">
            <w:pPr>
              <w:pStyle w:val="EMPTYCELLSTYLE"/>
            </w:pPr>
          </w:p>
        </w:tc>
        <w:tc>
          <w:tcPr>
            <w:tcW w:w="40" w:type="dxa"/>
            <w:tcMar>
              <w:top w:w="0" w:type="dxa"/>
              <w:left w:w="0" w:type="dxa"/>
              <w:bottom w:w="0" w:type="dxa"/>
              <w:right w:w="0" w:type="dxa"/>
            </w:tcMar>
          </w:tcPr>
          <w:p w14:paraId="0F3B16C4" w14:textId="77777777" w:rsidR="00F104A3" w:rsidRDefault="00F104A3" w:rsidP="00F104A3">
            <w:pPr>
              <w:pStyle w:val="EMPTYCELLSTYLE"/>
            </w:pPr>
          </w:p>
        </w:tc>
        <w:tc>
          <w:tcPr>
            <w:tcW w:w="560" w:type="dxa"/>
            <w:tcMar>
              <w:top w:w="0" w:type="dxa"/>
              <w:left w:w="0" w:type="dxa"/>
              <w:bottom w:w="0" w:type="dxa"/>
              <w:right w:w="0" w:type="dxa"/>
            </w:tcMar>
          </w:tcPr>
          <w:p w14:paraId="68E51596" w14:textId="77777777" w:rsidR="00F104A3" w:rsidRDefault="00F104A3" w:rsidP="00F104A3">
            <w:pPr>
              <w:pStyle w:val="EMPTYCELLSTYLE"/>
            </w:pPr>
          </w:p>
        </w:tc>
        <w:tc>
          <w:tcPr>
            <w:tcW w:w="100" w:type="dxa"/>
            <w:tcMar>
              <w:top w:w="0" w:type="dxa"/>
              <w:left w:w="0" w:type="dxa"/>
              <w:bottom w:w="0" w:type="dxa"/>
              <w:right w:w="0" w:type="dxa"/>
            </w:tcMar>
          </w:tcPr>
          <w:p w14:paraId="3779FC6A" w14:textId="77777777" w:rsidR="00F104A3" w:rsidRDefault="00F104A3" w:rsidP="00F104A3">
            <w:pPr>
              <w:pStyle w:val="EMPTYCELLSTYLE"/>
            </w:pPr>
          </w:p>
        </w:tc>
        <w:tc>
          <w:tcPr>
            <w:tcW w:w="200" w:type="dxa"/>
            <w:tcMar>
              <w:top w:w="0" w:type="dxa"/>
              <w:left w:w="0" w:type="dxa"/>
              <w:bottom w:w="0" w:type="dxa"/>
              <w:right w:w="0" w:type="dxa"/>
            </w:tcMar>
          </w:tcPr>
          <w:p w14:paraId="5DD5334A" w14:textId="77777777" w:rsidR="00F104A3" w:rsidRDefault="00F104A3" w:rsidP="00F104A3">
            <w:pPr>
              <w:pStyle w:val="EMPTYCELLSTYLE"/>
            </w:pPr>
          </w:p>
        </w:tc>
        <w:tc>
          <w:tcPr>
            <w:tcW w:w="2120" w:type="dxa"/>
            <w:tcMar>
              <w:top w:w="0" w:type="dxa"/>
              <w:left w:w="0" w:type="dxa"/>
              <w:bottom w:w="0" w:type="dxa"/>
              <w:right w:w="0" w:type="dxa"/>
            </w:tcMar>
          </w:tcPr>
          <w:p w14:paraId="571D9458" w14:textId="77777777" w:rsidR="00F104A3" w:rsidRDefault="00F104A3" w:rsidP="00F104A3">
            <w:pPr>
              <w:pStyle w:val="EMPTYCELLSTYLE"/>
            </w:pPr>
          </w:p>
        </w:tc>
        <w:tc>
          <w:tcPr>
            <w:tcW w:w="40" w:type="dxa"/>
            <w:tcMar>
              <w:top w:w="0" w:type="dxa"/>
              <w:left w:w="0" w:type="dxa"/>
              <w:bottom w:w="0" w:type="dxa"/>
              <w:right w:w="0" w:type="dxa"/>
            </w:tcMar>
          </w:tcPr>
          <w:p w14:paraId="24D0D47A" w14:textId="77777777" w:rsidR="00F104A3" w:rsidRDefault="00F104A3" w:rsidP="00F104A3">
            <w:pPr>
              <w:pStyle w:val="EMPTYCELLSTYLE"/>
            </w:pPr>
          </w:p>
        </w:tc>
        <w:tc>
          <w:tcPr>
            <w:tcW w:w="40" w:type="dxa"/>
            <w:tcMar>
              <w:top w:w="0" w:type="dxa"/>
              <w:left w:w="0" w:type="dxa"/>
              <w:bottom w:w="0" w:type="dxa"/>
              <w:right w:w="0" w:type="dxa"/>
            </w:tcMar>
          </w:tcPr>
          <w:p w14:paraId="7A74245C" w14:textId="77777777" w:rsidR="00F104A3" w:rsidRDefault="00F104A3" w:rsidP="00F104A3">
            <w:pPr>
              <w:pStyle w:val="EMPTYCELLSTYLE"/>
            </w:pPr>
          </w:p>
        </w:tc>
        <w:tc>
          <w:tcPr>
            <w:tcW w:w="60" w:type="dxa"/>
          </w:tcPr>
          <w:p w14:paraId="54A3C7AB" w14:textId="77777777" w:rsidR="00F104A3" w:rsidRDefault="00F104A3" w:rsidP="00F104A3">
            <w:pPr>
              <w:pStyle w:val="EMPTYCELLSTYLE"/>
            </w:pPr>
          </w:p>
        </w:tc>
        <w:tc>
          <w:tcPr>
            <w:tcW w:w="40" w:type="dxa"/>
          </w:tcPr>
          <w:p w14:paraId="2A2FDAD7" w14:textId="77777777" w:rsidR="00F104A3" w:rsidRDefault="00F104A3" w:rsidP="00F104A3">
            <w:pPr>
              <w:pStyle w:val="EMPTYCELLSTYLE"/>
            </w:pPr>
          </w:p>
        </w:tc>
      </w:tr>
      <w:tr w:rsidR="00F104A3" w14:paraId="795649C6" w14:textId="77777777" w:rsidTr="00F104A3">
        <w:tc>
          <w:tcPr>
            <w:tcW w:w="40" w:type="dxa"/>
          </w:tcPr>
          <w:p w14:paraId="439A9819" w14:textId="77777777" w:rsidR="00F104A3" w:rsidRDefault="00F104A3" w:rsidP="00F104A3">
            <w:pPr>
              <w:pStyle w:val="EMPTYCELLSTYLE"/>
            </w:pPr>
          </w:p>
        </w:tc>
        <w:tc>
          <w:tcPr>
            <w:tcW w:w="260" w:type="dxa"/>
          </w:tcPr>
          <w:p w14:paraId="1CC9BF9D" w14:textId="77777777" w:rsidR="00F104A3" w:rsidRDefault="00F104A3" w:rsidP="00F104A3">
            <w:pPr>
              <w:pStyle w:val="EMPTYCELLSTYLE"/>
            </w:pPr>
          </w:p>
        </w:tc>
        <w:tc>
          <w:tcPr>
            <w:tcW w:w="40" w:type="dxa"/>
          </w:tcPr>
          <w:p w14:paraId="02C8BD49" w14:textId="77777777" w:rsidR="00F104A3" w:rsidRDefault="00F104A3" w:rsidP="00F104A3">
            <w:pPr>
              <w:pStyle w:val="EMPTYCELLSTYLE"/>
            </w:pPr>
          </w:p>
        </w:tc>
        <w:tc>
          <w:tcPr>
            <w:tcW w:w="60" w:type="dxa"/>
          </w:tcPr>
          <w:p w14:paraId="6A12456D" w14:textId="77777777" w:rsidR="00F104A3" w:rsidRDefault="00F104A3" w:rsidP="00F104A3">
            <w:pPr>
              <w:pStyle w:val="EMPTYCELLSTYLE"/>
            </w:pPr>
          </w:p>
        </w:tc>
        <w:tc>
          <w:tcPr>
            <w:tcW w:w="260" w:type="dxa"/>
            <w:gridSpan w:val="2"/>
            <w:tcMar>
              <w:top w:w="0" w:type="dxa"/>
              <w:left w:w="0" w:type="dxa"/>
              <w:bottom w:w="0" w:type="dxa"/>
              <w:right w:w="0" w:type="dxa"/>
            </w:tcMar>
          </w:tcPr>
          <w:p w14:paraId="59FE515F" w14:textId="77777777" w:rsidR="00F104A3" w:rsidRDefault="00F104A3" w:rsidP="00F104A3">
            <w:pPr>
              <w:pStyle w:val="textNormal0"/>
            </w:pPr>
            <w:r>
              <w:t xml:space="preserve">b) </w:t>
            </w:r>
          </w:p>
        </w:tc>
        <w:tc>
          <w:tcPr>
            <w:tcW w:w="8440" w:type="dxa"/>
            <w:gridSpan w:val="27"/>
            <w:tcMar>
              <w:top w:w="0" w:type="dxa"/>
              <w:left w:w="0" w:type="dxa"/>
              <w:bottom w:w="0" w:type="dxa"/>
              <w:right w:w="0" w:type="dxa"/>
            </w:tcMar>
          </w:tcPr>
          <w:p w14:paraId="0C849423" w14:textId="77777777" w:rsidR="00F104A3" w:rsidRDefault="00F104A3" w:rsidP="00F104A3">
            <w:pPr>
              <w:pStyle w:val="textNormalBlokB90"/>
            </w:pPr>
            <w:r>
              <w:t>seznámení s Informačním memorandem za pojistitele provedla právě ta konkrétní fyzická osoba, která za pojistitele podepsala tuto pojistnou smlouvu (přičemž adresátem uvedených informací může být pojišťovací makléř, coby pojišťovací zprostředkovatel zastupující pojistníka);</w:t>
            </w:r>
          </w:p>
        </w:tc>
        <w:tc>
          <w:tcPr>
            <w:tcW w:w="60" w:type="dxa"/>
          </w:tcPr>
          <w:p w14:paraId="5533C866" w14:textId="77777777" w:rsidR="00F104A3" w:rsidRDefault="00F104A3" w:rsidP="00F104A3">
            <w:pPr>
              <w:pStyle w:val="EMPTYCELLSTYLE"/>
            </w:pPr>
          </w:p>
        </w:tc>
        <w:tc>
          <w:tcPr>
            <w:tcW w:w="40" w:type="dxa"/>
          </w:tcPr>
          <w:p w14:paraId="3E9BC80C" w14:textId="77777777" w:rsidR="00F104A3" w:rsidRDefault="00F104A3" w:rsidP="00F104A3">
            <w:pPr>
              <w:pStyle w:val="EMPTYCELLSTYLE"/>
            </w:pPr>
          </w:p>
        </w:tc>
      </w:tr>
      <w:tr w:rsidR="00F104A3" w14:paraId="2711805B" w14:textId="77777777" w:rsidTr="00F104A3">
        <w:tc>
          <w:tcPr>
            <w:tcW w:w="40" w:type="dxa"/>
          </w:tcPr>
          <w:p w14:paraId="7E5933D3" w14:textId="77777777" w:rsidR="00F104A3" w:rsidRDefault="00F104A3" w:rsidP="00F104A3">
            <w:pPr>
              <w:pStyle w:val="EMPTYCELLSTYLE"/>
            </w:pPr>
          </w:p>
        </w:tc>
        <w:tc>
          <w:tcPr>
            <w:tcW w:w="260" w:type="dxa"/>
          </w:tcPr>
          <w:p w14:paraId="3F263271" w14:textId="77777777" w:rsidR="00F104A3" w:rsidRDefault="00F104A3" w:rsidP="00F104A3">
            <w:pPr>
              <w:pStyle w:val="EMPTYCELLSTYLE"/>
            </w:pPr>
          </w:p>
        </w:tc>
        <w:tc>
          <w:tcPr>
            <w:tcW w:w="40" w:type="dxa"/>
          </w:tcPr>
          <w:p w14:paraId="3769FE94" w14:textId="77777777" w:rsidR="00F104A3" w:rsidRDefault="00F104A3" w:rsidP="00F104A3">
            <w:pPr>
              <w:pStyle w:val="EMPTYCELLSTYLE"/>
            </w:pPr>
          </w:p>
        </w:tc>
        <w:tc>
          <w:tcPr>
            <w:tcW w:w="60" w:type="dxa"/>
          </w:tcPr>
          <w:p w14:paraId="78585252" w14:textId="77777777" w:rsidR="00F104A3" w:rsidRDefault="00F104A3" w:rsidP="00F104A3">
            <w:pPr>
              <w:pStyle w:val="EMPTYCELLSTYLE"/>
            </w:pPr>
          </w:p>
        </w:tc>
        <w:tc>
          <w:tcPr>
            <w:tcW w:w="100" w:type="dxa"/>
            <w:tcMar>
              <w:top w:w="0" w:type="dxa"/>
              <w:left w:w="0" w:type="dxa"/>
              <w:bottom w:w="0" w:type="dxa"/>
              <w:right w:w="0" w:type="dxa"/>
            </w:tcMar>
          </w:tcPr>
          <w:p w14:paraId="6F5B1CD5" w14:textId="77777777" w:rsidR="00F104A3" w:rsidRDefault="00F104A3" w:rsidP="00F104A3">
            <w:pPr>
              <w:pStyle w:val="EMPTYCELLSTYLE"/>
            </w:pPr>
          </w:p>
        </w:tc>
        <w:tc>
          <w:tcPr>
            <w:tcW w:w="160" w:type="dxa"/>
            <w:tcMar>
              <w:top w:w="0" w:type="dxa"/>
              <w:left w:w="0" w:type="dxa"/>
              <w:bottom w:w="0" w:type="dxa"/>
              <w:right w:w="0" w:type="dxa"/>
            </w:tcMar>
          </w:tcPr>
          <w:p w14:paraId="156DF9C3" w14:textId="77777777" w:rsidR="00F104A3" w:rsidRDefault="00F104A3" w:rsidP="00F104A3">
            <w:pPr>
              <w:pStyle w:val="EMPTYCELLSTYLE"/>
            </w:pPr>
          </w:p>
        </w:tc>
        <w:tc>
          <w:tcPr>
            <w:tcW w:w="40" w:type="dxa"/>
            <w:tcMar>
              <w:top w:w="0" w:type="dxa"/>
              <w:left w:w="0" w:type="dxa"/>
              <w:bottom w:w="0" w:type="dxa"/>
              <w:right w:w="0" w:type="dxa"/>
            </w:tcMar>
          </w:tcPr>
          <w:p w14:paraId="37137459" w14:textId="77777777" w:rsidR="00F104A3" w:rsidRDefault="00F104A3" w:rsidP="00F104A3">
            <w:pPr>
              <w:pStyle w:val="EMPTYCELLSTYLE"/>
            </w:pPr>
          </w:p>
        </w:tc>
        <w:tc>
          <w:tcPr>
            <w:tcW w:w="220" w:type="dxa"/>
            <w:tcMar>
              <w:top w:w="0" w:type="dxa"/>
              <w:left w:w="0" w:type="dxa"/>
              <w:bottom w:w="0" w:type="dxa"/>
              <w:right w:w="0" w:type="dxa"/>
            </w:tcMar>
          </w:tcPr>
          <w:p w14:paraId="00635141" w14:textId="77777777" w:rsidR="00F104A3" w:rsidRDefault="00F104A3" w:rsidP="00F104A3">
            <w:pPr>
              <w:pStyle w:val="EMPTYCELLSTYLE"/>
            </w:pPr>
          </w:p>
        </w:tc>
        <w:tc>
          <w:tcPr>
            <w:tcW w:w="900" w:type="dxa"/>
            <w:tcMar>
              <w:top w:w="0" w:type="dxa"/>
              <w:left w:w="0" w:type="dxa"/>
              <w:bottom w:w="0" w:type="dxa"/>
              <w:right w:w="0" w:type="dxa"/>
            </w:tcMar>
          </w:tcPr>
          <w:p w14:paraId="7D30D2B2" w14:textId="77777777" w:rsidR="00F104A3" w:rsidRDefault="00F104A3" w:rsidP="00F104A3">
            <w:pPr>
              <w:pStyle w:val="EMPTYCELLSTYLE"/>
            </w:pPr>
          </w:p>
        </w:tc>
        <w:tc>
          <w:tcPr>
            <w:tcW w:w="180" w:type="dxa"/>
            <w:tcMar>
              <w:top w:w="0" w:type="dxa"/>
              <w:left w:w="0" w:type="dxa"/>
              <w:bottom w:w="0" w:type="dxa"/>
              <w:right w:w="0" w:type="dxa"/>
            </w:tcMar>
          </w:tcPr>
          <w:p w14:paraId="550FFDAF" w14:textId="77777777" w:rsidR="00F104A3" w:rsidRDefault="00F104A3" w:rsidP="00F104A3">
            <w:pPr>
              <w:pStyle w:val="EMPTYCELLSTYLE"/>
            </w:pPr>
          </w:p>
        </w:tc>
        <w:tc>
          <w:tcPr>
            <w:tcW w:w="400" w:type="dxa"/>
            <w:tcMar>
              <w:top w:w="0" w:type="dxa"/>
              <w:left w:w="0" w:type="dxa"/>
              <w:bottom w:w="0" w:type="dxa"/>
              <w:right w:w="0" w:type="dxa"/>
            </w:tcMar>
          </w:tcPr>
          <w:p w14:paraId="618416F0" w14:textId="77777777" w:rsidR="00F104A3" w:rsidRDefault="00F104A3" w:rsidP="00F104A3">
            <w:pPr>
              <w:pStyle w:val="EMPTYCELLSTYLE"/>
            </w:pPr>
          </w:p>
        </w:tc>
        <w:tc>
          <w:tcPr>
            <w:tcW w:w="300" w:type="dxa"/>
            <w:tcMar>
              <w:top w:w="0" w:type="dxa"/>
              <w:left w:w="0" w:type="dxa"/>
              <w:bottom w:w="0" w:type="dxa"/>
              <w:right w:w="0" w:type="dxa"/>
            </w:tcMar>
          </w:tcPr>
          <w:p w14:paraId="2370D266" w14:textId="77777777" w:rsidR="00F104A3" w:rsidRDefault="00F104A3" w:rsidP="00F104A3">
            <w:pPr>
              <w:pStyle w:val="EMPTYCELLSTYLE"/>
            </w:pPr>
          </w:p>
        </w:tc>
        <w:tc>
          <w:tcPr>
            <w:tcW w:w="40" w:type="dxa"/>
            <w:tcMar>
              <w:top w:w="0" w:type="dxa"/>
              <w:left w:w="0" w:type="dxa"/>
              <w:bottom w:w="0" w:type="dxa"/>
              <w:right w:w="0" w:type="dxa"/>
            </w:tcMar>
          </w:tcPr>
          <w:p w14:paraId="3A446B65" w14:textId="77777777" w:rsidR="00F104A3" w:rsidRDefault="00F104A3" w:rsidP="00F104A3">
            <w:pPr>
              <w:pStyle w:val="EMPTYCELLSTYLE"/>
            </w:pPr>
          </w:p>
        </w:tc>
        <w:tc>
          <w:tcPr>
            <w:tcW w:w="120" w:type="dxa"/>
            <w:tcMar>
              <w:top w:w="0" w:type="dxa"/>
              <w:left w:w="0" w:type="dxa"/>
              <w:bottom w:w="0" w:type="dxa"/>
              <w:right w:w="0" w:type="dxa"/>
            </w:tcMar>
          </w:tcPr>
          <w:p w14:paraId="6DD8E173" w14:textId="77777777" w:rsidR="00F104A3" w:rsidRDefault="00F104A3" w:rsidP="00F104A3">
            <w:pPr>
              <w:pStyle w:val="EMPTYCELLSTYLE"/>
            </w:pPr>
          </w:p>
        </w:tc>
        <w:tc>
          <w:tcPr>
            <w:tcW w:w="40" w:type="dxa"/>
            <w:tcMar>
              <w:top w:w="0" w:type="dxa"/>
              <w:left w:w="0" w:type="dxa"/>
              <w:bottom w:w="0" w:type="dxa"/>
              <w:right w:w="0" w:type="dxa"/>
            </w:tcMar>
          </w:tcPr>
          <w:p w14:paraId="344DD7DD" w14:textId="77777777" w:rsidR="00F104A3" w:rsidRDefault="00F104A3" w:rsidP="00F104A3">
            <w:pPr>
              <w:pStyle w:val="EMPTYCELLSTYLE"/>
            </w:pPr>
          </w:p>
        </w:tc>
        <w:tc>
          <w:tcPr>
            <w:tcW w:w="40" w:type="dxa"/>
            <w:tcMar>
              <w:top w:w="0" w:type="dxa"/>
              <w:left w:w="0" w:type="dxa"/>
              <w:bottom w:w="0" w:type="dxa"/>
              <w:right w:w="0" w:type="dxa"/>
            </w:tcMar>
          </w:tcPr>
          <w:p w14:paraId="295F0018" w14:textId="77777777" w:rsidR="00F104A3" w:rsidRDefault="00F104A3" w:rsidP="00F104A3">
            <w:pPr>
              <w:pStyle w:val="EMPTYCELLSTYLE"/>
            </w:pPr>
          </w:p>
        </w:tc>
        <w:tc>
          <w:tcPr>
            <w:tcW w:w="460" w:type="dxa"/>
            <w:tcMar>
              <w:top w:w="0" w:type="dxa"/>
              <w:left w:w="0" w:type="dxa"/>
              <w:bottom w:w="0" w:type="dxa"/>
              <w:right w:w="0" w:type="dxa"/>
            </w:tcMar>
          </w:tcPr>
          <w:p w14:paraId="3C936525" w14:textId="77777777" w:rsidR="00F104A3" w:rsidRDefault="00F104A3" w:rsidP="00F104A3">
            <w:pPr>
              <w:pStyle w:val="EMPTYCELLSTYLE"/>
            </w:pPr>
          </w:p>
        </w:tc>
        <w:tc>
          <w:tcPr>
            <w:tcW w:w="300" w:type="dxa"/>
            <w:tcMar>
              <w:top w:w="0" w:type="dxa"/>
              <w:left w:w="0" w:type="dxa"/>
              <w:bottom w:w="0" w:type="dxa"/>
              <w:right w:w="0" w:type="dxa"/>
            </w:tcMar>
          </w:tcPr>
          <w:p w14:paraId="7D9C20C4" w14:textId="77777777" w:rsidR="00F104A3" w:rsidRDefault="00F104A3" w:rsidP="00F104A3">
            <w:pPr>
              <w:pStyle w:val="EMPTYCELLSTYLE"/>
            </w:pPr>
          </w:p>
        </w:tc>
        <w:tc>
          <w:tcPr>
            <w:tcW w:w="300" w:type="dxa"/>
            <w:tcMar>
              <w:top w:w="0" w:type="dxa"/>
              <w:left w:w="0" w:type="dxa"/>
              <w:bottom w:w="0" w:type="dxa"/>
              <w:right w:w="0" w:type="dxa"/>
            </w:tcMar>
          </w:tcPr>
          <w:p w14:paraId="69A207B8" w14:textId="77777777" w:rsidR="00F104A3" w:rsidRDefault="00F104A3" w:rsidP="00F104A3">
            <w:pPr>
              <w:pStyle w:val="EMPTYCELLSTYLE"/>
            </w:pPr>
          </w:p>
        </w:tc>
        <w:tc>
          <w:tcPr>
            <w:tcW w:w="140" w:type="dxa"/>
            <w:tcMar>
              <w:top w:w="0" w:type="dxa"/>
              <w:left w:w="0" w:type="dxa"/>
              <w:bottom w:w="0" w:type="dxa"/>
              <w:right w:w="0" w:type="dxa"/>
            </w:tcMar>
          </w:tcPr>
          <w:p w14:paraId="080F1C40" w14:textId="77777777" w:rsidR="00F104A3" w:rsidRDefault="00F104A3" w:rsidP="00F104A3">
            <w:pPr>
              <w:pStyle w:val="EMPTYCELLSTYLE"/>
            </w:pPr>
          </w:p>
        </w:tc>
        <w:tc>
          <w:tcPr>
            <w:tcW w:w="360" w:type="dxa"/>
            <w:tcMar>
              <w:top w:w="0" w:type="dxa"/>
              <w:left w:w="0" w:type="dxa"/>
              <w:bottom w:w="0" w:type="dxa"/>
              <w:right w:w="0" w:type="dxa"/>
            </w:tcMar>
          </w:tcPr>
          <w:p w14:paraId="46BB8723" w14:textId="77777777" w:rsidR="00F104A3" w:rsidRDefault="00F104A3" w:rsidP="00F104A3">
            <w:pPr>
              <w:pStyle w:val="EMPTYCELLSTYLE"/>
            </w:pPr>
          </w:p>
        </w:tc>
        <w:tc>
          <w:tcPr>
            <w:tcW w:w="40" w:type="dxa"/>
            <w:tcMar>
              <w:top w:w="0" w:type="dxa"/>
              <w:left w:w="0" w:type="dxa"/>
              <w:bottom w:w="0" w:type="dxa"/>
              <w:right w:w="0" w:type="dxa"/>
            </w:tcMar>
          </w:tcPr>
          <w:p w14:paraId="233C12EC" w14:textId="77777777" w:rsidR="00F104A3" w:rsidRDefault="00F104A3" w:rsidP="00F104A3">
            <w:pPr>
              <w:pStyle w:val="EMPTYCELLSTYLE"/>
            </w:pPr>
          </w:p>
        </w:tc>
        <w:tc>
          <w:tcPr>
            <w:tcW w:w="40" w:type="dxa"/>
            <w:tcMar>
              <w:top w:w="0" w:type="dxa"/>
              <w:left w:w="0" w:type="dxa"/>
              <w:bottom w:w="0" w:type="dxa"/>
              <w:right w:w="0" w:type="dxa"/>
            </w:tcMar>
          </w:tcPr>
          <w:p w14:paraId="52AEACF8" w14:textId="77777777" w:rsidR="00F104A3" w:rsidRDefault="00F104A3" w:rsidP="00F104A3">
            <w:pPr>
              <w:pStyle w:val="EMPTYCELLSTYLE"/>
            </w:pPr>
          </w:p>
        </w:tc>
        <w:tc>
          <w:tcPr>
            <w:tcW w:w="320" w:type="dxa"/>
            <w:tcMar>
              <w:top w:w="0" w:type="dxa"/>
              <w:left w:w="0" w:type="dxa"/>
              <w:bottom w:w="0" w:type="dxa"/>
              <w:right w:w="0" w:type="dxa"/>
            </w:tcMar>
          </w:tcPr>
          <w:p w14:paraId="122E79A4" w14:textId="77777777" w:rsidR="00F104A3" w:rsidRDefault="00F104A3" w:rsidP="00F104A3">
            <w:pPr>
              <w:pStyle w:val="EMPTYCELLSTYLE"/>
            </w:pPr>
          </w:p>
        </w:tc>
        <w:tc>
          <w:tcPr>
            <w:tcW w:w="1060" w:type="dxa"/>
            <w:tcMar>
              <w:top w:w="0" w:type="dxa"/>
              <w:left w:w="0" w:type="dxa"/>
              <w:bottom w:w="0" w:type="dxa"/>
              <w:right w:w="0" w:type="dxa"/>
            </w:tcMar>
          </w:tcPr>
          <w:p w14:paraId="1BFD505D" w14:textId="77777777" w:rsidR="00F104A3" w:rsidRDefault="00F104A3" w:rsidP="00F104A3">
            <w:pPr>
              <w:pStyle w:val="EMPTYCELLSTYLE"/>
            </w:pPr>
          </w:p>
        </w:tc>
        <w:tc>
          <w:tcPr>
            <w:tcW w:w="40" w:type="dxa"/>
            <w:tcMar>
              <w:top w:w="0" w:type="dxa"/>
              <w:left w:w="0" w:type="dxa"/>
              <w:bottom w:w="0" w:type="dxa"/>
              <w:right w:w="0" w:type="dxa"/>
            </w:tcMar>
          </w:tcPr>
          <w:p w14:paraId="6000B3B5" w14:textId="77777777" w:rsidR="00F104A3" w:rsidRDefault="00F104A3" w:rsidP="00F104A3">
            <w:pPr>
              <w:pStyle w:val="EMPTYCELLSTYLE"/>
            </w:pPr>
          </w:p>
        </w:tc>
        <w:tc>
          <w:tcPr>
            <w:tcW w:w="40" w:type="dxa"/>
            <w:tcMar>
              <w:top w:w="0" w:type="dxa"/>
              <w:left w:w="0" w:type="dxa"/>
              <w:bottom w:w="0" w:type="dxa"/>
              <w:right w:w="0" w:type="dxa"/>
            </w:tcMar>
          </w:tcPr>
          <w:p w14:paraId="15FB223D" w14:textId="77777777" w:rsidR="00F104A3" w:rsidRDefault="00F104A3" w:rsidP="00F104A3">
            <w:pPr>
              <w:pStyle w:val="EMPTYCELLSTYLE"/>
            </w:pPr>
          </w:p>
        </w:tc>
        <w:tc>
          <w:tcPr>
            <w:tcW w:w="560" w:type="dxa"/>
            <w:tcMar>
              <w:top w:w="0" w:type="dxa"/>
              <w:left w:w="0" w:type="dxa"/>
              <w:bottom w:w="0" w:type="dxa"/>
              <w:right w:w="0" w:type="dxa"/>
            </w:tcMar>
          </w:tcPr>
          <w:p w14:paraId="5E5D3ED2" w14:textId="77777777" w:rsidR="00F104A3" w:rsidRDefault="00F104A3" w:rsidP="00F104A3">
            <w:pPr>
              <w:pStyle w:val="EMPTYCELLSTYLE"/>
            </w:pPr>
          </w:p>
        </w:tc>
        <w:tc>
          <w:tcPr>
            <w:tcW w:w="100" w:type="dxa"/>
            <w:tcMar>
              <w:top w:w="0" w:type="dxa"/>
              <w:left w:w="0" w:type="dxa"/>
              <w:bottom w:w="0" w:type="dxa"/>
              <w:right w:w="0" w:type="dxa"/>
            </w:tcMar>
          </w:tcPr>
          <w:p w14:paraId="3A3FF520" w14:textId="77777777" w:rsidR="00F104A3" w:rsidRDefault="00F104A3" w:rsidP="00F104A3">
            <w:pPr>
              <w:pStyle w:val="EMPTYCELLSTYLE"/>
            </w:pPr>
          </w:p>
        </w:tc>
        <w:tc>
          <w:tcPr>
            <w:tcW w:w="200" w:type="dxa"/>
            <w:tcMar>
              <w:top w:w="0" w:type="dxa"/>
              <w:left w:w="0" w:type="dxa"/>
              <w:bottom w:w="0" w:type="dxa"/>
              <w:right w:w="0" w:type="dxa"/>
            </w:tcMar>
          </w:tcPr>
          <w:p w14:paraId="42ABA99C" w14:textId="77777777" w:rsidR="00F104A3" w:rsidRDefault="00F104A3" w:rsidP="00F104A3">
            <w:pPr>
              <w:pStyle w:val="EMPTYCELLSTYLE"/>
            </w:pPr>
          </w:p>
        </w:tc>
        <w:tc>
          <w:tcPr>
            <w:tcW w:w="2120" w:type="dxa"/>
            <w:tcMar>
              <w:top w:w="0" w:type="dxa"/>
              <w:left w:w="0" w:type="dxa"/>
              <w:bottom w:w="0" w:type="dxa"/>
              <w:right w:w="0" w:type="dxa"/>
            </w:tcMar>
          </w:tcPr>
          <w:p w14:paraId="4E96AF78" w14:textId="77777777" w:rsidR="00F104A3" w:rsidRDefault="00F104A3" w:rsidP="00F104A3">
            <w:pPr>
              <w:pStyle w:val="EMPTYCELLSTYLE"/>
            </w:pPr>
          </w:p>
        </w:tc>
        <w:tc>
          <w:tcPr>
            <w:tcW w:w="40" w:type="dxa"/>
            <w:tcMar>
              <w:top w:w="0" w:type="dxa"/>
              <w:left w:w="0" w:type="dxa"/>
              <w:bottom w:w="0" w:type="dxa"/>
              <w:right w:w="0" w:type="dxa"/>
            </w:tcMar>
          </w:tcPr>
          <w:p w14:paraId="05D67AB8" w14:textId="77777777" w:rsidR="00F104A3" w:rsidRDefault="00F104A3" w:rsidP="00F104A3">
            <w:pPr>
              <w:pStyle w:val="EMPTYCELLSTYLE"/>
            </w:pPr>
          </w:p>
        </w:tc>
        <w:tc>
          <w:tcPr>
            <w:tcW w:w="40" w:type="dxa"/>
            <w:tcMar>
              <w:top w:w="0" w:type="dxa"/>
              <w:left w:w="0" w:type="dxa"/>
              <w:bottom w:w="0" w:type="dxa"/>
              <w:right w:w="0" w:type="dxa"/>
            </w:tcMar>
          </w:tcPr>
          <w:p w14:paraId="102E9C72" w14:textId="77777777" w:rsidR="00F104A3" w:rsidRDefault="00F104A3" w:rsidP="00F104A3">
            <w:pPr>
              <w:pStyle w:val="EMPTYCELLSTYLE"/>
            </w:pPr>
          </w:p>
        </w:tc>
        <w:tc>
          <w:tcPr>
            <w:tcW w:w="60" w:type="dxa"/>
          </w:tcPr>
          <w:p w14:paraId="67346C59" w14:textId="77777777" w:rsidR="00F104A3" w:rsidRDefault="00F104A3" w:rsidP="00F104A3">
            <w:pPr>
              <w:pStyle w:val="EMPTYCELLSTYLE"/>
            </w:pPr>
          </w:p>
        </w:tc>
        <w:tc>
          <w:tcPr>
            <w:tcW w:w="40" w:type="dxa"/>
          </w:tcPr>
          <w:p w14:paraId="612D6F3E" w14:textId="77777777" w:rsidR="00F104A3" w:rsidRDefault="00F104A3" w:rsidP="00F104A3">
            <w:pPr>
              <w:pStyle w:val="EMPTYCELLSTYLE"/>
            </w:pPr>
          </w:p>
        </w:tc>
      </w:tr>
      <w:tr w:rsidR="00F104A3" w14:paraId="51EA0E48" w14:textId="77777777" w:rsidTr="00F104A3">
        <w:tc>
          <w:tcPr>
            <w:tcW w:w="40" w:type="dxa"/>
          </w:tcPr>
          <w:p w14:paraId="6575ECF0" w14:textId="77777777" w:rsidR="00F104A3" w:rsidRDefault="00F104A3" w:rsidP="00F104A3">
            <w:pPr>
              <w:pStyle w:val="EMPTYCELLSTYLE"/>
            </w:pPr>
          </w:p>
        </w:tc>
        <w:tc>
          <w:tcPr>
            <w:tcW w:w="260" w:type="dxa"/>
          </w:tcPr>
          <w:p w14:paraId="780F90C5" w14:textId="77777777" w:rsidR="00F104A3" w:rsidRDefault="00F104A3" w:rsidP="00F104A3">
            <w:pPr>
              <w:pStyle w:val="EMPTYCELLSTYLE"/>
            </w:pPr>
          </w:p>
        </w:tc>
        <w:tc>
          <w:tcPr>
            <w:tcW w:w="40" w:type="dxa"/>
          </w:tcPr>
          <w:p w14:paraId="0831D0C1" w14:textId="77777777" w:rsidR="00F104A3" w:rsidRDefault="00F104A3" w:rsidP="00F104A3">
            <w:pPr>
              <w:pStyle w:val="EMPTYCELLSTYLE"/>
            </w:pPr>
          </w:p>
        </w:tc>
        <w:tc>
          <w:tcPr>
            <w:tcW w:w="60" w:type="dxa"/>
          </w:tcPr>
          <w:p w14:paraId="7A2220E6" w14:textId="77777777" w:rsidR="00F104A3" w:rsidRDefault="00F104A3" w:rsidP="00F104A3">
            <w:pPr>
              <w:pStyle w:val="EMPTYCELLSTYLE"/>
            </w:pPr>
          </w:p>
        </w:tc>
        <w:tc>
          <w:tcPr>
            <w:tcW w:w="260" w:type="dxa"/>
            <w:gridSpan w:val="2"/>
            <w:tcMar>
              <w:top w:w="0" w:type="dxa"/>
              <w:left w:w="0" w:type="dxa"/>
              <w:bottom w:w="0" w:type="dxa"/>
              <w:right w:w="0" w:type="dxa"/>
            </w:tcMar>
          </w:tcPr>
          <w:p w14:paraId="0A551EE1" w14:textId="77777777" w:rsidR="00F104A3" w:rsidRDefault="00F104A3" w:rsidP="00F104A3">
            <w:pPr>
              <w:pStyle w:val="textNormal0"/>
            </w:pPr>
            <w:r>
              <w:t xml:space="preserve">c) </w:t>
            </w:r>
          </w:p>
        </w:tc>
        <w:tc>
          <w:tcPr>
            <w:tcW w:w="8440" w:type="dxa"/>
            <w:gridSpan w:val="27"/>
            <w:tcMar>
              <w:top w:w="0" w:type="dxa"/>
              <w:left w:w="0" w:type="dxa"/>
              <w:bottom w:w="0" w:type="dxa"/>
              <w:right w:w="0" w:type="dxa"/>
            </w:tcMar>
          </w:tcPr>
          <w:p w14:paraId="7E8E5302" w14:textId="77777777" w:rsidR="00F104A3" w:rsidRDefault="00F104A3" w:rsidP="00F104A3">
            <w:pPr>
              <w:pStyle w:val="textNormalBlokB90"/>
            </w:pPr>
            <w:r>
              <w:t>po seznámení se s  Informačním memorandem a před uzavřením pojistné smlouvy mně byl dán naprosto dostatečný časový prostor pro vlastní seznámení se s Informačním memorandem a pro zodpovězení všech mých případných dotazů k Informačnímu memorandu;</w:t>
            </w:r>
          </w:p>
        </w:tc>
        <w:tc>
          <w:tcPr>
            <w:tcW w:w="60" w:type="dxa"/>
          </w:tcPr>
          <w:p w14:paraId="3513798D" w14:textId="77777777" w:rsidR="00F104A3" w:rsidRDefault="00F104A3" w:rsidP="00F104A3">
            <w:pPr>
              <w:pStyle w:val="EMPTYCELLSTYLE"/>
            </w:pPr>
          </w:p>
        </w:tc>
        <w:tc>
          <w:tcPr>
            <w:tcW w:w="40" w:type="dxa"/>
          </w:tcPr>
          <w:p w14:paraId="472AD995" w14:textId="77777777" w:rsidR="00F104A3" w:rsidRDefault="00F104A3" w:rsidP="00F104A3">
            <w:pPr>
              <w:pStyle w:val="EMPTYCELLSTYLE"/>
            </w:pPr>
          </w:p>
        </w:tc>
      </w:tr>
      <w:tr w:rsidR="00F104A3" w14:paraId="3B59E64E" w14:textId="77777777" w:rsidTr="00F104A3">
        <w:tc>
          <w:tcPr>
            <w:tcW w:w="40" w:type="dxa"/>
          </w:tcPr>
          <w:p w14:paraId="1B32C23D" w14:textId="77777777" w:rsidR="00F104A3" w:rsidRDefault="00F104A3" w:rsidP="00F104A3">
            <w:pPr>
              <w:pStyle w:val="EMPTYCELLSTYLE"/>
            </w:pPr>
          </w:p>
        </w:tc>
        <w:tc>
          <w:tcPr>
            <w:tcW w:w="260" w:type="dxa"/>
          </w:tcPr>
          <w:p w14:paraId="05526F16" w14:textId="77777777" w:rsidR="00F104A3" w:rsidRDefault="00F104A3" w:rsidP="00F104A3">
            <w:pPr>
              <w:pStyle w:val="EMPTYCELLSTYLE"/>
            </w:pPr>
          </w:p>
        </w:tc>
        <w:tc>
          <w:tcPr>
            <w:tcW w:w="40" w:type="dxa"/>
          </w:tcPr>
          <w:p w14:paraId="467C5910" w14:textId="77777777" w:rsidR="00F104A3" w:rsidRDefault="00F104A3" w:rsidP="00F104A3">
            <w:pPr>
              <w:pStyle w:val="EMPTYCELLSTYLE"/>
            </w:pPr>
          </w:p>
        </w:tc>
        <w:tc>
          <w:tcPr>
            <w:tcW w:w="60" w:type="dxa"/>
          </w:tcPr>
          <w:p w14:paraId="2B718BE3" w14:textId="77777777" w:rsidR="00F104A3" w:rsidRDefault="00F104A3" w:rsidP="00F104A3">
            <w:pPr>
              <w:pStyle w:val="EMPTYCELLSTYLE"/>
            </w:pPr>
          </w:p>
        </w:tc>
        <w:tc>
          <w:tcPr>
            <w:tcW w:w="100" w:type="dxa"/>
            <w:tcMar>
              <w:top w:w="0" w:type="dxa"/>
              <w:left w:w="0" w:type="dxa"/>
              <w:bottom w:w="0" w:type="dxa"/>
              <w:right w:w="0" w:type="dxa"/>
            </w:tcMar>
          </w:tcPr>
          <w:p w14:paraId="3E104B79" w14:textId="77777777" w:rsidR="00F104A3" w:rsidRDefault="00F104A3" w:rsidP="00F104A3">
            <w:pPr>
              <w:pStyle w:val="EMPTYCELLSTYLE"/>
            </w:pPr>
          </w:p>
        </w:tc>
        <w:tc>
          <w:tcPr>
            <w:tcW w:w="160" w:type="dxa"/>
            <w:tcMar>
              <w:top w:w="0" w:type="dxa"/>
              <w:left w:w="0" w:type="dxa"/>
              <w:bottom w:w="0" w:type="dxa"/>
              <w:right w:w="0" w:type="dxa"/>
            </w:tcMar>
          </w:tcPr>
          <w:p w14:paraId="122C29CA" w14:textId="77777777" w:rsidR="00F104A3" w:rsidRDefault="00F104A3" w:rsidP="00F104A3">
            <w:pPr>
              <w:pStyle w:val="EMPTYCELLSTYLE"/>
            </w:pPr>
          </w:p>
        </w:tc>
        <w:tc>
          <w:tcPr>
            <w:tcW w:w="40" w:type="dxa"/>
            <w:tcMar>
              <w:top w:w="0" w:type="dxa"/>
              <w:left w:w="0" w:type="dxa"/>
              <w:bottom w:w="0" w:type="dxa"/>
              <w:right w:w="0" w:type="dxa"/>
            </w:tcMar>
          </w:tcPr>
          <w:p w14:paraId="434BF323" w14:textId="77777777" w:rsidR="00F104A3" w:rsidRDefault="00F104A3" w:rsidP="00F104A3">
            <w:pPr>
              <w:pStyle w:val="EMPTYCELLSTYLE"/>
            </w:pPr>
          </w:p>
        </w:tc>
        <w:tc>
          <w:tcPr>
            <w:tcW w:w="220" w:type="dxa"/>
            <w:tcMar>
              <w:top w:w="0" w:type="dxa"/>
              <w:left w:w="0" w:type="dxa"/>
              <w:bottom w:w="0" w:type="dxa"/>
              <w:right w:w="0" w:type="dxa"/>
            </w:tcMar>
          </w:tcPr>
          <w:p w14:paraId="53BB6DDD" w14:textId="77777777" w:rsidR="00F104A3" w:rsidRDefault="00F104A3" w:rsidP="00F104A3">
            <w:pPr>
              <w:pStyle w:val="EMPTYCELLSTYLE"/>
            </w:pPr>
          </w:p>
        </w:tc>
        <w:tc>
          <w:tcPr>
            <w:tcW w:w="900" w:type="dxa"/>
            <w:tcMar>
              <w:top w:w="0" w:type="dxa"/>
              <w:left w:w="0" w:type="dxa"/>
              <w:bottom w:w="0" w:type="dxa"/>
              <w:right w:w="0" w:type="dxa"/>
            </w:tcMar>
          </w:tcPr>
          <w:p w14:paraId="5872A38E" w14:textId="77777777" w:rsidR="00F104A3" w:rsidRDefault="00F104A3" w:rsidP="00F104A3">
            <w:pPr>
              <w:pStyle w:val="EMPTYCELLSTYLE"/>
            </w:pPr>
          </w:p>
        </w:tc>
        <w:tc>
          <w:tcPr>
            <w:tcW w:w="180" w:type="dxa"/>
            <w:tcMar>
              <w:top w:w="0" w:type="dxa"/>
              <w:left w:w="0" w:type="dxa"/>
              <w:bottom w:w="0" w:type="dxa"/>
              <w:right w:w="0" w:type="dxa"/>
            </w:tcMar>
          </w:tcPr>
          <w:p w14:paraId="40F96A7C" w14:textId="77777777" w:rsidR="00F104A3" w:rsidRDefault="00F104A3" w:rsidP="00F104A3">
            <w:pPr>
              <w:pStyle w:val="EMPTYCELLSTYLE"/>
            </w:pPr>
          </w:p>
        </w:tc>
        <w:tc>
          <w:tcPr>
            <w:tcW w:w="400" w:type="dxa"/>
            <w:tcMar>
              <w:top w:w="0" w:type="dxa"/>
              <w:left w:w="0" w:type="dxa"/>
              <w:bottom w:w="0" w:type="dxa"/>
              <w:right w:w="0" w:type="dxa"/>
            </w:tcMar>
          </w:tcPr>
          <w:p w14:paraId="3B76E01A" w14:textId="77777777" w:rsidR="00F104A3" w:rsidRDefault="00F104A3" w:rsidP="00F104A3">
            <w:pPr>
              <w:pStyle w:val="EMPTYCELLSTYLE"/>
            </w:pPr>
          </w:p>
        </w:tc>
        <w:tc>
          <w:tcPr>
            <w:tcW w:w="300" w:type="dxa"/>
            <w:tcMar>
              <w:top w:w="0" w:type="dxa"/>
              <w:left w:w="0" w:type="dxa"/>
              <w:bottom w:w="0" w:type="dxa"/>
              <w:right w:w="0" w:type="dxa"/>
            </w:tcMar>
          </w:tcPr>
          <w:p w14:paraId="5A80231B" w14:textId="77777777" w:rsidR="00F104A3" w:rsidRDefault="00F104A3" w:rsidP="00F104A3">
            <w:pPr>
              <w:pStyle w:val="EMPTYCELLSTYLE"/>
            </w:pPr>
          </w:p>
        </w:tc>
        <w:tc>
          <w:tcPr>
            <w:tcW w:w="40" w:type="dxa"/>
            <w:tcMar>
              <w:top w:w="0" w:type="dxa"/>
              <w:left w:w="0" w:type="dxa"/>
              <w:bottom w:w="0" w:type="dxa"/>
              <w:right w:w="0" w:type="dxa"/>
            </w:tcMar>
          </w:tcPr>
          <w:p w14:paraId="00CF9E9A" w14:textId="77777777" w:rsidR="00F104A3" w:rsidRDefault="00F104A3" w:rsidP="00F104A3">
            <w:pPr>
              <w:pStyle w:val="EMPTYCELLSTYLE"/>
            </w:pPr>
          </w:p>
        </w:tc>
        <w:tc>
          <w:tcPr>
            <w:tcW w:w="120" w:type="dxa"/>
            <w:tcMar>
              <w:top w:w="0" w:type="dxa"/>
              <w:left w:w="0" w:type="dxa"/>
              <w:bottom w:w="0" w:type="dxa"/>
              <w:right w:w="0" w:type="dxa"/>
            </w:tcMar>
          </w:tcPr>
          <w:p w14:paraId="38041A9D" w14:textId="77777777" w:rsidR="00F104A3" w:rsidRDefault="00F104A3" w:rsidP="00F104A3">
            <w:pPr>
              <w:pStyle w:val="EMPTYCELLSTYLE"/>
            </w:pPr>
          </w:p>
        </w:tc>
        <w:tc>
          <w:tcPr>
            <w:tcW w:w="40" w:type="dxa"/>
            <w:tcMar>
              <w:top w:w="0" w:type="dxa"/>
              <w:left w:w="0" w:type="dxa"/>
              <w:bottom w:w="0" w:type="dxa"/>
              <w:right w:w="0" w:type="dxa"/>
            </w:tcMar>
          </w:tcPr>
          <w:p w14:paraId="107DDA5F" w14:textId="77777777" w:rsidR="00F104A3" w:rsidRDefault="00F104A3" w:rsidP="00F104A3">
            <w:pPr>
              <w:pStyle w:val="EMPTYCELLSTYLE"/>
            </w:pPr>
          </w:p>
        </w:tc>
        <w:tc>
          <w:tcPr>
            <w:tcW w:w="40" w:type="dxa"/>
            <w:tcMar>
              <w:top w:w="0" w:type="dxa"/>
              <w:left w:w="0" w:type="dxa"/>
              <w:bottom w:w="0" w:type="dxa"/>
              <w:right w:w="0" w:type="dxa"/>
            </w:tcMar>
          </w:tcPr>
          <w:p w14:paraId="472F2B94" w14:textId="77777777" w:rsidR="00F104A3" w:rsidRDefault="00F104A3" w:rsidP="00F104A3">
            <w:pPr>
              <w:pStyle w:val="EMPTYCELLSTYLE"/>
            </w:pPr>
          </w:p>
        </w:tc>
        <w:tc>
          <w:tcPr>
            <w:tcW w:w="460" w:type="dxa"/>
            <w:tcMar>
              <w:top w:w="0" w:type="dxa"/>
              <w:left w:w="0" w:type="dxa"/>
              <w:bottom w:w="0" w:type="dxa"/>
              <w:right w:w="0" w:type="dxa"/>
            </w:tcMar>
          </w:tcPr>
          <w:p w14:paraId="77A7A806" w14:textId="77777777" w:rsidR="00F104A3" w:rsidRDefault="00F104A3" w:rsidP="00F104A3">
            <w:pPr>
              <w:pStyle w:val="EMPTYCELLSTYLE"/>
            </w:pPr>
          </w:p>
        </w:tc>
        <w:tc>
          <w:tcPr>
            <w:tcW w:w="300" w:type="dxa"/>
            <w:tcMar>
              <w:top w:w="0" w:type="dxa"/>
              <w:left w:w="0" w:type="dxa"/>
              <w:bottom w:w="0" w:type="dxa"/>
              <w:right w:w="0" w:type="dxa"/>
            </w:tcMar>
          </w:tcPr>
          <w:p w14:paraId="75E5F785" w14:textId="77777777" w:rsidR="00F104A3" w:rsidRDefault="00F104A3" w:rsidP="00F104A3">
            <w:pPr>
              <w:pStyle w:val="EMPTYCELLSTYLE"/>
            </w:pPr>
          </w:p>
        </w:tc>
        <w:tc>
          <w:tcPr>
            <w:tcW w:w="300" w:type="dxa"/>
            <w:tcMar>
              <w:top w:w="0" w:type="dxa"/>
              <w:left w:w="0" w:type="dxa"/>
              <w:bottom w:w="0" w:type="dxa"/>
              <w:right w:w="0" w:type="dxa"/>
            </w:tcMar>
          </w:tcPr>
          <w:p w14:paraId="1255A793" w14:textId="77777777" w:rsidR="00F104A3" w:rsidRDefault="00F104A3" w:rsidP="00F104A3">
            <w:pPr>
              <w:pStyle w:val="EMPTYCELLSTYLE"/>
            </w:pPr>
          </w:p>
        </w:tc>
        <w:tc>
          <w:tcPr>
            <w:tcW w:w="140" w:type="dxa"/>
            <w:tcMar>
              <w:top w:w="0" w:type="dxa"/>
              <w:left w:w="0" w:type="dxa"/>
              <w:bottom w:w="0" w:type="dxa"/>
              <w:right w:w="0" w:type="dxa"/>
            </w:tcMar>
          </w:tcPr>
          <w:p w14:paraId="7B0A686C" w14:textId="77777777" w:rsidR="00F104A3" w:rsidRDefault="00F104A3" w:rsidP="00F104A3">
            <w:pPr>
              <w:pStyle w:val="EMPTYCELLSTYLE"/>
            </w:pPr>
          </w:p>
        </w:tc>
        <w:tc>
          <w:tcPr>
            <w:tcW w:w="360" w:type="dxa"/>
            <w:tcMar>
              <w:top w:w="0" w:type="dxa"/>
              <w:left w:w="0" w:type="dxa"/>
              <w:bottom w:w="0" w:type="dxa"/>
              <w:right w:w="0" w:type="dxa"/>
            </w:tcMar>
          </w:tcPr>
          <w:p w14:paraId="5954F603" w14:textId="77777777" w:rsidR="00F104A3" w:rsidRDefault="00F104A3" w:rsidP="00F104A3">
            <w:pPr>
              <w:pStyle w:val="EMPTYCELLSTYLE"/>
            </w:pPr>
          </w:p>
        </w:tc>
        <w:tc>
          <w:tcPr>
            <w:tcW w:w="40" w:type="dxa"/>
            <w:tcMar>
              <w:top w:w="0" w:type="dxa"/>
              <w:left w:w="0" w:type="dxa"/>
              <w:bottom w:w="0" w:type="dxa"/>
              <w:right w:w="0" w:type="dxa"/>
            </w:tcMar>
          </w:tcPr>
          <w:p w14:paraId="2B6EB7D1" w14:textId="77777777" w:rsidR="00F104A3" w:rsidRDefault="00F104A3" w:rsidP="00F104A3">
            <w:pPr>
              <w:pStyle w:val="EMPTYCELLSTYLE"/>
            </w:pPr>
          </w:p>
        </w:tc>
        <w:tc>
          <w:tcPr>
            <w:tcW w:w="40" w:type="dxa"/>
            <w:tcMar>
              <w:top w:w="0" w:type="dxa"/>
              <w:left w:w="0" w:type="dxa"/>
              <w:bottom w:w="0" w:type="dxa"/>
              <w:right w:w="0" w:type="dxa"/>
            </w:tcMar>
          </w:tcPr>
          <w:p w14:paraId="518EA7E3" w14:textId="77777777" w:rsidR="00F104A3" w:rsidRDefault="00F104A3" w:rsidP="00F104A3">
            <w:pPr>
              <w:pStyle w:val="EMPTYCELLSTYLE"/>
            </w:pPr>
          </w:p>
        </w:tc>
        <w:tc>
          <w:tcPr>
            <w:tcW w:w="320" w:type="dxa"/>
            <w:tcMar>
              <w:top w:w="0" w:type="dxa"/>
              <w:left w:w="0" w:type="dxa"/>
              <w:bottom w:w="0" w:type="dxa"/>
              <w:right w:w="0" w:type="dxa"/>
            </w:tcMar>
          </w:tcPr>
          <w:p w14:paraId="68CB9CEF" w14:textId="77777777" w:rsidR="00F104A3" w:rsidRDefault="00F104A3" w:rsidP="00F104A3">
            <w:pPr>
              <w:pStyle w:val="EMPTYCELLSTYLE"/>
            </w:pPr>
          </w:p>
        </w:tc>
        <w:tc>
          <w:tcPr>
            <w:tcW w:w="1060" w:type="dxa"/>
            <w:tcMar>
              <w:top w:w="0" w:type="dxa"/>
              <w:left w:w="0" w:type="dxa"/>
              <w:bottom w:w="0" w:type="dxa"/>
              <w:right w:w="0" w:type="dxa"/>
            </w:tcMar>
          </w:tcPr>
          <w:p w14:paraId="6650651F" w14:textId="77777777" w:rsidR="00F104A3" w:rsidRDefault="00F104A3" w:rsidP="00F104A3">
            <w:pPr>
              <w:pStyle w:val="EMPTYCELLSTYLE"/>
            </w:pPr>
          </w:p>
        </w:tc>
        <w:tc>
          <w:tcPr>
            <w:tcW w:w="40" w:type="dxa"/>
            <w:tcMar>
              <w:top w:w="0" w:type="dxa"/>
              <w:left w:w="0" w:type="dxa"/>
              <w:bottom w:w="0" w:type="dxa"/>
              <w:right w:w="0" w:type="dxa"/>
            </w:tcMar>
          </w:tcPr>
          <w:p w14:paraId="35445079" w14:textId="77777777" w:rsidR="00F104A3" w:rsidRDefault="00F104A3" w:rsidP="00F104A3">
            <w:pPr>
              <w:pStyle w:val="EMPTYCELLSTYLE"/>
            </w:pPr>
          </w:p>
        </w:tc>
        <w:tc>
          <w:tcPr>
            <w:tcW w:w="40" w:type="dxa"/>
            <w:tcMar>
              <w:top w:w="0" w:type="dxa"/>
              <w:left w:w="0" w:type="dxa"/>
              <w:bottom w:w="0" w:type="dxa"/>
              <w:right w:w="0" w:type="dxa"/>
            </w:tcMar>
          </w:tcPr>
          <w:p w14:paraId="18CFEF40" w14:textId="77777777" w:rsidR="00F104A3" w:rsidRDefault="00F104A3" w:rsidP="00F104A3">
            <w:pPr>
              <w:pStyle w:val="EMPTYCELLSTYLE"/>
            </w:pPr>
          </w:p>
        </w:tc>
        <w:tc>
          <w:tcPr>
            <w:tcW w:w="560" w:type="dxa"/>
            <w:tcMar>
              <w:top w:w="0" w:type="dxa"/>
              <w:left w:w="0" w:type="dxa"/>
              <w:bottom w:w="0" w:type="dxa"/>
              <w:right w:w="0" w:type="dxa"/>
            </w:tcMar>
          </w:tcPr>
          <w:p w14:paraId="7C1A340D" w14:textId="77777777" w:rsidR="00F104A3" w:rsidRDefault="00F104A3" w:rsidP="00F104A3">
            <w:pPr>
              <w:pStyle w:val="EMPTYCELLSTYLE"/>
            </w:pPr>
          </w:p>
        </w:tc>
        <w:tc>
          <w:tcPr>
            <w:tcW w:w="100" w:type="dxa"/>
            <w:tcMar>
              <w:top w:w="0" w:type="dxa"/>
              <w:left w:w="0" w:type="dxa"/>
              <w:bottom w:w="0" w:type="dxa"/>
              <w:right w:w="0" w:type="dxa"/>
            </w:tcMar>
          </w:tcPr>
          <w:p w14:paraId="144BD3B5" w14:textId="77777777" w:rsidR="00F104A3" w:rsidRDefault="00F104A3" w:rsidP="00F104A3">
            <w:pPr>
              <w:pStyle w:val="EMPTYCELLSTYLE"/>
            </w:pPr>
          </w:p>
        </w:tc>
        <w:tc>
          <w:tcPr>
            <w:tcW w:w="200" w:type="dxa"/>
            <w:tcMar>
              <w:top w:w="0" w:type="dxa"/>
              <w:left w:w="0" w:type="dxa"/>
              <w:bottom w:w="0" w:type="dxa"/>
              <w:right w:w="0" w:type="dxa"/>
            </w:tcMar>
          </w:tcPr>
          <w:p w14:paraId="3C057955" w14:textId="77777777" w:rsidR="00F104A3" w:rsidRDefault="00F104A3" w:rsidP="00F104A3">
            <w:pPr>
              <w:pStyle w:val="EMPTYCELLSTYLE"/>
            </w:pPr>
          </w:p>
        </w:tc>
        <w:tc>
          <w:tcPr>
            <w:tcW w:w="2120" w:type="dxa"/>
            <w:tcMar>
              <w:top w:w="0" w:type="dxa"/>
              <w:left w:w="0" w:type="dxa"/>
              <w:bottom w:w="0" w:type="dxa"/>
              <w:right w:w="0" w:type="dxa"/>
            </w:tcMar>
          </w:tcPr>
          <w:p w14:paraId="390C7CA8" w14:textId="77777777" w:rsidR="00F104A3" w:rsidRDefault="00F104A3" w:rsidP="00F104A3">
            <w:pPr>
              <w:pStyle w:val="EMPTYCELLSTYLE"/>
            </w:pPr>
          </w:p>
        </w:tc>
        <w:tc>
          <w:tcPr>
            <w:tcW w:w="40" w:type="dxa"/>
            <w:tcMar>
              <w:top w:w="0" w:type="dxa"/>
              <w:left w:w="0" w:type="dxa"/>
              <w:bottom w:w="0" w:type="dxa"/>
              <w:right w:w="0" w:type="dxa"/>
            </w:tcMar>
          </w:tcPr>
          <w:p w14:paraId="2F171D83" w14:textId="77777777" w:rsidR="00F104A3" w:rsidRDefault="00F104A3" w:rsidP="00F104A3">
            <w:pPr>
              <w:pStyle w:val="EMPTYCELLSTYLE"/>
            </w:pPr>
          </w:p>
        </w:tc>
        <w:tc>
          <w:tcPr>
            <w:tcW w:w="40" w:type="dxa"/>
            <w:tcMar>
              <w:top w:w="0" w:type="dxa"/>
              <w:left w:w="0" w:type="dxa"/>
              <w:bottom w:w="0" w:type="dxa"/>
              <w:right w:w="0" w:type="dxa"/>
            </w:tcMar>
          </w:tcPr>
          <w:p w14:paraId="24D3F452" w14:textId="77777777" w:rsidR="00F104A3" w:rsidRDefault="00F104A3" w:rsidP="00F104A3">
            <w:pPr>
              <w:pStyle w:val="EMPTYCELLSTYLE"/>
            </w:pPr>
          </w:p>
        </w:tc>
        <w:tc>
          <w:tcPr>
            <w:tcW w:w="60" w:type="dxa"/>
          </w:tcPr>
          <w:p w14:paraId="7250BD6F" w14:textId="77777777" w:rsidR="00F104A3" w:rsidRDefault="00F104A3" w:rsidP="00F104A3">
            <w:pPr>
              <w:pStyle w:val="EMPTYCELLSTYLE"/>
            </w:pPr>
          </w:p>
        </w:tc>
        <w:tc>
          <w:tcPr>
            <w:tcW w:w="40" w:type="dxa"/>
          </w:tcPr>
          <w:p w14:paraId="1E804EC0" w14:textId="77777777" w:rsidR="00F104A3" w:rsidRDefault="00F104A3" w:rsidP="00F104A3">
            <w:pPr>
              <w:pStyle w:val="EMPTYCELLSTYLE"/>
            </w:pPr>
          </w:p>
        </w:tc>
      </w:tr>
      <w:tr w:rsidR="00F104A3" w14:paraId="301532B3" w14:textId="77777777" w:rsidTr="00F104A3">
        <w:tc>
          <w:tcPr>
            <w:tcW w:w="40" w:type="dxa"/>
          </w:tcPr>
          <w:p w14:paraId="02E50DEA" w14:textId="77777777" w:rsidR="00F104A3" w:rsidRDefault="00F104A3" w:rsidP="00F104A3">
            <w:pPr>
              <w:pStyle w:val="EMPTYCELLSTYLE"/>
            </w:pPr>
          </w:p>
        </w:tc>
        <w:tc>
          <w:tcPr>
            <w:tcW w:w="260" w:type="dxa"/>
          </w:tcPr>
          <w:p w14:paraId="285379BD" w14:textId="77777777" w:rsidR="00F104A3" w:rsidRDefault="00F104A3" w:rsidP="00F104A3">
            <w:pPr>
              <w:pStyle w:val="EMPTYCELLSTYLE"/>
            </w:pPr>
          </w:p>
        </w:tc>
        <w:tc>
          <w:tcPr>
            <w:tcW w:w="40" w:type="dxa"/>
          </w:tcPr>
          <w:p w14:paraId="25721630" w14:textId="77777777" w:rsidR="00F104A3" w:rsidRDefault="00F104A3" w:rsidP="00F104A3">
            <w:pPr>
              <w:pStyle w:val="EMPTYCELLSTYLE"/>
            </w:pPr>
          </w:p>
        </w:tc>
        <w:tc>
          <w:tcPr>
            <w:tcW w:w="60" w:type="dxa"/>
          </w:tcPr>
          <w:p w14:paraId="24CA07B4" w14:textId="77777777" w:rsidR="00F104A3" w:rsidRDefault="00F104A3" w:rsidP="00F104A3">
            <w:pPr>
              <w:pStyle w:val="EMPTYCELLSTYLE"/>
            </w:pPr>
          </w:p>
        </w:tc>
        <w:tc>
          <w:tcPr>
            <w:tcW w:w="260" w:type="dxa"/>
            <w:gridSpan w:val="2"/>
            <w:tcMar>
              <w:top w:w="0" w:type="dxa"/>
              <w:left w:w="0" w:type="dxa"/>
              <w:bottom w:w="0" w:type="dxa"/>
              <w:right w:w="0" w:type="dxa"/>
            </w:tcMar>
          </w:tcPr>
          <w:p w14:paraId="75965D2D" w14:textId="77777777" w:rsidR="00F104A3" w:rsidRDefault="00F104A3" w:rsidP="00F104A3">
            <w:pPr>
              <w:pStyle w:val="textNormal0"/>
            </w:pPr>
            <w:r>
              <w:t xml:space="preserve">d) </w:t>
            </w:r>
          </w:p>
        </w:tc>
        <w:tc>
          <w:tcPr>
            <w:tcW w:w="8440" w:type="dxa"/>
            <w:gridSpan w:val="27"/>
            <w:tcMar>
              <w:top w:w="0" w:type="dxa"/>
              <w:left w:w="0" w:type="dxa"/>
              <w:bottom w:w="0" w:type="dxa"/>
              <w:right w:w="0" w:type="dxa"/>
            </w:tcMar>
          </w:tcPr>
          <w:p w14:paraId="248190EB" w14:textId="77777777" w:rsidR="00F104A3" w:rsidRDefault="00F104A3" w:rsidP="00F104A3">
            <w:pPr>
              <w:pStyle w:val="textNormalBlokB90"/>
            </w:pPr>
            <w:r>
              <w:t>beru na vědomí a jsem srozuměn s informací pojistitele o tom, že Informační memorandum je a bude zájemci o pojištění resp. pojistníkovi a jinému účastníku pojištění k dispozici na internetových (webových) stránkách pojistitele na adrese www.csobpoj.cz nebo na vyžádání pojistníka u té konkrétní fyzické osoby, která jménem pojistitele podepsala tuto pojistnou smlouvu, anebo na kterémkoliv obchodním místě pojistitele.</w:t>
            </w:r>
          </w:p>
        </w:tc>
        <w:tc>
          <w:tcPr>
            <w:tcW w:w="60" w:type="dxa"/>
          </w:tcPr>
          <w:p w14:paraId="19A14DBB" w14:textId="77777777" w:rsidR="00F104A3" w:rsidRDefault="00F104A3" w:rsidP="00F104A3">
            <w:pPr>
              <w:pStyle w:val="EMPTYCELLSTYLE"/>
            </w:pPr>
          </w:p>
        </w:tc>
        <w:tc>
          <w:tcPr>
            <w:tcW w:w="40" w:type="dxa"/>
          </w:tcPr>
          <w:p w14:paraId="5C2FC7EA" w14:textId="77777777" w:rsidR="00F104A3" w:rsidRDefault="00F104A3" w:rsidP="00F104A3">
            <w:pPr>
              <w:pStyle w:val="EMPTYCELLSTYLE"/>
            </w:pPr>
          </w:p>
        </w:tc>
      </w:tr>
      <w:tr w:rsidR="00F104A3" w14:paraId="0DA63569" w14:textId="77777777" w:rsidTr="00F104A3">
        <w:tc>
          <w:tcPr>
            <w:tcW w:w="40" w:type="dxa"/>
          </w:tcPr>
          <w:p w14:paraId="3846DCF0" w14:textId="77777777" w:rsidR="00F104A3" w:rsidRDefault="00F104A3" w:rsidP="00F104A3">
            <w:pPr>
              <w:pStyle w:val="EMPTYCELLSTYLE"/>
            </w:pPr>
          </w:p>
        </w:tc>
        <w:tc>
          <w:tcPr>
            <w:tcW w:w="260" w:type="dxa"/>
          </w:tcPr>
          <w:p w14:paraId="1196A9D9" w14:textId="77777777" w:rsidR="00F104A3" w:rsidRDefault="00F104A3" w:rsidP="00F104A3">
            <w:pPr>
              <w:pStyle w:val="EMPTYCELLSTYLE"/>
            </w:pPr>
          </w:p>
        </w:tc>
        <w:tc>
          <w:tcPr>
            <w:tcW w:w="40" w:type="dxa"/>
          </w:tcPr>
          <w:p w14:paraId="5BFEA852" w14:textId="77777777" w:rsidR="00F104A3" w:rsidRDefault="00F104A3" w:rsidP="00F104A3">
            <w:pPr>
              <w:pStyle w:val="EMPTYCELLSTYLE"/>
            </w:pPr>
          </w:p>
        </w:tc>
        <w:tc>
          <w:tcPr>
            <w:tcW w:w="60" w:type="dxa"/>
          </w:tcPr>
          <w:p w14:paraId="538C3E5C" w14:textId="77777777" w:rsidR="00F104A3" w:rsidRDefault="00F104A3" w:rsidP="00F104A3">
            <w:pPr>
              <w:pStyle w:val="EMPTYCELLSTYLE"/>
            </w:pPr>
          </w:p>
        </w:tc>
        <w:tc>
          <w:tcPr>
            <w:tcW w:w="100" w:type="dxa"/>
            <w:tcMar>
              <w:top w:w="0" w:type="dxa"/>
              <w:left w:w="0" w:type="dxa"/>
              <w:bottom w:w="0" w:type="dxa"/>
              <w:right w:w="0" w:type="dxa"/>
            </w:tcMar>
          </w:tcPr>
          <w:p w14:paraId="464130D4" w14:textId="77777777" w:rsidR="00F104A3" w:rsidRDefault="00F104A3" w:rsidP="00F104A3">
            <w:pPr>
              <w:pStyle w:val="EMPTYCELLSTYLE"/>
            </w:pPr>
          </w:p>
        </w:tc>
        <w:tc>
          <w:tcPr>
            <w:tcW w:w="160" w:type="dxa"/>
            <w:tcMar>
              <w:top w:w="0" w:type="dxa"/>
              <w:left w:w="0" w:type="dxa"/>
              <w:bottom w:w="0" w:type="dxa"/>
              <w:right w:w="0" w:type="dxa"/>
            </w:tcMar>
          </w:tcPr>
          <w:p w14:paraId="4DFB13F3" w14:textId="77777777" w:rsidR="00F104A3" w:rsidRDefault="00F104A3" w:rsidP="00F104A3">
            <w:pPr>
              <w:pStyle w:val="EMPTYCELLSTYLE"/>
            </w:pPr>
          </w:p>
        </w:tc>
        <w:tc>
          <w:tcPr>
            <w:tcW w:w="40" w:type="dxa"/>
            <w:tcMar>
              <w:top w:w="0" w:type="dxa"/>
              <w:left w:w="0" w:type="dxa"/>
              <w:bottom w:w="0" w:type="dxa"/>
              <w:right w:w="0" w:type="dxa"/>
            </w:tcMar>
          </w:tcPr>
          <w:p w14:paraId="34393070" w14:textId="77777777" w:rsidR="00F104A3" w:rsidRDefault="00F104A3" w:rsidP="00F104A3">
            <w:pPr>
              <w:pStyle w:val="EMPTYCELLSTYLE"/>
            </w:pPr>
          </w:p>
        </w:tc>
        <w:tc>
          <w:tcPr>
            <w:tcW w:w="220" w:type="dxa"/>
            <w:tcMar>
              <w:top w:w="0" w:type="dxa"/>
              <w:left w:w="0" w:type="dxa"/>
              <w:bottom w:w="0" w:type="dxa"/>
              <w:right w:w="0" w:type="dxa"/>
            </w:tcMar>
          </w:tcPr>
          <w:p w14:paraId="11040664" w14:textId="77777777" w:rsidR="00F104A3" w:rsidRDefault="00F104A3" w:rsidP="00F104A3">
            <w:pPr>
              <w:pStyle w:val="EMPTYCELLSTYLE"/>
            </w:pPr>
          </w:p>
        </w:tc>
        <w:tc>
          <w:tcPr>
            <w:tcW w:w="900" w:type="dxa"/>
            <w:tcMar>
              <w:top w:w="0" w:type="dxa"/>
              <w:left w:w="0" w:type="dxa"/>
              <w:bottom w:w="0" w:type="dxa"/>
              <w:right w:w="0" w:type="dxa"/>
            </w:tcMar>
          </w:tcPr>
          <w:p w14:paraId="6275EBAA" w14:textId="77777777" w:rsidR="00F104A3" w:rsidRDefault="00F104A3" w:rsidP="00F104A3">
            <w:pPr>
              <w:pStyle w:val="EMPTYCELLSTYLE"/>
            </w:pPr>
          </w:p>
        </w:tc>
        <w:tc>
          <w:tcPr>
            <w:tcW w:w="180" w:type="dxa"/>
            <w:tcMar>
              <w:top w:w="0" w:type="dxa"/>
              <w:left w:w="0" w:type="dxa"/>
              <w:bottom w:w="0" w:type="dxa"/>
              <w:right w:w="0" w:type="dxa"/>
            </w:tcMar>
          </w:tcPr>
          <w:p w14:paraId="60DEC195" w14:textId="77777777" w:rsidR="00F104A3" w:rsidRDefault="00F104A3" w:rsidP="00F104A3">
            <w:pPr>
              <w:pStyle w:val="EMPTYCELLSTYLE"/>
            </w:pPr>
          </w:p>
        </w:tc>
        <w:tc>
          <w:tcPr>
            <w:tcW w:w="400" w:type="dxa"/>
            <w:tcMar>
              <w:top w:w="0" w:type="dxa"/>
              <w:left w:w="0" w:type="dxa"/>
              <w:bottom w:w="0" w:type="dxa"/>
              <w:right w:w="0" w:type="dxa"/>
            </w:tcMar>
          </w:tcPr>
          <w:p w14:paraId="5CB54F63" w14:textId="77777777" w:rsidR="00F104A3" w:rsidRDefault="00F104A3" w:rsidP="00F104A3">
            <w:pPr>
              <w:pStyle w:val="EMPTYCELLSTYLE"/>
            </w:pPr>
          </w:p>
        </w:tc>
        <w:tc>
          <w:tcPr>
            <w:tcW w:w="300" w:type="dxa"/>
            <w:tcMar>
              <w:top w:w="0" w:type="dxa"/>
              <w:left w:w="0" w:type="dxa"/>
              <w:bottom w:w="0" w:type="dxa"/>
              <w:right w:w="0" w:type="dxa"/>
            </w:tcMar>
          </w:tcPr>
          <w:p w14:paraId="32B37623" w14:textId="77777777" w:rsidR="00F104A3" w:rsidRDefault="00F104A3" w:rsidP="00F104A3">
            <w:pPr>
              <w:pStyle w:val="EMPTYCELLSTYLE"/>
            </w:pPr>
          </w:p>
        </w:tc>
        <w:tc>
          <w:tcPr>
            <w:tcW w:w="40" w:type="dxa"/>
            <w:tcMar>
              <w:top w:w="0" w:type="dxa"/>
              <w:left w:w="0" w:type="dxa"/>
              <w:bottom w:w="0" w:type="dxa"/>
              <w:right w:w="0" w:type="dxa"/>
            </w:tcMar>
          </w:tcPr>
          <w:p w14:paraId="29C7E925" w14:textId="77777777" w:rsidR="00F104A3" w:rsidRDefault="00F104A3" w:rsidP="00F104A3">
            <w:pPr>
              <w:pStyle w:val="EMPTYCELLSTYLE"/>
            </w:pPr>
          </w:p>
        </w:tc>
        <w:tc>
          <w:tcPr>
            <w:tcW w:w="120" w:type="dxa"/>
            <w:tcMar>
              <w:top w:w="0" w:type="dxa"/>
              <w:left w:w="0" w:type="dxa"/>
              <w:bottom w:w="0" w:type="dxa"/>
              <w:right w:w="0" w:type="dxa"/>
            </w:tcMar>
          </w:tcPr>
          <w:p w14:paraId="7547EE67" w14:textId="77777777" w:rsidR="00F104A3" w:rsidRDefault="00F104A3" w:rsidP="00F104A3">
            <w:pPr>
              <w:pStyle w:val="EMPTYCELLSTYLE"/>
            </w:pPr>
          </w:p>
        </w:tc>
        <w:tc>
          <w:tcPr>
            <w:tcW w:w="40" w:type="dxa"/>
            <w:tcMar>
              <w:top w:w="0" w:type="dxa"/>
              <w:left w:w="0" w:type="dxa"/>
              <w:bottom w:w="0" w:type="dxa"/>
              <w:right w:w="0" w:type="dxa"/>
            </w:tcMar>
          </w:tcPr>
          <w:p w14:paraId="6391EDEF" w14:textId="77777777" w:rsidR="00F104A3" w:rsidRDefault="00F104A3" w:rsidP="00F104A3">
            <w:pPr>
              <w:pStyle w:val="EMPTYCELLSTYLE"/>
            </w:pPr>
          </w:p>
        </w:tc>
        <w:tc>
          <w:tcPr>
            <w:tcW w:w="40" w:type="dxa"/>
            <w:tcMar>
              <w:top w:w="0" w:type="dxa"/>
              <w:left w:w="0" w:type="dxa"/>
              <w:bottom w:w="0" w:type="dxa"/>
              <w:right w:w="0" w:type="dxa"/>
            </w:tcMar>
          </w:tcPr>
          <w:p w14:paraId="7061E83A" w14:textId="77777777" w:rsidR="00F104A3" w:rsidRDefault="00F104A3" w:rsidP="00F104A3">
            <w:pPr>
              <w:pStyle w:val="EMPTYCELLSTYLE"/>
            </w:pPr>
          </w:p>
        </w:tc>
        <w:tc>
          <w:tcPr>
            <w:tcW w:w="460" w:type="dxa"/>
            <w:tcMar>
              <w:top w:w="0" w:type="dxa"/>
              <w:left w:w="0" w:type="dxa"/>
              <w:bottom w:w="0" w:type="dxa"/>
              <w:right w:w="0" w:type="dxa"/>
            </w:tcMar>
          </w:tcPr>
          <w:p w14:paraId="7716E351" w14:textId="77777777" w:rsidR="00F104A3" w:rsidRDefault="00F104A3" w:rsidP="00F104A3">
            <w:pPr>
              <w:pStyle w:val="EMPTYCELLSTYLE"/>
            </w:pPr>
          </w:p>
        </w:tc>
        <w:tc>
          <w:tcPr>
            <w:tcW w:w="300" w:type="dxa"/>
            <w:tcMar>
              <w:top w:w="0" w:type="dxa"/>
              <w:left w:w="0" w:type="dxa"/>
              <w:bottom w:w="0" w:type="dxa"/>
              <w:right w:w="0" w:type="dxa"/>
            </w:tcMar>
          </w:tcPr>
          <w:p w14:paraId="441B8A25" w14:textId="77777777" w:rsidR="00F104A3" w:rsidRDefault="00F104A3" w:rsidP="00F104A3">
            <w:pPr>
              <w:pStyle w:val="EMPTYCELLSTYLE"/>
            </w:pPr>
          </w:p>
        </w:tc>
        <w:tc>
          <w:tcPr>
            <w:tcW w:w="300" w:type="dxa"/>
            <w:tcMar>
              <w:top w:w="0" w:type="dxa"/>
              <w:left w:w="0" w:type="dxa"/>
              <w:bottom w:w="0" w:type="dxa"/>
              <w:right w:w="0" w:type="dxa"/>
            </w:tcMar>
          </w:tcPr>
          <w:p w14:paraId="6F8F80AF" w14:textId="77777777" w:rsidR="00F104A3" w:rsidRDefault="00F104A3" w:rsidP="00F104A3">
            <w:pPr>
              <w:pStyle w:val="EMPTYCELLSTYLE"/>
            </w:pPr>
          </w:p>
        </w:tc>
        <w:tc>
          <w:tcPr>
            <w:tcW w:w="140" w:type="dxa"/>
            <w:tcMar>
              <w:top w:w="0" w:type="dxa"/>
              <w:left w:w="0" w:type="dxa"/>
              <w:bottom w:w="0" w:type="dxa"/>
              <w:right w:w="0" w:type="dxa"/>
            </w:tcMar>
          </w:tcPr>
          <w:p w14:paraId="6F48B235" w14:textId="77777777" w:rsidR="00F104A3" w:rsidRDefault="00F104A3" w:rsidP="00F104A3">
            <w:pPr>
              <w:pStyle w:val="EMPTYCELLSTYLE"/>
            </w:pPr>
          </w:p>
        </w:tc>
        <w:tc>
          <w:tcPr>
            <w:tcW w:w="360" w:type="dxa"/>
            <w:tcMar>
              <w:top w:w="0" w:type="dxa"/>
              <w:left w:w="0" w:type="dxa"/>
              <w:bottom w:w="0" w:type="dxa"/>
              <w:right w:w="0" w:type="dxa"/>
            </w:tcMar>
          </w:tcPr>
          <w:p w14:paraId="52E9862D" w14:textId="77777777" w:rsidR="00F104A3" w:rsidRDefault="00F104A3" w:rsidP="00F104A3">
            <w:pPr>
              <w:pStyle w:val="EMPTYCELLSTYLE"/>
            </w:pPr>
          </w:p>
        </w:tc>
        <w:tc>
          <w:tcPr>
            <w:tcW w:w="40" w:type="dxa"/>
            <w:tcMar>
              <w:top w:w="0" w:type="dxa"/>
              <w:left w:w="0" w:type="dxa"/>
              <w:bottom w:w="0" w:type="dxa"/>
              <w:right w:w="0" w:type="dxa"/>
            </w:tcMar>
          </w:tcPr>
          <w:p w14:paraId="63CD4DFA" w14:textId="77777777" w:rsidR="00F104A3" w:rsidRDefault="00F104A3" w:rsidP="00F104A3">
            <w:pPr>
              <w:pStyle w:val="EMPTYCELLSTYLE"/>
            </w:pPr>
          </w:p>
        </w:tc>
        <w:tc>
          <w:tcPr>
            <w:tcW w:w="40" w:type="dxa"/>
            <w:tcMar>
              <w:top w:w="0" w:type="dxa"/>
              <w:left w:w="0" w:type="dxa"/>
              <w:bottom w:w="0" w:type="dxa"/>
              <w:right w:w="0" w:type="dxa"/>
            </w:tcMar>
          </w:tcPr>
          <w:p w14:paraId="563563A9" w14:textId="77777777" w:rsidR="00F104A3" w:rsidRDefault="00F104A3" w:rsidP="00F104A3">
            <w:pPr>
              <w:pStyle w:val="EMPTYCELLSTYLE"/>
            </w:pPr>
          </w:p>
        </w:tc>
        <w:tc>
          <w:tcPr>
            <w:tcW w:w="320" w:type="dxa"/>
            <w:tcMar>
              <w:top w:w="0" w:type="dxa"/>
              <w:left w:w="0" w:type="dxa"/>
              <w:bottom w:w="0" w:type="dxa"/>
              <w:right w:w="0" w:type="dxa"/>
            </w:tcMar>
          </w:tcPr>
          <w:p w14:paraId="593D1D30" w14:textId="77777777" w:rsidR="00F104A3" w:rsidRDefault="00F104A3" w:rsidP="00F104A3">
            <w:pPr>
              <w:pStyle w:val="EMPTYCELLSTYLE"/>
            </w:pPr>
          </w:p>
        </w:tc>
        <w:tc>
          <w:tcPr>
            <w:tcW w:w="1060" w:type="dxa"/>
            <w:tcMar>
              <w:top w:w="0" w:type="dxa"/>
              <w:left w:w="0" w:type="dxa"/>
              <w:bottom w:w="0" w:type="dxa"/>
              <w:right w:w="0" w:type="dxa"/>
            </w:tcMar>
          </w:tcPr>
          <w:p w14:paraId="1895AFA1" w14:textId="77777777" w:rsidR="00F104A3" w:rsidRDefault="00F104A3" w:rsidP="00F104A3">
            <w:pPr>
              <w:pStyle w:val="EMPTYCELLSTYLE"/>
            </w:pPr>
          </w:p>
        </w:tc>
        <w:tc>
          <w:tcPr>
            <w:tcW w:w="40" w:type="dxa"/>
            <w:tcMar>
              <w:top w:w="0" w:type="dxa"/>
              <w:left w:w="0" w:type="dxa"/>
              <w:bottom w:w="0" w:type="dxa"/>
              <w:right w:w="0" w:type="dxa"/>
            </w:tcMar>
          </w:tcPr>
          <w:p w14:paraId="417F6A43" w14:textId="77777777" w:rsidR="00F104A3" w:rsidRDefault="00F104A3" w:rsidP="00F104A3">
            <w:pPr>
              <w:pStyle w:val="EMPTYCELLSTYLE"/>
            </w:pPr>
          </w:p>
        </w:tc>
        <w:tc>
          <w:tcPr>
            <w:tcW w:w="40" w:type="dxa"/>
            <w:tcMar>
              <w:top w:w="0" w:type="dxa"/>
              <w:left w:w="0" w:type="dxa"/>
              <w:bottom w:w="0" w:type="dxa"/>
              <w:right w:w="0" w:type="dxa"/>
            </w:tcMar>
          </w:tcPr>
          <w:p w14:paraId="501C5DB6" w14:textId="77777777" w:rsidR="00F104A3" w:rsidRDefault="00F104A3" w:rsidP="00F104A3">
            <w:pPr>
              <w:pStyle w:val="EMPTYCELLSTYLE"/>
            </w:pPr>
          </w:p>
        </w:tc>
        <w:tc>
          <w:tcPr>
            <w:tcW w:w="560" w:type="dxa"/>
            <w:tcMar>
              <w:top w:w="0" w:type="dxa"/>
              <w:left w:w="0" w:type="dxa"/>
              <w:bottom w:w="0" w:type="dxa"/>
              <w:right w:w="0" w:type="dxa"/>
            </w:tcMar>
          </w:tcPr>
          <w:p w14:paraId="6B43F2FF" w14:textId="77777777" w:rsidR="00F104A3" w:rsidRDefault="00F104A3" w:rsidP="00F104A3">
            <w:pPr>
              <w:pStyle w:val="EMPTYCELLSTYLE"/>
            </w:pPr>
          </w:p>
        </w:tc>
        <w:tc>
          <w:tcPr>
            <w:tcW w:w="100" w:type="dxa"/>
            <w:tcMar>
              <w:top w:w="0" w:type="dxa"/>
              <w:left w:w="0" w:type="dxa"/>
              <w:bottom w:w="0" w:type="dxa"/>
              <w:right w:w="0" w:type="dxa"/>
            </w:tcMar>
          </w:tcPr>
          <w:p w14:paraId="28CDFF59" w14:textId="77777777" w:rsidR="00F104A3" w:rsidRDefault="00F104A3" w:rsidP="00F104A3">
            <w:pPr>
              <w:pStyle w:val="EMPTYCELLSTYLE"/>
            </w:pPr>
          </w:p>
        </w:tc>
        <w:tc>
          <w:tcPr>
            <w:tcW w:w="200" w:type="dxa"/>
            <w:tcMar>
              <w:top w:w="0" w:type="dxa"/>
              <w:left w:w="0" w:type="dxa"/>
              <w:bottom w:w="0" w:type="dxa"/>
              <w:right w:w="0" w:type="dxa"/>
            </w:tcMar>
          </w:tcPr>
          <w:p w14:paraId="01C9C397" w14:textId="77777777" w:rsidR="00F104A3" w:rsidRDefault="00F104A3" w:rsidP="00F104A3">
            <w:pPr>
              <w:pStyle w:val="EMPTYCELLSTYLE"/>
            </w:pPr>
          </w:p>
        </w:tc>
        <w:tc>
          <w:tcPr>
            <w:tcW w:w="2120" w:type="dxa"/>
            <w:tcMar>
              <w:top w:w="0" w:type="dxa"/>
              <w:left w:w="0" w:type="dxa"/>
              <w:bottom w:w="0" w:type="dxa"/>
              <w:right w:w="0" w:type="dxa"/>
            </w:tcMar>
          </w:tcPr>
          <w:p w14:paraId="34612B8F" w14:textId="77777777" w:rsidR="00F104A3" w:rsidRDefault="00F104A3" w:rsidP="00F104A3">
            <w:pPr>
              <w:pStyle w:val="EMPTYCELLSTYLE"/>
            </w:pPr>
          </w:p>
        </w:tc>
        <w:tc>
          <w:tcPr>
            <w:tcW w:w="40" w:type="dxa"/>
            <w:tcMar>
              <w:top w:w="0" w:type="dxa"/>
              <w:left w:w="0" w:type="dxa"/>
              <w:bottom w:w="0" w:type="dxa"/>
              <w:right w:w="0" w:type="dxa"/>
            </w:tcMar>
          </w:tcPr>
          <w:p w14:paraId="0ED0CD2B" w14:textId="77777777" w:rsidR="00F104A3" w:rsidRDefault="00F104A3" w:rsidP="00F104A3">
            <w:pPr>
              <w:pStyle w:val="EMPTYCELLSTYLE"/>
            </w:pPr>
          </w:p>
        </w:tc>
        <w:tc>
          <w:tcPr>
            <w:tcW w:w="40" w:type="dxa"/>
            <w:tcMar>
              <w:top w:w="0" w:type="dxa"/>
              <w:left w:w="0" w:type="dxa"/>
              <w:bottom w:w="0" w:type="dxa"/>
              <w:right w:w="0" w:type="dxa"/>
            </w:tcMar>
          </w:tcPr>
          <w:p w14:paraId="7B5BA849" w14:textId="77777777" w:rsidR="00F104A3" w:rsidRDefault="00F104A3" w:rsidP="00F104A3">
            <w:pPr>
              <w:pStyle w:val="EMPTYCELLSTYLE"/>
            </w:pPr>
          </w:p>
        </w:tc>
        <w:tc>
          <w:tcPr>
            <w:tcW w:w="60" w:type="dxa"/>
          </w:tcPr>
          <w:p w14:paraId="0653E52B" w14:textId="77777777" w:rsidR="00F104A3" w:rsidRDefault="00F104A3" w:rsidP="00F104A3">
            <w:pPr>
              <w:pStyle w:val="EMPTYCELLSTYLE"/>
            </w:pPr>
          </w:p>
        </w:tc>
        <w:tc>
          <w:tcPr>
            <w:tcW w:w="40" w:type="dxa"/>
          </w:tcPr>
          <w:p w14:paraId="5B8B64C8" w14:textId="77777777" w:rsidR="00F104A3" w:rsidRDefault="00F104A3" w:rsidP="00F104A3">
            <w:pPr>
              <w:pStyle w:val="EMPTYCELLSTYLE"/>
            </w:pPr>
          </w:p>
        </w:tc>
      </w:tr>
      <w:tr w:rsidR="00F104A3" w14:paraId="3542DEF6" w14:textId="77777777" w:rsidTr="00F104A3">
        <w:tc>
          <w:tcPr>
            <w:tcW w:w="400" w:type="dxa"/>
            <w:gridSpan w:val="4"/>
            <w:tcMar>
              <w:top w:w="0" w:type="dxa"/>
              <w:left w:w="0" w:type="dxa"/>
              <w:bottom w:w="0" w:type="dxa"/>
              <w:right w:w="0" w:type="dxa"/>
            </w:tcMar>
          </w:tcPr>
          <w:p w14:paraId="3C5BAE13" w14:textId="77777777" w:rsidR="00F104A3" w:rsidRDefault="00F104A3" w:rsidP="00F104A3">
            <w:pPr>
              <w:pStyle w:val="textNormal0"/>
            </w:pPr>
            <w:r>
              <w:t>4.2.</w:t>
            </w:r>
          </w:p>
        </w:tc>
        <w:tc>
          <w:tcPr>
            <w:tcW w:w="8700" w:type="dxa"/>
            <w:gridSpan w:val="29"/>
            <w:tcMar>
              <w:top w:w="0" w:type="dxa"/>
              <w:left w:w="0" w:type="dxa"/>
              <w:bottom w:w="0" w:type="dxa"/>
              <w:right w:w="0" w:type="dxa"/>
            </w:tcMar>
          </w:tcPr>
          <w:p w14:paraId="2431D9D5" w14:textId="77777777" w:rsidR="00F104A3" w:rsidRDefault="00F104A3" w:rsidP="00F104A3">
            <w:pPr>
              <w:pStyle w:val="beznyText"/>
            </w:pPr>
            <w:r>
              <w:t>Prohlašuji a svým podpisem níže stvrzuji, že:</w:t>
            </w:r>
          </w:p>
        </w:tc>
        <w:tc>
          <w:tcPr>
            <w:tcW w:w="60" w:type="dxa"/>
          </w:tcPr>
          <w:p w14:paraId="277E8C6F" w14:textId="77777777" w:rsidR="00F104A3" w:rsidRDefault="00F104A3" w:rsidP="00F104A3">
            <w:pPr>
              <w:pStyle w:val="EMPTYCELLSTYLE"/>
            </w:pPr>
          </w:p>
        </w:tc>
        <w:tc>
          <w:tcPr>
            <w:tcW w:w="40" w:type="dxa"/>
          </w:tcPr>
          <w:p w14:paraId="3CDE3FD0" w14:textId="77777777" w:rsidR="00F104A3" w:rsidRDefault="00F104A3" w:rsidP="00F104A3">
            <w:pPr>
              <w:pStyle w:val="EMPTYCELLSTYLE"/>
            </w:pPr>
          </w:p>
        </w:tc>
      </w:tr>
      <w:tr w:rsidR="00F104A3" w14:paraId="6B71283F" w14:textId="77777777" w:rsidTr="00F104A3">
        <w:tc>
          <w:tcPr>
            <w:tcW w:w="40" w:type="dxa"/>
            <w:tcMar>
              <w:top w:w="0" w:type="dxa"/>
              <w:left w:w="0" w:type="dxa"/>
              <w:bottom w:w="0" w:type="dxa"/>
              <w:right w:w="0" w:type="dxa"/>
            </w:tcMar>
          </w:tcPr>
          <w:p w14:paraId="61705962" w14:textId="77777777" w:rsidR="00F104A3" w:rsidRDefault="00F104A3" w:rsidP="00F104A3">
            <w:pPr>
              <w:pStyle w:val="EMPTYCELLSTYLE"/>
            </w:pPr>
          </w:p>
        </w:tc>
        <w:tc>
          <w:tcPr>
            <w:tcW w:w="260" w:type="dxa"/>
            <w:tcMar>
              <w:top w:w="0" w:type="dxa"/>
              <w:left w:w="0" w:type="dxa"/>
              <w:bottom w:w="0" w:type="dxa"/>
              <w:right w:w="0" w:type="dxa"/>
            </w:tcMar>
          </w:tcPr>
          <w:p w14:paraId="2E21F286" w14:textId="77777777" w:rsidR="00F104A3" w:rsidRDefault="00F104A3" w:rsidP="00F104A3">
            <w:pPr>
              <w:pStyle w:val="EMPTYCELLSTYLE"/>
            </w:pPr>
          </w:p>
        </w:tc>
        <w:tc>
          <w:tcPr>
            <w:tcW w:w="40" w:type="dxa"/>
            <w:tcMar>
              <w:top w:w="0" w:type="dxa"/>
              <w:left w:w="0" w:type="dxa"/>
              <w:bottom w:w="0" w:type="dxa"/>
              <w:right w:w="0" w:type="dxa"/>
            </w:tcMar>
          </w:tcPr>
          <w:p w14:paraId="6761C410" w14:textId="77777777" w:rsidR="00F104A3" w:rsidRDefault="00F104A3" w:rsidP="00F104A3">
            <w:pPr>
              <w:pStyle w:val="EMPTYCELLSTYLE"/>
            </w:pPr>
          </w:p>
        </w:tc>
        <w:tc>
          <w:tcPr>
            <w:tcW w:w="60" w:type="dxa"/>
            <w:tcMar>
              <w:top w:w="0" w:type="dxa"/>
              <w:left w:w="0" w:type="dxa"/>
              <w:bottom w:w="0" w:type="dxa"/>
              <w:right w:w="0" w:type="dxa"/>
            </w:tcMar>
          </w:tcPr>
          <w:p w14:paraId="2CAB7B4C" w14:textId="77777777" w:rsidR="00F104A3" w:rsidRDefault="00F104A3" w:rsidP="00F104A3">
            <w:pPr>
              <w:pStyle w:val="EMPTYCELLSTYLE"/>
            </w:pPr>
          </w:p>
        </w:tc>
        <w:tc>
          <w:tcPr>
            <w:tcW w:w="100" w:type="dxa"/>
            <w:tcMar>
              <w:top w:w="0" w:type="dxa"/>
              <w:left w:w="0" w:type="dxa"/>
              <w:bottom w:w="0" w:type="dxa"/>
              <w:right w:w="0" w:type="dxa"/>
            </w:tcMar>
          </w:tcPr>
          <w:p w14:paraId="49A5D226" w14:textId="77777777" w:rsidR="00F104A3" w:rsidRDefault="00F104A3" w:rsidP="00F104A3">
            <w:pPr>
              <w:pStyle w:val="EMPTYCELLSTYLE"/>
            </w:pPr>
          </w:p>
        </w:tc>
        <w:tc>
          <w:tcPr>
            <w:tcW w:w="160" w:type="dxa"/>
            <w:tcMar>
              <w:top w:w="0" w:type="dxa"/>
              <w:left w:w="0" w:type="dxa"/>
              <w:bottom w:w="0" w:type="dxa"/>
              <w:right w:w="0" w:type="dxa"/>
            </w:tcMar>
          </w:tcPr>
          <w:p w14:paraId="797BD6D7" w14:textId="77777777" w:rsidR="00F104A3" w:rsidRDefault="00F104A3" w:rsidP="00F104A3">
            <w:pPr>
              <w:pStyle w:val="EMPTYCELLSTYLE"/>
            </w:pPr>
          </w:p>
        </w:tc>
        <w:tc>
          <w:tcPr>
            <w:tcW w:w="40" w:type="dxa"/>
            <w:tcMar>
              <w:top w:w="0" w:type="dxa"/>
              <w:left w:w="0" w:type="dxa"/>
              <w:bottom w:w="0" w:type="dxa"/>
              <w:right w:w="0" w:type="dxa"/>
            </w:tcMar>
          </w:tcPr>
          <w:p w14:paraId="1EEDEA8C" w14:textId="77777777" w:rsidR="00F104A3" w:rsidRDefault="00F104A3" w:rsidP="00F104A3">
            <w:pPr>
              <w:pStyle w:val="EMPTYCELLSTYLE"/>
            </w:pPr>
          </w:p>
        </w:tc>
        <w:tc>
          <w:tcPr>
            <w:tcW w:w="220" w:type="dxa"/>
            <w:tcMar>
              <w:top w:w="0" w:type="dxa"/>
              <w:left w:w="0" w:type="dxa"/>
              <w:bottom w:w="0" w:type="dxa"/>
              <w:right w:w="0" w:type="dxa"/>
            </w:tcMar>
          </w:tcPr>
          <w:p w14:paraId="284BBAD4" w14:textId="77777777" w:rsidR="00F104A3" w:rsidRDefault="00F104A3" w:rsidP="00F104A3">
            <w:pPr>
              <w:pStyle w:val="EMPTYCELLSTYLE"/>
            </w:pPr>
          </w:p>
        </w:tc>
        <w:tc>
          <w:tcPr>
            <w:tcW w:w="900" w:type="dxa"/>
            <w:tcMar>
              <w:top w:w="0" w:type="dxa"/>
              <w:left w:w="0" w:type="dxa"/>
              <w:bottom w:w="0" w:type="dxa"/>
              <w:right w:w="0" w:type="dxa"/>
            </w:tcMar>
          </w:tcPr>
          <w:p w14:paraId="7C4B12CE" w14:textId="77777777" w:rsidR="00F104A3" w:rsidRDefault="00F104A3" w:rsidP="00F104A3">
            <w:pPr>
              <w:pStyle w:val="EMPTYCELLSTYLE"/>
            </w:pPr>
          </w:p>
        </w:tc>
        <w:tc>
          <w:tcPr>
            <w:tcW w:w="180" w:type="dxa"/>
            <w:tcMar>
              <w:top w:w="0" w:type="dxa"/>
              <w:left w:w="0" w:type="dxa"/>
              <w:bottom w:w="0" w:type="dxa"/>
              <w:right w:w="0" w:type="dxa"/>
            </w:tcMar>
          </w:tcPr>
          <w:p w14:paraId="671D6717" w14:textId="77777777" w:rsidR="00F104A3" w:rsidRDefault="00F104A3" w:rsidP="00F104A3">
            <w:pPr>
              <w:pStyle w:val="EMPTYCELLSTYLE"/>
            </w:pPr>
          </w:p>
        </w:tc>
        <w:tc>
          <w:tcPr>
            <w:tcW w:w="400" w:type="dxa"/>
            <w:tcMar>
              <w:top w:w="0" w:type="dxa"/>
              <w:left w:w="0" w:type="dxa"/>
              <w:bottom w:w="0" w:type="dxa"/>
              <w:right w:w="0" w:type="dxa"/>
            </w:tcMar>
          </w:tcPr>
          <w:p w14:paraId="6E08B9BD" w14:textId="77777777" w:rsidR="00F104A3" w:rsidRDefault="00F104A3" w:rsidP="00F104A3">
            <w:pPr>
              <w:pStyle w:val="EMPTYCELLSTYLE"/>
            </w:pPr>
          </w:p>
        </w:tc>
        <w:tc>
          <w:tcPr>
            <w:tcW w:w="300" w:type="dxa"/>
            <w:tcMar>
              <w:top w:w="0" w:type="dxa"/>
              <w:left w:w="0" w:type="dxa"/>
              <w:bottom w:w="0" w:type="dxa"/>
              <w:right w:w="0" w:type="dxa"/>
            </w:tcMar>
          </w:tcPr>
          <w:p w14:paraId="5FCA8670" w14:textId="77777777" w:rsidR="00F104A3" w:rsidRDefault="00F104A3" w:rsidP="00F104A3">
            <w:pPr>
              <w:pStyle w:val="EMPTYCELLSTYLE"/>
            </w:pPr>
          </w:p>
        </w:tc>
        <w:tc>
          <w:tcPr>
            <w:tcW w:w="40" w:type="dxa"/>
            <w:tcMar>
              <w:top w:w="0" w:type="dxa"/>
              <w:left w:w="0" w:type="dxa"/>
              <w:bottom w:w="0" w:type="dxa"/>
              <w:right w:w="0" w:type="dxa"/>
            </w:tcMar>
          </w:tcPr>
          <w:p w14:paraId="77945D69" w14:textId="77777777" w:rsidR="00F104A3" w:rsidRDefault="00F104A3" w:rsidP="00F104A3">
            <w:pPr>
              <w:pStyle w:val="EMPTYCELLSTYLE"/>
            </w:pPr>
          </w:p>
        </w:tc>
        <w:tc>
          <w:tcPr>
            <w:tcW w:w="120" w:type="dxa"/>
            <w:tcMar>
              <w:top w:w="0" w:type="dxa"/>
              <w:left w:w="0" w:type="dxa"/>
              <w:bottom w:w="0" w:type="dxa"/>
              <w:right w:w="0" w:type="dxa"/>
            </w:tcMar>
          </w:tcPr>
          <w:p w14:paraId="11D08679" w14:textId="77777777" w:rsidR="00F104A3" w:rsidRDefault="00F104A3" w:rsidP="00F104A3">
            <w:pPr>
              <w:pStyle w:val="EMPTYCELLSTYLE"/>
            </w:pPr>
          </w:p>
        </w:tc>
        <w:tc>
          <w:tcPr>
            <w:tcW w:w="40" w:type="dxa"/>
            <w:tcMar>
              <w:top w:w="0" w:type="dxa"/>
              <w:left w:w="0" w:type="dxa"/>
              <w:bottom w:w="0" w:type="dxa"/>
              <w:right w:w="0" w:type="dxa"/>
            </w:tcMar>
          </w:tcPr>
          <w:p w14:paraId="07C39738" w14:textId="77777777" w:rsidR="00F104A3" w:rsidRDefault="00F104A3" w:rsidP="00F104A3">
            <w:pPr>
              <w:pStyle w:val="EMPTYCELLSTYLE"/>
            </w:pPr>
          </w:p>
        </w:tc>
        <w:tc>
          <w:tcPr>
            <w:tcW w:w="40" w:type="dxa"/>
            <w:tcMar>
              <w:top w:w="0" w:type="dxa"/>
              <w:left w:w="0" w:type="dxa"/>
              <w:bottom w:w="0" w:type="dxa"/>
              <w:right w:w="0" w:type="dxa"/>
            </w:tcMar>
          </w:tcPr>
          <w:p w14:paraId="758CE8DA" w14:textId="77777777" w:rsidR="00F104A3" w:rsidRDefault="00F104A3" w:rsidP="00F104A3">
            <w:pPr>
              <w:pStyle w:val="EMPTYCELLSTYLE"/>
            </w:pPr>
          </w:p>
        </w:tc>
        <w:tc>
          <w:tcPr>
            <w:tcW w:w="460" w:type="dxa"/>
            <w:tcMar>
              <w:top w:w="0" w:type="dxa"/>
              <w:left w:w="0" w:type="dxa"/>
              <w:bottom w:w="0" w:type="dxa"/>
              <w:right w:w="0" w:type="dxa"/>
            </w:tcMar>
          </w:tcPr>
          <w:p w14:paraId="39CDE529" w14:textId="77777777" w:rsidR="00F104A3" w:rsidRDefault="00F104A3" w:rsidP="00F104A3">
            <w:pPr>
              <w:pStyle w:val="EMPTYCELLSTYLE"/>
            </w:pPr>
          </w:p>
        </w:tc>
        <w:tc>
          <w:tcPr>
            <w:tcW w:w="300" w:type="dxa"/>
            <w:tcMar>
              <w:top w:w="0" w:type="dxa"/>
              <w:left w:w="0" w:type="dxa"/>
              <w:bottom w:w="0" w:type="dxa"/>
              <w:right w:w="0" w:type="dxa"/>
            </w:tcMar>
          </w:tcPr>
          <w:p w14:paraId="2ADD3A60" w14:textId="77777777" w:rsidR="00F104A3" w:rsidRDefault="00F104A3" w:rsidP="00F104A3">
            <w:pPr>
              <w:pStyle w:val="EMPTYCELLSTYLE"/>
            </w:pPr>
          </w:p>
        </w:tc>
        <w:tc>
          <w:tcPr>
            <w:tcW w:w="300" w:type="dxa"/>
            <w:tcMar>
              <w:top w:w="0" w:type="dxa"/>
              <w:left w:w="0" w:type="dxa"/>
              <w:bottom w:w="0" w:type="dxa"/>
              <w:right w:w="0" w:type="dxa"/>
            </w:tcMar>
          </w:tcPr>
          <w:p w14:paraId="04153E9C" w14:textId="77777777" w:rsidR="00F104A3" w:rsidRDefault="00F104A3" w:rsidP="00F104A3">
            <w:pPr>
              <w:pStyle w:val="EMPTYCELLSTYLE"/>
            </w:pPr>
          </w:p>
        </w:tc>
        <w:tc>
          <w:tcPr>
            <w:tcW w:w="140" w:type="dxa"/>
            <w:tcMar>
              <w:top w:w="0" w:type="dxa"/>
              <w:left w:w="0" w:type="dxa"/>
              <w:bottom w:w="0" w:type="dxa"/>
              <w:right w:w="0" w:type="dxa"/>
            </w:tcMar>
          </w:tcPr>
          <w:p w14:paraId="3E0F8FF5" w14:textId="77777777" w:rsidR="00F104A3" w:rsidRDefault="00F104A3" w:rsidP="00F104A3">
            <w:pPr>
              <w:pStyle w:val="EMPTYCELLSTYLE"/>
            </w:pPr>
          </w:p>
        </w:tc>
        <w:tc>
          <w:tcPr>
            <w:tcW w:w="360" w:type="dxa"/>
            <w:tcMar>
              <w:top w:w="0" w:type="dxa"/>
              <w:left w:w="0" w:type="dxa"/>
              <w:bottom w:w="0" w:type="dxa"/>
              <w:right w:w="0" w:type="dxa"/>
            </w:tcMar>
          </w:tcPr>
          <w:p w14:paraId="76128710" w14:textId="77777777" w:rsidR="00F104A3" w:rsidRDefault="00F104A3" w:rsidP="00F104A3">
            <w:pPr>
              <w:pStyle w:val="EMPTYCELLSTYLE"/>
            </w:pPr>
          </w:p>
        </w:tc>
        <w:tc>
          <w:tcPr>
            <w:tcW w:w="40" w:type="dxa"/>
            <w:tcMar>
              <w:top w:w="0" w:type="dxa"/>
              <w:left w:w="0" w:type="dxa"/>
              <w:bottom w:w="0" w:type="dxa"/>
              <w:right w:w="0" w:type="dxa"/>
            </w:tcMar>
          </w:tcPr>
          <w:p w14:paraId="3FD46194" w14:textId="77777777" w:rsidR="00F104A3" w:rsidRDefault="00F104A3" w:rsidP="00F104A3">
            <w:pPr>
              <w:pStyle w:val="EMPTYCELLSTYLE"/>
            </w:pPr>
          </w:p>
        </w:tc>
        <w:tc>
          <w:tcPr>
            <w:tcW w:w="40" w:type="dxa"/>
            <w:tcMar>
              <w:top w:w="0" w:type="dxa"/>
              <w:left w:w="0" w:type="dxa"/>
              <w:bottom w:w="0" w:type="dxa"/>
              <w:right w:w="0" w:type="dxa"/>
            </w:tcMar>
          </w:tcPr>
          <w:p w14:paraId="51B052D7" w14:textId="77777777" w:rsidR="00F104A3" w:rsidRDefault="00F104A3" w:rsidP="00F104A3">
            <w:pPr>
              <w:pStyle w:val="EMPTYCELLSTYLE"/>
            </w:pPr>
          </w:p>
        </w:tc>
        <w:tc>
          <w:tcPr>
            <w:tcW w:w="320" w:type="dxa"/>
            <w:tcMar>
              <w:top w:w="0" w:type="dxa"/>
              <w:left w:w="0" w:type="dxa"/>
              <w:bottom w:w="0" w:type="dxa"/>
              <w:right w:w="0" w:type="dxa"/>
            </w:tcMar>
          </w:tcPr>
          <w:p w14:paraId="7466E768" w14:textId="77777777" w:rsidR="00F104A3" w:rsidRDefault="00F104A3" w:rsidP="00F104A3">
            <w:pPr>
              <w:pStyle w:val="EMPTYCELLSTYLE"/>
            </w:pPr>
          </w:p>
        </w:tc>
        <w:tc>
          <w:tcPr>
            <w:tcW w:w="1060" w:type="dxa"/>
            <w:tcMar>
              <w:top w:w="0" w:type="dxa"/>
              <w:left w:w="0" w:type="dxa"/>
              <w:bottom w:w="0" w:type="dxa"/>
              <w:right w:w="0" w:type="dxa"/>
            </w:tcMar>
          </w:tcPr>
          <w:p w14:paraId="2AC870CD" w14:textId="77777777" w:rsidR="00F104A3" w:rsidRDefault="00F104A3" w:rsidP="00F104A3">
            <w:pPr>
              <w:pStyle w:val="EMPTYCELLSTYLE"/>
            </w:pPr>
          </w:p>
        </w:tc>
        <w:tc>
          <w:tcPr>
            <w:tcW w:w="40" w:type="dxa"/>
            <w:tcMar>
              <w:top w:w="0" w:type="dxa"/>
              <w:left w:w="0" w:type="dxa"/>
              <w:bottom w:w="0" w:type="dxa"/>
              <w:right w:w="0" w:type="dxa"/>
            </w:tcMar>
          </w:tcPr>
          <w:p w14:paraId="669C313A" w14:textId="77777777" w:rsidR="00F104A3" w:rsidRDefault="00F104A3" w:rsidP="00F104A3">
            <w:pPr>
              <w:pStyle w:val="EMPTYCELLSTYLE"/>
            </w:pPr>
          </w:p>
        </w:tc>
        <w:tc>
          <w:tcPr>
            <w:tcW w:w="40" w:type="dxa"/>
            <w:tcMar>
              <w:top w:w="0" w:type="dxa"/>
              <w:left w:w="0" w:type="dxa"/>
              <w:bottom w:w="0" w:type="dxa"/>
              <w:right w:w="0" w:type="dxa"/>
            </w:tcMar>
          </w:tcPr>
          <w:p w14:paraId="11196639" w14:textId="77777777" w:rsidR="00F104A3" w:rsidRDefault="00F104A3" w:rsidP="00F104A3">
            <w:pPr>
              <w:pStyle w:val="EMPTYCELLSTYLE"/>
            </w:pPr>
          </w:p>
        </w:tc>
        <w:tc>
          <w:tcPr>
            <w:tcW w:w="560" w:type="dxa"/>
            <w:tcMar>
              <w:top w:w="0" w:type="dxa"/>
              <w:left w:w="0" w:type="dxa"/>
              <w:bottom w:w="0" w:type="dxa"/>
              <w:right w:w="0" w:type="dxa"/>
            </w:tcMar>
          </w:tcPr>
          <w:p w14:paraId="16735E9E" w14:textId="77777777" w:rsidR="00F104A3" w:rsidRDefault="00F104A3" w:rsidP="00F104A3">
            <w:pPr>
              <w:pStyle w:val="EMPTYCELLSTYLE"/>
            </w:pPr>
          </w:p>
        </w:tc>
        <w:tc>
          <w:tcPr>
            <w:tcW w:w="100" w:type="dxa"/>
            <w:tcMar>
              <w:top w:w="0" w:type="dxa"/>
              <w:left w:w="0" w:type="dxa"/>
              <w:bottom w:w="0" w:type="dxa"/>
              <w:right w:w="0" w:type="dxa"/>
            </w:tcMar>
          </w:tcPr>
          <w:p w14:paraId="630198EE" w14:textId="77777777" w:rsidR="00F104A3" w:rsidRDefault="00F104A3" w:rsidP="00F104A3">
            <w:pPr>
              <w:pStyle w:val="EMPTYCELLSTYLE"/>
            </w:pPr>
          </w:p>
        </w:tc>
        <w:tc>
          <w:tcPr>
            <w:tcW w:w="200" w:type="dxa"/>
            <w:tcMar>
              <w:top w:w="0" w:type="dxa"/>
              <w:left w:w="0" w:type="dxa"/>
              <w:bottom w:w="0" w:type="dxa"/>
              <w:right w:w="0" w:type="dxa"/>
            </w:tcMar>
          </w:tcPr>
          <w:p w14:paraId="4F54D1E1" w14:textId="77777777" w:rsidR="00F104A3" w:rsidRDefault="00F104A3" w:rsidP="00F104A3">
            <w:pPr>
              <w:pStyle w:val="EMPTYCELLSTYLE"/>
            </w:pPr>
          </w:p>
        </w:tc>
        <w:tc>
          <w:tcPr>
            <w:tcW w:w="2120" w:type="dxa"/>
            <w:tcMar>
              <w:top w:w="0" w:type="dxa"/>
              <w:left w:w="0" w:type="dxa"/>
              <w:bottom w:w="0" w:type="dxa"/>
              <w:right w:w="0" w:type="dxa"/>
            </w:tcMar>
          </w:tcPr>
          <w:p w14:paraId="04048267" w14:textId="77777777" w:rsidR="00F104A3" w:rsidRDefault="00F104A3" w:rsidP="00F104A3">
            <w:pPr>
              <w:pStyle w:val="EMPTYCELLSTYLE"/>
            </w:pPr>
          </w:p>
        </w:tc>
        <w:tc>
          <w:tcPr>
            <w:tcW w:w="40" w:type="dxa"/>
            <w:tcMar>
              <w:top w:w="0" w:type="dxa"/>
              <w:left w:w="0" w:type="dxa"/>
              <w:bottom w:w="0" w:type="dxa"/>
              <w:right w:w="0" w:type="dxa"/>
            </w:tcMar>
          </w:tcPr>
          <w:p w14:paraId="3C0B5ED8" w14:textId="77777777" w:rsidR="00F104A3" w:rsidRDefault="00F104A3" w:rsidP="00F104A3">
            <w:pPr>
              <w:pStyle w:val="EMPTYCELLSTYLE"/>
            </w:pPr>
          </w:p>
        </w:tc>
        <w:tc>
          <w:tcPr>
            <w:tcW w:w="40" w:type="dxa"/>
            <w:tcMar>
              <w:top w:w="0" w:type="dxa"/>
              <w:left w:w="0" w:type="dxa"/>
              <w:bottom w:w="0" w:type="dxa"/>
              <w:right w:w="0" w:type="dxa"/>
            </w:tcMar>
          </w:tcPr>
          <w:p w14:paraId="1B424B81" w14:textId="77777777" w:rsidR="00F104A3" w:rsidRDefault="00F104A3" w:rsidP="00F104A3">
            <w:pPr>
              <w:pStyle w:val="EMPTYCELLSTYLE"/>
            </w:pPr>
          </w:p>
        </w:tc>
        <w:tc>
          <w:tcPr>
            <w:tcW w:w="60" w:type="dxa"/>
          </w:tcPr>
          <w:p w14:paraId="59574ED5" w14:textId="77777777" w:rsidR="00F104A3" w:rsidRDefault="00F104A3" w:rsidP="00F104A3">
            <w:pPr>
              <w:pStyle w:val="EMPTYCELLSTYLE"/>
            </w:pPr>
          </w:p>
        </w:tc>
        <w:tc>
          <w:tcPr>
            <w:tcW w:w="40" w:type="dxa"/>
          </w:tcPr>
          <w:p w14:paraId="05781959" w14:textId="77777777" w:rsidR="00F104A3" w:rsidRDefault="00F104A3" w:rsidP="00F104A3">
            <w:pPr>
              <w:pStyle w:val="EMPTYCELLSTYLE"/>
            </w:pPr>
          </w:p>
        </w:tc>
      </w:tr>
      <w:tr w:rsidR="00F104A3" w14:paraId="750DABCE" w14:textId="77777777" w:rsidTr="00F104A3">
        <w:tc>
          <w:tcPr>
            <w:tcW w:w="40" w:type="dxa"/>
          </w:tcPr>
          <w:p w14:paraId="6F21EC93" w14:textId="77777777" w:rsidR="00F104A3" w:rsidRDefault="00F104A3" w:rsidP="00F104A3">
            <w:pPr>
              <w:pStyle w:val="EMPTYCELLSTYLE"/>
            </w:pPr>
          </w:p>
        </w:tc>
        <w:tc>
          <w:tcPr>
            <w:tcW w:w="260" w:type="dxa"/>
          </w:tcPr>
          <w:p w14:paraId="037DAEA1" w14:textId="77777777" w:rsidR="00F104A3" w:rsidRDefault="00F104A3" w:rsidP="00F104A3">
            <w:pPr>
              <w:pStyle w:val="EMPTYCELLSTYLE"/>
            </w:pPr>
          </w:p>
        </w:tc>
        <w:tc>
          <w:tcPr>
            <w:tcW w:w="40" w:type="dxa"/>
          </w:tcPr>
          <w:p w14:paraId="07A10745" w14:textId="77777777" w:rsidR="00F104A3" w:rsidRDefault="00F104A3" w:rsidP="00F104A3">
            <w:pPr>
              <w:pStyle w:val="EMPTYCELLSTYLE"/>
            </w:pPr>
          </w:p>
        </w:tc>
        <w:tc>
          <w:tcPr>
            <w:tcW w:w="60" w:type="dxa"/>
          </w:tcPr>
          <w:p w14:paraId="47A09F0F" w14:textId="77777777" w:rsidR="00F104A3" w:rsidRDefault="00F104A3" w:rsidP="00F104A3">
            <w:pPr>
              <w:pStyle w:val="EMPTYCELLSTYLE"/>
            </w:pPr>
          </w:p>
        </w:tc>
        <w:tc>
          <w:tcPr>
            <w:tcW w:w="260" w:type="dxa"/>
            <w:gridSpan w:val="2"/>
            <w:tcMar>
              <w:top w:w="0" w:type="dxa"/>
              <w:left w:w="0" w:type="dxa"/>
              <w:bottom w:w="0" w:type="dxa"/>
              <w:right w:w="0" w:type="dxa"/>
            </w:tcMar>
          </w:tcPr>
          <w:p w14:paraId="7802D6BE" w14:textId="77777777" w:rsidR="00F104A3" w:rsidRDefault="00F104A3" w:rsidP="00F104A3">
            <w:pPr>
              <w:pStyle w:val="textNormalVolnyRadekPred0"/>
            </w:pPr>
            <w:r>
              <w:t xml:space="preserve">a) </w:t>
            </w:r>
          </w:p>
        </w:tc>
        <w:tc>
          <w:tcPr>
            <w:tcW w:w="8440" w:type="dxa"/>
            <w:gridSpan w:val="27"/>
            <w:tcMar>
              <w:top w:w="0" w:type="dxa"/>
              <w:left w:w="0" w:type="dxa"/>
              <w:bottom w:w="0" w:type="dxa"/>
              <w:right w:w="0" w:type="dxa"/>
            </w:tcMar>
          </w:tcPr>
          <w:p w14:paraId="1FF51E21" w14:textId="77777777" w:rsidR="00F104A3" w:rsidRDefault="00F104A3" w:rsidP="00F104A3">
            <w:pPr>
              <w:pStyle w:val="textNormalBlokB9VolnyRadekPred0"/>
            </w:pPr>
            <w:r>
              <w:t>jsem byl před uzavřením této pojistné smlouvy, zcela v souladu s ustanovením § 2774 občanského zákoníku, pojistitelem řádně a detailně (co do vysvětlení obsahu a významu všech jejich jednotlivých ustanovení) seznámen s Infolistem produktu, s Informačním dokumentem o pojistném produktu, s rozsahem pojištění a s všeobecnými pojistnými podmínkami (dále také jen "pojistné podmínky"), které jsou nedílnou součástí této pojistné smlouvy;</w:t>
            </w:r>
          </w:p>
        </w:tc>
        <w:tc>
          <w:tcPr>
            <w:tcW w:w="60" w:type="dxa"/>
          </w:tcPr>
          <w:p w14:paraId="19918912" w14:textId="77777777" w:rsidR="00F104A3" w:rsidRDefault="00F104A3" w:rsidP="00F104A3">
            <w:pPr>
              <w:pStyle w:val="EMPTYCELLSTYLE"/>
            </w:pPr>
          </w:p>
        </w:tc>
        <w:tc>
          <w:tcPr>
            <w:tcW w:w="40" w:type="dxa"/>
          </w:tcPr>
          <w:p w14:paraId="7F442A0A" w14:textId="77777777" w:rsidR="00F104A3" w:rsidRDefault="00F104A3" w:rsidP="00F104A3">
            <w:pPr>
              <w:pStyle w:val="EMPTYCELLSTYLE"/>
            </w:pPr>
          </w:p>
        </w:tc>
      </w:tr>
      <w:tr w:rsidR="00F104A3" w14:paraId="3476D02C" w14:textId="77777777" w:rsidTr="00F104A3">
        <w:tc>
          <w:tcPr>
            <w:tcW w:w="40" w:type="dxa"/>
          </w:tcPr>
          <w:p w14:paraId="2884E683" w14:textId="77777777" w:rsidR="00F104A3" w:rsidRDefault="00F104A3" w:rsidP="00F104A3">
            <w:pPr>
              <w:pStyle w:val="EMPTYCELLSTYLE"/>
            </w:pPr>
          </w:p>
        </w:tc>
        <w:tc>
          <w:tcPr>
            <w:tcW w:w="260" w:type="dxa"/>
          </w:tcPr>
          <w:p w14:paraId="0D8BFFFE" w14:textId="77777777" w:rsidR="00F104A3" w:rsidRDefault="00F104A3" w:rsidP="00F104A3">
            <w:pPr>
              <w:pStyle w:val="EMPTYCELLSTYLE"/>
            </w:pPr>
          </w:p>
        </w:tc>
        <w:tc>
          <w:tcPr>
            <w:tcW w:w="40" w:type="dxa"/>
          </w:tcPr>
          <w:p w14:paraId="4EE862ED" w14:textId="77777777" w:rsidR="00F104A3" w:rsidRDefault="00F104A3" w:rsidP="00F104A3">
            <w:pPr>
              <w:pStyle w:val="EMPTYCELLSTYLE"/>
            </w:pPr>
          </w:p>
        </w:tc>
        <w:tc>
          <w:tcPr>
            <w:tcW w:w="60" w:type="dxa"/>
          </w:tcPr>
          <w:p w14:paraId="44280C04" w14:textId="77777777" w:rsidR="00F104A3" w:rsidRDefault="00F104A3" w:rsidP="00F104A3">
            <w:pPr>
              <w:pStyle w:val="EMPTYCELLSTYLE"/>
            </w:pPr>
          </w:p>
        </w:tc>
        <w:tc>
          <w:tcPr>
            <w:tcW w:w="100" w:type="dxa"/>
            <w:tcMar>
              <w:top w:w="0" w:type="dxa"/>
              <w:left w:w="0" w:type="dxa"/>
              <w:bottom w:w="0" w:type="dxa"/>
              <w:right w:w="0" w:type="dxa"/>
            </w:tcMar>
          </w:tcPr>
          <w:p w14:paraId="4F61E133" w14:textId="77777777" w:rsidR="00F104A3" w:rsidRDefault="00F104A3" w:rsidP="00F104A3">
            <w:pPr>
              <w:pStyle w:val="EMPTYCELLSTYLE"/>
            </w:pPr>
          </w:p>
        </w:tc>
        <w:tc>
          <w:tcPr>
            <w:tcW w:w="160" w:type="dxa"/>
            <w:tcMar>
              <w:top w:w="0" w:type="dxa"/>
              <w:left w:w="0" w:type="dxa"/>
              <w:bottom w:w="0" w:type="dxa"/>
              <w:right w:w="0" w:type="dxa"/>
            </w:tcMar>
          </w:tcPr>
          <w:p w14:paraId="79094302" w14:textId="77777777" w:rsidR="00F104A3" w:rsidRDefault="00F104A3" w:rsidP="00F104A3">
            <w:pPr>
              <w:pStyle w:val="EMPTYCELLSTYLE"/>
            </w:pPr>
          </w:p>
        </w:tc>
        <w:tc>
          <w:tcPr>
            <w:tcW w:w="40" w:type="dxa"/>
            <w:tcMar>
              <w:top w:w="0" w:type="dxa"/>
              <w:left w:w="0" w:type="dxa"/>
              <w:bottom w:w="0" w:type="dxa"/>
              <w:right w:w="0" w:type="dxa"/>
            </w:tcMar>
          </w:tcPr>
          <w:p w14:paraId="735C89A0" w14:textId="77777777" w:rsidR="00F104A3" w:rsidRDefault="00F104A3" w:rsidP="00F104A3">
            <w:pPr>
              <w:pStyle w:val="EMPTYCELLSTYLE"/>
            </w:pPr>
          </w:p>
        </w:tc>
        <w:tc>
          <w:tcPr>
            <w:tcW w:w="220" w:type="dxa"/>
            <w:tcMar>
              <w:top w:w="0" w:type="dxa"/>
              <w:left w:w="0" w:type="dxa"/>
              <w:bottom w:w="0" w:type="dxa"/>
              <w:right w:w="0" w:type="dxa"/>
            </w:tcMar>
          </w:tcPr>
          <w:p w14:paraId="4018C087" w14:textId="77777777" w:rsidR="00F104A3" w:rsidRDefault="00F104A3" w:rsidP="00F104A3">
            <w:pPr>
              <w:pStyle w:val="EMPTYCELLSTYLE"/>
            </w:pPr>
          </w:p>
        </w:tc>
        <w:tc>
          <w:tcPr>
            <w:tcW w:w="900" w:type="dxa"/>
            <w:tcMar>
              <w:top w:w="0" w:type="dxa"/>
              <w:left w:w="0" w:type="dxa"/>
              <w:bottom w:w="0" w:type="dxa"/>
              <w:right w:w="0" w:type="dxa"/>
            </w:tcMar>
          </w:tcPr>
          <w:p w14:paraId="109EC932" w14:textId="77777777" w:rsidR="00F104A3" w:rsidRDefault="00F104A3" w:rsidP="00F104A3">
            <w:pPr>
              <w:pStyle w:val="EMPTYCELLSTYLE"/>
            </w:pPr>
          </w:p>
        </w:tc>
        <w:tc>
          <w:tcPr>
            <w:tcW w:w="180" w:type="dxa"/>
            <w:tcMar>
              <w:top w:w="0" w:type="dxa"/>
              <w:left w:w="0" w:type="dxa"/>
              <w:bottom w:w="0" w:type="dxa"/>
              <w:right w:w="0" w:type="dxa"/>
            </w:tcMar>
          </w:tcPr>
          <w:p w14:paraId="369947F3" w14:textId="77777777" w:rsidR="00F104A3" w:rsidRDefault="00F104A3" w:rsidP="00F104A3">
            <w:pPr>
              <w:pStyle w:val="EMPTYCELLSTYLE"/>
            </w:pPr>
          </w:p>
        </w:tc>
        <w:tc>
          <w:tcPr>
            <w:tcW w:w="400" w:type="dxa"/>
            <w:tcMar>
              <w:top w:w="0" w:type="dxa"/>
              <w:left w:w="0" w:type="dxa"/>
              <w:bottom w:w="0" w:type="dxa"/>
              <w:right w:w="0" w:type="dxa"/>
            </w:tcMar>
          </w:tcPr>
          <w:p w14:paraId="316A0560" w14:textId="77777777" w:rsidR="00F104A3" w:rsidRDefault="00F104A3" w:rsidP="00F104A3">
            <w:pPr>
              <w:pStyle w:val="EMPTYCELLSTYLE"/>
            </w:pPr>
          </w:p>
        </w:tc>
        <w:tc>
          <w:tcPr>
            <w:tcW w:w="300" w:type="dxa"/>
            <w:tcMar>
              <w:top w:w="0" w:type="dxa"/>
              <w:left w:w="0" w:type="dxa"/>
              <w:bottom w:w="0" w:type="dxa"/>
              <w:right w:w="0" w:type="dxa"/>
            </w:tcMar>
          </w:tcPr>
          <w:p w14:paraId="4B5D1462" w14:textId="77777777" w:rsidR="00F104A3" w:rsidRDefault="00F104A3" w:rsidP="00F104A3">
            <w:pPr>
              <w:pStyle w:val="EMPTYCELLSTYLE"/>
            </w:pPr>
          </w:p>
        </w:tc>
        <w:tc>
          <w:tcPr>
            <w:tcW w:w="40" w:type="dxa"/>
            <w:tcMar>
              <w:top w:w="0" w:type="dxa"/>
              <w:left w:w="0" w:type="dxa"/>
              <w:bottom w:w="0" w:type="dxa"/>
              <w:right w:w="0" w:type="dxa"/>
            </w:tcMar>
          </w:tcPr>
          <w:p w14:paraId="4CE3CBA4" w14:textId="77777777" w:rsidR="00F104A3" w:rsidRDefault="00F104A3" w:rsidP="00F104A3">
            <w:pPr>
              <w:pStyle w:val="EMPTYCELLSTYLE"/>
            </w:pPr>
          </w:p>
        </w:tc>
        <w:tc>
          <w:tcPr>
            <w:tcW w:w="120" w:type="dxa"/>
            <w:tcMar>
              <w:top w:w="0" w:type="dxa"/>
              <w:left w:w="0" w:type="dxa"/>
              <w:bottom w:w="0" w:type="dxa"/>
              <w:right w:w="0" w:type="dxa"/>
            </w:tcMar>
          </w:tcPr>
          <w:p w14:paraId="5A083CD3" w14:textId="77777777" w:rsidR="00F104A3" w:rsidRDefault="00F104A3" w:rsidP="00F104A3">
            <w:pPr>
              <w:pStyle w:val="EMPTYCELLSTYLE"/>
            </w:pPr>
          </w:p>
        </w:tc>
        <w:tc>
          <w:tcPr>
            <w:tcW w:w="40" w:type="dxa"/>
            <w:tcMar>
              <w:top w:w="0" w:type="dxa"/>
              <w:left w:w="0" w:type="dxa"/>
              <w:bottom w:w="0" w:type="dxa"/>
              <w:right w:w="0" w:type="dxa"/>
            </w:tcMar>
          </w:tcPr>
          <w:p w14:paraId="09125A39" w14:textId="77777777" w:rsidR="00F104A3" w:rsidRDefault="00F104A3" w:rsidP="00F104A3">
            <w:pPr>
              <w:pStyle w:val="EMPTYCELLSTYLE"/>
            </w:pPr>
          </w:p>
        </w:tc>
        <w:tc>
          <w:tcPr>
            <w:tcW w:w="40" w:type="dxa"/>
            <w:tcMar>
              <w:top w:w="0" w:type="dxa"/>
              <w:left w:w="0" w:type="dxa"/>
              <w:bottom w:w="0" w:type="dxa"/>
              <w:right w:w="0" w:type="dxa"/>
            </w:tcMar>
          </w:tcPr>
          <w:p w14:paraId="201C01F1" w14:textId="77777777" w:rsidR="00F104A3" w:rsidRDefault="00F104A3" w:rsidP="00F104A3">
            <w:pPr>
              <w:pStyle w:val="EMPTYCELLSTYLE"/>
            </w:pPr>
          </w:p>
        </w:tc>
        <w:tc>
          <w:tcPr>
            <w:tcW w:w="460" w:type="dxa"/>
            <w:tcMar>
              <w:top w:w="0" w:type="dxa"/>
              <w:left w:w="0" w:type="dxa"/>
              <w:bottom w:w="0" w:type="dxa"/>
              <w:right w:w="0" w:type="dxa"/>
            </w:tcMar>
          </w:tcPr>
          <w:p w14:paraId="6D834E18" w14:textId="77777777" w:rsidR="00F104A3" w:rsidRDefault="00F104A3" w:rsidP="00F104A3">
            <w:pPr>
              <w:pStyle w:val="EMPTYCELLSTYLE"/>
            </w:pPr>
          </w:p>
        </w:tc>
        <w:tc>
          <w:tcPr>
            <w:tcW w:w="300" w:type="dxa"/>
            <w:tcMar>
              <w:top w:w="0" w:type="dxa"/>
              <w:left w:w="0" w:type="dxa"/>
              <w:bottom w:w="0" w:type="dxa"/>
              <w:right w:w="0" w:type="dxa"/>
            </w:tcMar>
          </w:tcPr>
          <w:p w14:paraId="6157DCDD" w14:textId="77777777" w:rsidR="00F104A3" w:rsidRDefault="00F104A3" w:rsidP="00F104A3">
            <w:pPr>
              <w:pStyle w:val="EMPTYCELLSTYLE"/>
            </w:pPr>
          </w:p>
        </w:tc>
        <w:tc>
          <w:tcPr>
            <w:tcW w:w="300" w:type="dxa"/>
            <w:tcMar>
              <w:top w:w="0" w:type="dxa"/>
              <w:left w:w="0" w:type="dxa"/>
              <w:bottom w:w="0" w:type="dxa"/>
              <w:right w:w="0" w:type="dxa"/>
            </w:tcMar>
          </w:tcPr>
          <w:p w14:paraId="02C0E4BA" w14:textId="77777777" w:rsidR="00F104A3" w:rsidRDefault="00F104A3" w:rsidP="00F104A3">
            <w:pPr>
              <w:pStyle w:val="EMPTYCELLSTYLE"/>
            </w:pPr>
          </w:p>
        </w:tc>
        <w:tc>
          <w:tcPr>
            <w:tcW w:w="140" w:type="dxa"/>
            <w:tcMar>
              <w:top w:w="0" w:type="dxa"/>
              <w:left w:w="0" w:type="dxa"/>
              <w:bottom w:w="0" w:type="dxa"/>
              <w:right w:w="0" w:type="dxa"/>
            </w:tcMar>
          </w:tcPr>
          <w:p w14:paraId="3D137043" w14:textId="77777777" w:rsidR="00F104A3" w:rsidRDefault="00F104A3" w:rsidP="00F104A3">
            <w:pPr>
              <w:pStyle w:val="EMPTYCELLSTYLE"/>
            </w:pPr>
          </w:p>
        </w:tc>
        <w:tc>
          <w:tcPr>
            <w:tcW w:w="360" w:type="dxa"/>
            <w:tcMar>
              <w:top w:w="0" w:type="dxa"/>
              <w:left w:w="0" w:type="dxa"/>
              <w:bottom w:w="0" w:type="dxa"/>
              <w:right w:w="0" w:type="dxa"/>
            </w:tcMar>
          </w:tcPr>
          <w:p w14:paraId="2DC69921" w14:textId="77777777" w:rsidR="00F104A3" w:rsidRDefault="00F104A3" w:rsidP="00F104A3">
            <w:pPr>
              <w:pStyle w:val="EMPTYCELLSTYLE"/>
            </w:pPr>
          </w:p>
        </w:tc>
        <w:tc>
          <w:tcPr>
            <w:tcW w:w="40" w:type="dxa"/>
            <w:tcMar>
              <w:top w:w="0" w:type="dxa"/>
              <w:left w:w="0" w:type="dxa"/>
              <w:bottom w:w="0" w:type="dxa"/>
              <w:right w:w="0" w:type="dxa"/>
            </w:tcMar>
          </w:tcPr>
          <w:p w14:paraId="36ED48DA" w14:textId="77777777" w:rsidR="00F104A3" w:rsidRDefault="00F104A3" w:rsidP="00F104A3">
            <w:pPr>
              <w:pStyle w:val="EMPTYCELLSTYLE"/>
            </w:pPr>
          </w:p>
        </w:tc>
        <w:tc>
          <w:tcPr>
            <w:tcW w:w="40" w:type="dxa"/>
            <w:tcMar>
              <w:top w:w="0" w:type="dxa"/>
              <w:left w:w="0" w:type="dxa"/>
              <w:bottom w:w="0" w:type="dxa"/>
              <w:right w:w="0" w:type="dxa"/>
            </w:tcMar>
          </w:tcPr>
          <w:p w14:paraId="4810A012" w14:textId="77777777" w:rsidR="00F104A3" w:rsidRDefault="00F104A3" w:rsidP="00F104A3">
            <w:pPr>
              <w:pStyle w:val="EMPTYCELLSTYLE"/>
            </w:pPr>
          </w:p>
        </w:tc>
        <w:tc>
          <w:tcPr>
            <w:tcW w:w="320" w:type="dxa"/>
            <w:tcMar>
              <w:top w:w="0" w:type="dxa"/>
              <w:left w:w="0" w:type="dxa"/>
              <w:bottom w:w="0" w:type="dxa"/>
              <w:right w:w="0" w:type="dxa"/>
            </w:tcMar>
          </w:tcPr>
          <w:p w14:paraId="40D9BA51" w14:textId="77777777" w:rsidR="00F104A3" w:rsidRDefault="00F104A3" w:rsidP="00F104A3">
            <w:pPr>
              <w:pStyle w:val="EMPTYCELLSTYLE"/>
            </w:pPr>
          </w:p>
        </w:tc>
        <w:tc>
          <w:tcPr>
            <w:tcW w:w="1060" w:type="dxa"/>
            <w:tcMar>
              <w:top w:w="0" w:type="dxa"/>
              <w:left w:w="0" w:type="dxa"/>
              <w:bottom w:w="0" w:type="dxa"/>
              <w:right w:w="0" w:type="dxa"/>
            </w:tcMar>
          </w:tcPr>
          <w:p w14:paraId="7BCD7EDA" w14:textId="77777777" w:rsidR="00F104A3" w:rsidRDefault="00F104A3" w:rsidP="00F104A3">
            <w:pPr>
              <w:pStyle w:val="EMPTYCELLSTYLE"/>
            </w:pPr>
          </w:p>
        </w:tc>
        <w:tc>
          <w:tcPr>
            <w:tcW w:w="40" w:type="dxa"/>
            <w:tcMar>
              <w:top w:w="0" w:type="dxa"/>
              <w:left w:w="0" w:type="dxa"/>
              <w:bottom w:w="0" w:type="dxa"/>
              <w:right w:w="0" w:type="dxa"/>
            </w:tcMar>
          </w:tcPr>
          <w:p w14:paraId="158871B3" w14:textId="77777777" w:rsidR="00F104A3" w:rsidRDefault="00F104A3" w:rsidP="00F104A3">
            <w:pPr>
              <w:pStyle w:val="EMPTYCELLSTYLE"/>
            </w:pPr>
          </w:p>
        </w:tc>
        <w:tc>
          <w:tcPr>
            <w:tcW w:w="40" w:type="dxa"/>
            <w:tcMar>
              <w:top w:w="0" w:type="dxa"/>
              <w:left w:w="0" w:type="dxa"/>
              <w:bottom w:w="0" w:type="dxa"/>
              <w:right w:w="0" w:type="dxa"/>
            </w:tcMar>
          </w:tcPr>
          <w:p w14:paraId="2E7EA749" w14:textId="77777777" w:rsidR="00F104A3" w:rsidRDefault="00F104A3" w:rsidP="00F104A3">
            <w:pPr>
              <w:pStyle w:val="EMPTYCELLSTYLE"/>
            </w:pPr>
          </w:p>
        </w:tc>
        <w:tc>
          <w:tcPr>
            <w:tcW w:w="560" w:type="dxa"/>
            <w:tcMar>
              <w:top w:w="0" w:type="dxa"/>
              <w:left w:w="0" w:type="dxa"/>
              <w:bottom w:w="0" w:type="dxa"/>
              <w:right w:w="0" w:type="dxa"/>
            </w:tcMar>
          </w:tcPr>
          <w:p w14:paraId="4BE46B65" w14:textId="77777777" w:rsidR="00F104A3" w:rsidRDefault="00F104A3" w:rsidP="00F104A3">
            <w:pPr>
              <w:pStyle w:val="EMPTYCELLSTYLE"/>
            </w:pPr>
          </w:p>
        </w:tc>
        <w:tc>
          <w:tcPr>
            <w:tcW w:w="100" w:type="dxa"/>
            <w:tcMar>
              <w:top w:w="0" w:type="dxa"/>
              <w:left w:w="0" w:type="dxa"/>
              <w:bottom w:w="0" w:type="dxa"/>
              <w:right w:w="0" w:type="dxa"/>
            </w:tcMar>
          </w:tcPr>
          <w:p w14:paraId="14F8CD4C" w14:textId="77777777" w:rsidR="00F104A3" w:rsidRDefault="00F104A3" w:rsidP="00F104A3">
            <w:pPr>
              <w:pStyle w:val="EMPTYCELLSTYLE"/>
            </w:pPr>
          </w:p>
        </w:tc>
        <w:tc>
          <w:tcPr>
            <w:tcW w:w="200" w:type="dxa"/>
            <w:tcMar>
              <w:top w:w="0" w:type="dxa"/>
              <w:left w:w="0" w:type="dxa"/>
              <w:bottom w:w="0" w:type="dxa"/>
              <w:right w:w="0" w:type="dxa"/>
            </w:tcMar>
          </w:tcPr>
          <w:p w14:paraId="27E89AA7" w14:textId="77777777" w:rsidR="00F104A3" w:rsidRDefault="00F104A3" w:rsidP="00F104A3">
            <w:pPr>
              <w:pStyle w:val="EMPTYCELLSTYLE"/>
            </w:pPr>
          </w:p>
        </w:tc>
        <w:tc>
          <w:tcPr>
            <w:tcW w:w="2120" w:type="dxa"/>
            <w:tcMar>
              <w:top w:w="0" w:type="dxa"/>
              <w:left w:w="0" w:type="dxa"/>
              <w:bottom w:w="0" w:type="dxa"/>
              <w:right w:w="0" w:type="dxa"/>
            </w:tcMar>
          </w:tcPr>
          <w:p w14:paraId="2181BB6E" w14:textId="77777777" w:rsidR="00F104A3" w:rsidRDefault="00F104A3" w:rsidP="00F104A3">
            <w:pPr>
              <w:pStyle w:val="EMPTYCELLSTYLE"/>
            </w:pPr>
          </w:p>
        </w:tc>
        <w:tc>
          <w:tcPr>
            <w:tcW w:w="40" w:type="dxa"/>
            <w:tcMar>
              <w:top w:w="0" w:type="dxa"/>
              <w:left w:w="0" w:type="dxa"/>
              <w:bottom w:w="0" w:type="dxa"/>
              <w:right w:w="0" w:type="dxa"/>
            </w:tcMar>
          </w:tcPr>
          <w:p w14:paraId="09003EBC" w14:textId="77777777" w:rsidR="00F104A3" w:rsidRDefault="00F104A3" w:rsidP="00F104A3">
            <w:pPr>
              <w:pStyle w:val="EMPTYCELLSTYLE"/>
            </w:pPr>
          </w:p>
        </w:tc>
        <w:tc>
          <w:tcPr>
            <w:tcW w:w="40" w:type="dxa"/>
            <w:tcMar>
              <w:top w:w="0" w:type="dxa"/>
              <w:left w:w="0" w:type="dxa"/>
              <w:bottom w:w="0" w:type="dxa"/>
              <w:right w:w="0" w:type="dxa"/>
            </w:tcMar>
          </w:tcPr>
          <w:p w14:paraId="6973689E" w14:textId="77777777" w:rsidR="00F104A3" w:rsidRDefault="00F104A3" w:rsidP="00F104A3">
            <w:pPr>
              <w:pStyle w:val="EMPTYCELLSTYLE"/>
            </w:pPr>
          </w:p>
        </w:tc>
        <w:tc>
          <w:tcPr>
            <w:tcW w:w="60" w:type="dxa"/>
          </w:tcPr>
          <w:p w14:paraId="0B8169B1" w14:textId="77777777" w:rsidR="00F104A3" w:rsidRDefault="00F104A3" w:rsidP="00F104A3">
            <w:pPr>
              <w:pStyle w:val="EMPTYCELLSTYLE"/>
            </w:pPr>
          </w:p>
        </w:tc>
        <w:tc>
          <w:tcPr>
            <w:tcW w:w="40" w:type="dxa"/>
          </w:tcPr>
          <w:p w14:paraId="7EC05B2D" w14:textId="77777777" w:rsidR="00F104A3" w:rsidRDefault="00F104A3" w:rsidP="00F104A3">
            <w:pPr>
              <w:pStyle w:val="EMPTYCELLSTYLE"/>
            </w:pPr>
          </w:p>
        </w:tc>
      </w:tr>
      <w:tr w:rsidR="00F104A3" w14:paraId="1A286DAB" w14:textId="77777777" w:rsidTr="00F104A3">
        <w:tc>
          <w:tcPr>
            <w:tcW w:w="40" w:type="dxa"/>
          </w:tcPr>
          <w:p w14:paraId="4D1D0784" w14:textId="77777777" w:rsidR="00F104A3" w:rsidRDefault="00F104A3" w:rsidP="00F104A3">
            <w:pPr>
              <w:pStyle w:val="EMPTYCELLSTYLE"/>
            </w:pPr>
          </w:p>
        </w:tc>
        <w:tc>
          <w:tcPr>
            <w:tcW w:w="260" w:type="dxa"/>
          </w:tcPr>
          <w:p w14:paraId="6DB6437E" w14:textId="77777777" w:rsidR="00F104A3" w:rsidRDefault="00F104A3" w:rsidP="00F104A3">
            <w:pPr>
              <w:pStyle w:val="EMPTYCELLSTYLE"/>
            </w:pPr>
          </w:p>
        </w:tc>
        <w:tc>
          <w:tcPr>
            <w:tcW w:w="40" w:type="dxa"/>
          </w:tcPr>
          <w:p w14:paraId="0448323C" w14:textId="77777777" w:rsidR="00F104A3" w:rsidRDefault="00F104A3" w:rsidP="00F104A3">
            <w:pPr>
              <w:pStyle w:val="EMPTYCELLSTYLE"/>
            </w:pPr>
          </w:p>
        </w:tc>
        <w:tc>
          <w:tcPr>
            <w:tcW w:w="60" w:type="dxa"/>
          </w:tcPr>
          <w:p w14:paraId="60BBEC34" w14:textId="77777777" w:rsidR="00F104A3" w:rsidRDefault="00F104A3" w:rsidP="00F104A3">
            <w:pPr>
              <w:pStyle w:val="EMPTYCELLSTYLE"/>
            </w:pPr>
          </w:p>
        </w:tc>
        <w:tc>
          <w:tcPr>
            <w:tcW w:w="260" w:type="dxa"/>
            <w:gridSpan w:val="2"/>
            <w:tcMar>
              <w:top w:w="0" w:type="dxa"/>
              <w:left w:w="0" w:type="dxa"/>
              <w:bottom w:w="0" w:type="dxa"/>
              <w:right w:w="0" w:type="dxa"/>
            </w:tcMar>
          </w:tcPr>
          <w:p w14:paraId="246180E0" w14:textId="77777777" w:rsidR="00F104A3" w:rsidRDefault="00F104A3" w:rsidP="00F104A3">
            <w:pPr>
              <w:pStyle w:val="textNormal0"/>
            </w:pPr>
            <w:r>
              <w:t xml:space="preserve">b) </w:t>
            </w:r>
          </w:p>
        </w:tc>
        <w:tc>
          <w:tcPr>
            <w:tcW w:w="8440" w:type="dxa"/>
            <w:gridSpan w:val="27"/>
            <w:tcMar>
              <w:top w:w="0" w:type="dxa"/>
              <w:left w:w="0" w:type="dxa"/>
              <w:bottom w:w="0" w:type="dxa"/>
              <w:right w:w="0" w:type="dxa"/>
            </w:tcMar>
          </w:tcPr>
          <w:p w14:paraId="4B99E020" w14:textId="77777777" w:rsidR="00F104A3" w:rsidRDefault="00F104A3" w:rsidP="00F104A3">
            <w:pPr>
              <w:pStyle w:val="textNormalBlokB90"/>
            </w:pPr>
            <w:r>
              <w:t>jsem byl před uzavřením této pojistné smlouvy podrobně seznámen se všemi vybranými ustanoveními pojistných podmínek zvlášť uvedenými v dokumentu „Infolist produktu“, která by mohla být považována za ustanovení neočekávaná ve smyslu ustanovení § 1753 občanského zákoníku, a souhlasím s nimi. Dále prohlašuji, že mé odpovědi na písemné dotazy pojistitele ve smyslu ustanovení § 2788 občanského zákoníku jsou pravdivé a úplné;</w:t>
            </w:r>
          </w:p>
        </w:tc>
        <w:tc>
          <w:tcPr>
            <w:tcW w:w="60" w:type="dxa"/>
          </w:tcPr>
          <w:p w14:paraId="693801CA" w14:textId="77777777" w:rsidR="00F104A3" w:rsidRDefault="00F104A3" w:rsidP="00F104A3">
            <w:pPr>
              <w:pStyle w:val="EMPTYCELLSTYLE"/>
            </w:pPr>
          </w:p>
        </w:tc>
        <w:tc>
          <w:tcPr>
            <w:tcW w:w="40" w:type="dxa"/>
          </w:tcPr>
          <w:p w14:paraId="24A99E3E" w14:textId="77777777" w:rsidR="00F104A3" w:rsidRDefault="00F104A3" w:rsidP="00F104A3">
            <w:pPr>
              <w:pStyle w:val="EMPTYCELLSTYLE"/>
            </w:pPr>
          </w:p>
        </w:tc>
      </w:tr>
      <w:tr w:rsidR="00F104A3" w14:paraId="6CE9FA17" w14:textId="77777777" w:rsidTr="00F104A3">
        <w:tc>
          <w:tcPr>
            <w:tcW w:w="40" w:type="dxa"/>
          </w:tcPr>
          <w:p w14:paraId="1C03F4FE" w14:textId="77777777" w:rsidR="00F104A3" w:rsidRDefault="00F104A3" w:rsidP="00F104A3">
            <w:pPr>
              <w:pStyle w:val="EMPTYCELLSTYLE"/>
            </w:pPr>
          </w:p>
        </w:tc>
        <w:tc>
          <w:tcPr>
            <w:tcW w:w="260" w:type="dxa"/>
          </w:tcPr>
          <w:p w14:paraId="5EDA6CC5" w14:textId="77777777" w:rsidR="00F104A3" w:rsidRDefault="00F104A3" w:rsidP="00F104A3">
            <w:pPr>
              <w:pStyle w:val="EMPTYCELLSTYLE"/>
            </w:pPr>
          </w:p>
        </w:tc>
        <w:tc>
          <w:tcPr>
            <w:tcW w:w="40" w:type="dxa"/>
          </w:tcPr>
          <w:p w14:paraId="7C8B99C1" w14:textId="77777777" w:rsidR="00F104A3" w:rsidRDefault="00F104A3" w:rsidP="00F104A3">
            <w:pPr>
              <w:pStyle w:val="EMPTYCELLSTYLE"/>
            </w:pPr>
          </w:p>
        </w:tc>
        <w:tc>
          <w:tcPr>
            <w:tcW w:w="60" w:type="dxa"/>
          </w:tcPr>
          <w:p w14:paraId="1296794D" w14:textId="77777777" w:rsidR="00F104A3" w:rsidRDefault="00F104A3" w:rsidP="00F104A3">
            <w:pPr>
              <w:pStyle w:val="EMPTYCELLSTYLE"/>
            </w:pPr>
          </w:p>
        </w:tc>
        <w:tc>
          <w:tcPr>
            <w:tcW w:w="100" w:type="dxa"/>
            <w:tcMar>
              <w:top w:w="0" w:type="dxa"/>
              <w:left w:w="0" w:type="dxa"/>
              <w:bottom w:w="0" w:type="dxa"/>
              <w:right w:w="0" w:type="dxa"/>
            </w:tcMar>
          </w:tcPr>
          <w:p w14:paraId="31B83FF0" w14:textId="77777777" w:rsidR="00F104A3" w:rsidRDefault="00F104A3" w:rsidP="00F104A3">
            <w:pPr>
              <w:pStyle w:val="EMPTYCELLSTYLE"/>
            </w:pPr>
          </w:p>
        </w:tc>
        <w:tc>
          <w:tcPr>
            <w:tcW w:w="160" w:type="dxa"/>
            <w:tcMar>
              <w:top w:w="0" w:type="dxa"/>
              <w:left w:w="0" w:type="dxa"/>
              <w:bottom w:w="0" w:type="dxa"/>
              <w:right w:w="0" w:type="dxa"/>
            </w:tcMar>
          </w:tcPr>
          <w:p w14:paraId="0479A02D" w14:textId="77777777" w:rsidR="00F104A3" w:rsidRDefault="00F104A3" w:rsidP="00F104A3">
            <w:pPr>
              <w:pStyle w:val="EMPTYCELLSTYLE"/>
            </w:pPr>
          </w:p>
        </w:tc>
        <w:tc>
          <w:tcPr>
            <w:tcW w:w="40" w:type="dxa"/>
            <w:tcMar>
              <w:top w:w="0" w:type="dxa"/>
              <w:left w:w="0" w:type="dxa"/>
              <w:bottom w:w="0" w:type="dxa"/>
              <w:right w:w="0" w:type="dxa"/>
            </w:tcMar>
          </w:tcPr>
          <w:p w14:paraId="4902847C" w14:textId="77777777" w:rsidR="00F104A3" w:rsidRDefault="00F104A3" w:rsidP="00F104A3">
            <w:pPr>
              <w:pStyle w:val="EMPTYCELLSTYLE"/>
            </w:pPr>
          </w:p>
        </w:tc>
        <w:tc>
          <w:tcPr>
            <w:tcW w:w="220" w:type="dxa"/>
            <w:tcMar>
              <w:top w:w="0" w:type="dxa"/>
              <w:left w:w="0" w:type="dxa"/>
              <w:bottom w:w="0" w:type="dxa"/>
              <w:right w:w="0" w:type="dxa"/>
            </w:tcMar>
          </w:tcPr>
          <w:p w14:paraId="00A17459" w14:textId="77777777" w:rsidR="00F104A3" w:rsidRDefault="00F104A3" w:rsidP="00F104A3">
            <w:pPr>
              <w:pStyle w:val="EMPTYCELLSTYLE"/>
            </w:pPr>
          </w:p>
        </w:tc>
        <w:tc>
          <w:tcPr>
            <w:tcW w:w="900" w:type="dxa"/>
            <w:tcMar>
              <w:top w:w="0" w:type="dxa"/>
              <w:left w:w="0" w:type="dxa"/>
              <w:bottom w:w="0" w:type="dxa"/>
              <w:right w:w="0" w:type="dxa"/>
            </w:tcMar>
          </w:tcPr>
          <w:p w14:paraId="4CF93201" w14:textId="77777777" w:rsidR="00F104A3" w:rsidRDefault="00F104A3" w:rsidP="00F104A3">
            <w:pPr>
              <w:pStyle w:val="EMPTYCELLSTYLE"/>
            </w:pPr>
          </w:p>
        </w:tc>
        <w:tc>
          <w:tcPr>
            <w:tcW w:w="180" w:type="dxa"/>
            <w:tcMar>
              <w:top w:w="0" w:type="dxa"/>
              <w:left w:w="0" w:type="dxa"/>
              <w:bottom w:w="0" w:type="dxa"/>
              <w:right w:w="0" w:type="dxa"/>
            </w:tcMar>
          </w:tcPr>
          <w:p w14:paraId="0F0028A2" w14:textId="77777777" w:rsidR="00F104A3" w:rsidRDefault="00F104A3" w:rsidP="00F104A3">
            <w:pPr>
              <w:pStyle w:val="EMPTYCELLSTYLE"/>
            </w:pPr>
          </w:p>
        </w:tc>
        <w:tc>
          <w:tcPr>
            <w:tcW w:w="400" w:type="dxa"/>
            <w:tcMar>
              <w:top w:w="0" w:type="dxa"/>
              <w:left w:w="0" w:type="dxa"/>
              <w:bottom w:w="0" w:type="dxa"/>
              <w:right w:w="0" w:type="dxa"/>
            </w:tcMar>
          </w:tcPr>
          <w:p w14:paraId="14238CBF" w14:textId="77777777" w:rsidR="00F104A3" w:rsidRDefault="00F104A3" w:rsidP="00F104A3">
            <w:pPr>
              <w:pStyle w:val="EMPTYCELLSTYLE"/>
            </w:pPr>
          </w:p>
        </w:tc>
        <w:tc>
          <w:tcPr>
            <w:tcW w:w="300" w:type="dxa"/>
            <w:tcMar>
              <w:top w:w="0" w:type="dxa"/>
              <w:left w:w="0" w:type="dxa"/>
              <w:bottom w:w="0" w:type="dxa"/>
              <w:right w:w="0" w:type="dxa"/>
            </w:tcMar>
          </w:tcPr>
          <w:p w14:paraId="32DB3036" w14:textId="77777777" w:rsidR="00F104A3" w:rsidRDefault="00F104A3" w:rsidP="00F104A3">
            <w:pPr>
              <w:pStyle w:val="EMPTYCELLSTYLE"/>
            </w:pPr>
          </w:p>
        </w:tc>
        <w:tc>
          <w:tcPr>
            <w:tcW w:w="40" w:type="dxa"/>
            <w:tcMar>
              <w:top w:w="0" w:type="dxa"/>
              <w:left w:w="0" w:type="dxa"/>
              <w:bottom w:w="0" w:type="dxa"/>
              <w:right w:w="0" w:type="dxa"/>
            </w:tcMar>
          </w:tcPr>
          <w:p w14:paraId="1DD563A2" w14:textId="77777777" w:rsidR="00F104A3" w:rsidRDefault="00F104A3" w:rsidP="00F104A3">
            <w:pPr>
              <w:pStyle w:val="EMPTYCELLSTYLE"/>
            </w:pPr>
          </w:p>
        </w:tc>
        <w:tc>
          <w:tcPr>
            <w:tcW w:w="120" w:type="dxa"/>
            <w:tcMar>
              <w:top w:w="0" w:type="dxa"/>
              <w:left w:w="0" w:type="dxa"/>
              <w:bottom w:w="0" w:type="dxa"/>
              <w:right w:w="0" w:type="dxa"/>
            </w:tcMar>
          </w:tcPr>
          <w:p w14:paraId="1E5BF36D" w14:textId="77777777" w:rsidR="00F104A3" w:rsidRDefault="00F104A3" w:rsidP="00F104A3">
            <w:pPr>
              <w:pStyle w:val="EMPTYCELLSTYLE"/>
            </w:pPr>
          </w:p>
        </w:tc>
        <w:tc>
          <w:tcPr>
            <w:tcW w:w="40" w:type="dxa"/>
            <w:tcMar>
              <w:top w:w="0" w:type="dxa"/>
              <w:left w:w="0" w:type="dxa"/>
              <w:bottom w:w="0" w:type="dxa"/>
              <w:right w:w="0" w:type="dxa"/>
            </w:tcMar>
          </w:tcPr>
          <w:p w14:paraId="48967191" w14:textId="77777777" w:rsidR="00F104A3" w:rsidRDefault="00F104A3" w:rsidP="00F104A3">
            <w:pPr>
              <w:pStyle w:val="EMPTYCELLSTYLE"/>
            </w:pPr>
          </w:p>
        </w:tc>
        <w:tc>
          <w:tcPr>
            <w:tcW w:w="40" w:type="dxa"/>
            <w:tcMar>
              <w:top w:w="0" w:type="dxa"/>
              <w:left w:w="0" w:type="dxa"/>
              <w:bottom w:w="0" w:type="dxa"/>
              <w:right w:w="0" w:type="dxa"/>
            </w:tcMar>
          </w:tcPr>
          <w:p w14:paraId="4E8FA0C4" w14:textId="77777777" w:rsidR="00F104A3" w:rsidRDefault="00F104A3" w:rsidP="00F104A3">
            <w:pPr>
              <w:pStyle w:val="EMPTYCELLSTYLE"/>
            </w:pPr>
          </w:p>
        </w:tc>
        <w:tc>
          <w:tcPr>
            <w:tcW w:w="460" w:type="dxa"/>
            <w:tcMar>
              <w:top w:w="0" w:type="dxa"/>
              <w:left w:w="0" w:type="dxa"/>
              <w:bottom w:w="0" w:type="dxa"/>
              <w:right w:w="0" w:type="dxa"/>
            </w:tcMar>
          </w:tcPr>
          <w:p w14:paraId="771757EA" w14:textId="77777777" w:rsidR="00F104A3" w:rsidRDefault="00F104A3" w:rsidP="00F104A3">
            <w:pPr>
              <w:pStyle w:val="EMPTYCELLSTYLE"/>
            </w:pPr>
          </w:p>
        </w:tc>
        <w:tc>
          <w:tcPr>
            <w:tcW w:w="300" w:type="dxa"/>
            <w:tcMar>
              <w:top w:w="0" w:type="dxa"/>
              <w:left w:w="0" w:type="dxa"/>
              <w:bottom w:w="0" w:type="dxa"/>
              <w:right w:w="0" w:type="dxa"/>
            </w:tcMar>
          </w:tcPr>
          <w:p w14:paraId="5594AE9B" w14:textId="77777777" w:rsidR="00F104A3" w:rsidRDefault="00F104A3" w:rsidP="00F104A3">
            <w:pPr>
              <w:pStyle w:val="EMPTYCELLSTYLE"/>
            </w:pPr>
          </w:p>
        </w:tc>
        <w:tc>
          <w:tcPr>
            <w:tcW w:w="300" w:type="dxa"/>
            <w:tcMar>
              <w:top w:w="0" w:type="dxa"/>
              <w:left w:w="0" w:type="dxa"/>
              <w:bottom w:w="0" w:type="dxa"/>
              <w:right w:w="0" w:type="dxa"/>
            </w:tcMar>
          </w:tcPr>
          <w:p w14:paraId="43FB613A" w14:textId="77777777" w:rsidR="00F104A3" w:rsidRDefault="00F104A3" w:rsidP="00F104A3">
            <w:pPr>
              <w:pStyle w:val="EMPTYCELLSTYLE"/>
            </w:pPr>
          </w:p>
        </w:tc>
        <w:tc>
          <w:tcPr>
            <w:tcW w:w="140" w:type="dxa"/>
            <w:tcMar>
              <w:top w:w="0" w:type="dxa"/>
              <w:left w:w="0" w:type="dxa"/>
              <w:bottom w:w="0" w:type="dxa"/>
              <w:right w:w="0" w:type="dxa"/>
            </w:tcMar>
          </w:tcPr>
          <w:p w14:paraId="1DCDBDA6" w14:textId="77777777" w:rsidR="00F104A3" w:rsidRDefault="00F104A3" w:rsidP="00F104A3">
            <w:pPr>
              <w:pStyle w:val="EMPTYCELLSTYLE"/>
            </w:pPr>
          </w:p>
        </w:tc>
        <w:tc>
          <w:tcPr>
            <w:tcW w:w="360" w:type="dxa"/>
            <w:tcMar>
              <w:top w:w="0" w:type="dxa"/>
              <w:left w:w="0" w:type="dxa"/>
              <w:bottom w:w="0" w:type="dxa"/>
              <w:right w:w="0" w:type="dxa"/>
            </w:tcMar>
          </w:tcPr>
          <w:p w14:paraId="78F13908" w14:textId="77777777" w:rsidR="00F104A3" w:rsidRDefault="00F104A3" w:rsidP="00F104A3">
            <w:pPr>
              <w:pStyle w:val="EMPTYCELLSTYLE"/>
            </w:pPr>
          </w:p>
        </w:tc>
        <w:tc>
          <w:tcPr>
            <w:tcW w:w="40" w:type="dxa"/>
            <w:tcMar>
              <w:top w:w="0" w:type="dxa"/>
              <w:left w:w="0" w:type="dxa"/>
              <w:bottom w:w="0" w:type="dxa"/>
              <w:right w:w="0" w:type="dxa"/>
            </w:tcMar>
          </w:tcPr>
          <w:p w14:paraId="5925DCCB" w14:textId="77777777" w:rsidR="00F104A3" w:rsidRDefault="00F104A3" w:rsidP="00F104A3">
            <w:pPr>
              <w:pStyle w:val="EMPTYCELLSTYLE"/>
            </w:pPr>
          </w:p>
        </w:tc>
        <w:tc>
          <w:tcPr>
            <w:tcW w:w="40" w:type="dxa"/>
            <w:tcMar>
              <w:top w:w="0" w:type="dxa"/>
              <w:left w:w="0" w:type="dxa"/>
              <w:bottom w:w="0" w:type="dxa"/>
              <w:right w:w="0" w:type="dxa"/>
            </w:tcMar>
          </w:tcPr>
          <w:p w14:paraId="1C943F60" w14:textId="77777777" w:rsidR="00F104A3" w:rsidRDefault="00F104A3" w:rsidP="00F104A3">
            <w:pPr>
              <w:pStyle w:val="EMPTYCELLSTYLE"/>
            </w:pPr>
          </w:p>
        </w:tc>
        <w:tc>
          <w:tcPr>
            <w:tcW w:w="320" w:type="dxa"/>
            <w:tcMar>
              <w:top w:w="0" w:type="dxa"/>
              <w:left w:w="0" w:type="dxa"/>
              <w:bottom w:w="0" w:type="dxa"/>
              <w:right w:w="0" w:type="dxa"/>
            </w:tcMar>
          </w:tcPr>
          <w:p w14:paraId="7E50015D" w14:textId="77777777" w:rsidR="00F104A3" w:rsidRDefault="00F104A3" w:rsidP="00F104A3">
            <w:pPr>
              <w:pStyle w:val="EMPTYCELLSTYLE"/>
            </w:pPr>
          </w:p>
        </w:tc>
        <w:tc>
          <w:tcPr>
            <w:tcW w:w="1060" w:type="dxa"/>
            <w:tcMar>
              <w:top w:w="0" w:type="dxa"/>
              <w:left w:w="0" w:type="dxa"/>
              <w:bottom w:w="0" w:type="dxa"/>
              <w:right w:w="0" w:type="dxa"/>
            </w:tcMar>
          </w:tcPr>
          <w:p w14:paraId="5E515587" w14:textId="77777777" w:rsidR="00F104A3" w:rsidRDefault="00F104A3" w:rsidP="00F104A3">
            <w:pPr>
              <w:pStyle w:val="EMPTYCELLSTYLE"/>
            </w:pPr>
          </w:p>
        </w:tc>
        <w:tc>
          <w:tcPr>
            <w:tcW w:w="40" w:type="dxa"/>
            <w:tcMar>
              <w:top w:w="0" w:type="dxa"/>
              <w:left w:w="0" w:type="dxa"/>
              <w:bottom w:w="0" w:type="dxa"/>
              <w:right w:w="0" w:type="dxa"/>
            </w:tcMar>
          </w:tcPr>
          <w:p w14:paraId="714B08E9" w14:textId="77777777" w:rsidR="00F104A3" w:rsidRDefault="00F104A3" w:rsidP="00F104A3">
            <w:pPr>
              <w:pStyle w:val="EMPTYCELLSTYLE"/>
            </w:pPr>
          </w:p>
        </w:tc>
        <w:tc>
          <w:tcPr>
            <w:tcW w:w="40" w:type="dxa"/>
            <w:tcMar>
              <w:top w:w="0" w:type="dxa"/>
              <w:left w:w="0" w:type="dxa"/>
              <w:bottom w:w="0" w:type="dxa"/>
              <w:right w:w="0" w:type="dxa"/>
            </w:tcMar>
          </w:tcPr>
          <w:p w14:paraId="66A1CFEC" w14:textId="77777777" w:rsidR="00F104A3" w:rsidRDefault="00F104A3" w:rsidP="00F104A3">
            <w:pPr>
              <w:pStyle w:val="EMPTYCELLSTYLE"/>
            </w:pPr>
          </w:p>
        </w:tc>
        <w:tc>
          <w:tcPr>
            <w:tcW w:w="560" w:type="dxa"/>
            <w:tcMar>
              <w:top w:w="0" w:type="dxa"/>
              <w:left w:w="0" w:type="dxa"/>
              <w:bottom w:w="0" w:type="dxa"/>
              <w:right w:w="0" w:type="dxa"/>
            </w:tcMar>
          </w:tcPr>
          <w:p w14:paraId="68B2858C" w14:textId="77777777" w:rsidR="00F104A3" w:rsidRDefault="00F104A3" w:rsidP="00F104A3">
            <w:pPr>
              <w:pStyle w:val="EMPTYCELLSTYLE"/>
            </w:pPr>
          </w:p>
        </w:tc>
        <w:tc>
          <w:tcPr>
            <w:tcW w:w="100" w:type="dxa"/>
            <w:tcMar>
              <w:top w:w="0" w:type="dxa"/>
              <w:left w:w="0" w:type="dxa"/>
              <w:bottom w:w="0" w:type="dxa"/>
              <w:right w:w="0" w:type="dxa"/>
            </w:tcMar>
          </w:tcPr>
          <w:p w14:paraId="23BA2C85" w14:textId="77777777" w:rsidR="00F104A3" w:rsidRDefault="00F104A3" w:rsidP="00F104A3">
            <w:pPr>
              <w:pStyle w:val="EMPTYCELLSTYLE"/>
            </w:pPr>
          </w:p>
        </w:tc>
        <w:tc>
          <w:tcPr>
            <w:tcW w:w="200" w:type="dxa"/>
            <w:tcMar>
              <w:top w:w="0" w:type="dxa"/>
              <w:left w:w="0" w:type="dxa"/>
              <w:bottom w:w="0" w:type="dxa"/>
              <w:right w:w="0" w:type="dxa"/>
            </w:tcMar>
          </w:tcPr>
          <w:p w14:paraId="384AA9EE" w14:textId="77777777" w:rsidR="00F104A3" w:rsidRDefault="00F104A3" w:rsidP="00F104A3">
            <w:pPr>
              <w:pStyle w:val="EMPTYCELLSTYLE"/>
            </w:pPr>
          </w:p>
        </w:tc>
        <w:tc>
          <w:tcPr>
            <w:tcW w:w="2120" w:type="dxa"/>
            <w:tcMar>
              <w:top w:w="0" w:type="dxa"/>
              <w:left w:w="0" w:type="dxa"/>
              <w:bottom w:w="0" w:type="dxa"/>
              <w:right w:w="0" w:type="dxa"/>
            </w:tcMar>
          </w:tcPr>
          <w:p w14:paraId="2365F178" w14:textId="77777777" w:rsidR="00F104A3" w:rsidRDefault="00F104A3" w:rsidP="00F104A3">
            <w:pPr>
              <w:pStyle w:val="EMPTYCELLSTYLE"/>
            </w:pPr>
          </w:p>
        </w:tc>
        <w:tc>
          <w:tcPr>
            <w:tcW w:w="40" w:type="dxa"/>
            <w:tcMar>
              <w:top w:w="0" w:type="dxa"/>
              <w:left w:w="0" w:type="dxa"/>
              <w:bottom w:w="0" w:type="dxa"/>
              <w:right w:w="0" w:type="dxa"/>
            </w:tcMar>
          </w:tcPr>
          <w:p w14:paraId="18ED528D" w14:textId="77777777" w:rsidR="00F104A3" w:rsidRDefault="00F104A3" w:rsidP="00F104A3">
            <w:pPr>
              <w:pStyle w:val="EMPTYCELLSTYLE"/>
            </w:pPr>
          </w:p>
        </w:tc>
        <w:tc>
          <w:tcPr>
            <w:tcW w:w="40" w:type="dxa"/>
            <w:tcMar>
              <w:top w:w="0" w:type="dxa"/>
              <w:left w:w="0" w:type="dxa"/>
              <w:bottom w:w="0" w:type="dxa"/>
              <w:right w:w="0" w:type="dxa"/>
            </w:tcMar>
          </w:tcPr>
          <w:p w14:paraId="6384A969" w14:textId="77777777" w:rsidR="00F104A3" w:rsidRDefault="00F104A3" w:rsidP="00F104A3">
            <w:pPr>
              <w:pStyle w:val="EMPTYCELLSTYLE"/>
            </w:pPr>
          </w:p>
        </w:tc>
        <w:tc>
          <w:tcPr>
            <w:tcW w:w="60" w:type="dxa"/>
          </w:tcPr>
          <w:p w14:paraId="73641834" w14:textId="77777777" w:rsidR="00F104A3" w:rsidRDefault="00F104A3" w:rsidP="00F104A3">
            <w:pPr>
              <w:pStyle w:val="EMPTYCELLSTYLE"/>
            </w:pPr>
          </w:p>
        </w:tc>
        <w:tc>
          <w:tcPr>
            <w:tcW w:w="40" w:type="dxa"/>
          </w:tcPr>
          <w:p w14:paraId="620174C8" w14:textId="77777777" w:rsidR="00F104A3" w:rsidRDefault="00F104A3" w:rsidP="00F104A3">
            <w:pPr>
              <w:pStyle w:val="EMPTYCELLSTYLE"/>
            </w:pPr>
          </w:p>
        </w:tc>
      </w:tr>
      <w:tr w:rsidR="00F104A3" w14:paraId="5A62A0B9" w14:textId="77777777" w:rsidTr="00F104A3">
        <w:tc>
          <w:tcPr>
            <w:tcW w:w="40" w:type="dxa"/>
          </w:tcPr>
          <w:p w14:paraId="672C3199" w14:textId="77777777" w:rsidR="00F104A3" w:rsidRDefault="00F104A3" w:rsidP="00F104A3">
            <w:pPr>
              <w:pStyle w:val="EMPTYCELLSTYLE"/>
            </w:pPr>
          </w:p>
        </w:tc>
        <w:tc>
          <w:tcPr>
            <w:tcW w:w="260" w:type="dxa"/>
          </w:tcPr>
          <w:p w14:paraId="2577B47E" w14:textId="77777777" w:rsidR="00F104A3" w:rsidRDefault="00F104A3" w:rsidP="00F104A3">
            <w:pPr>
              <w:pStyle w:val="EMPTYCELLSTYLE"/>
            </w:pPr>
          </w:p>
        </w:tc>
        <w:tc>
          <w:tcPr>
            <w:tcW w:w="40" w:type="dxa"/>
          </w:tcPr>
          <w:p w14:paraId="7C540D8D" w14:textId="77777777" w:rsidR="00F104A3" w:rsidRDefault="00F104A3" w:rsidP="00F104A3">
            <w:pPr>
              <w:pStyle w:val="EMPTYCELLSTYLE"/>
            </w:pPr>
          </w:p>
        </w:tc>
        <w:tc>
          <w:tcPr>
            <w:tcW w:w="60" w:type="dxa"/>
          </w:tcPr>
          <w:p w14:paraId="3F98DAE0" w14:textId="77777777" w:rsidR="00F104A3" w:rsidRDefault="00F104A3" w:rsidP="00F104A3">
            <w:pPr>
              <w:pStyle w:val="EMPTYCELLSTYLE"/>
            </w:pPr>
          </w:p>
        </w:tc>
        <w:tc>
          <w:tcPr>
            <w:tcW w:w="260" w:type="dxa"/>
            <w:gridSpan w:val="2"/>
            <w:tcMar>
              <w:top w:w="0" w:type="dxa"/>
              <w:left w:w="0" w:type="dxa"/>
              <w:bottom w:w="0" w:type="dxa"/>
              <w:right w:w="0" w:type="dxa"/>
            </w:tcMar>
          </w:tcPr>
          <w:p w14:paraId="66119891" w14:textId="77777777" w:rsidR="00F104A3" w:rsidRDefault="00F104A3" w:rsidP="00F104A3">
            <w:pPr>
              <w:pStyle w:val="textNormal0"/>
            </w:pPr>
            <w:r>
              <w:t xml:space="preserve">c) </w:t>
            </w:r>
          </w:p>
        </w:tc>
        <w:tc>
          <w:tcPr>
            <w:tcW w:w="8440" w:type="dxa"/>
            <w:gridSpan w:val="27"/>
            <w:tcMar>
              <w:top w:w="0" w:type="dxa"/>
              <w:left w:w="0" w:type="dxa"/>
              <w:bottom w:w="0" w:type="dxa"/>
              <w:right w:w="0" w:type="dxa"/>
            </w:tcMar>
          </w:tcPr>
          <w:p w14:paraId="4C16E0AC" w14:textId="77777777" w:rsidR="00F104A3" w:rsidRDefault="00F104A3" w:rsidP="00F104A3">
            <w:pPr>
              <w:pStyle w:val="textNormalBlokB90"/>
            </w:pPr>
            <w:r>
              <w:t>seznámení s Informačním dokumentem o pojistném produktu a s pojistnými podmínkami za pojistitele provedla právě ta konkrétní fyzická osoba, která za pojistitele podepsala tuto pojistnou smlouvu (přičemž adresátem uvedených informací může být pojišťovací makléř, coby pojišťovací zprostředkovatel zastupující pojistníka);</w:t>
            </w:r>
          </w:p>
        </w:tc>
        <w:tc>
          <w:tcPr>
            <w:tcW w:w="60" w:type="dxa"/>
          </w:tcPr>
          <w:p w14:paraId="24B5F2D7" w14:textId="77777777" w:rsidR="00F104A3" w:rsidRDefault="00F104A3" w:rsidP="00F104A3">
            <w:pPr>
              <w:pStyle w:val="EMPTYCELLSTYLE"/>
            </w:pPr>
          </w:p>
        </w:tc>
        <w:tc>
          <w:tcPr>
            <w:tcW w:w="40" w:type="dxa"/>
          </w:tcPr>
          <w:p w14:paraId="7331D91A" w14:textId="77777777" w:rsidR="00F104A3" w:rsidRDefault="00F104A3" w:rsidP="00F104A3">
            <w:pPr>
              <w:pStyle w:val="EMPTYCELLSTYLE"/>
            </w:pPr>
          </w:p>
        </w:tc>
      </w:tr>
      <w:tr w:rsidR="00F104A3" w14:paraId="5028FC2E" w14:textId="77777777" w:rsidTr="00F104A3">
        <w:tc>
          <w:tcPr>
            <w:tcW w:w="40" w:type="dxa"/>
          </w:tcPr>
          <w:p w14:paraId="14BCB0CD" w14:textId="77777777" w:rsidR="00F104A3" w:rsidRDefault="00F104A3" w:rsidP="00F104A3">
            <w:pPr>
              <w:pStyle w:val="EMPTYCELLSTYLE"/>
            </w:pPr>
          </w:p>
        </w:tc>
        <w:tc>
          <w:tcPr>
            <w:tcW w:w="260" w:type="dxa"/>
          </w:tcPr>
          <w:p w14:paraId="25D768EA" w14:textId="77777777" w:rsidR="00F104A3" w:rsidRDefault="00F104A3" w:rsidP="00F104A3">
            <w:pPr>
              <w:pStyle w:val="EMPTYCELLSTYLE"/>
            </w:pPr>
          </w:p>
        </w:tc>
        <w:tc>
          <w:tcPr>
            <w:tcW w:w="40" w:type="dxa"/>
          </w:tcPr>
          <w:p w14:paraId="53E09493" w14:textId="77777777" w:rsidR="00F104A3" w:rsidRDefault="00F104A3" w:rsidP="00F104A3">
            <w:pPr>
              <w:pStyle w:val="EMPTYCELLSTYLE"/>
            </w:pPr>
          </w:p>
        </w:tc>
        <w:tc>
          <w:tcPr>
            <w:tcW w:w="60" w:type="dxa"/>
          </w:tcPr>
          <w:p w14:paraId="69B0B4C0" w14:textId="77777777" w:rsidR="00F104A3" w:rsidRDefault="00F104A3" w:rsidP="00F104A3">
            <w:pPr>
              <w:pStyle w:val="EMPTYCELLSTYLE"/>
            </w:pPr>
          </w:p>
        </w:tc>
        <w:tc>
          <w:tcPr>
            <w:tcW w:w="100" w:type="dxa"/>
            <w:tcMar>
              <w:top w:w="0" w:type="dxa"/>
              <w:left w:w="0" w:type="dxa"/>
              <w:bottom w:w="0" w:type="dxa"/>
              <w:right w:w="0" w:type="dxa"/>
            </w:tcMar>
          </w:tcPr>
          <w:p w14:paraId="3B13126D" w14:textId="77777777" w:rsidR="00F104A3" w:rsidRDefault="00F104A3" w:rsidP="00F104A3">
            <w:pPr>
              <w:pStyle w:val="EMPTYCELLSTYLE"/>
            </w:pPr>
          </w:p>
        </w:tc>
        <w:tc>
          <w:tcPr>
            <w:tcW w:w="160" w:type="dxa"/>
            <w:tcMar>
              <w:top w:w="0" w:type="dxa"/>
              <w:left w:w="0" w:type="dxa"/>
              <w:bottom w:w="0" w:type="dxa"/>
              <w:right w:w="0" w:type="dxa"/>
            </w:tcMar>
          </w:tcPr>
          <w:p w14:paraId="65B6AFEB" w14:textId="77777777" w:rsidR="00F104A3" w:rsidRDefault="00F104A3" w:rsidP="00F104A3">
            <w:pPr>
              <w:pStyle w:val="EMPTYCELLSTYLE"/>
            </w:pPr>
          </w:p>
        </w:tc>
        <w:tc>
          <w:tcPr>
            <w:tcW w:w="40" w:type="dxa"/>
            <w:tcMar>
              <w:top w:w="0" w:type="dxa"/>
              <w:left w:w="0" w:type="dxa"/>
              <w:bottom w:w="0" w:type="dxa"/>
              <w:right w:w="0" w:type="dxa"/>
            </w:tcMar>
          </w:tcPr>
          <w:p w14:paraId="2C87BFC9" w14:textId="77777777" w:rsidR="00F104A3" w:rsidRDefault="00F104A3" w:rsidP="00F104A3">
            <w:pPr>
              <w:pStyle w:val="EMPTYCELLSTYLE"/>
            </w:pPr>
          </w:p>
        </w:tc>
        <w:tc>
          <w:tcPr>
            <w:tcW w:w="220" w:type="dxa"/>
            <w:tcMar>
              <w:top w:w="0" w:type="dxa"/>
              <w:left w:w="0" w:type="dxa"/>
              <w:bottom w:w="0" w:type="dxa"/>
              <w:right w:w="0" w:type="dxa"/>
            </w:tcMar>
          </w:tcPr>
          <w:p w14:paraId="6ED54DB2" w14:textId="77777777" w:rsidR="00F104A3" w:rsidRDefault="00F104A3" w:rsidP="00F104A3">
            <w:pPr>
              <w:pStyle w:val="EMPTYCELLSTYLE"/>
            </w:pPr>
          </w:p>
        </w:tc>
        <w:tc>
          <w:tcPr>
            <w:tcW w:w="900" w:type="dxa"/>
            <w:tcMar>
              <w:top w:w="0" w:type="dxa"/>
              <w:left w:w="0" w:type="dxa"/>
              <w:bottom w:w="0" w:type="dxa"/>
              <w:right w:w="0" w:type="dxa"/>
            </w:tcMar>
          </w:tcPr>
          <w:p w14:paraId="0812910A" w14:textId="77777777" w:rsidR="00F104A3" w:rsidRDefault="00F104A3" w:rsidP="00F104A3">
            <w:pPr>
              <w:pStyle w:val="EMPTYCELLSTYLE"/>
            </w:pPr>
          </w:p>
        </w:tc>
        <w:tc>
          <w:tcPr>
            <w:tcW w:w="180" w:type="dxa"/>
            <w:tcMar>
              <w:top w:w="0" w:type="dxa"/>
              <w:left w:w="0" w:type="dxa"/>
              <w:bottom w:w="0" w:type="dxa"/>
              <w:right w:w="0" w:type="dxa"/>
            </w:tcMar>
          </w:tcPr>
          <w:p w14:paraId="4B52EB59" w14:textId="77777777" w:rsidR="00F104A3" w:rsidRDefault="00F104A3" w:rsidP="00F104A3">
            <w:pPr>
              <w:pStyle w:val="EMPTYCELLSTYLE"/>
            </w:pPr>
          </w:p>
        </w:tc>
        <w:tc>
          <w:tcPr>
            <w:tcW w:w="400" w:type="dxa"/>
            <w:tcMar>
              <w:top w:w="0" w:type="dxa"/>
              <w:left w:w="0" w:type="dxa"/>
              <w:bottom w:w="0" w:type="dxa"/>
              <w:right w:w="0" w:type="dxa"/>
            </w:tcMar>
          </w:tcPr>
          <w:p w14:paraId="471B9072" w14:textId="77777777" w:rsidR="00F104A3" w:rsidRDefault="00F104A3" w:rsidP="00F104A3">
            <w:pPr>
              <w:pStyle w:val="EMPTYCELLSTYLE"/>
            </w:pPr>
          </w:p>
        </w:tc>
        <w:tc>
          <w:tcPr>
            <w:tcW w:w="300" w:type="dxa"/>
            <w:tcMar>
              <w:top w:w="0" w:type="dxa"/>
              <w:left w:w="0" w:type="dxa"/>
              <w:bottom w:w="0" w:type="dxa"/>
              <w:right w:w="0" w:type="dxa"/>
            </w:tcMar>
          </w:tcPr>
          <w:p w14:paraId="07813A76" w14:textId="77777777" w:rsidR="00F104A3" w:rsidRDefault="00F104A3" w:rsidP="00F104A3">
            <w:pPr>
              <w:pStyle w:val="EMPTYCELLSTYLE"/>
            </w:pPr>
          </w:p>
        </w:tc>
        <w:tc>
          <w:tcPr>
            <w:tcW w:w="40" w:type="dxa"/>
            <w:tcMar>
              <w:top w:w="0" w:type="dxa"/>
              <w:left w:w="0" w:type="dxa"/>
              <w:bottom w:w="0" w:type="dxa"/>
              <w:right w:w="0" w:type="dxa"/>
            </w:tcMar>
          </w:tcPr>
          <w:p w14:paraId="03AC7A91" w14:textId="77777777" w:rsidR="00F104A3" w:rsidRDefault="00F104A3" w:rsidP="00F104A3">
            <w:pPr>
              <w:pStyle w:val="EMPTYCELLSTYLE"/>
            </w:pPr>
          </w:p>
        </w:tc>
        <w:tc>
          <w:tcPr>
            <w:tcW w:w="120" w:type="dxa"/>
            <w:tcMar>
              <w:top w:w="0" w:type="dxa"/>
              <w:left w:w="0" w:type="dxa"/>
              <w:bottom w:w="0" w:type="dxa"/>
              <w:right w:w="0" w:type="dxa"/>
            </w:tcMar>
          </w:tcPr>
          <w:p w14:paraId="0AE6BAE9" w14:textId="77777777" w:rsidR="00F104A3" w:rsidRDefault="00F104A3" w:rsidP="00F104A3">
            <w:pPr>
              <w:pStyle w:val="EMPTYCELLSTYLE"/>
            </w:pPr>
          </w:p>
        </w:tc>
        <w:tc>
          <w:tcPr>
            <w:tcW w:w="40" w:type="dxa"/>
            <w:tcMar>
              <w:top w:w="0" w:type="dxa"/>
              <w:left w:w="0" w:type="dxa"/>
              <w:bottom w:w="0" w:type="dxa"/>
              <w:right w:w="0" w:type="dxa"/>
            </w:tcMar>
          </w:tcPr>
          <w:p w14:paraId="509D32E4" w14:textId="77777777" w:rsidR="00F104A3" w:rsidRDefault="00F104A3" w:rsidP="00F104A3">
            <w:pPr>
              <w:pStyle w:val="EMPTYCELLSTYLE"/>
            </w:pPr>
          </w:p>
        </w:tc>
        <w:tc>
          <w:tcPr>
            <w:tcW w:w="40" w:type="dxa"/>
            <w:tcMar>
              <w:top w:w="0" w:type="dxa"/>
              <w:left w:w="0" w:type="dxa"/>
              <w:bottom w:w="0" w:type="dxa"/>
              <w:right w:w="0" w:type="dxa"/>
            </w:tcMar>
          </w:tcPr>
          <w:p w14:paraId="39B64226" w14:textId="77777777" w:rsidR="00F104A3" w:rsidRDefault="00F104A3" w:rsidP="00F104A3">
            <w:pPr>
              <w:pStyle w:val="EMPTYCELLSTYLE"/>
            </w:pPr>
          </w:p>
        </w:tc>
        <w:tc>
          <w:tcPr>
            <w:tcW w:w="460" w:type="dxa"/>
            <w:tcMar>
              <w:top w:w="0" w:type="dxa"/>
              <w:left w:w="0" w:type="dxa"/>
              <w:bottom w:w="0" w:type="dxa"/>
              <w:right w:w="0" w:type="dxa"/>
            </w:tcMar>
          </w:tcPr>
          <w:p w14:paraId="2014862C" w14:textId="77777777" w:rsidR="00F104A3" w:rsidRDefault="00F104A3" w:rsidP="00F104A3">
            <w:pPr>
              <w:pStyle w:val="EMPTYCELLSTYLE"/>
            </w:pPr>
          </w:p>
        </w:tc>
        <w:tc>
          <w:tcPr>
            <w:tcW w:w="300" w:type="dxa"/>
            <w:tcMar>
              <w:top w:w="0" w:type="dxa"/>
              <w:left w:w="0" w:type="dxa"/>
              <w:bottom w:w="0" w:type="dxa"/>
              <w:right w:w="0" w:type="dxa"/>
            </w:tcMar>
          </w:tcPr>
          <w:p w14:paraId="4E6BFBB5" w14:textId="77777777" w:rsidR="00F104A3" w:rsidRDefault="00F104A3" w:rsidP="00F104A3">
            <w:pPr>
              <w:pStyle w:val="EMPTYCELLSTYLE"/>
            </w:pPr>
          </w:p>
        </w:tc>
        <w:tc>
          <w:tcPr>
            <w:tcW w:w="300" w:type="dxa"/>
            <w:tcMar>
              <w:top w:w="0" w:type="dxa"/>
              <w:left w:w="0" w:type="dxa"/>
              <w:bottom w:w="0" w:type="dxa"/>
              <w:right w:w="0" w:type="dxa"/>
            </w:tcMar>
          </w:tcPr>
          <w:p w14:paraId="1FA431A9" w14:textId="77777777" w:rsidR="00F104A3" w:rsidRDefault="00F104A3" w:rsidP="00F104A3">
            <w:pPr>
              <w:pStyle w:val="EMPTYCELLSTYLE"/>
            </w:pPr>
          </w:p>
        </w:tc>
        <w:tc>
          <w:tcPr>
            <w:tcW w:w="140" w:type="dxa"/>
            <w:tcMar>
              <w:top w:w="0" w:type="dxa"/>
              <w:left w:w="0" w:type="dxa"/>
              <w:bottom w:w="0" w:type="dxa"/>
              <w:right w:w="0" w:type="dxa"/>
            </w:tcMar>
          </w:tcPr>
          <w:p w14:paraId="7911F13D" w14:textId="77777777" w:rsidR="00F104A3" w:rsidRDefault="00F104A3" w:rsidP="00F104A3">
            <w:pPr>
              <w:pStyle w:val="EMPTYCELLSTYLE"/>
            </w:pPr>
          </w:p>
        </w:tc>
        <w:tc>
          <w:tcPr>
            <w:tcW w:w="360" w:type="dxa"/>
            <w:tcMar>
              <w:top w:w="0" w:type="dxa"/>
              <w:left w:w="0" w:type="dxa"/>
              <w:bottom w:w="0" w:type="dxa"/>
              <w:right w:w="0" w:type="dxa"/>
            </w:tcMar>
          </w:tcPr>
          <w:p w14:paraId="4060B0FD" w14:textId="77777777" w:rsidR="00F104A3" w:rsidRDefault="00F104A3" w:rsidP="00F104A3">
            <w:pPr>
              <w:pStyle w:val="EMPTYCELLSTYLE"/>
            </w:pPr>
          </w:p>
        </w:tc>
        <w:tc>
          <w:tcPr>
            <w:tcW w:w="40" w:type="dxa"/>
            <w:tcMar>
              <w:top w:w="0" w:type="dxa"/>
              <w:left w:w="0" w:type="dxa"/>
              <w:bottom w:w="0" w:type="dxa"/>
              <w:right w:w="0" w:type="dxa"/>
            </w:tcMar>
          </w:tcPr>
          <w:p w14:paraId="5872AF41" w14:textId="77777777" w:rsidR="00F104A3" w:rsidRDefault="00F104A3" w:rsidP="00F104A3">
            <w:pPr>
              <w:pStyle w:val="EMPTYCELLSTYLE"/>
            </w:pPr>
          </w:p>
        </w:tc>
        <w:tc>
          <w:tcPr>
            <w:tcW w:w="40" w:type="dxa"/>
            <w:tcMar>
              <w:top w:w="0" w:type="dxa"/>
              <w:left w:w="0" w:type="dxa"/>
              <w:bottom w:w="0" w:type="dxa"/>
              <w:right w:w="0" w:type="dxa"/>
            </w:tcMar>
          </w:tcPr>
          <w:p w14:paraId="42BA262E" w14:textId="77777777" w:rsidR="00F104A3" w:rsidRDefault="00F104A3" w:rsidP="00F104A3">
            <w:pPr>
              <w:pStyle w:val="EMPTYCELLSTYLE"/>
            </w:pPr>
          </w:p>
        </w:tc>
        <w:tc>
          <w:tcPr>
            <w:tcW w:w="320" w:type="dxa"/>
            <w:tcMar>
              <w:top w:w="0" w:type="dxa"/>
              <w:left w:w="0" w:type="dxa"/>
              <w:bottom w:w="0" w:type="dxa"/>
              <w:right w:w="0" w:type="dxa"/>
            </w:tcMar>
          </w:tcPr>
          <w:p w14:paraId="7A579D2E" w14:textId="77777777" w:rsidR="00F104A3" w:rsidRDefault="00F104A3" w:rsidP="00F104A3">
            <w:pPr>
              <w:pStyle w:val="EMPTYCELLSTYLE"/>
            </w:pPr>
          </w:p>
        </w:tc>
        <w:tc>
          <w:tcPr>
            <w:tcW w:w="1060" w:type="dxa"/>
            <w:tcMar>
              <w:top w:w="0" w:type="dxa"/>
              <w:left w:w="0" w:type="dxa"/>
              <w:bottom w:w="0" w:type="dxa"/>
              <w:right w:w="0" w:type="dxa"/>
            </w:tcMar>
          </w:tcPr>
          <w:p w14:paraId="0E35F230" w14:textId="77777777" w:rsidR="00F104A3" w:rsidRDefault="00F104A3" w:rsidP="00F104A3">
            <w:pPr>
              <w:pStyle w:val="EMPTYCELLSTYLE"/>
            </w:pPr>
          </w:p>
        </w:tc>
        <w:tc>
          <w:tcPr>
            <w:tcW w:w="40" w:type="dxa"/>
            <w:tcMar>
              <w:top w:w="0" w:type="dxa"/>
              <w:left w:w="0" w:type="dxa"/>
              <w:bottom w:w="0" w:type="dxa"/>
              <w:right w:w="0" w:type="dxa"/>
            </w:tcMar>
          </w:tcPr>
          <w:p w14:paraId="4698D44F" w14:textId="77777777" w:rsidR="00F104A3" w:rsidRDefault="00F104A3" w:rsidP="00F104A3">
            <w:pPr>
              <w:pStyle w:val="EMPTYCELLSTYLE"/>
            </w:pPr>
          </w:p>
        </w:tc>
        <w:tc>
          <w:tcPr>
            <w:tcW w:w="40" w:type="dxa"/>
            <w:tcMar>
              <w:top w:w="0" w:type="dxa"/>
              <w:left w:w="0" w:type="dxa"/>
              <w:bottom w:w="0" w:type="dxa"/>
              <w:right w:w="0" w:type="dxa"/>
            </w:tcMar>
          </w:tcPr>
          <w:p w14:paraId="7015AF5E" w14:textId="77777777" w:rsidR="00F104A3" w:rsidRDefault="00F104A3" w:rsidP="00F104A3">
            <w:pPr>
              <w:pStyle w:val="EMPTYCELLSTYLE"/>
            </w:pPr>
          </w:p>
        </w:tc>
        <w:tc>
          <w:tcPr>
            <w:tcW w:w="560" w:type="dxa"/>
            <w:tcMar>
              <w:top w:w="0" w:type="dxa"/>
              <w:left w:w="0" w:type="dxa"/>
              <w:bottom w:w="0" w:type="dxa"/>
              <w:right w:w="0" w:type="dxa"/>
            </w:tcMar>
          </w:tcPr>
          <w:p w14:paraId="0AF58CBB" w14:textId="77777777" w:rsidR="00F104A3" w:rsidRDefault="00F104A3" w:rsidP="00F104A3">
            <w:pPr>
              <w:pStyle w:val="EMPTYCELLSTYLE"/>
            </w:pPr>
          </w:p>
        </w:tc>
        <w:tc>
          <w:tcPr>
            <w:tcW w:w="100" w:type="dxa"/>
            <w:tcMar>
              <w:top w:w="0" w:type="dxa"/>
              <w:left w:w="0" w:type="dxa"/>
              <w:bottom w:w="0" w:type="dxa"/>
              <w:right w:w="0" w:type="dxa"/>
            </w:tcMar>
          </w:tcPr>
          <w:p w14:paraId="0924A4D9" w14:textId="77777777" w:rsidR="00F104A3" w:rsidRDefault="00F104A3" w:rsidP="00F104A3">
            <w:pPr>
              <w:pStyle w:val="EMPTYCELLSTYLE"/>
            </w:pPr>
          </w:p>
        </w:tc>
        <w:tc>
          <w:tcPr>
            <w:tcW w:w="200" w:type="dxa"/>
            <w:tcMar>
              <w:top w:w="0" w:type="dxa"/>
              <w:left w:w="0" w:type="dxa"/>
              <w:bottom w:w="0" w:type="dxa"/>
              <w:right w:w="0" w:type="dxa"/>
            </w:tcMar>
          </w:tcPr>
          <w:p w14:paraId="5DD4D42C" w14:textId="77777777" w:rsidR="00F104A3" w:rsidRDefault="00F104A3" w:rsidP="00F104A3">
            <w:pPr>
              <w:pStyle w:val="EMPTYCELLSTYLE"/>
            </w:pPr>
          </w:p>
        </w:tc>
        <w:tc>
          <w:tcPr>
            <w:tcW w:w="2120" w:type="dxa"/>
            <w:tcMar>
              <w:top w:w="0" w:type="dxa"/>
              <w:left w:w="0" w:type="dxa"/>
              <w:bottom w:w="0" w:type="dxa"/>
              <w:right w:w="0" w:type="dxa"/>
            </w:tcMar>
          </w:tcPr>
          <w:p w14:paraId="48DC96CB" w14:textId="77777777" w:rsidR="00F104A3" w:rsidRDefault="00F104A3" w:rsidP="00F104A3">
            <w:pPr>
              <w:pStyle w:val="EMPTYCELLSTYLE"/>
            </w:pPr>
          </w:p>
        </w:tc>
        <w:tc>
          <w:tcPr>
            <w:tcW w:w="40" w:type="dxa"/>
            <w:tcMar>
              <w:top w:w="0" w:type="dxa"/>
              <w:left w:w="0" w:type="dxa"/>
              <w:bottom w:w="0" w:type="dxa"/>
              <w:right w:w="0" w:type="dxa"/>
            </w:tcMar>
          </w:tcPr>
          <w:p w14:paraId="5191B86C" w14:textId="77777777" w:rsidR="00F104A3" w:rsidRDefault="00F104A3" w:rsidP="00F104A3">
            <w:pPr>
              <w:pStyle w:val="EMPTYCELLSTYLE"/>
            </w:pPr>
          </w:p>
        </w:tc>
        <w:tc>
          <w:tcPr>
            <w:tcW w:w="40" w:type="dxa"/>
            <w:tcMar>
              <w:top w:w="0" w:type="dxa"/>
              <w:left w:w="0" w:type="dxa"/>
              <w:bottom w:w="0" w:type="dxa"/>
              <w:right w:w="0" w:type="dxa"/>
            </w:tcMar>
          </w:tcPr>
          <w:p w14:paraId="5E5CD66F" w14:textId="77777777" w:rsidR="00F104A3" w:rsidRDefault="00F104A3" w:rsidP="00F104A3">
            <w:pPr>
              <w:pStyle w:val="EMPTYCELLSTYLE"/>
            </w:pPr>
          </w:p>
        </w:tc>
        <w:tc>
          <w:tcPr>
            <w:tcW w:w="60" w:type="dxa"/>
          </w:tcPr>
          <w:p w14:paraId="2A9B39F1" w14:textId="77777777" w:rsidR="00F104A3" w:rsidRDefault="00F104A3" w:rsidP="00F104A3">
            <w:pPr>
              <w:pStyle w:val="EMPTYCELLSTYLE"/>
            </w:pPr>
          </w:p>
        </w:tc>
        <w:tc>
          <w:tcPr>
            <w:tcW w:w="40" w:type="dxa"/>
          </w:tcPr>
          <w:p w14:paraId="200A8F52" w14:textId="77777777" w:rsidR="00F104A3" w:rsidRDefault="00F104A3" w:rsidP="00F104A3">
            <w:pPr>
              <w:pStyle w:val="EMPTYCELLSTYLE"/>
            </w:pPr>
          </w:p>
        </w:tc>
      </w:tr>
      <w:tr w:rsidR="00F104A3" w14:paraId="10340579" w14:textId="77777777" w:rsidTr="00F104A3">
        <w:tc>
          <w:tcPr>
            <w:tcW w:w="40" w:type="dxa"/>
          </w:tcPr>
          <w:p w14:paraId="4F5F3DD0" w14:textId="77777777" w:rsidR="00F104A3" w:rsidRDefault="00F104A3" w:rsidP="00F104A3">
            <w:pPr>
              <w:pStyle w:val="EMPTYCELLSTYLE"/>
            </w:pPr>
          </w:p>
        </w:tc>
        <w:tc>
          <w:tcPr>
            <w:tcW w:w="260" w:type="dxa"/>
          </w:tcPr>
          <w:p w14:paraId="13D32AE2" w14:textId="77777777" w:rsidR="00F104A3" w:rsidRDefault="00F104A3" w:rsidP="00F104A3">
            <w:pPr>
              <w:pStyle w:val="EMPTYCELLSTYLE"/>
            </w:pPr>
          </w:p>
        </w:tc>
        <w:tc>
          <w:tcPr>
            <w:tcW w:w="40" w:type="dxa"/>
          </w:tcPr>
          <w:p w14:paraId="2720DD2C" w14:textId="77777777" w:rsidR="00F104A3" w:rsidRDefault="00F104A3" w:rsidP="00F104A3">
            <w:pPr>
              <w:pStyle w:val="EMPTYCELLSTYLE"/>
            </w:pPr>
          </w:p>
        </w:tc>
        <w:tc>
          <w:tcPr>
            <w:tcW w:w="60" w:type="dxa"/>
          </w:tcPr>
          <w:p w14:paraId="32D195E3" w14:textId="77777777" w:rsidR="00F104A3" w:rsidRDefault="00F104A3" w:rsidP="00F104A3">
            <w:pPr>
              <w:pStyle w:val="EMPTYCELLSTYLE"/>
            </w:pPr>
          </w:p>
        </w:tc>
        <w:tc>
          <w:tcPr>
            <w:tcW w:w="260" w:type="dxa"/>
            <w:gridSpan w:val="2"/>
            <w:tcMar>
              <w:top w:w="0" w:type="dxa"/>
              <w:left w:w="0" w:type="dxa"/>
              <w:bottom w:w="0" w:type="dxa"/>
              <w:right w:w="0" w:type="dxa"/>
            </w:tcMar>
          </w:tcPr>
          <w:p w14:paraId="2D6FE215" w14:textId="77777777" w:rsidR="00F104A3" w:rsidRDefault="00F104A3" w:rsidP="00F104A3">
            <w:pPr>
              <w:pStyle w:val="textNormal0"/>
            </w:pPr>
            <w:r>
              <w:t xml:space="preserve">d) </w:t>
            </w:r>
          </w:p>
        </w:tc>
        <w:tc>
          <w:tcPr>
            <w:tcW w:w="8440" w:type="dxa"/>
            <w:gridSpan w:val="27"/>
            <w:tcMar>
              <w:top w:w="0" w:type="dxa"/>
              <w:left w:w="0" w:type="dxa"/>
              <w:bottom w:w="0" w:type="dxa"/>
              <w:right w:w="0" w:type="dxa"/>
            </w:tcMar>
          </w:tcPr>
          <w:p w14:paraId="38411772" w14:textId="77777777" w:rsidR="00F104A3" w:rsidRDefault="00F104A3" w:rsidP="00F104A3">
            <w:pPr>
              <w:pStyle w:val="textNormalBlokB90"/>
            </w:pPr>
            <w:r>
              <w:t>po seznámení se s obsahem všech předsmluvních a smluvních dokumentů a před uzavřením pojistné smlouvy mně byl dán naprosto dostatečný časový prostor pro vlastní seznámení se s obsahem a významem těchto dokumentů a pro zodpovězení všech mých případných dotazů k těmto dokumentům;</w:t>
            </w:r>
          </w:p>
        </w:tc>
        <w:tc>
          <w:tcPr>
            <w:tcW w:w="60" w:type="dxa"/>
          </w:tcPr>
          <w:p w14:paraId="342D45C2" w14:textId="77777777" w:rsidR="00F104A3" w:rsidRDefault="00F104A3" w:rsidP="00F104A3">
            <w:pPr>
              <w:pStyle w:val="EMPTYCELLSTYLE"/>
            </w:pPr>
          </w:p>
        </w:tc>
        <w:tc>
          <w:tcPr>
            <w:tcW w:w="40" w:type="dxa"/>
          </w:tcPr>
          <w:p w14:paraId="47D9F90B" w14:textId="77777777" w:rsidR="00F104A3" w:rsidRDefault="00F104A3" w:rsidP="00F104A3">
            <w:pPr>
              <w:pStyle w:val="EMPTYCELLSTYLE"/>
            </w:pPr>
          </w:p>
        </w:tc>
      </w:tr>
      <w:tr w:rsidR="00F104A3" w14:paraId="0302A4A1" w14:textId="77777777" w:rsidTr="00F104A3">
        <w:tc>
          <w:tcPr>
            <w:tcW w:w="40" w:type="dxa"/>
          </w:tcPr>
          <w:p w14:paraId="36C2AAB4" w14:textId="77777777" w:rsidR="00F104A3" w:rsidRDefault="00F104A3" w:rsidP="00F104A3">
            <w:pPr>
              <w:pStyle w:val="EMPTYCELLSTYLE"/>
            </w:pPr>
          </w:p>
        </w:tc>
        <w:tc>
          <w:tcPr>
            <w:tcW w:w="260" w:type="dxa"/>
          </w:tcPr>
          <w:p w14:paraId="651B9A9F" w14:textId="77777777" w:rsidR="00F104A3" w:rsidRDefault="00F104A3" w:rsidP="00F104A3">
            <w:pPr>
              <w:pStyle w:val="EMPTYCELLSTYLE"/>
            </w:pPr>
          </w:p>
        </w:tc>
        <w:tc>
          <w:tcPr>
            <w:tcW w:w="40" w:type="dxa"/>
          </w:tcPr>
          <w:p w14:paraId="6F07C0CB" w14:textId="77777777" w:rsidR="00F104A3" w:rsidRDefault="00F104A3" w:rsidP="00F104A3">
            <w:pPr>
              <w:pStyle w:val="EMPTYCELLSTYLE"/>
            </w:pPr>
          </w:p>
        </w:tc>
        <w:tc>
          <w:tcPr>
            <w:tcW w:w="60" w:type="dxa"/>
          </w:tcPr>
          <w:p w14:paraId="177C0F54" w14:textId="77777777" w:rsidR="00F104A3" w:rsidRDefault="00F104A3" w:rsidP="00F104A3">
            <w:pPr>
              <w:pStyle w:val="EMPTYCELLSTYLE"/>
            </w:pPr>
          </w:p>
        </w:tc>
        <w:tc>
          <w:tcPr>
            <w:tcW w:w="100" w:type="dxa"/>
            <w:tcMar>
              <w:top w:w="0" w:type="dxa"/>
              <w:left w:w="0" w:type="dxa"/>
              <w:bottom w:w="0" w:type="dxa"/>
              <w:right w:w="0" w:type="dxa"/>
            </w:tcMar>
          </w:tcPr>
          <w:p w14:paraId="0D64CC6E" w14:textId="77777777" w:rsidR="00F104A3" w:rsidRDefault="00F104A3" w:rsidP="00F104A3">
            <w:pPr>
              <w:pStyle w:val="EMPTYCELLSTYLE"/>
            </w:pPr>
          </w:p>
        </w:tc>
        <w:tc>
          <w:tcPr>
            <w:tcW w:w="160" w:type="dxa"/>
            <w:tcMar>
              <w:top w:w="0" w:type="dxa"/>
              <w:left w:w="0" w:type="dxa"/>
              <w:bottom w:w="0" w:type="dxa"/>
              <w:right w:w="0" w:type="dxa"/>
            </w:tcMar>
          </w:tcPr>
          <w:p w14:paraId="6F03534D" w14:textId="77777777" w:rsidR="00F104A3" w:rsidRDefault="00F104A3" w:rsidP="00F104A3">
            <w:pPr>
              <w:pStyle w:val="EMPTYCELLSTYLE"/>
            </w:pPr>
          </w:p>
        </w:tc>
        <w:tc>
          <w:tcPr>
            <w:tcW w:w="40" w:type="dxa"/>
            <w:tcMar>
              <w:top w:w="0" w:type="dxa"/>
              <w:left w:w="0" w:type="dxa"/>
              <w:bottom w:w="0" w:type="dxa"/>
              <w:right w:w="0" w:type="dxa"/>
            </w:tcMar>
          </w:tcPr>
          <w:p w14:paraId="6D9FABC7" w14:textId="77777777" w:rsidR="00F104A3" w:rsidRDefault="00F104A3" w:rsidP="00F104A3">
            <w:pPr>
              <w:pStyle w:val="EMPTYCELLSTYLE"/>
            </w:pPr>
          </w:p>
        </w:tc>
        <w:tc>
          <w:tcPr>
            <w:tcW w:w="220" w:type="dxa"/>
            <w:tcMar>
              <w:top w:w="0" w:type="dxa"/>
              <w:left w:w="0" w:type="dxa"/>
              <w:bottom w:w="0" w:type="dxa"/>
              <w:right w:w="0" w:type="dxa"/>
            </w:tcMar>
          </w:tcPr>
          <w:p w14:paraId="218DE668" w14:textId="77777777" w:rsidR="00F104A3" w:rsidRDefault="00F104A3" w:rsidP="00F104A3">
            <w:pPr>
              <w:pStyle w:val="EMPTYCELLSTYLE"/>
            </w:pPr>
          </w:p>
        </w:tc>
        <w:tc>
          <w:tcPr>
            <w:tcW w:w="900" w:type="dxa"/>
            <w:tcMar>
              <w:top w:w="0" w:type="dxa"/>
              <w:left w:w="0" w:type="dxa"/>
              <w:bottom w:w="0" w:type="dxa"/>
              <w:right w:w="0" w:type="dxa"/>
            </w:tcMar>
          </w:tcPr>
          <w:p w14:paraId="5BCCFA06" w14:textId="77777777" w:rsidR="00F104A3" w:rsidRDefault="00F104A3" w:rsidP="00F104A3">
            <w:pPr>
              <w:pStyle w:val="EMPTYCELLSTYLE"/>
            </w:pPr>
          </w:p>
        </w:tc>
        <w:tc>
          <w:tcPr>
            <w:tcW w:w="180" w:type="dxa"/>
            <w:tcMar>
              <w:top w:w="0" w:type="dxa"/>
              <w:left w:w="0" w:type="dxa"/>
              <w:bottom w:w="0" w:type="dxa"/>
              <w:right w:w="0" w:type="dxa"/>
            </w:tcMar>
          </w:tcPr>
          <w:p w14:paraId="61A094A4" w14:textId="77777777" w:rsidR="00F104A3" w:rsidRDefault="00F104A3" w:rsidP="00F104A3">
            <w:pPr>
              <w:pStyle w:val="EMPTYCELLSTYLE"/>
            </w:pPr>
          </w:p>
        </w:tc>
        <w:tc>
          <w:tcPr>
            <w:tcW w:w="400" w:type="dxa"/>
            <w:tcMar>
              <w:top w:w="0" w:type="dxa"/>
              <w:left w:w="0" w:type="dxa"/>
              <w:bottom w:w="0" w:type="dxa"/>
              <w:right w:w="0" w:type="dxa"/>
            </w:tcMar>
          </w:tcPr>
          <w:p w14:paraId="687336F6" w14:textId="77777777" w:rsidR="00F104A3" w:rsidRDefault="00F104A3" w:rsidP="00F104A3">
            <w:pPr>
              <w:pStyle w:val="EMPTYCELLSTYLE"/>
            </w:pPr>
          </w:p>
        </w:tc>
        <w:tc>
          <w:tcPr>
            <w:tcW w:w="300" w:type="dxa"/>
            <w:tcMar>
              <w:top w:w="0" w:type="dxa"/>
              <w:left w:w="0" w:type="dxa"/>
              <w:bottom w:w="0" w:type="dxa"/>
              <w:right w:w="0" w:type="dxa"/>
            </w:tcMar>
          </w:tcPr>
          <w:p w14:paraId="27105DFA" w14:textId="77777777" w:rsidR="00F104A3" w:rsidRDefault="00F104A3" w:rsidP="00F104A3">
            <w:pPr>
              <w:pStyle w:val="EMPTYCELLSTYLE"/>
            </w:pPr>
          </w:p>
        </w:tc>
        <w:tc>
          <w:tcPr>
            <w:tcW w:w="40" w:type="dxa"/>
            <w:tcMar>
              <w:top w:w="0" w:type="dxa"/>
              <w:left w:w="0" w:type="dxa"/>
              <w:bottom w:w="0" w:type="dxa"/>
              <w:right w:w="0" w:type="dxa"/>
            </w:tcMar>
          </w:tcPr>
          <w:p w14:paraId="39F1F4CC" w14:textId="77777777" w:rsidR="00F104A3" w:rsidRDefault="00F104A3" w:rsidP="00F104A3">
            <w:pPr>
              <w:pStyle w:val="EMPTYCELLSTYLE"/>
            </w:pPr>
          </w:p>
        </w:tc>
        <w:tc>
          <w:tcPr>
            <w:tcW w:w="120" w:type="dxa"/>
            <w:tcMar>
              <w:top w:w="0" w:type="dxa"/>
              <w:left w:w="0" w:type="dxa"/>
              <w:bottom w:w="0" w:type="dxa"/>
              <w:right w:w="0" w:type="dxa"/>
            </w:tcMar>
          </w:tcPr>
          <w:p w14:paraId="1248F9B3" w14:textId="77777777" w:rsidR="00F104A3" w:rsidRDefault="00F104A3" w:rsidP="00F104A3">
            <w:pPr>
              <w:pStyle w:val="EMPTYCELLSTYLE"/>
            </w:pPr>
          </w:p>
        </w:tc>
        <w:tc>
          <w:tcPr>
            <w:tcW w:w="40" w:type="dxa"/>
            <w:tcMar>
              <w:top w:w="0" w:type="dxa"/>
              <w:left w:w="0" w:type="dxa"/>
              <w:bottom w:w="0" w:type="dxa"/>
              <w:right w:w="0" w:type="dxa"/>
            </w:tcMar>
          </w:tcPr>
          <w:p w14:paraId="149FF55D" w14:textId="77777777" w:rsidR="00F104A3" w:rsidRDefault="00F104A3" w:rsidP="00F104A3">
            <w:pPr>
              <w:pStyle w:val="EMPTYCELLSTYLE"/>
            </w:pPr>
          </w:p>
        </w:tc>
        <w:tc>
          <w:tcPr>
            <w:tcW w:w="40" w:type="dxa"/>
            <w:tcMar>
              <w:top w:w="0" w:type="dxa"/>
              <w:left w:w="0" w:type="dxa"/>
              <w:bottom w:w="0" w:type="dxa"/>
              <w:right w:w="0" w:type="dxa"/>
            </w:tcMar>
          </w:tcPr>
          <w:p w14:paraId="5794A024" w14:textId="77777777" w:rsidR="00F104A3" w:rsidRDefault="00F104A3" w:rsidP="00F104A3">
            <w:pPr>
              <w:pStyle w:val="EMPTYCELLSTYLE"/>
            </w:pPr>
          </w:p>
        </w:tc>
        <w:tc>
          <w:tcPr>
            <w:tcW w:w="460" w:type="dxa"/>
            <w:tcMar>
              <w:top w:w="0" w:type="dxa"/>
              <w:left w:w="0" w:type="dxa"/>
              <w:bottom w:w="0" w:type="dxa"/>
              <w:right w:w="0" w:type="dxa"/>
            </w:tcMar>
          </w:tcPr>
          <w:p w14:paraId="7BD0571F" w14:textId="77777777" w:rsidR="00F104A3" w:rsidRDefault="00F104A3" w:rsidP="00F104A3">
            <w:pPr>
              <w:pStyle w:val="EMPTYCELLSTYLE"/>
            </w:pPr>
          </w:p>
        </w:tc>
        <w:tc>
          <w:tcPr>
            <w:tcW w:w="300" w:type="dxa"/>
            <w:tcMar>
              <w:top w:w="0" w:type="dxa"/>
              <w:left w:w="0" w:type="dxa"/>
              <w:bottom w:w="0" w:type="dxa"/>
              <w:right w:w="0" w:type="dxa"/>
            </w:tcMar>
          </w:tcPr>
          <w:p w14:paraId="02AB3C7F" w14:textId="77777777" w:rsidR="00F104A3" w:rsidRDefault="00F104A3" w:rsidP="00F104A3">
            <w:pPr>
              <w:pStyle w:val="EMPTYCELLSTYLE"/>
            </w:pPr>
          </w:p>
        </w:tc>
        <w:tc>
          <w:tcPr>
            <w:tcW w:w="300" w:type="dxa"/>
            <w:tcMar>
              <w:top w:w="0" w:type="dxa"/>
              <w:left w:w="0" w:type="dxa"/>
              <w:bottom w:w="0" w:type="dxa"/>
              <w:right w:w="0" w:type="dxa"/>
            </w:tcMar>
          </w:tcPr>
          <w:p w14:paraId="7E3C8DE7" w14:textId="77777777" w:rsidR="00F104A3" w:rsidRDefault="00F104A3" w:rsidP="00F104A3">
            <w:pPr>
              <w:pStyle w:val="EMPTYCELLSTYLE"/>
            </w:pPr>
          </w:p>
        </w:tc>
        <w:tc>
          <w:tcPr>
            <w:tcW w:w="140" w:type="dxa"/>
            <w:tcMar>
              <w:top w:w="0" w:type="dxa"/>
              <w:left w:w="0" w:type="dxa"/>
              <w:bottom w:w="0" w:type="dxa"/>
              <w:right w:w="0" w:type="dxa"/>
            </w:tcMar>
          </w:tcPr>
          <w:p w14:paraId="741CD8D8" w14:textId="77777777" w:rsidR="00F104A3" w:rsidRDefault="00F104A3" w:rsidP="00F104A3">
            <w:pPr>
              <w:pStyle w:val="EMPTYCELLSTYLE"/>
            </w:pPr>
          </w:p>
        </w:tc>
        <w:tc>
          <w:tcPr>
            <w:tcW w:w="360" w:type="dxa"/>
            <w:tcMar>
              <w:top w:w="0" w:type="dxa"/>
              <w:left w:w="0" w:type="dxa"/>
              <w:bottom w:w="0" w:type="dxa"/>
              <w:right w:w="0" w:type="dxa"/>
            </w:tcMar>
          </w:tcPr>
          <w:p w14:paraId="11B7C60A" w14:textId="77777777" w:rsidR="00F104A3" w:rsidRDefault="00F104A3" w:rsidP="00F104A3">
            <w:pPr>
              <w:pStyle w:val="EMPTYCELLSTYLE"/>
            </w:pPr>
          </w:p>
        </w:tc>
        <w:tc>
          <w:tcPr>
            <w:tcW w:w="40" w:type="dxa"/>
            <w:tcMar>
              <w:top w:w="0" w:type="dxa"/>
              <w:left w:w="0" w:type="dxa"/>
              <w:bottom w:w="0" w:type="dxa"/>
              <w:right w:w="0" w:type="dxa"/>
            </w:tcMar>
          </w:tcPr>
          <w:p w14:paraId="523532F1" w14:textId="77777777" w:rsidR="00F104A3" w:rsidRDefault="00F104A3" w:rsidP="00F104A3">
            <w:pPr>
              <w:pStyle w:val="EMPTYCELLSTYLE"/>
            </w:pPr>
          </w:p>
        </w:tc>
        <w:tc>
          <w:tcPr>
            <w:tcW w:w="40" w:type="dxa"/>
            <w:tcMar>
              <w:top w:w="0" w:type="dxa"/>
              <w:left w:w="0" w:type="dxa"/>
              <w:bottom w:w="0" w:type="dxa"/>
              <w:right w:w="0" w:type="dxa"/>
            </w:tcMar>
          </w:tcPr>
          <w:p w14:paraId="5DF02210" w14:textId="77777777" w:rsidR="00F104A3" w:rsidRDefault="00F104A3" w:rsidP="00F104A3">
            <w:pPr>
              <w:pStyle w:val="EMPTYCELLSTYLE"/>
            </w:pPr>
          </w:p>
        </w:tc>
        <w:tc>
          <w:tcPr>
            <w:tcW w:w="320" w:type="dxa"/>
            <w:tcMar>
              <w:top w:w="0" w:type="dxa"/>
              <w:left w:w="0" w:type="dxa"/>
              <w:bottom w:w="0" w:type="dxa"/>
              <w:right w:w="0" w:type="dxa"/>
            </w:tcMar>
          </w:tcPr>
          <w:p w14:paraId="6057A9D6" w14:textId="77777777" w:rsidR="00F104A3" w:rsidRDefault="00F104A3" w:rsidP="00F104A3">
            <w:pPr>
              <w:pStyle w:val="EMPTYCELLSTYLE"/>
            </w:pPr>
          </w:p>
        </w:tc>
        <w:tc>
          <w:tcPr>
            <w:tcW w:w="1060" w:type="dxa"/>
            <w:tcMar>
              <w:top w:w="0" w:type="dxa"/>
              <w:left w:w="0" w:type="dxa"/>
              <w:bottom w:w="0" w:type="dxa"/>
              <w:right w:w="0" w:type="dxa"/>
            </w:tcMar>
          </w:tcPr>
          <w:p w14:paraId="1E1B5168" w14:textId="77777777" w:rsidR="00F104A3" w:rsidRDefault="00F104A3" w:rsidP="00F104A3">
            <w:pPr>
              <w:pStyle w:val="EMPTYCELLSTYLE"/>
            </w:pPr>
          </w:p>
        </w:tc>
        <w:tc>
          <w:tcPr>
            <w:tcW w:w="40" w:type="dxa"/>
            <w:tcMar>
              <w:top w:w="0" w:type="dxa"/>
              <w:left w:w="0" w:type="dxa"/>
              <w:bottom w:w="0" w:type="dxa"/>
              <w:right w:w="0" w:type="dxa"/>
            </w:tcMar>
          </w:tcPr>
          <w:p w14:paraId="190ED462" w14:textId="77777777" w:rsidR="00F104A3" w:rsidRDefault="00F104A3" w:rsidP="00F104A3">
            <w:pPr>
              <w:pStyle w:val="EMPTYCELLSTYLE"/>
            </w:pPr>
          </w:p>
        </w:tc>
        <w:tc>
          <w:tcPr>
            <w:tcW w:w="40" w:type="dxa"/>
            <w:tcMar>
              <w:top w:w="0" w:type="dxa"/>
              <w:left w:w="0" w:type="dxa"/>
              <w:bottom w:w="0" w:type="dxa"/>
              <w:right w:w="0" w:type="dxa"/>
            </w:tcMar>
          </w:tcPr>
          <w:p w14:paraId="68F65FA8" w14:textId="77777777" w:rsidR="00F104A3" w:rsidRDefault="00F104A3" w:rsidP="00F104A3">
            <w:pPr>
              <w:pStyle w:val="EMPTYCELLSTYLE"/>
            </w:pPr>
          </w:p>
        </w:tc>
        <w:tc>
          <w:tcPr>
            <w:tcW w:w="560" w:type="dxa"/>
            <w:tcMar>
              <w:top w:w="0" w:type="dxa"/>
              <w:left w:w="0" w:type="dxa"/>
              <w:bottom w:w="0" w:type="dxa"/>
              <w:right w:w="0" w:type="dxa"/>
            </w:tcMar>
          </w:tcPr>
          <w:p w14:paraId="4EC0A8BD" w14:textId="77777777" w:rsidR="00F104A3" w:rsidRDefault="00F104A3" w:rsidP="00F104A3">
            <w:pPr>
              <w:pStyle w:val="EMPTYCELLSTYLE"/>
            </w:pPr>
          </w:p>
        </w:tc>
        <w:tc>
          <w:tcPr>
            <w:tcW w:w="100" w:type="dxa"/>
            <w:tcMar>
              <w:top w:w="0" w:type="dxa"/>
              <w:left w:w="0" w:type="dxa"/>
              <w:bottom w:w="0" w:type="dxa"/>
              <w:right w:w="0" w:type="dxa"/>
            </w:tcMar>
          </w:tcPr>
          <w:p w14:paraId="50164C67" w14:textId="77777777" w:rsidR="00F104A3" w:rsidRDefault="00F104A3" w:rsidP="00F104A3">
            <w:pPr>
              <w:pStyle w:val="EMPTYCELLSTYLE"/>
            </w:pPr>
          </w:p>
        </w:tc>
        <w:tc>
          <w:tcPr>
            <w:tcW w:w="200" w:type="dxa"/>
            <w:tcMar>
              <w:top w:w="0" w:type="dxa"/>
              <w:left w:w="0" w:type="dxa"/>
              <w:bottom w:w="0" w:type="dxa"/>
              <w:right w:w="0" w:type="dxa"/>
            </w:tcMar>
          </w:tcPr>
          <w:p w14:paraId="027DDAEC" w14:textId="77777777" w:rsidR="00F104A3" w:rsidRDefault="00F104A3" w:rsidP="00F104A3">
            <w:pPr>
              <w:pStyle w:val="EMPTYCELLSTYLE"/>
            </w:pPr>
          </w:p>
        </w:tc>
        <w:tc>
          <w:tcPr>
            <w:tcW w:w="2120" w:type="dxa"/>
            <w:tcMar>
              <w:top w:w="0" w:type="dxa"/>
              <w:left w:w="0" w:type="dxa"/>
              <w:bottom w:w="0" w:type="dxa"/>
              <w:right w:w="0" w:type="dxa"/>
            </w:tcMar>
          </w:tcPr>
          <w:p w14:paraId="3144387F" w14:textId="77777777" w:rsidR="00F104A3" w:rsidRDefault="00F104A3" w:rsidP="00F104A3">
            <w:pPr>
              <w:pStyle w:val="EMPTYCELLSTYLE"/>
            </w:pPr>
          </w:p>
        </w:tc>
        <w:tc>
          <w:tcPr>
            <w:tcW w:w="40" w:type="dxa"/>
            <w:tcMar>
              <w:top w:w="0" w:type="dxa"/>
              <w:left w:w="0" w:type="dxa"/>
              <w:bottom w:w="0" w:type="dxa"/>
              <w:right w:w="0" w:type="dxa"/>
            </w:tcMar>
          </w:tcPr>
          <w:p w14:paraId="213832CA" w14:textId="77777777" w:rsidR="00F104A3" w:rsidRDefault="00F104A3" w:rsidP="00F104A3">
            <w:pPr>
              <w:pStyle w:val="EMPTYCELLSTYLE"/>
            </w:pPr>
          </w:p>
        </w:tc>
        <w:tc>
          <w:tcPr>
            <w:tcW w:w="40" w:type="dxa"/>
            <w:tcMar>
              <w:top w:w="0" w:type="dxa"/>
              <w:left w:w="0" w:type="dxa"/>
              <w:bottom w:w="0" w:type="dxa"/>
              <w:right w:w="0" w:type="dxa"/>
            </w:tcMar>
          </w:tcPr>
          <w:p w14:paraId="040120EA" w14:textId="77777777" w:rsidR="00F104A3" w:rsidRDefault="00F104A3" w:rsidP="00F104A3">
            <w:pPr>
              <w:pStyle w:val="EMPTYCELLSTYLE"/>
            </w:pPr>
          </w:p>
        </w:tc>
        <w:tc>
          <w:tcPr>
            <w:tcW w:w="60" w:type="dxa"/>
          </w:tcPr>
          <w:p w14:paraId="3A5866F5" w14:textId="77777777" w:rsidR="00F104A3" w:rsidRDefault="00F104A3" w:rsidP="00F104A3">
            <w:pPr>
              <w:pStyle w:val="EMPTYCELLSTYLE"/>
            </w:pPr>
          </w:p>
        </w:tc>
        <w:tc>
          <w:tcPr>
            <w:tcW w:w="40" w:type="dxa"/>
          </w:tcPr>
          <w:p w14:paraId="6C729673" w14:textId="77777777" w:rsidR="00F104A3" w:rsidRDefault="00F104A3" w:rsidP="00F104A3">
            <w:pPr>
              <w:pStyle w:val="EMPTYCELLSTYLE"/>
            </w:pPr>
          </w:p>
        </w:tc>
      </w:tr>
      <w:tr w:rsidR="00F104A3" w14:paraId="6F192DA5" w14:textId="77777777" w:rsidTr="00F104A3">
        <w:tc>
          <w:tcPr>
            <w:tcW w:w="40" w:type="dxa"/>
          </w:tcPr>
          <w:p w14:paraId="177268DE" w14:textId="77777777" w:rsidR="00F104A3" w:rsidRDefault="00F104A3" w:rsidP="00F104A3">
            <w:pPr>
              <w:pStyle w:val="EMPTYCELLSTYLE"/>
            </w:pPr>
          </w:p>
        </w:tc>
        <w:tc>
          <w:tcPr>
            <w:tcW w:w="260" w:type="dxa"/>
          </w:tcPr>
          <w:p w14:paraId="1B2DBEDB" w14:textId="77777777" w:rsidR="00F104A3" w:rsidRDefault="00F104A3" w:rsidP="00F104A3">
            <w:pPr>
              <w:pStyle w:val="EMPTYCELLSTYLE"/>
            </w:pPr>
          </w:p>
        </w:tc>
        <w:tc>
          <w:tcPr>
            <w:tcW w:w="40" w:type="dxa"/>
          </w:tcPr>
          <w:p w14:paraId="44FF9680" w14:textId="77777777" w:rsidR="00F104A3" w:rsidRDefault="00F104A3" w:rsidP="00F104A3">
            <w:pPr>
              <w:pStyle w:val="EMPTYCELLSTYLE"/>
            </w:pPr>
          </w:p>
        </w:tc>
        <w:tc>
          <w:tcPr>
            <w:tcW w:w="60" w:type="dxa"/>
          </w:tcPr>
          <w:p w14:paraId="1C3D7628" w14:textId="77777777" w:rsidR="00F104A3" w:rsidRDefault="00F104A3" w:rsidP="00F104A3">
            <w:pPr>
              <w:pStyle w:val="EMPTYCELLSTYLE"/>
            </w:pPr>
          </w:p>
        </w:tc>
        <w:tc>
          <w:tcPr>
            <w:tcW w:w="260" w:type="dxa"/>
            <w:gridSpan w:val="2"/>
            <w:tcMar>
              <w:top w:w="0" w:type="dxa"/>
              <w:left w:w="0" w:type="dxa"/>
              <w:bottom w:w="0" w:type="dxa"/>
              <w:right w:w="0" w:type="dxa"/>
            </w:tcMar>
          </w:tcPr>
          <w:p w14:paraId="7CEAA535" w14:textId="77777777" w:rsidR="00F104A3" w:rsidRDefault="00F104A3" w:rsidP="00F104A3">
            <w:pPr>
              <w:pStyle w:val="textNormal0"/>
            </w:pPr>
            <w:r>
              <w:t xml:space="preserve">e) </w:t>
            </w:r>
          </w:p>
        </w:tc>
        <w:tc>
          <w:tcPr>
            <w:tcW w:w="8440" w:type="dxa"/>
            <w:gridSpan w:val="27"/>
            <w:tcMar>
              <w:top w:w="0" w:type="dxa"/>
              <w:left w:w="0" w:type="dxa"/>
              <w:bottom w:w="0" w:type="dxa"/>
              <w:right w:w="0" w:type="dxa"/>
            </w:tcMar>
          </w:tcPr>
          <w:p w14:paraId="50D0E9CC" w14:textId="77777777" w:rsidR="00F104A3" w:rsidRDefault="00F104A3" w:rsidP="00F104A3">
            <w:pPr>
              <w:pStyle w:val="textNormalBlokB90"/>
            </w:pPr>
            <w:r>
              <w:t>před uzavřením pojistné smlouvy mi byly v listinné podobě poskytnuty Informační dokument o pojistném produktu a pojistné podmínky;</w:t>
            </w:r>
          </w:p>
        </w:tc>
        <w:tc>
          <w:tcPr>
            <w:tcW w:w="60" w:type="dxa"/>
          </w:tcPr>
          <w:p w14:paraId="79A62793" w14:textId="77777777" w:rsidR="00F104A3" w:rsidRDefault="00F104A3" w:rsidP="00F104A3">
            <w:pPr>
              <w:pStyle w:val="EMPTYCELLSTYLE"/>
            </w:pPr>
          </w:p>
        </w:tc>
        <w:tc>
          <w:tcPr>
            <w:tcW w:w="40" w:type="dxa"/>
          </w:tcPr>
          <w:p w14:paraId="764924E4" w14:textId="77777777" w:rsidR="00F104A3" w:rsidRDefault="00F104A3" w:rsidP="00F104A3">
            <w:pPr>
              <w:pStyle w:val="EMPTYCELLSTYLE"/>
            </w:pPr>
          </w:p>
        </w:tc>
      </w:tr>
      <w:tr w:rsidR="00F104A3" w14:paraId="4E42DD46" w14:textId="77777777" w:rsidTr="00F104A3">
        <w:tc>
          <w:tcPr>
            <w:tcW w:w="40" w:type="dxa"/>
          </w:tcPr>
          <w:p w14:paraId="33F905A8" w14:textId="77777777" w:rsidR="00F104A3" w:rsidRDefault="00F104A3" w:rsidP="00F104A3">
            <w:pPr>
              <w:pStyle w:val="EMPTYCELLSTYLE"/>
            </w:pPr>
          </w:p>
        </w:tc>
        <w:tc>
          <w:tcPr>
            <w:tcW w:w="260" w:type="dxa"/>
          </w:tcPr>
          <w:p w14:paraId="735ADB77" w14:textId="77777777" w:rsidR="00F104A3" w:rsidRDefault="00F104A3" w:rsidP="00F104A3">
            <w:pPr>
              <w:pStyle w:val="EMPTYCELLSTYLE"/>
            </w:pPr>
          </w:p>
        </w:tc>
        <w:tc>
          <w:tcPr>
            <w:tcW w:w="40" w:type="dxa"/>
          </w:tcPr>
          <w:p w14:paraId="7FA25179" w14:textId="77777777" w:rsidR="00F104A3" w:rsidRDefault="00F104A3" w:rsidP="00F104A3">
            <w:pPr>
              <w:pStyle w:val="EMPTYCELLSTYLE"/>
            </w:pPr>
          </w:p>
        </w:tc>
        <w:tc>
          <w:tcPr>
            <w:tcW w:w="60" w:type="dxa"/>
          </w:tcPr>
          <w:p w14:paraId="111C88DE" w14:textId="77777777" w:rsidR="00F104A3" w:rsidRDefault="00F104A3" w:rsidP="00F104A3">
            <w:pPr>
              <w:pStyle w:val="EMPTYCELLSTYLE"/>
            </w:pPr>
          </w:p>
        </w:tc>
        <w:tc>
          <w:tcPr>
            <w:tcW w:w="100" w:type="dxa"/>
            <w:tcMar>
              <w:top w:w="0" w:type="dxa"/>
              <w:left w:w="0" w:type="dxa"/>
              <w:bottom w:w="0" w:type="dxa"/>
              <w:right w:w="0" w:type="dxa"/>
            </w:tcMar>
          </w:tcPr>
          <w:p w14:paraId="0EBB7482" w14:textId="77777777" w:rsidR="00F104A3" w:rsidRDefault="00F104A3" w:rsidP="00F104A3">
            <w:pPr>
              <w:pStyle w:val="EMPTYCELLSTYLE"/>
            </w:pPr>
          </w:p>
        </w:tc>
        <w:tc>
          <w:tcPr>
            <w:tcW w:w="160" w:type="dxa"/>
            <w:tcMar>
              <w:top w:w="0" w:type="dxa"/>
              <w:left w:w="0" w:type="dxa"/>
              <w:bottom w:w="0" w:type="dxa"/>
              <w:right w:w="0" w:type="dxa"/>
            </w:tcMar>
          </w:tcPr>
          <w:p w14:paraId="48715A1F" w14:textId="77777777" w:rsidR="00F104A3" w:rsidRDefault="00F104A3" w:rsidP="00F104A3">
            <w:pPr>
              <w:pStyle w:val="EMPTYCELLSTYLE"/>
            </w:pPr>
          </w:p>
        </w:tc>
        <w:tc>
          <w:tcPr>
            <w:tcW w:w="40" w:type="dxa"/>
            <w:tcMar>
              <w:top w:w="0" w:type="dxa"/>
              <w:left w:w="0" w:type="dxa"/>
              <w:bottom w:w="0" w:type="dxa"/>
              <w:right w:w="0" w:type="dxa"/>
            </w:tcMar>
          </w:tcPr>
          <w:p w14:paraId="3F9B2842" w14:textId="77777777" w:rsidR="00F104A3" w:rsidRDefault="00F104A3" w:rsidP="00F104A3">
            <w:pPr>
              <w:pStyle w:val="EMPTYCELLSTYLE"/>
            </w:pPr>
          </w:p>
        </w:tc>
        <w:tc>
          <w:tcPr>
            <w:tcW w:w="220" w:type="dxa"/>
            <w:tcMar>
              <w:top w:w="0" w:type="dxa"/>
              <w:left w:w="0" w:type="dxa"/>
              <w:bottom w:w="0" w:type="dxa"/>
              <w:right w:w="0" w:type="dxa"/>
            </w:tcMar>
          </w:tcPr>
          <w:p w14:paraId="3E645361" w14:textId="77777777" w:rsidR="00F104A3" w:rsidRDefault="00F104A3" w:rsidP="00F104A3">
            <w:pPr>
              <w:pStyle w:val="EMPTYCELLSTYLE"/>
            </w:pPr>
          </w:p>
        </w:tc>
        <w:tc>
          <w:tcPr>
            <w:tcW w:w="900" w:type="dxa"/>
            <w:tcMar>
              <w:top w:w="0" w:type="dxa"/>
              <w:left w:w="0" w:type="dxa"/>
              <w:bottom w:w="0" w:type="dxa"/>
              <w:right w:w="0" w:type="dxa"/>
            </w:tcMar>
          </w:tcPr>
          <w:p w14:paraId="29DF7D31" w14:textId="77777777" w:rsidR="00F104A3" w:rsidRDefault="00F104A3" w:rsidP="00F104A3">
            <w:pPr>
              <w:pStyle w:val="EMPTYCELLSTYLE"/>
            </w:pPr>
          </w:p>
        </w:tc>
        <w:tc>
          <w:tcPr>
            <w:tcW w:w="180" w:type="dxa"/>
            <w:tcMar>
              <w:top w:w="0" w:type="dxa"/>
              <w:left w:w="0" w:type="dxa"/>
              <w:bottom w:w="0" w:type="dxa"/>
              <w:right w:w="0" w:type="dxa"/>
            </w:tcMar>
          </w:tcPr>
          <w:p w14:paraId="7DD2892E" w14:textId="77777777" w:rsidR="00F104A3" w:rsidRDefault="00F104A3" w:rsidP="00F104A3">
            <w:pPr>
              <w:pStyle w:val="EMPTYCELLSTYLE"/>
            </w:pPr>
          </w:p>
        </w:tc>
        <w:tc>
          <w:tcPr>
            <w:tcW w:w="400" w:type="dxa"/>
            <w:tcMar>
              <w:top w:w="0" w:type="dxa"/>
              <w:left w:w="0" w:type="dxa"/>
              <w:bottom w:w="0" w:type="dxa"/>
              <w:right w:w="0" w:type="dxa"/>
            </w:tcMar>
          </w:tcPr>
          <w:p w14:paraId="10E59563" w14:textId="77777777" w:rsidR="00F104A3" w:rsidRDefault="00F104A3" w:rsidP="00F104A3">
            <w:pPr>
              <w:pStyle w:val="EMPTYCELLSTYLE"/>
            </w:pPr>
          </w:p>
        </w:tc>
        <w:tc>
          <w:tcPr>
            <w:tcW w:w="300" w:type="dxa"/>
            <w:tcMar>
              <w:top w:w="0" w:type="dxa"/>
              <w:left w:w="0" w:type="dxa"/>
              <w:bottom w:w="0" w:type="dxa"/>
              <w:right w:w="0" w:type="dxa"/>
            </w:tcMar>
          </w:tcPr>
          <w:p w14:paraId="52A0AB30" w14:textId="77777777" w:rsidR="00F104A3" w:rsidRDefault="00F104A3" w:rsidP="00F104A3">
            <w:pPr>
              <w:pStyle w:val="EMPTYCELLSTYLE"/>
            </w:pPr>
          </w:p>
        </w:tc>
        <w:tc>
          <w:tcPr>
            <w:tcW w:w="40" w:type="dxa"/>
            <w:tcMar>
              <w:top w:w="0" w:type="dxa"/>
              <w:left w:w="0" w:type="dxa"/>
              <w:bottom w:w="0" w:type="dxa"/>
              <w:right w:w="0" w:type="dxa"/>
            </w:tcMar>
          </w:tcPr>
          <w:p w14:paraId="78D4416D" w14:textId="77777777" w:rsidR="00F104A3" w:rsidRDefault="00F104A3" w:rsidP="00F104A3">
            <w:pPr>
              <w:pStyle w:val="EMPTYCELLSTYLE"/>
            </w:pPr>
          </w:p>
        </w:tc>
        <w:tc>
          <w:tcPr>
            <w:tcW w:w="120" w:type="dxa"/>
            <w:tcMar>
              <w:top w:w="0" w:type="dxa"/>
              <w:left w:w="0" w:type="dxa"/>
              <w:bottom w:w="0" w:type="dxa"/>
              <w:right w:w="0" w:type="dxa"/>
            </w:tcMar>
          </w:tcPr>
          <w:p w14:paraId="01DEEF82" w14:textId="77777777" w:rsidR="00F104A3" w:rsidRDefault="00F104A3" w:rsidP="00F104A3">
            <w:pPr>
              <w:pStyle w:val="EMPTYCELLSTYLE"/>
            </w:pPr>
          </w:p>
        </w:tc>
        <w:tc>
          <w:tcPr>
            <w:tcW w:w="40" w:type="dxa"/>
            <w:tcMar>
              <w:top w:w="0" w:type="dxa"/>
              <w:left w:w="0" w:type="dxa"/>
              <w:bottom w:w="0" w:type="dxa"/>
              <w:right w:w="0" w:type="dxa"/>
            </w:tcMar>
          </w:tcPr>
          <w:p w14:paraId="6096F9E8" w14:textId="77777777" w:rsidR="00F104A3" w:rsidRDefault="00F104A3" w:rsidP="00F104A3">
            <w:pPr>
              <w:pStyle w:val="EMPTYCELLSTYLE"/>
            </w:pPr>
          </w:p>
        </w:tc>
        <w:tc>
          <w:tcPr>
            <w:tcW w:w="40" w:type="dxa"/>
            <w:tcMar>
              <w:top w:w="0" w:type="dxa"/>
              <w:left w:w="0" w:type="dxa"/>
              <w:bottom w:w="0" w:type="dxa"/>
              <w:right w:w="0" w:type="dxa"/>
            </w:tcMar>
          </w:tcPr>
          <w:p w14:paraId="1AFE3584" w14:textId="77777777" w:rsidR="00F104A3" w:rsidRDefault="00F104A3" w:rsidP="00F104A3">
            <w:pPr>
              <w:pStyle w:val="EMPTYCELLSTYLE"/>
            </w:pPr>
          </w:p>
        </w:tc>
        <w:tc>
          <w:tcPr>
            <w:tcW w:w="460" w:type="dxa"/>
            <w:tcMar>
              <w:top w:w="0" w:type="dxa"/>
              <w:left w:w="0" w:type="dxa"/>
              <w:bottom w:w="0" w:type="dxa"/>
              <w:right w:w="0" w:type="dxa"/>
            </w:tcMar>
          </w:tcPr>
          <w:p w14:paraId="2557D994" w14:textId="77777777" w:rsidR="00F104A3" w:rsidRDefault="00F104A3" w:rsidP="00F104A3">
            <w:pPr>
              <w:pStyle w:val="EMPTYCELLSTYLE"/>
            </w:pPr>
          </w:p>
        </w:tc>
        <w:tc>
          <w:tcPr>
            <w:tcW w:w="300" w:type="dxa"/>
            <w:tcMar>
              <w:top w:w="0" w:type="dxa"/>
              <w:left w:w="0" w:type="dxa"/>
              <w:bottom w:w="0" w:type="dxa"/>
              <w:right w:w="0" w:type="dxa"/>
            </w:tcMar>
          </w:tcPr>
          <w:p w14:paraId="3642C753" w14:textId="77777777" w:rsidR="00F104A3" w:rsidRDefault="00F104A3" w:rsidP="00F104A3">
            <w:pPr>
              <w:pStyle w:val="EMPTYCELLSTYLE"/>
            </w:pPr>
          </w:p>
        </w:tc>
        <w:tc>
          <w:tcPr>
            <w:tcW w:w="300" w:type="dxa"/>
            <w:tcMar>
              <w:top w:w="0" w:type="dxa"/>
              <w:left w:w="0" w:type="dxa"/>
              <w:bottom w:w="0" w:type="dxa"/>
              <w:right w:w="0" w:type="dxa"/>
            </w:tcMar>
          </w:tcPr>
          <w:p w14:paraId="3AE59CB6" w14:textId="77777777" w:rsidR="00F104A3" w:rsidRDefault="00F104A3" w:rsidP="00F104A3">
            <w:pPr>
              <w:pStyle w:val="EMPTYCELLSTYLE"/>
            </w:pPr>
          </w:p>
        </w:tc>
        <w:tc>
          <w:tcPr>
            <w:tcW w:w="140" w:type="dxa"/>
            <w:tcMar>
              <w:top w:w="0" w:type="dxa"/>
              <w:left w:w="0" w:type="dxa"/>
              <w:bottom w:w="0" w:type="dxa"/>
              <w:right w:w="0" w:type="dxa"/>
            </w:tcMar>
          </w:tcPr>
          <w:p w14:paraId="15B9B8A1" w14:textId="77777777" w:rsidR="00F104A3" w:rsidRDefault="00F104A3" w:rsidP="00F104A3">
            <w:pPr>
              <w:pStyle w:val="EMPTYCELLSTYLE"/>
            </w:pPr>
          </w:p>
        </w:tc>
        <w:tc>
          <w:tcPr>
            <w:tcW w:w="360" w:type="dxa"/>
            <w:tcMar>
              <w:top w:w="0" w:type="dxa"/>
              <w:left w:w="0" w:type="dxa"/>
              <w:bottom w:w="0" w:type="dxa"/>
              <w:right w:w="0" w:type="dxa"/>
            </w:tcMar>
          </w:tcPr>
          <w:p w14:paraId="10ECA90C" w14:textId="77777777" w:rsidR="00F104A3" w:rsidRDefault="00F104A3" w:rsidP="00F104A3">
            <w:pPr>
              <w:pStyle w:val="EMPTYCELLSTYLE"/>
            </w:pPr>
          </w:p>
        </w:tc>
        <w:tc>
          <w:tcPr>
            <w:tcW w:w="40" w:type="dxa"/>
            <w:tcMar>
              <w:top w:w="0" w:type="dxa"/>
              <w:left w:w="0" w:type="dxa"/>
              <w:bottom w:w="0" w:type="dxa"/>
              <w:right w:w="0" w:type="dxa"/>
            </w:tcMar>
          </w:tcPr>
          <w:p w14:paraId="621DD972" w14:textId="77777777" w:rsidR="00F104A3" w:rsidRDefault="00F104A3" w:rsidP="00F104A3">
            <w:pPr>
              <w:pStyle w:val="EMPTYCELLSTYLE"/>
            </w:pPr>
          </w:p>
        </w:tc>
        <w:tc>
          <w:tcPr>
            <w:tcW w:w="40" w:type="dxa"/>
            <w:tcMar>
              <w:top w:w="0" w:type="dxa"/>
              <w:left w:w="0" w:type="dxa"/>
              <w:bottom w:w="0" w:type="dxa"/>
              <w:right w:w="0" w:type="dxa"/>
            </w:tcMar>
          </w:tcPr>
          <w:p w14:paraId="2E2BCB13" w14:textId="77777777" w:rsidR="00F104A3" w:rsidRDefault="00F104A3" w:rsidP="00F104A3">
            <w:pPr>
              <w:pStyle w:val="EMPTYCELLSTYLE"/>
            </w:pPr>
          </w:p>
        </w:tc>
        <w:tc>
          <w:tcPr>
            <w:tcW w:w="320" w:type="dxa"/>
            <w:tcMar>
              <w:top w:w="0" w:type="dxa"/>
              <w:left w:w="0" w:type="dxa"/>
              <w:bottom w:w="0" w:type="dxa"/>
              <w:right w:w="0" w:type="dxa"/>
            </w:tcMar>
          </w:tcPr>
          <w:p w14:paraId="611A5784" w14:textId="77777777" w:rsidR="00F104A3" w:rsidRDefault="00F104A3" w:rsidP="00F104A3">
            <w:pPr>
              <w:pStyle w:val="EMPTYCELLSTYLE"/>
            </w:pPr>
          </w:p>
        </w:tc>
        <w:tc>
          <w:tcPr>
            <w:tcW w:w="1060" w:type="dxa"/>
            <w:tcMar>
              <w:top w:w="0" w:type="dxa"/>
              <w:left w:w="0" w:type="dxa"/>
              <w:bottom w:w="0" w:type="dxa"/>
              <w:right w:w="0" w:type="dxa"/>
            </w:tcMar>
          </w:tcPr>
          <w:p w14:paraId="4A9C44F6" w14:textId="77777777" w:rsidR="00F104A3" w:rsidRDefault="00F104A3" w:rsidP="00F104A3">
            <w:pPr>
              <w:pStyle w:val="EMPTYCELLSTYLE"/>
            </w:pPr>
          </w:p>
        </w:tc>
        <w:tc>
          <w:tcPr>
            <w:tcW w:w="40" w:type="dxa"/>
            <w:tcMar>
              <w:top w:w="0" w:type="dxa"/>
              <w:left w:w="0" w:type="dxa"/>
              <w:bottom w:w="0" w:type="dxa"/>
              <w:right w:w="0" w:type="dxa"/>
            </w:tcMar>
          </w:tcPr>
          <w:p w14:paraId="680E5B52" w14:textId="77777777" w:rsidR="00F104A3" w:rsidRDefault="00F104A3" w:rsidP="00F104A3">
            <w:pPr>
              <w:pStyle w:val="EMPTYCELLSTYLE"/>
            </w:pPr>
          </w:p>
        </w:tc>
        <w:tc>
          <w:tcPr>
            <w:tcW w:w="40" w:type="dxa"/>
            <w:tcMar>
              <w:top w:w="0" w:type="dxa"/>
              <w:left w:w="0" w:type="dxa"/>
              <w:bottom w:w="0" w:type="dxa"/>
              <w:right w:w="0" w:type="dxa"/>
            </w:tcMar>
          </w:tcPr>
          <w:p w14:paraId="09D23D59" w14:textId="77777777" w:rsidR="00F104A3" w:rsidRDefault="00F104A3" w:rsidP="00F104A3">
            <w:pPr>
              <w:pStyle w:val="EMPTYCELLSTYLE"/>
            </w:pPr>
          </w:p>
        </w:tc>
        <w:tc>
          <w:tcPr>
            <w:tcW w:w="560" w:type="dxa"/>
            <w:tcMar>
              <w:top w:w="0" w:type="dxa"/>
              <w:left w:w="0" w:type="dxa"/>
              <w:bottom w:w="0" w:type="dxa"/>
              <w:right w:w="0" w:type="dxa"/>
            </w:tcMar>
          </w:tcPr>
          <w:p w14:paraId="618829AA" w14:textId="77777777" w:rsidR="00F104A3" w:rsidRDefault="00F104A3" w:rsidP="00F104A3">
            <w:pPr>
              <w:pStyle w:val="EMPTYCELLSTYLE"/>
            </w:pPr>
          </w:p>
        </w:tc>
        <w:tc>
          <w:tcPr>
            <w:tcW w:w="100" w:type="dxa"/>
            <w:tcMar>
              <w:top w:w="0" w:type="dxa"/>
              <w:left w:w="0" w:type="dxa"/>
              <w:bottom w:w="0" w:type="dxa"/>
              <w:right w:w="0" w:type="dxa"/>
            </w:tcMar>
          </w:tcPr>
          <w:p w14:paraId="3FB350A6" w14:textId="77777777" w:rsidR="00F104A3" w:rsidRDefault="00F104A3" w:rsidP="00F104A3">
            <w:pPr>
              <w:pStyle w:val="EMPTYCELLSTYLE"/>
            </w:pPr>
          </w:p>
        </w:tc>
        <w:tc>
          <w:tcPr>
            <w:tcW w:w="200" w:type="dxa"/>
            <w:tcMar>
              <w:top w:w="0" w:type="dxa"/>
              <w:left w:w="0" w:type="dxa"/>
              <w:bottom w:w="0" w:type="dxa"/>
              <w:right w:w="0" w:type="dxa"/>
            </w:tcMar>
          </w:tcPr>
          <w:p w14:paraId="5D29CDBD" w14:textId="77777777" w:rsidR="00F104A3" w:rsidRDefault="00F104A3" w:rsidP="00F104A3">
            <w:pPr>
              <w:pStyle w:val="EMPTYCELLSTYLE"/>
            </w:pPr>
          </w:p>
        </w:tc>
        <w:tc>
          <w:tcPr>
            <w:tcW w:w="2120" w:type="dxa"/>
            <w:tcMar>
              <w:top w:w="0" w:type="dxa"/>
              <w:left w:w="0" w:type="dxa"/>
              <w:bottom w:w="0" w:type="dxa"/>
              <w:right w:w="0" w:type="dxa"/>
            </w:tcMar>
          </w:tcPr>
          <w:p w14:paraId="27C6B8E8" w14:textId="77777777" w:rsidR="00F104A3" w:rsidRDefault="00F104A3" w:rsidP="00F104A3">
            <w:pPr>
              <w:pStyle w:val="EMPTYCELLSTYLE"/>
            </w:pPr>
          </w:p>
        </w:tc>
        <w:tc>
          <w:tcPr>
            <w:tcW w:w="40" w:type="dxa"/>
            <w:tcMar>
              <w:top w:w="0" w:type="dxa"/>
              <w:left w:w="0" w:type="dxa"/>
              <w:bottom w:w="0" w:type="dxa"/>
              <w:right w:w="0" w:type="dxa"/>
            </w:tcMar>
          </w:tcPr>
          <w:p w14:paraId="0DB06FAE" w14:textId="77777777" w:rsidR="00F104A3" w:rsidRDefault="00F104A3" w:rsidP="00F104A3">
            <w:pPr>
              <w:pStyle w:val="EMPTYCELLSTYLE"/>
            </w:pPr>
          </w:p>
        </w:tc>
        <w:tc>
          <w:tcPr>
            <w:tcW w:w="40" w:type="dxa"/>
            <w:tcMar>
              <w:top w:w="0" w:type="dxa"/>
              <w:left w:w="0" w:type="dxa"/>
              <w:bottom w:w="0" w:type="dxa"/>
              <w:right w:w="0" w:type="dxa"/>
            </w:tcMar>
          </w:tcPr>
          <w:p w14:paraId="44B9200E" w14:textId="77777777" w:rsidR="00F104A3" w:rsidRDefault="00F104A3" w:rsidP="00F104A3">
            <w:pPr>
              <w:pStyle w:val="EMPTYCELLSTYLE"/>
            </w:pPr>
          </w:p>
        </w:tc>
        <w:tc>
          <w:tcPr>
            <w:tcW w:w="60" w:type="dxa"/>
          </w:tcPr>
          <w:p w14:paraId="0D0F9B9F" w14:textId="77777777" w:rsidR="00F104A3" w:rsidRDefault="00F104A3" w:rsidP="00F104A3">
            <w:pPr>
              <w:pStyle w:val="EMPTYCELLSTYLE"/>
            </w:pPr>
          </w:p>
        </w:tc>
        <w:tc>
          <w:tcPr>
            <w:tcW w:w="40" w:type="dxa"/>
          </w:tcPr>
          <w:p w14:paraId="2AD1D0C5" w14:textId="77777777" w:rsidR="00F104A3" w:rsidRDefault="00F104A3" w:rsidP="00F104A3">
            <w:pPr>
              <w:pStyle w:val="EMPTYCELLSTYLE"/>
            </w:pPr>
          </w:p>
        </w:tc>
      </w:tr>
      <w:tr w:rsidR="00F104A3" w14:paraId="37B86F90" w14:textId="77777777" w:rsidTr="00F104A3">
        <w:tc>
          <w:tcPr>
            <w:tcW w:w="40" w:type="dxa"/>
          </w:tcPr>
          <w:p w14:paraId="762F99BF" w14:textId="77777777" w:rsidR="00F104A3" w:rsidRDefault="00F104A3" w:rsidP="00F104A3">
            <w:pPr>
              <w:pStyle w:val="EMPTYCELLSTYLE"/>
            </w:pPr>
          </w:p>
        </w:tc>
        <w:tc>
          <w:tcPr>
            <w:tcW w:w="260" w:type="dxa"/>
          </w:tcPr>
          <w:p w14:paraId="1B2A33FE" w14:textId="77777777" w:rsidR="00F104A3" w:rsidRDefault="00F104A3" w:rsidP="00F104A3">
            <w:pPr>
              <w:pStyle w:val="EMPTYCELLSTYLE"/>
            </w:pPr>
          </w:p>
        </w:tc>
        <w:tc>
          <w:tcPr>
            <w:tcW w:w="40" w:type="dxa"/>
          </w:tcPr>
          <w:p w14:paraId="3D1957A3" w14:textId="77777777" w:rsidR="00F104A3" w:rsidRDefault="00F104A3" w:rsidP="00F104A3">
            <w:pPr>
              <w:pStyle w:val="EMPTYCELLSTYLE"/>
            </w:pPr>
          </w:p>
        </w:tc>
        <w:tc>
          <w:tcPr>
            <w:tcW w:w="60" w:type="dxa"/>
          </w:tcPr>
          <w:p w14:paraId="1043E32E" w14:textId="77777777" w:rsidR="00F104A3" w:rsidRDefault="00F104A3" w:rsidP="00F104A3">
            <w:pPr>
              <w:pStyle w:val="EMPTYCELLSTYLE"/>
            </w:pPr>
          </w:p>
        </w:tc>
        <w:tc>
          <w:tcPr>
            <w:tcW w:w="260" w:type="dxa"/>
            <w:gridSpan w:val="2"/>
            <w:tcMar>
              <w:top w:w="0" w:type="dxa"/>
              <w:left w:w="0" w:type="dxa"/>
              <w:bottom w:w="0" w:type="dxa"/>
              <w:right w:w="0" w:type="dxa"/>
            </w:tcMar>
          </w:tcPr>
          <w:p w14:paraId="176F22D2" w14:textId="77777777" w:rsidR="00F104A3" w:rsidRDefault="00F104A3" w:rsidP="00F104A3">
            <w:pPr>
              <w:pStyle w:val="textNormal0"/>
            </w:pPr>
            <w:r>
              <w:t xml:space="preserve">f) </w:t>
            </w:r>
          </w:p>
        </w:tc>
        <w:tc>
          <w:tcPr>
            <w:tcW w:w="8440" w:type="dxa"/>
            <w:gridSpan w:val="27"/>
            <w:tcMar>
              <w:top w:w="0" w:type="dxa"/>
              <w:left w:w="0" w:type="dxa"/>
              <w:bottom w:w="0" w:type="dxa"/>
              <w:right w:w="0" w:type="dxa"/>
            </w:tcMar>
          </w:tcPr>
          <w:p w14:paraId="1D97943A" w14:textId="77777777" w:rsidR="00F104A3" w:rsidRDefault="00F104A3" w:rsidP="00F104A3">
            <w:pPr>
              <w:pStyle w:val="textNormalBlokB90"/>
            </w:pPr>
            <w:r>
              <w:t>jsem v dostatečné době před uzavřením této pojistné smlouvy obdržel od pojišťovacího makléře Záznam z jednání, včetně všech jeho příloh;</w:t>
            </w:r>
          </w:p>
        </w:tc>
        <w:tc>
          <w:tcPr>
            <w:tcW w:w="60" w:type="dxa"/>
          </w:tcPr>
          <w:p w14:paraId="5B1E48EA" w14:textId="77777777" w:rsidR="00F104A3" w:rsidRDefault="00F104A3" w:rsidP="00F104A3">
            <w:pPr>
              <w:pStyle w:val="EMPTYCELLSTYLE"/>
            </w:pPr>
          </w:p>
        </w:tc>
        <w:tc>
          <w:tcPr>
            <w:tcW w:w="40" w:type="dxa"/>
          </w:tcPr>
          <w:p w14:paraId="33E01CAA" w14:textId="77777777" w:rsidR="00F104A3" w:rsidRDefault="00F104A3" w:rsidP="00F104A3">
            <w:pPr>
              <w:pStyle w:val="EMPTYCELLSTYLE"/>
            </w:pPr>
          </w:p>
        </w:tc>
      </w:tr>
      <w:tr w:rsidR="00F104A3" w14:paraId="02CA03F7" w14:textId="77777777" w:rsidTr="00F104A3">
        <w:tc>
          <w:tcPr>
            <w:tcW w:w="40" w:type="dxa"/>
          </w:tcPr>
          <w:p w14:paraId="399CBDEE" w14:textId="77777777" w:rsidR="00F104A3" w:rsidRDefault="00F104A3" w:rsidP="00F104A3">
            <w:pPr>
              <w:pStyle w:val="EMPTYCELLSTYLE"/>
            </w:pPr>
          </w:p>
        </w:tc>
        <w:tc>
          <w:tcPr>
            <w:tcW w:w="260" w:type="dxa"/>
          </w:tcPr>
          <w:p w14:paraId="4D2F2C66" w14:textId="77777777" w:rsidR="00F104A3" w:rsidRDefault="00F104A3" w:rsidP="00F104A3">
            <w:pPr>
              <w:pStyle w:val="EMPTYCELLSTYLE"/>
            </w:pPr>
          </w:p>
        </w:tc>
        <w:tc>
          <w:tcPr>
            <w:tcW w:w="40" w:type="dxa"/>
          </w:tcPr>
          <w:p w14:paraId="25C73633" w14:textId="77777777" w:rsidR="00F104A3" w:rsidRDefault="00F104A3" w:rsidP="00F104A3">
            <w:pPr>
              <w:pStyle w:val="EMPTYCELLSTYLE"/>
            </w:pPr>
          </w:p>
        </w:tc>
        <w:tc>
          <w:tcPr>
            <w:tcW w:w="60" w:type="dxa"/>
          </w:tcPr>
          <w:p w14:paraId="667700A4" w14:textId="77777777" w:rsidR="00F104A3" w:rsidRDefault="00F104A3" w:rsidP="00F104A3">
            <w:pPr>
              <w:pStyle w:val="EMPTYCELLSTYLE"/>
            </w:pPr>
          </w:p>
        </w:tc>
        <w:tc>
          <w:tcPr>
            <w:tcW w:w="100" w:type="dxa"/>
            <w:tcMar>
              <w:top w:w="0" w:type="dxa"/>
              <w:left w:w="0" w:type="dxa"/>
              <w:bottom w:w="0" w:type="dxa"/>
              <w:right w:w="0" w:type="dxa"/>
            </w:tcMar>
          </w:tcPr>
          <w:p w14:paraId="7E6083AB" w14:textId="77777777" w:rsidR="00F104A3" w:rsidRDefault="00F104A3" w:rsidP="00F104A3">
            <w:pPr>
              <w:pStyle w:val="EMPTYCELLSTYLE"/>
            </w:pPr>
          </w:p>
        </w:tc>
        <w:tc>
          <w:tcPr>
            <w:tcW w:w="160" w:type="dxa"/>
            <w:tcMar>
              <w:top w:w="0" w:type="dxa"/>
              <w:left w:w="0" w:type="dxa"/>
              <w:bottom w:w="0" w:type="dxa"/>
              <w:right w:w="0" w:type="dxa"/>
            </w:tcMar>
          </w:tcPr>
          <w:p w14:paraId="57A82D22" w14:textId="77777777" w:rsidR="00F104A3" w:rsidRDefault="00F104A3" w:rsidP="00F104A3">
            <w:pPr>
              <w:pStyle w:val="EMPTYCELLSTYLE"/>
            </w:pPr>
          </w:p>
        </w:tc>
        <w:tc>
          <w:tcPr>
            <w:tcW w:w="40" w:type="dxa"/>
            <w:tcMar>
              <w:top w:w="0" w:type="dxa"/>
              <w:left w:w="0" w:type="dxa"/>
              <w:bottom w:w="0" w:type="dxa"/>
              <w:right w:w="0" w:type="dxa"/>
            </w:tcMar>
          </w:tcPr>
          <w:p w14:paraId="69D84E7C" w14:textId="77777777" w:rsidR="00F104A3" w:rsidRDefault="00F104A3" w:rsidP="00F104A3">
            <w:pPr>
              <w:pStyle w:val="EMPTYCELLSTYLE"/>
            </w:pPr>
          </w:p>
        </w:tc>
        <w:tc>
          <w:tcPr>
            <w:tcW w:w="220" w:type="dxa"/>
            <w:tcMar>
              <w:top w:w="0" w:type="dxa"/>
              <w:left w:w="0" w:type="dxa"/>
              <w:bottom w:w="0" w:type="dxa"/>
              <w:right w:w="0" w:type="dxa"/>
            </w:tcMar>
          </w:tcPr>
          <w:p w14:paraId="2A47E2C9" w14:textId="77777777" w:rsidR="00F104A3" w:rsidRDefault="00F104A3" w:rsidP="00F104A3">
            <w:pPr>
              <w:pStyle w:val="EMPTYCELLSTYLE"/>
            </w:pPr>
          </w:p>
        </w:tc>
        <w:tc>
          <w:tcPr>
            <w:tcW w:w="900" w:type="dxa"/>
            <w:tcMar>
              <w:top w:w="0" w:type="dxa"/>
              <w:left w:w="0" w:type="dxa"/>
              <w:bottom w:w="0" w:type="dxa"/>
              <w:right w:w="0" w:type="dxa"/>
            </w:tcMar>
          </w:tcPr>
          <w:p w14:paraId="22D3F68A" w14:textId="77777777" w:rsidR="00F104A3" w:rsidRDefault="00F104A3" w:rsidP="00F104A3">
            <w:pPr>
              <w:pStyle w:val="EMPTYCELLSTYLE"/>
            </w:pPr>
          </w:p>
        </w:tc>
        <w:tc>
          <w:tcPr>
            <w:tcW w:w="180" w:type="dxa"/>
            <w:tcMar>
              <w:top w:w="0" w:type="dxa"/>
              <w:left w:w="0" w:type="dxa"/>
              <w:bottom w:w="0" w:type="dxa"/>
              <w:right w:w="0" w:type="dxa"/>
            </w:tcMar>
          </w:tcPr>
          <w:p w14:paraId="38A5C47B" w14:textId="77777777" w:rsidR="00F104A3" w:rsidRDefault="00F104A3" w:rsidP="00F104A3">
            <w:pPr>
              <w:pStyle w:val="EMPTYCELLSTYLE"/>
            </w:pPr>
          </w:p>
        </w:tc>
        <w:tc>
          <w:tcPr>
            <w:tcW w:w="400" w:type="dxa"/>
            <w:tcMar>
              <w:top w:w="0" w:type="dxa"/>
              <w:left w:w="0" w:type="dxa"/>
              <w:bottom w:w="0" w:type="dxa"/>
              <w:right w:w="0" w:type="dxa"/>
            </w:tcMar>
          </w:tcPr>
          <w:p w14:paraId="4A6F6CF0" w14:textId="77777777" w:rsidR="00F104A3" w:rsidRDefault="00F104A3" w:rsidP="00F104A3">
            <w:pPr>
              <w:pStyle w:val="EMPTYCELLSTYLE"/>
            </w:pPr>
          </w:p>
        </w:tc>
        <w:tc>
          <w:tcPr>
            <w:tcW w:w="300" w:type="dxa"/>
            <w:tcMar>
              <w:top w:w="0" w:type="dxa"/>
              <w:left w:w="0" w:type="dxa"/>
              <w:bottom w:w="0" w:type="dxa"/>
              <w:right w:w="0" w:type="dxa"/>
            </w:tcMar>
          </w:tcPr>
          <w:p w14:paraId="2FB30D41" w14:textId="77777777" w:rsidR="00F104A3" w:rsidRDefault="00F104A3" w:rsidP="00F104A3">
            <w:pPr>
              <w:pStyle w:val="EMPTYCELLSTYLE"/>
            </w:pPr>
          </w:p>
        </w:tc>
        <w:tc>
          <w:tcPr>
            <w:tcW w:w="40" w:type="dxa"/>
            <w:tcMar>
              <w:top w:w="0" w:type="dxa"/>
              <w:left w:w="0" w:type="dxa"/>
              <w:bottom w:w="0" w:type="dxa"/>
              <w:right w:w="0" w:type="dxa"/>
            </w:tcMar>
          </w:tcPr>
          <w:p w14:paraId="031036D5" w14:textId="77777777" w:rsidR="00F104A3" w:rsidRDefault="00F104A3" w:rsidP="00F104A3">
            <w:pPr>
              <w:pStyle w:val="EMPTYCELLSTYLE"/>
            </w:pPr>
          </w:p>
        </w:tc>
        <w:tc>
          <w:tcPr>
            <w:tcW w:w="120" w:type="dxa"/>
            <w:tcMar>
              <w:top w:w="0" w:type="dxa"/>
              <w:left w:w="0" w:type="dxa"/>
              <w:bottom w:w="0" w:type="dxa"/>
              <w:right w:w="0" w:type="dxa"/>
            </w:tcMar>
          </w:tcPr>
          <w:p w14:paraId="2014300B" w14:textId="77777777" w:rsidR="00F104A3" w:rsidRDefault="00F104A3" w:rsidP="00F104A3">
            <w:pPr>
              <w:pStyle w:val="EMPTYCELLSTYLE"/>
            </w:pPr>
          </w:p>
        </w:tc>
        <w:tc>
          <w:tcPr>
            <w:tcW w:w="40" w:type="dxa"/>
            <w:tcMar>
              <w:top w:w="0" w:type="dxa"/>
              <w:left w:w="0" w:type="dxa"/>
              <w:bottom w:w="0" w:type="dxa"/>
              <w:right w:w="0" w:type="dxa"/>
            </w:tcMar>
          </w:tcPr>
          <w:p w14:paraId="4183E559" w14:textId="77777777" w:rsidR="00F104A3" w:rsidRDefault="00F104A3" w:rsidP="00F104A3">
            <w:pPr>
              <w:pStyle w:val="EMPTYCELLSTYLE"/>
            </w:pPr>
          </w:p>
        </w:tc>
        <w:tc>
          <w:tcPr>
            <w:tcW w:w="40" w:type="dxa"/>
            <w:tcMar>
              <w:top w:w="0" w:type="dxa"/>
              <w:left w:w="0" w:type="dxa"/>
              <w:bottom w:w="0" w:type="dxa"/>
              <w:right w:w="0" w:type="dxa"/>
            </w:tcMar>
          </w:tcPr>
          <w:p w14:paraId="7C025F85" w14:textId="77777777" w:rsidR="00F104A3" w:rsidRDefault="00F104A3" w:rsidP="00F104A3">
            <w:pPr>
              <w:pStyle w:val="EMPTYCELLSTYLE"/>
            </w:pPr>
          </w:p>
        </w:tc>
        <w:tc>
          <w:tcPr>
            <w:tcW w:w="460" w:type="dxa"/>
            <w:tcMar>
              <w:top w:w="0" w:type="dxa"/>
              <w:left w:w="0" w:type="dxa"/>
              <w:bottom w:w="0" w:type="dxa"/>
              <w:right w:w="0" w:type="dxa"/>
            </w:tcMar>
          </w:tcPr>
          <w:p w14:paraId="02176981" w14:textId="77777777" w:rsidR="00F104A3" w:rsidRDefault="00F104A3" w:rsidP="00F104A3">
            <w:pPr>
              <w:pStyle w:val="EMPTYCELLSTYLE"/>
            </w:pPr>
          </w:p>
        </w:tc>
        <w:tc>
          <w:tcPr>
            <w:tcW w:w="300" w:type="dxa"/>
            <w:tcMar>
              <w:top w:w="0" w:type="dxa"/>
              <w:left w:w="0" w:type="dxa"/>
              <w:bottom w:w="0" w:type="dxa"/>
              <w:right w:w="0" w:type="dxa"/>
            </w:tcMar>
          </w:tcPr>
          <w:p w14:paraId="57373AD3" w14:textId="77777777" w:rsidR="00F104A3" w:rsidRDefault="00F104A3" w:rsidP="00F104A3">
            <w:pPr>
              <w:pStyle w:val="EMPTYCELLSTYLE"/>
            </w:pPr>
          </w:p>
        </w:tc>
        <w:tc>
          <w:tcPr>
            <w:tcW w:w="300" w:type="dxa"/>
            <w:tcMar>
              <w:top w:w="0" w:type="dxa"/>
              <w:left w:w="0" w:type="dxa"/>
              <w:bottom w:w="0" w:type="dxa"/>
              <w:right w:w="0" w:type="dxa"/>
            </w:tcMar>
          </w:tcPr>
          <w:p w14:paraId="7CD89CFF" w14:textId="77777777" w:rsidR="00F104A3" w:rsidRDefault="00F104A3" w:rsidP="00F104A3">
            <w:pPr>
              <w:pStyle w:val="EMPTYCELLSTYLE"/>
            </w:pPr>
          </w:p>
        </w:tc>
        <w:tc>
          <w:tcPr>
            <w:tcW w:w="140" w:type="dxa"/>
            <w:tcMar>
              <w:top w:w="0" w:type="dxa"/>
              <w:left w:w="0" w:type="dxa"/>
              <w:bottom w:w="0" w:type="dxa"/>
              <w:right w:w="0" w:type="dxa"/>
            </w:tcMar>
          </w:tcPr>
          <w:p w14:paraId="1D0BEC82" w14:textId="77777777" w:rsidR="00F104A3" w:rsidRDefault="00F104A3" w:rsidP="00F104A3">
            <w:pPr>
              <w:pStyle w:val="EMPTYCELLSTYLE"/>
            </w:pPr>
          </w:p>
        </w:tc>
        <w:tc>
          <w:tcPr>
            <w:tcW w:w="360" w:type="dxa"/>
            <w:tcMar>
              <w:top w:w="0" w:type="dxa"/>
              <w:left w:w="0" w:type="dxa"/>
              <w:bottom w:w="0" w:type="dxa"/>
              <w:right w:w="0" w:type="dxa"/>
            </w:tcMar>
          </w:tcPr>
          <w:p w14:paraId="6D7CF318" w14:textId="77777777" w:rsidR="00F104A3" w:rsidRDefault="00F104A3" w:rsidP="00F104A3">
            <w:pPr>
              <w:pStyle w:val="EMPTYCELLSTYLE"/>
            </w:pPr>
          </w:p>
        </w:tc>
        <w:tc>
          <w:tcPr>
            <w:tcW w:w="40" w:type="dxa"/>
            <w:tcMar>
              <w:top w:w="0" w:type="dxa"/>
              <w:left w:w="0" w:type="dxa"/>
              <w:bottom w:w="0" w:type="dxa"/>
              <w:right w:w="0" w:type="dxa"/>
            </w:tcMar>
          </w:tcPr>
          <w:p w14:paraId="6D86BE93" w14:textId="77777777" w:rsidR="00F104A3" w:rsidRDefault="00F104A3" w:rsidP="00F104A3">
            <w:pPr>
              <w:pStyle w:val="EMPTYCELLSTYLE"/>
            </w:pPr>
          </w:p>
        </w:tc>
        <w:tc>
          <w:tcPr>
            <w:tcW w:w="40" w:type="dxa"/>
            <w:tcMar>
              <w:top w:w="0" w:type="dxa"/>
              <w:left w:w="0" w:type="dxa"/>
              <w:bottom w:w="0" w:type="dxa"/>
              <w:right w:w="0" w:type="dxa"/>
            </w:tcMar>
          </w:tcPr>
          <w:p w14:paraId="654A0C1B" w14:textId="77777777" w:rsidR="00F104A3" w:rsidRDefault="00F104A3" w:rsidP="00F104A3">
            <w:pPr>
              <w:pStyle w:val="EMPTYCELLSTYLE"/>
            </w:pPr>
          </w:p>
        </w:tc>
        <w:tc>
          <w:tcPr>
            <w:tcW w:w="320" w:type="dxa"/>
            <w:tcMar>
              <w:top w:w="0" w:type="dxa"/>
              <w:left w:w="0" w:type="dxa"/>
              <w:bottom w:w="0" w:type="dxa"/>
              <w:right w:w="0" w:type="dxa"/>
            </w:tcMar>
          </w:tcPr>
          <w:p w14:paraId="64BF47A4" w14:textId="77777777" w:rsidR="00F104A3" w:rsidRDefault="00F104A3" w:rsidP="00F104A3">
            <w:pPr>
              <w:pStyle w:val="EMPTYCELLSTYLE"/>
            </w:pPr>
          </w:p>
        </w:tc>
        <w:tc>
          <w:tcPr>
            <w:tcW w:w="1060" w:type="dxa"/>
            <w:tcMar>
              <w:top w:w="0" w:type="dxa"/>
              <w:left w:w="0" w:type="dxa"/>
              <w:bottom w:w="0" w:type="dxa"/>
              <w:right w:w="0" w:type="dxa"/>
            </w:tcMar>
          </w:tcPr>
          <w:p w14:paraId="192C44A2" w14:textId="77777777" w:rsidR="00F104A3" w:rsidRDefault="00F104A3" w:rsidP="00F104A3">
            <w:pPr>
              <w:pStyle w:val="EMPTYCELLSTYLE"/>
            </w:pPr>
          </w:p>
        </w:tc>
        <w:tc>
          <w:tcPr>
            <w:tcW w:w="40" w:type="dxa"/>
            <w:tcMar>
              <w:top w:w="0" w:type="dxa"/>
              <w:left w:w="0" w:type="dxa"/>
              <w:bottom w:w="0" w:type="dxa"/>
              <w:right w:w="0" w:type="dxa"/>
            </w:tcMar>
          </w:tcPr>
          <w:p w14:paraId="5251BD76" w14:textId="77777777" w:rsidR="00F104A3" w:rsidRDefault="00F104A3" w:rsidP="00F104A3">
            <w:pPr>
              <w:pStyle w:val="EMPTYCELLSTYLE"/>
            </w:pPr>
          </w:p>
        </w:tc>
        <w:tc>
          <w:tcPr>
            <w:tcW w:w="40" w:type="dxa"/>
            <w:tcMar>
              <w:top w:w="0" w:type="dxa"/>
              <w:left w:w="0" w:type="dxa"/>
              <w:bottom w:w="0" w:type="dxa"/>
              <w:right w:w="0" w:type="dxa"/>
            </w:tcMar>
          </w:tcPr>
          <w:p w14:paraId="24DE4411" w14:textId="77777777" w:rsidR="00F104A3" w:rsidRDefault="00F104A3" w:rsidP="00F104A3">
            <w:pPr>
              <w:pStyle w:val="EMPTYCELLSTYLE"/>
            </w:pPr>
          </w:p>
        </w:tc>
        <w:tc>
          <w:tcPr>
            <w:tcW w:w="560" w:type="dxa"/>
            <w:tcMar>
              <w:top w:w="0" w:type="dxa"/>
              <w:left w:w="0" w:type="dxa"/>
              <w:bottom w:w="0" w:type="dxa"/>
              <w:right w:w="0" w:type="dxa"/>
            </w:tcMar>
          </w:tcPr>
          <w:p w14:paraId="7DE5FEBD" w14:textId="77777777" w:rsidR="00F104A3" w:rsidRDefault="00F104A3" w:rsidP="00F104A3">
            <w:pPr>
              <w:pStyle w:val="EMPTYCELLSTYLE"/>
            </w:pPr>
          </w:p>
        </w:tc>
        <w:tc>
          <w:tcPr>
            <w:tcW w:w="100" w:type="dxa"/>
            <w:tcMar>
              <w:top w:w="0" w:type="dxa"/>
              <w:left w:w="0" w:type="dxa"/>
              <w:bottom w:w="0" w:type="dxa"/>
              <w:right w:w="0" w:type="dxa"/>
            </w:tcMar>
          </w:tcPr>
          <w:p w14:paraId="7B6A8C32" w14:textId="77777777" w:rsidR="00F104A3" w:rsidRDefault="00F104A3" w:rsidP="00F104A3">
            <w:pPr>
              <w:pStyle w:val="EMPTYCELLSTYLE"/>
            </w:pPr>
          </w:p>
        </w:tc>
        <w:tc>
          <w:tcPr>
            <w:tcW w:w="200" w:type="dxa"/>
            <w:tcMar>
              <w:top w:w="0" w:type="dxa"/>
              <w:left w:w="0" w:type="dxa"/>
              <w:bottom w:w="0" w:type="dxa"/>
              <w:right w:w="0" w:type="dxa"/>
            </w:tcMar>
          </w:tcPr>
          <w:p w14:paraId="41915DF7" w14:textId="77777777" w:rsidR="00F104A3" w:rsidRDefault="00F104A3" w:rsidP="00F104A3">
            <w:pPr>
              <w:pStyle w:val="EMPTYCELLSTYLE"/>
            </w:pPr>
          </w:p>
        </w:tc>
        <w:tc>
          <w:tcPr>
            <w:tcW w:w="2120" w:type="dxa"/>
            <w:tcMar>
              <w:top w:w="0" w:type="dxa"/>
              <w:left w:w="0" w:type="dxa"/>
              <w:bottom w:w="0" w:type="dxa"/>
              <w:right w:w="0" w:type="dxa"/>
            </w:tcMar>
          </w:tcPr>
          <w:p w14:paraId="00CE93B1" w14:textId="77777777" w:rsidR="00F104A3" w:rsidRDefault="00F104A3" w:rsidP="00F104A3">
            <w:pPr>
              <w:pStyle w:val="EMPTYCELLSTYLE"/>
            </w:pPr>
          </w:p>
        </w:tc>
        <w:tc>
          <w:tcPr>
            <w:tcW w:w="40" w:type="dxa"/>
            <w:tcMar>
              <w:top w:w="0" w:type="dxa"/>
              <w:left w:w="0" w:type="dxa"/>
              <w:bottom w:w="0" w:type="dxa"/>
              <w:right w:w="0" w:type="dxa"/>
            </w:tcMar>
          </w:tcPr>
          <w:p w14:paraId="1004A14E" w14:textId="77777777" w:rsidR="00F104A3" w:rsidRDefault="00F104A3" w:rsidP="00F104A3">
            <w:pPr>
              <w:pStyle w:val="EMPTYCELLSTYLE"/>
            </w:pPr>
          </w:p>
        </w:tc>
        <w:tc>
          <w:tcPr>
            <w:tcW w:w="40" w:type="dxa"/>
            <w:tcMar>
              <w:top w:w="0" w:type="dxa"/>
              <w:left w:w="0" w:type="dxa"/>
              <w:bottom w:w="0" w:type="dxa"/>
              <w:right w:w="0" w:type="dxa"/>
            </w:tcMar>
          </w:tcPr>
          <w:p w14:paraId="1CACE310" w14:textId="77777777" w:rsidR="00F104A3" w:rsidRDefault="00F104A3" w:rsidP="00F104A3">
            <w:pPr>
              <w:pStyle w:val="EMPTYCELLSTYLE"/>
            </w:pPr>
          </w:p>
        </w:tc>
        <w:tc>
          <w:tcPr>
            <w:tcW w:w="60" w:type="dxa"/>
          </w:tcPr>
          <w:p w14:paraId="2F8FA4DB" w14:textId="77777777" w:rsidR="00F104A3" w:rsidRDefault="00F104A3" w:rsidP="00F104A3">
            <w:pPr>
              <w:pStyle w:val="EMPTYCELLSTYLE"/>
            </w:pPr>
          </w:p>
        </w:tc>
        <w:tc>
          <w:tcPr>
            <w:tcW w:w="40" w:type="dxa"/>
          </w:tcPr>
          <w:p w14:paraId="34B4450E" w14:textId="77777777" w:rsidR="00F104A3" w:rsidRDefault="00F104A3" w:rsidP="00F104A3">
            <w:pPr>
              <w:pStyle w:val="EMPTYCELLSTYLE"/>
            </w:pPr>
          </w:p>
        </w:tc>
      </w:tr>
      <w:tr w:rsidR="00F104A3" w14:paraId="6F096E95" w14:textId="77777777" w:rsidTr="00F104A3">
        <w:tc>
          <w:tcPr>
            <w:tcW w:w="40" w:type="dxa"/>
          </w:tcPr>
          <w:p w14:paraId="1B06DCB5" w14:textId="77777777" w:rsidR="00F104A3" w:rsidRDefault="00F104A3" w:rsidP="00F104A3">
            <w:pPr>
              <w:pStyle w:val="EMPTYCELLSTYLE"/>
            </w:pPr>
          </w:p>
        </w:tc>
        <w:tc>
          <w:tcPr>
            <w:tcW w:w="260" w:type="dxa"/>
          </w:tcPr>
          <w:p w14:paraId="714DCFE7" w14:textId="77777777" w:rsidR="00F104A3" w:rsidRDefault="00F104A3" w:rsidP="00F104A3">
            <w:pPr>
              <w:pStyle w:val="EMPTYCELLSTYLE"/>
            </w:pPr>
          </w:p>
        </w:tc>
        <w:tc>
          <w:tcPr>
            <w:tcW w:w="40" w:type="dxa"/>
          </w:tcPr>
          <w:p w14:paraId="512DB655" w14:textId="77777777" w:rsidR="00F104A3" w:rsidRDefault="00F104A3" w:rsidP="00F104A3">
            <w:pPr>
              <w:pStyle w:val="EMPTYCELLSTYLE"/>
            </w:pPr>
          </w:p>
        </w:tc>
        <w:tc>
          <w:tcPr>
            <w:tcW w:w="60" w:type="dxa"/>
          </w:tcPr>
          <w:p w14:paraId="61B8C234" w14:textId="77777777" w:rsidR="00F104A3" w:rsidRDefault="00F104A3" w:rsidP="00F104A3">
            <w:pPr>
              <w:pStyle w:val="EMPTYCELLSTYLE"/>
            </w:pPr>
          </w:p>
        </w:tc>
        <w:tc>
          <w:tcPr>
            <w:tcW w:w="260" w:type="dxa"/>
            <w:gridSpan w:val="2"/>
            <w:tcMar>
              <w:top w:w="0" w:type="dxa"/>
              <w:left w:w="0" w:type="dxa"/>
              <w:bottom w:w="0" w:type="dxa"/>
              <w:right w:w="0" w:type="dxa"/>
            </w:tcMar>
          </w:tcPr>
          <w:p w14:paraId="07FF313E" w14:textId="77777777" w:rsidR="00F104A3" w:rsidRDefault="00F104A3" w:rsidP="00F104A3">
            <w:pPr>
              <w:pStyle w:val="textNormal0"/>
            </w:pPr>
            <w:r>
              <w:t xml:space="preserve">g) </w:t>
            </w:r>
          </w:p>
        </w:tc>
        <w:tc>
          <w:tcPr>
            <w:tcW w:w="8440" w:type="dxa"/>
            <w:gridSpan w:val="27"/>
            <w:tcMar>
              <w:top w:w="0" w:type="dxa"/>
              <w:left w:w="0" w:type="dxa"/>
              <w:bottom w:w="0" w:type="dxa"/>
              <w:right w:w="0" w:type="dxa"/>
            </w:tcMar>
          </w:tcPr>
          <w:p w14:paraId="6410BDA9" w14:textId="77777777" w:rsidR="00F104A3" w:rsidRDefault="00F104A3" w:rsidP="00F104A3">
            <w:pPr>
              <w:pStyle w:val="textNormalBlokB90"/>
            </w:pPr>
            <w:r>
              <w:t>v souladu s ustanovením § 128 odst. 1 zákona č. 277/2009 Sb., o pojišťovnictví, ve znění pozdějších předpisů, uděluji pojistiteli souhlas s poskytnutím informací týkajících se pojištění:</w:t>
            </w:r>
          </w:p>
        </w:tc>
        <w:tc>
          <w:tcPr>
            <w:tcW w:w="60" w:type="dxa"/>
          </w:tcPr>
          <w:p w14:paraId="7148E7B0" w14:textId="77777777" w:rsidR="00F104A3" w:rsidRDefault="00F104A3" w:rsidP="00F104A3">
            <w:pPr>
              <w:pStyle w:val="EMPTYCELLSTYLE"/>
            </w:pPr>
          </w:p>
        </w:tc>
        <w:tc>
          <w:tcPr>
            <w:tcW w:w="40" w:type="dxa"/>
          </w:tcPr>
          <w:p w14:paraId="14ED4F57" w14:textId="77777777" w:rsidR="00F104A3" w:rsidRDefault="00F104A3" w:rsidP="00F104A3">
            <w:pPr>
              <w:pStyle w:val="EMPTYCELLSTYLE"/>
            </w:pPr>
          </w:p>
        </w:tc>
      </w:tr>
      <w:tr w:rsidR="00F104A3" w14:paraId="3707AAE4" w14:textId="77777777" w:rsidTr="00F104A3">
        <w:tc>
          <w:tcPr>
            <w:tcW w:w="40" w:type="dxa"/>
          </w:tcPr>
          <w:p w14:paraId="57E429E3" w14:textId="77777777" w:rsidR="00F104A3" w:rsidRDefault="00F104A3" w:rsidP="00F104A3">
            <w:pPr>
              <w:pStyle w:val="EMPTYCELLSTYLE"/>
            </w:pPr>
          </w:p>
        </w:tc>
        <w:tc>
          <w:tcPr>
            <w:tcW w:w="260" w:type="dxa"/>
          </w:tcPr>
          <w:p w14:paraId="6727C8B2" w14:textId="77777777" w:rsidR="00F104A3" w:rsidRDefault="00F104A3" w:rsidP="00F104A3">
            <w:pPr>
              <w:pStyle w:val="EMPTYCELLSTYLE"/>
            </w:pPr>
          </w:p>
        </w:tc>
        <w:tc>
          <w:tcPr>
            <w:tcW w:w="40" w:type="dxa"/>
          </w:tcPr>
          <w:p w14:paraId="7C4B4FB1" w14:textId="77777777" w:rsidR="00F104A3" w:rsidRDefault="00F104A3" w:rsidP="00F104A3">
            <w:pPr>
              <w:pStyle w:val="EMPTYCELLSTYLE"/>
            </w:pPr>
          </w:p>
        </w:tc>
        <w:tc>
          <w:tcPr>
            <w:tcW w:w="60" w:type="dxa"/>
          </w:tcPr>
          <w:p w14:paraId="703D433E" w14:textId="77777777" w:rsidR="00F104A3" w:rsidRDefault="00F104A3" w:rsidP="00F104A3">
            <w:pPr>
              <w:pStyle w:val="EMPTYCELLSTYLE"/>
            </w:pPr>
          </w:p>
        </w:tc>
        <w:tc>
          <w:tcPr>
            <w:tcW w:w="100" w:type="dxa"/>
            <w:tcMar>
              <w:top w:w="0" w:type="dxa"/>
              <w:left w:w="0" w:type="dxa"/>
              <w:bottom w:w="0" w:type="dxa"/>
              <w:right w:w="0" w:type="dxa"/>
            </w:tcMar>
          </w:tcPr>
          <w:p w14:paraId="79498ACB" w14:textId="77777777" w:rsidR="00F104A3" w:rsidRDefault="00F104A3" w:rsidP="00F104A3">
            <w:pPr>
              <w:pStyle w:val="EMPTYCELLSTYLE"/>
            </w:pPr>
          </w:p>
        </w:tc>
        <w:tc>
          <w:tcPr>
            <w:tcW w:w="160" w:type="dxa"/>
            <w:tcMar>
              <w:top w:w="0" w:type="dxa"/>
              <w:left w:w="0" w:type="dxa"/>
              <w:bottom w:w="0" w:type="dxa"/>
              <w:right w:w="0" w:type="dxa"/>
            </w:tcMar>
          </w:tcPr>
          <w:p w14:paraId="155E95E5" w14:textId="77777777" w:rsidR="00F104A3" w:rsidRDefault="00F104A3" w:rsidP="00F104A3">
            <w:pPr>
              <w:pStyle w:val="EMPTYCELLSTYLE"/>
            </w:pPr>
          </w:p>
        </w:tc>
        <w:tc>
          <w:tcPr>
            <w:tcW w:w="40" w:type="dxa"/>
            <w:tcMar>
              <w:top w:w="0" w:type="dxa"/>
              <w:left w:w="0" w:type="dxa"/>
              <w:bottom w:w="0" w:type="dxa"/>
              <w:right w:w="0" w:type="dxa"/>
            </w:tcMar>
          </w:tcPr>
          <w:p w14:paraId="68A92750" w14:textId="77777777" w:rsidR="00F104A3" w:rsidRDefault="00F104A3" w:rsidP="00F104A3">
            <w:pPr>
              <w:pStyle w:val="EMPTYCELLSTYLE"/>
            </w:pPr>
          </w:p>
        </w:tc>
        <w:tc>
          <w:tcPr>
            <w:tcW w:w="220" w:type="dxa"/>
            <w:tcMar>
              <w:top w:w="0" w:type="dxa"/>
              <w:left w:w="0" w:type="dxa"/>
              <w:bottom w:w="0" w:type="dxa"/>
              <w:right w:w="0" w:type="dxa"/>
            </w:tcMar>
          </w:tcPr>
          <w:p w14:paraId="3C561FF3" w14:textId="77777777" w:rsidR="00F104A3" w:rsidRDefault="00F104A3" w:rsidP="00F104A3">
            <w:pPr>
              <w:pStyle w:val="EMPTYCELLSTYLE"/>
            </w:pPr>
          </w:p>
        </w:tc>
        <w:tc>
          <w:tcPr>
            <w:tcW w:w="900" w:type="dxa"/>
            <w:tcMar>
              <w:top w:w="0" w:type="dxa"/>
              <w:left w:w="0" w:type="dxa"/>
              <w:bottom w:w="0" w:type="dxa"/>
              <w:right w:w="0" w:type="dxa"/>
            </w:tcMar>
          </w:tcPr>
          <w:p w14:paraId="4F1478BB" w14:textId="77777777" w:rsidR="00F104A3" w:rsidRDefault="00F104A3" w:rsidP="00F104A3">
            <w:pPr>
              <w:pStyle w:val="EMPTYCELLSTYLE"/>
            </w:pPr>
          </w:p>
        </w:tc>
        <w:tc>
          <w:tcPr>
            <w:tcW w:w="180" w:type="dxa"/>
            <w:tcMar>
              <w:top w:w="0" w:type="dxa"/>
              <w:left w:w="0" w:type="dxa"/>
              <w:bottom w:w="0" w:type="dxa"/>
              <w:right w:w="0" w:type="dxa"/>
            </w:tcMar>
          </w:tcPr>
          <w:p w14:paraId="5F687466" w14:textId="77777777" w:rsidR="00F104A3" w:rsidRDefault="00F104A3" w:rsidP="00F104A3">
            <w:pPr>
              <w:pStyle w:val="EMPTYCELLSTYLE"/>
            </w:pPr>
          </w:p>
        </w:tc>
        <w:tc>
          <w:tcPr>
            <w:tcW w:w="400" w:type="dxa"/>
            <w:tcMar>
              <w:top w:w="0" w:type="dxa"/>
              <w:left w:w="0" w:type="dxa"/>
              <w:bottom w:w="0" w:type="dxa"/>
              <w:right w:w="0" w:type="dxa"/>
            </w:tcMar>
          </w:tcPr>
          <w:p w14:paraId="45465E6C" w14:textId="77777777" w:rsidR="00F104A3" w:rsidRDefault="00F104A3" w:rsidP="00F104A3">
            <w:pPr>
              <w:pStyle w:val="EMPTYCELLSTYLE"/>
            </w:pPr>
          </w:p>
        </w:tc>
        <w:tc>
          <w:tcPr>
            <w:tcW w:w="300" w:type="dxa"/>
            <w:tcMar>
              <w:top w:w="0" w:type="dxa"/>
              <w:left w:w="0" w:type="dxa"/>
              <w:bottom w:w="0" w:type="dxa"/>
              <w:right w:w="0" w:type="dxa"/>
            </w:tcMar>
          </w:tcPr>
          <w:p w14:paraId="37A12841" w14:textId="77777777" w:rsidR="00F104A3" w:rsidRDefault="00F104A3" w:rsidP="00F104A3">
            <w:pPr>
              <w:pStyle w:val="EMPTYCELLSTYLE"/>
            </w:pPr>
          </w:p>
        </w:tc>
        <w:tc>
          <w:tcPr>
            <w:tcW w:w="40" w:type="dxa"/>
            <w:tcMar>
              <w:top w:w="0" w:type="dxa"/>
              <w:left w:w="0" w:type="dxa"/>
              <w:bottom w:w="0" w:type="dxa"/>
              <w:right w:w="0" w:type="dxa"/>
            </w:tcMar>
          </w:tcPr>
          <w:p w14:paraId="3C922958" w14:textId="77777777" w:rsidR="00F104A3" w:rsidRDefault="00F104A3" w:rsidP="00F104A3">
            <w:pPr>
              <w:pStyle w:val="EMPTYCELLSTYLE"/>
            </w:pPr>
          </w:p>
        </w:tc>
        <w:tc>
          <w:tcPr>
            <w:tcW w:w="120" w:type="dxa"/>
            <w:tcMar>
              <w:top w:w="0" w:type="dxa"/>
              <w:left w:w="0" w:type="dxa"/>
              <w:bottom w:w="0" w:type="dxa"/>
              <w:right w:w="0" w:type="dxa"/>
            </w:tcMar>
          </w:tcPr>
          <w:p w14:paraId="4E48E5BE" w14:textId="77777777" w:rsidR="00F104A3" w:rsidRDefault="00F104A3" w:rsidP="00F104A3">
            <w:pPr>
              <w:pStyle w:val="EMPTYCELLSTYLE"/>
            </w:pPr>
          </w:p>
        </w:tc>
        <w:tc>
          <w:tcPr>
            <w:tcW w:w="40" w:type="dxa"/>
            <w:tcMar>
              <w:top w:w="0" w:type="dxa"/>
              <w:left w:w="0" w:type="dxa"/>
              <w:bottom w:w="0" w:type="dxa"/>
              <w:right w:w="0" w:type="dxa"/>
            </w:tcMar>
          </w:tcPr>
          <w:p w14:paraId="5DA27C85" w14:textId="77777777" w:rsidR="00F104A3" w:rsidRDefault="00F104A3" w:rsidP="00F104A3">
            <w:pPr>
              <w:pStyle w:val="EMPTYCELLSTYLE"/>
            </w:pPr>
          </w:p>
        </w:tc>
        <w:tc>
          <w:tcPr>
            <w:tcW w:w="40" w:type="dxa"/>
            <w:tcMar>
              <w:top w:w="0" w:type="dxa"/>
              <w:left w:w="0" w:type="dxa"/>
              <w:bottom w:w="0" w:type="dxa"/>
              <w:right w:w="0" w:type="dxa"/>
            </w:tcMar>
          </w:tcPr>
          <w:p w14:paraId="3D8FD3A2" w14:textId="77777777" w:rsidR="00F104A3" w:rsidRDefault="00F104A3" w:rsidP="00F104A3">
            <w:pPr>
              <w:pStyle w:val="EMPTYCELLSTYLE"/>
            </w:pPr>
          </w:p>
        </w:tc>
        <w:tc>
          <w:tcPr>
            <w:tcW w:w="460" w:type="dxa"/>
            <w:tcMar>
              <w:top w:w="0" w:type="dxa"/>
              <w:left w:w="0" w:type="dxa"/>
              <w:bottom w:w="0" w:type="dxa"/>
              <w:right w:w="0" w:type="dxa"/>
            </w:tcMar>
          </w:tcPr>
          <w:p w14:paraId="51B6B51C" w14:textId="77777777" w:rsidR="00F104A3" w:rsidRDefault="00F104A3" w:rsidP="00F104A3">
            <w:pPr>
              <w:pStyle w:val="EMPTYCELLSTYLE"/>
            </w:pPr>
          </w:p>
        </w:tc>
        <w:tc>
          <w:tcPr>
            <w:tcW w:w="300" w:type="dxa"/>
            <w:tcMar>
              <w:top w:w="0" w:type="dxa"/>
              <w:left w:w="0" w:type="dxa"/>
              <w:bottom w:w="0" w:type="dxa"/>
              <w:right w:w="0" w:type="dxa"/>
            </w:tcMar>
          </w:tcPr>
          <w:p w14:paraId="694EC30B" w14:textId="77777777" w:rsidR="00F104A3" w:rsidRDefault="00F104A3" w:rsidP="00F104A3">
            <w:pPr>
              <w:pStyle w:val="EMPTYCELLSTYLE"/>
            </w:pPr>
          </w:p>
        </w:tc>
        <w:tc>
          <w:tcPr>
            <w:tcW w:w="300" w:type="dxa"/>
            <w:tcMar>
              <w:top w:w="0" w:type="dxa"/>
              <w:left w:w="0" w:type="dxa"/>
              <w:bottom w:w="0" w:type="dxa"/>
              <w:right w:w="0" w:type="dxa"/>
            </w:tcMar>
          </w:tcPr>
          <w:p w14:paraId="0D9D6EF7" w14:textId="77777777" w:rsidR="00F104A3" w:rsidRDefault="00F104A3" w:rsidP="00F104A3">
            <w:pPr>
              <w:pStyle w:val="EMPTYCELLSTYLE"/>
            </w:pPr>
          </w:p>
        </w:tc>
        <w:tc>
          <w:tcPr>
            <w:tcW w:w="140" w:type="dxa"/>
            <w:tcMar>
              <w:top w:w="0" w:type="dxa"/>
              <w:left w:w="0" w:type="dxa"/>
              <w:bottom w:w="0" w:type="dxa"/>
              <w:right w:w="0" w:type="dxa"/>
            </w:tcMar>
          </w:tcPr>
          <w:p w14:paraId="6BB6B7C5" w14:textId="77777777" w:rsidR="00F104A3" w:rsidRDefault="00F104A3" w:rsidP="00F104A3">
            <w:pPr>
              <w:pStyle w:val="EMPTYCELLSTYLE"/>
            </w:pPr>
          </w:p>
        </w:tc>
        <w:tc>
          <w:tcPr>
            <w:tcW w:w="360" w:type="dxa"/>
            <w:tcMar>
              <w:top w:w="0" w:type="dxa"/>
              <w:left w:w="0" w:type="dxa"/>
              <w:bottom w:w="0" w:type="dxa"/>
              <w:right w:w="0" w:type="dxa"/>
            </w:tcMar>
          </w:tcPr>
          <w:p w14:paraId="5BB4E9B0" w14:textId="77777777" w:rsidR="00F104A3" w:rsidRDefault="00F104A3" w:rsidP="00F104A3">
            <w:pPr>
              <w:pStyle w:val="EMPTYCELLSTYLE"/>
            </w:pPr>
          </w:p>
        </w:tc>
        <w:tc>
          <w:tcPr>
            <w:tcW w:w="40" w:type="dxa"/>
            <w:tcMar>
              <w:top w:w="0" w:type="dxa"/>
              <w:left w:w="0" w:type="dxa"/>
              <w:bottom w:w="0" w:type="dxa"/>
              <w:right w:w="0" w:type="dxa"/>
            </w:tcMar>
          </w:tcPr>
          <w:p w14:paraId="4675FF25" w14:textId="77777777" w:rsidR="00F104A3" w:rsidRDefault="00F104A3" w:rsidP="00F104A3">
            <w:pPr>
              <w:pStyle w:val="EMPTYCELLSTYLE"/>
            </w:pPr>
          </w:p>
        </w:tc>
        <w:tc>
          <w:tcPr>
            <w:tcW w:w="40" w:type="dxa"/>
            <w:tcMar>
              <w:top w:w="0" w:type="dxa"/>
              <w:left w:w="0" w:type="dxa"/>
              <w:bottom w:w="0" w:type="dxa"/>
              <w:right w:w="0" w:type="dxa"/>
            </w:tcMar>
          </w:tcPr>
          <w:p w14:paraId="37CA1219" w14:textId="77777777" w:rsidR="00F104A3" w:rsidRDefault="00F104A3" w:rsidP="00F104A3">
            <w:pPr>
              <w:pStyle w:val="EMPTYCELLSTYLE"/>
            </w:pPr>
          </w:p>
        </w:tc>
        <w:tc>
          <w:tcPr>
            <w:tcW w:w="320" w:type="dxa"/>
            <w:tcMar>
              <w:top w:w="0" w:type="dxa"/>
              <w:left w:w="0" w:type="dxa"/>
              <w:bottom w:w="0" w:type="dxa"/>
              <w:right w:w="0" w:type="dxa"/>
            </w:tcMar>
          </w:tcPr>
          <w:p w14:paraId="5E2512E3" w14:textId="77777777" w:rsidR="00F104A3" w:rsidRDefault="00F104A3" w:rsidP="00F104A3">
            <w:pPr>
              <w:pStyle w:val="EMPTYCELLSTYLE"/>
            </w:pPr>
          </w:p>
        </w:tc>
        <w:tc>
          <w:tcPr>
            <w:tcW w:w="1060" w:type="dxa"/>
            <w:tcMar>
              <w:top w:w="0" w:type="dxa"/>
              <w:left w:w="0" w:type="dxa"/>
              <w:bottom w:w="0" w:type="dxa"/>
              <w:right w:w="0" w:type="dxa"/>
            </w:tcMar>
          </w:tcPr>
          <w:p w14:paraId="4F526515" w14:textId="77777777" w:rsidR="00F104A3" w:rsidRDefault="00F104A3" w:rsidP="00F104A3">
            <w:pPr>
              <w:pStyle w:val="EMPTYCELLSTYLE"/>
            </w:pPr>
          </w:p>
        </w:tc>
        <w:tc>
          <w:tcPr>
            <w:tcW w:w="40" w:type="dxa"/>
            <w:tcMar>
              <w:top w:w="0" w:type="dxa"/>
              <w:left w:w="0" w:type="dxa"/>
              <w:bottom w:w="0" w:type="dxa"/>
              <w:right w:w="0" w:type="dxa"/>
            </w:tcMar>
          </w:tcPr>
          <w:p w14:paraId="26FCAF92" w14:textId="77777777" w:rsidR="00F104A3" w:rsidRDefault="00F104A3" w:rsidP="00F104A3">
            <w:pPr>
              <w:pStyle w:val="EMPTYCELLSTYLE"/>
            </w:pPr>
          </w:p>
        </w:tc>
        <w:tc>
          <w:tcPr>
            <w:tcW w:w="40" w:type="dxa"/>
            <w:tcMar>
              <w:top w:w="0" w:type="dxa"/>
              <w:left w:w="0" w:type="dxa"/>
              <w:bottom w:w="0" w:type="dxa"/>
              <w:right w:w="0" w:type="dxa"/>
            </w:tcMar>
          </w:tcPr>
          <w:p w14:paraId="46E83ED1" w14:textId="77777777" w:rsidR="00F104A3" w:rsidRDefault="00F104A3" w:rsidP="00F104A3">
            <w:pPr>
              <w:pStyle w:val="EMPTYCELLSTYLE"/>
            </w:pPr>
          </w:p>
        </w:tc>
        <w:tc>
          <w:tcPr>
            <w:tcW w:w="560" w:type="dxa"/>
            <w:tcMar>
              <w:top w:w="0" w:type="dxa"/>
              <w:left w:w="0" w:type="dxa"/>
              <w:bottom w:w="0" w:type="dxa"/>
              <w:right w:w="0" w:type="dxa"/>
            </w:tcMar>
          </w:tcPr>
          <w:p w14:paraId="56BEBC67" w14:textId="77777777" w:rsidR="00F104A3" w:rsidRDefault="00F104A3" w:rsidP="00F104A3">
            <w:pPr>
              <w:pStyle w:val="EMPTYCELLSTYLE"/>
            </w:pPr>
          </w:p>
        </w:tc>
        <w:tc>
          <w:tcPr>
            <w:tcW w:w="100" w:type="dxa"/>
            <w:tcMar>
              <w:top w:w="0" w:type="dxa"/>
              <w:left w:w="0" w:type="dxa"/>
              <w:bottom w:w="0" w:type="dxa"/>
              <w:right w:w="0" w:type="dxa"/>
            </w:tcMar>
          </w:tcPr>
          <w:p w14:paraId="6E4EAB82" w14:textId="77777777" w:rsidR="00F104A3" w:rsidRDefault="00F104A3" w:rsidP="00F104A3">
            <w:pPr>
              <w:pStyle w:val="EMPTYCELLSTYLE"/>
            </w:pPr>
          </w:p>
        </w:tc>
        <w:tc>
          <w:tcPr>
            <w:tcW w:w="200" w:type="dxa"/>
            <w:tcMar>
              <w:top w:w="0" w:type="dxa"/>
              <w:left w:w="0" w:type="dxa"/>
              <w:bottom w:w="0" w:type="dxa"/>
              <w:right w:w="0" w:type="dxa"/>
            </w:tcMar>
          </w:tcPr>
          <w:p w14:paraId="5B16903D" w14:textId="77777777" w:rsidR="00F104A3" w:rsidRDefault="00F104A3" w:rsidP="00F104A3">
            <w:pPr>
              <w:pStyle w:val="EMPTYCELLSTYLE"/>
            </w:pPr>
          </w:p>
        </w:tc>
        <w:tc>
          <w:tcPr>
            <w:tcW w:w="2120" w:type="dxa"/>
            <w:tcMar>
              <w:top w:w="0" w:type="dxa"/>
              <w:left w:w="0" w:type="dxa"/>
              <w:bottom w:w="0" w:type="dxa"/>
              <w:right w:w="0" w:type="dxa"/>
            </w:tcMar>
          </w:tcPr>
          <w:p w14:paraId="0BA8514D" w14:textId="77777777" w:rsidR="00F104A3" w:rsidRDefault="00F104A3" w:rsidP="00F104A3">
            <w:pPr>
              <w:pStyle w:val="EMPTYCELLSTYLE"/>
            </w:pPr>
          </w:p>
        </w:tc>
        <w:tc>
          <w:tcPr>
            <w:tcW w:w="40" w:type="dxa"/>
            <w:tcMar>
              <w:top w:w="0" w:type="dxa"/>
              <w:left w:w="0" w:type="dxa"/>
              <w:bottom w:w="0" w:type="dxa"/>
              <w:right w:w="0" w:type="dxa"/>
            </w:tcMar>
          </w:tcPr>
          <w:p w14:paraId="5343A1FB" w14:textId="77777777" w:rsidR="00F104A3" w:rsidRDefault="00F104A3" w:rsidP="00F104A3">
            <w:pPr>
              <w:pStyle w:val="EMPTYCELLSTYLE"/>
            </w:pPr>
          </w:p>
        </w:tc>
        <w:tc>
          <w:tcPr>
            <w:tcW w:w="40" w:type="dxa"/>
            <w:tcMar>
              <w:top w:w="0" w:type="dxa"/>
              <w:left w:w="0" w:type="dxa"/>
              <w:bottom w:w="0" w:type="dxa"/>
              <w:right w:w="0" w:type="dxa"/>
            </w:tcMar>
          </w:tcPr>
          <w:p w14:paraId="64A9FE10" w14:textId="77777777" w:rsidR="00F104A3" w:rsidRDefault="00F104A3" w:rsidP="00F104A3">
            <w:pPr>
              <w:pStyle w:val="EMPTYCELLSTYLE"/>
            </w:pPr>
          </w:p>
        </w:tc>
        <w:tc>
          <w:tcPr>
            <w:tcW w:w="60" w:type="dxa"/>
          </w:tcPr>
          <w:p w14:paraId="68848A85" w14:textId="77777777" w:rsidR="00F104A3" w:rsidRDefault="00F104A3" w:rsidP="00F104A3">
            <w:pPr>
              <w:pStyle w:val="EMPTYCELLSTYLE"/>
            </w:pPr>
          </w:p>
        </w:tc>
        <w:tc>
          <w:tcPr>
            <w:tcW w:w="40" w:type="dxa"/>
          </w:tcPr>
          <w:p w14:paraId="3FC300EF" w14:textId="77777777" w:rsidR="00F104A3" w:rsidRDefault="00F104A3" w:rsidP="00F104A3">
            <w:pPr>
              <w:pStyle w:val="EMPTYCELLSTYLE"/>
            </w:pPr>
          </w:p>
        </w:tc>
      </w:tr>
      <w:tr w:rsidR="00F104A3" w14:paraId="07632FE0" w14:textId="77777777" w:rsidTr="00F104A3">
        <w:tc>
          <w:tcPr>
            <w:tcW w:w="40" w:type="dxa"/>
          </w:tcPr>
          <w:p w14:paraId="3C33AD0B" w14:textId="77777777" w:rsidR="00F104A3" w:rsidRDefault="00F104A3" w:rsidP="00F104A3">
            <w:pPr>
              <w:pStyle w:val="EMPTYCELLSTYLE"/>
            </w:pPr>
          </w:p>
        </w:tc>
        <w:tc>
          <w:tcPr>
            <w:tcW w:w="260" w:type="dxa"/>
          </w:tcPr>
          <w:p w14:paraId="25824C06" w14:textId="77777777" w:rsidR="00F104A3" w:rsidRDefault="00F104A3" w:rsidP="00F104A3">
            <w:pPr>
              <w:pStyle w:val="EMPTYCELLSTYLE"/>
            </w:pPr>
          </w:p>
        </w:tc>
        <w:tc>
          <w:tcPr>
            <w:tcW w:w="40" w:type="dxa"/>
          </w:tcPr>
          <w:p w14:paraId="12AB5188" w14:textId="77777777" w:rsidR="00F104A3" w:rsidRDefault="00F104A3" w:rsidP="00F104A3">
            <w:pPr>
              <w:pStyle w:val="EMPTYCELLSTYLE"/>
            </w:pPr>
          </w:p>
        </w:tc>
        <w:tc>
          <w:tcPr>
            <w:tcW w:w="60" w:type="dxa"/>
          </w:tcPr>
          <w:p w14:paraId="51638F98" w14:textId="77777777" w:rsidR="00F104A3" w:rsidRDefault="00F104A3" w:rsidP="00F104A3">
            <w:pPr>
              <w:pStyle w:val="EMPTYCELLSTYLE"/>
            </w:pPr>
          </w:p>
        </w:tc>
        <w:tc>
          <w:tcPr>
            <w:tcW w:w="100" w:type="dxa"/>
            <w:tcMar>
              <w:top w:w="0" w:type="dxa"/>
              <w:left w:w="0" w:type="dxa"/>
              <w:bottom w:w="0" w:type="dxa"/>
              <w:right w:w="0" w:type="dxa"/>
            </w:tcMar>
          </w:tcPr>
          <w:p w14:paraId="7388951B" w14:textId="77777777" w:rsidR="00F104A3" w:rsidRDefault="00F104A3" w:rsidP="00F104A3">
            <w:pPr>
              <w:pStyle w:val="EMPTYCELLSTYLE"/>
            </w:pPr>
          </w:p>
        </w:tc>
        <w:tc>
          <w:tcPr>
            <w:tcW w:w="160" w:type="dxa"/>
            <w:tcMar>
              <w:top w:w="0" w:type="dxa"/>
              <w:left w:w="0" w:type="dxa"/>
              <w:bottom w:w="0" w:type="dxa"/>
              <w:right w:w="0" w:type="dxa"/>
            </w:tcMar>
          </w:tcPr>
          <w:p w14:paraId="59CD134F" w14:textId="77777777" w:rsidR="00F104A3" w:rsidRDefault="00F104A3" w:rsidP="00F104A3">
            <w:pPr>
              <w:pStyle w:val="EMPTYCELLSTYLE"/>
            </w:pPr>
          </w:p>
        </w:tc>
        <w:tc>
          <w:tcPr>
            <w:tcW w:w="260" w:type="dxa"/>
            <w:gridSpan w:val="2"/>
            <w:tcMar>
              <w:top w:w="0" w:type="dxa"/>
              <w:left w:w="0" w:type="dxa"/>
              <w:bottom w:w="0" w:type="dxa"/>
              <w:right w:w="0" w:type="dxa"/>
            </w:tcMar>
          </w:tcPr>
          <w:p w14:paraId="2B6AAA1F" w14:textId="77777777" w:rsidR="00F104A3" w:rsidRDefault="00F104A3" w:rsidP="00F104A3">
            <w:pPr>
              <w:pStyle w:val="textNormalBlokStredniMezera"/>
            </w:pPr>
            <w:r>
              <w:t>•</w:t>
            </w:r>
          </w:p>
        </w:tc>
        <w:tc>
          <w:tcPr>
            <w:tcW w:w="8180" w:type="dxa"/>
            <w:gridSpan w:val="25"/>
            <w:tcMar>
              <w:top w:w="0" w:type="dxa"/>
              <w:left w:w="0" w:type="dxa"/>
              <w:bottom w:w="0" w:type="dxa"/>
              <w:right w:w="0" w:type="dxa"/>
            </w:tcMar>
          </w:tcPr>
          <w:p w14:paraId="360D3ABC" w14:textId="77777777" w:rsidR="00F104A3" w:rsidRDefault="00F104A3" w:rsidP="00F104A3">
            <w:pPr>
              <w:pStyle w:val="textNormalBlokStredniMezera"/>
            </w:pPr>
            <w:r>
              <w:t xml:space="preserve">členům skupiny ČSOB, jejichž seznam je uveden na internetových stránkách www.csob.cz/skupina a </w:t>
            </w:r>
          </w:p>
        </w:tc>
        <w:tc>
          <w:tcPr>
            <w:tcW w:w="60" w:type="dxa"/>
          </w:tcPr>
          <w:p w14:paraId="3492FF1C" w14:textId="77777777" w:rsidR="00F104A3" w:rsidRDefault="00F104A3" w:rsidP="00F104A3">
            <w:pPr>
              <w:pStyle w:val="EMPTYCELLSTYLE"/>
            </w:pPr>
          </w:p>
        </w:tc>
        <w:tc>
          <w:tcPr>
            <w:tcW w:w="40" w:type="dxa"/>
          </w:tcPr>
          <w:p w14:paraId="0651B396" w14:textId="77777777" w:rsidR="00F104A3" w:rsidRDefault="00F104A3" w:rsidP="00F104A3">
            <w:pPr>
              <w:pStyle w:val="EMPTYCELLSTYLE"/>
            </w:pPr>
          </w:p>
        </w:tc>
      </w:tr>
      <w:tr w:rsidR="00F104A3" w14:paraId="68AEA64F" w14:textId="77777777" w:rsidTr="00F104A3">
        <w:tc>
          <w:tcPr>
            <w:tcW w:w="40" w:type="dxa"/>
          </w:tcPr>
          <w:p w14:paraId="03306890" w14:textId="77777777" w:rsidR="00F104A3" w:rsidRDefault="00F104A3" w:rsidP="00F104A3">
            <w:pPr>
              <w:pStyle w:val="EMPTYCELLSTYLE"/>
            </w:pPr>
          </w:p>
        </w:tc>
        <w:tc>
          <w:tcPr>
            <w:tcW w:w="260" w:type="dxa"/>
          </w:tcPr>
          <w:p w14:paraId="73281B06" w14:textId="77777777" w:rsidR="00F104A3" w:rsidRDefault="00F104A3" w:rsidP="00F104A3">
            <w:pPr>
              <w:pStyle w:val="EMPTYCELLSTYLE"/>
            </w:pPr>
          </w:p>
        </w:tc>
        <w:tc>
          <w:tcPr>
            <w:tcW w:w="40" w:type="dxa"/>
          </w:tcPr>
          <w:p w14:paraId="64A1B6A8" w14:textId="77777777" w:rsidR="00F104A3" w:rsidRDefault="00F104A3" w:rsidP="00F104A3">
            <w:pPr>
              <w:pStyle w:val="EMPTYCELLSTYLE"/>
            </w:pPr>
          </w:p>
        </w:tc>
        <w:tc>
          <w:tcPr>
            <w:tcW w:w="60" w:type="dxa"/>
          </w:tcPr>
          <w:p w14:paraId="2AE93728" w14:textId="77777777" w:rsidR="00F104A3" w:rsidRDefault="00F104A3" w:rsidP="00F104A3">
            <w:pPr>
              <w:pStyle w:val="EMPTYCELLSTYLE"/>
            </w:pPr>
          </w:p>
        </w:tc>
        <w:tc>
          <w:tcPr>
            <w:tcW w:w="100" w:type="dxa"/>
            <w:tcMar>
              <w:top w:w="0" w:type="dxa"/>
              <w:left w:w="0" w:type="dxa"/>
              <w:bottom w:w="0" w:type="dxa"/>
              <w:right w:w="0" w:type="dxa"/>
            </w:tcMar>
          </w:tcPr>
          <w:p w14:paraId="4FF5B121" w14:textId="77777777" w:rsidR="00F104A3" w:rsidRDefault="00F104A3" w:rsidP="00F104A3">
            <w:pPr>
              <w:pStyle w:val="EMPTYCELLSTYLE"/>
            </w:pPr>
          </w:p>
        </w:tc>
        <w:tc>
          <w:tcPr>
            <w:tcW w:w="160" w:type="dxa"/>
            <w:tcMar>
              <w:top w:w="0" w:type="dxa"/>
              <w:left w:w="0" w:type="dxa"/>
              <w:bottom w:w="0" w:type="dxa"/>
              <w:right w:w="0" w:type="dxa"/>
            </w:tcMar>
          </w:tcPr>
          <w:p w14:paraId="1F99104A" w14:textId="77777777" w:rsidR="00F104A3" w:rsidRDefault="00F104A3" w:rsidP="00F104A3">
            <w:pPr>
              <w:pStyle w:val="EMPTYCELLSTYLE"/>
            </w:pPr>
          </w:p>
        </w:tc>
        <w:tc>
          <w:tcPr>
            <w:tcW w:w="40" w:type="dxa"/>
            <w:tcMar>
              <w:top w:w="0" w:type="dxa"/>
              <w:left w:w="0" w:type="dxa"/>
              <w:bottom w:w="0" w:type="dxa"/>
              <w:right w:w="0" w:type="dxa"/>
            </w:tcMar>
          </w:tcPr>
          <w:p w14:paraId="4E129D6E" w14:textId="77777777" w:rsidR="00F104A3" w:rsidRDefault="00F104A3" w:rsidP="00F104A3">
            <w:pPr>
              <w:pStyle w:val="EMPTYCELLSTYLE"/>
            </w:pPr>
          </w:p>
        </w:tc>
        <w:tc>
          <w:tcPr>
            <w:tcW w:w="220" w:type="dxa"/>
            <w:tcMar>
              <w:top w:w="0" w:type="dxa"/>
              <w:left w:w="0" w:type="dxa"/>
              <w:bottom w:w="0" w:type="dxa"/>
              <w:right w:w="0" w:type="dxa"/>
            </w:tcMar>
          </w:tcPr>
          <w:p w14:paraId="3B2E67CB" w14:textId="77777777" w:rsidR="00F104A3" w:rsidRDefault="00F104A3" w:rsidP="00F104A3">
            <w:pPr>
              <w:pStyle w:val="EMPTYCELLSTYLE"/>
            </w:pPr>
          </w:p>
        </w:tc>
        <w:tc>
          <w:tcPr>
            <w:tcW w:w="900" w:type="dxa"/>
            <w:tcMar>
              <w:top w:w="0" w:type="dxa"/>
              <w:left w:w="0" w:type="dxa"/>
              <w:bottom w:w="0" w:type="dxa"/>
              <w:right w:w="0" w:type="dxa"/>
            </w:tcMar>
          </w:tcPr>
          <w:p w14:paraId="7E50A09F" w14:textId="77777777" w:rsidR="00F104A3" w:rsidRDefault="00F104A3" w:rsidP="00F104A3">
            <w:pPr>
              <w:pStyle w:val="EMPTYCELLSTYLE"/>
            </w:pPr>
          </w:p>
        </w:tc>
        <w:tc>
          <w:tcPr>
            <w:tcW w:w="180" w:type="dxa"/>
            <w:tcMar>
              <w:top w:w="0" w:type="dxa"/>
              <w:left w:w="0" w:type="dxa"/>
              <w:bottom w:w="0" w:type="dxa"/>
              <w:right w:w="0" w:type="dxa"/>
            </w:tcMar>
          </w:tcPr>
          <w:p w14:paraId="762EF7B5" w14:textId="77777777" w:rsidR="00F104A3" w:rsidRDefault="00F104A3" w:rsidP="00F104A3">
            <w:pPr>
              <w:pStyle w:val="EMPTYCELLSTYLE"/>
            </w:pPr>
          </w:p>
        </w:tc>
        <w:tc>
          <w:tcPr>
            <w:tcW w:w="400" w:type="dxa"/>
            <w:tcMar>
              <w:top w:w="0" w:type="dxa"/>
              <w:left w:w="0" w:type="dxa"/>
              <w:bottom w:w="0" w:type="dxa"/>
              <w:right w:w="0" w:type="dxa"/>
            </w:tcMar>
          </w:tcPr>
          <w:p w14:paraId="02E1D604" w14:textId="77777777" w:rsidR="00F104A3" w:rsidRDefault="00F104A3" w:rsidP="00F104A3">
            <w:pPr>
              <w:pStyle w:val="EMPTYCELLSTYLE"/>
            </w:pPr>
          </w:p>
        </w:tc>
        <w:tc>
          <w:tcPr>
            <w:tcW w:w="300" w:type="dxa"/>
            <w:tcMar>
              <w:top w:w="0" w:type="dxa"/>
              <w:left w:w="0" w:type="dxa"/>
              <w:bottom w:w="0" w:type="dxa"/>
              <w:right w:w="0" w:type="dxa"/>
            </w:tcMar>
          </w:tcPr>
          <w:p w14:paraId="2CDC034A" w14:textId="77777777" w:rsidR="00F104A3" w:rsidRDefault="00F104A3" w:rsidP="00F104A3">
            <w:pPr>
              <w:pStyle w:val="EMPTYCELLSTYLE"/>
            </w:pPr>
          </w:p>
        </w:tc>
        <w:tc>
          <w:tcPr>
            <w:tcW w:w="40" w:type="dxa"/>
            <w:tcMar>
              <w:top w:w="0" w:type="dxa"/>
              <w:left w:w="0" w:type="dxa"/>
              <w:bottom w:w="0" w:type="dxa"/>
              <w:right w:w="0" w:type="dxa"/>
            </w:tcMar>
          </w:tcPr>
          <w:p w14:paraId="0F76EB54" w14:textId="77777777" w:rsidR="00F104A3" w:rsidRDefault="00F104A3" w:rsidP="00F104A3">
            <w:pPr>
              <w:pStyle w:val="EMPTYCELLSTYLE"/>
            </w:pPr>
          </w:p>
        </w:tc>
        <w:tc>
          <w:tcPr>
            <w:tcW w:w="120" w:type="dxa"/>
            <w:tcMar>
              <w:top w:w="0" w:type="dxa"/>
              <w:left w:w="0" w:type="dxa"/>
              <w:bottom w:w="0" w:type="dxa"/>
              <w:right w:w="0" w:type="dxa"/>
            </w:tcMar>
          </w:tcPr>
          <w:p w14:paraId="602EBDE5" w14:textId="77777777" w:rsidR="00F104A3" w:rsidRDefault="00F104A3" w:rsidP="00F104A3">
            <w:pPr>
              <w:pStyle w:val="EMPTYCELLSTYLE"/>
            </w:pPr>
          </w:p>
        </w:tc>
        <w:tc>
          <w:tcPr>
            <w:tcW w:w="40" w:type="dxa"/>
            <w:tcMar>
              <w:top w:w="0" w:type="dxa"/>
              <w:left w:w="0" w:type="dxa"/>
              <w:bottom w:w="0" w:type="dxa"/>
              <w:right w:w="0" w:type="dxa"/>
            </w:tcMar>
          </w:tcPr>
          <w:p w14:paraId="7C37E5DC" w14:textId="77777777" w:rsidR="00F104A3" w:rsidRDefault="00F104A3" w:rsidP="00F104A3">
            <w:pPr>
              <w:pStyle w:val="EMPTYCELLSTYLE"/>
            </w:pPr>
          </w:p>
        </w:tc>
        <w:tc>
          <w:tcPr>
            <w:tcW w:w="40" w:type="dxa"/>
            <w:tcMar>
              <w:top w:w="0" w:type="dxa"/>
              <w:left w:w="0" w:type="dxa"/>
              <w:bottom w:w="0" w:type="dxa"/>
              <w:right w:w="0" w:type="dxa"/>
            </w:tcMar>
          </w:tcPr>
          <w:p w14:paraId="077A29CD" w14:textId="77777777" w:rsidR="00F104A3" w:rsidRDefault="00F104A3" w:rsidP="00F104A3">
            <w:pPr>
              <w:pStyle w:val="EMPTYCELLSTYLE"/>
            </w:pPr>
          </w:p>
        </w:tc>
        <w:tc>
          <w:tcPr>
            <w:tcW w:w="460" w:type="dxa"/>
            <w:tcMar>
              <w:top w:w="0" w:type="dxa"/>
              <w:left w:w="0" w:type="dxa"/>
              <w:bottom w:w="0" w:type="dxa"/>
              <w:right w:w="0" w:type="dxa"/>
            </w:tcMar>
          </w:tcPr>
          <w:p w14:paraId="74A26121" w14:textId="77777777" w:rsidR="00F104A3" w:rsidRDefault="00F104A3" w:rsidP="00F104A3">
            <w:pPr>
              <w:pStyle w:val="EMPTYCELLSTYLE"/>
            </w:pPr>
          </w:p>
        </w:tc>
        <w:tc>
          <w:tcPr>
            <w:tcW w:w="300" w:type="dxa"/>
            <w:tcMar>
              <w:top w:w="0" w:type="dxa"/>
              <w:left w:w="0" w:type="dxa"/>
              <w:bottom w:w="0" w:type="dxa"/>
              <w:right w:w="0" w:type="dxa"/>
            </w:tcMar>
          </w:tcPr>
          <w:p w14:paraId="14753005" w14:textId="77777777" w:rsidR="00F104A3" w:rsidRDefault="00F104A3" w:rsidP="00F104A3">
            <w:pPr>
              <w:pStyle w:val="EMPTYCELLSTYLE"/>
            </w:pPr>
          </w:p>
        </w:tc>
        <w:tc>
          <w:tcPr>
            <w:tcW w:w="300" w:type="dxa"/>
            <w:tcMar>
              <w:top w:w="0" w:type="dxa"/>
              <w:left w:w="0" w:type="dxa"/>
              <w:bottom w:w="0" w:type="dxa"/>
              <w:right w:w="0" w:type="dxa"/>
            </w:tcMar>
          </w:tcPr>
          <w:p w14:paraId="6EBFDB33" w14:textId="77777777" w:rsidR="00F104A3" w:rsidRDefault="00F104A3" w:rsidP="00F104A3">
            <w:pPr>
              <w:pStyle w:val="EMPTYCELLSTYLE"/>
            </w:pPr>
          </w:p>
        </w:tc>
        <w:tc>
          <w:tcPr>
            <w:tcW w:w="140" w:type="dxa"/>
            <w:tcMar>
              <w:top w:w="0" w:type="dxa"/>
              <w:left w:w="0" w:type="dxa"/>
              <w:bottom w:w="0" w:type="dxa"/>
              <w:right w:w="0" w:type="dxa"/>
            </w:tcMar>
          </w:tcPr>
          <w:p w14:paraId="514913E2" w14:textId="77777777" w:rsidR="00F104A3" w:rsidRDefault="00F104A3" w:rsidP="00F104A3">
            <w:pPr>
              <w:pStyle w:val="EMPTYCELLSTYLE"/>
            </w:pPr>
          </w:p>
        </w:tc>
        <w:tc>
          <w:tcPr>
            <w:tcW w:w="360" w:type="dxa"/>
            <w:tcMar>
              <w:top w:w="0" w:type="dxa"/>
              <w:left w:w="0" w:type="dxa"/>
              <w:bottom w:w="0" w:type="dxa"/>
              <w:right w:w="0" w:type="dxa"/>
            </w:tcMar>
          </w:tcPr>
          <w:p w14:paraId="7B8CB5B7" w14:textId="77777777" w:rsidR="00F104A3" w:rsidRDefault="00F104A3" w:rsidP="00F104A3">
            <w:pPr>
              <w:pStyle w:val="EMPTYCELLSTYLE"/>
            </w:pPr>
          </w:p>
        </w:tc>
        <w:tc>
          <w:tcPr>
            <w:tcW w:w="40" w:type="dxa"/>
            <w:tcMar>
              <w:top w:w="0" w:type="dxa"/>
              <w:left w:w="0" w:type="dxa"/>
              <w:bottom w:w="0" w:type="dxa"/>
              <w:right w:w="0" w:type="dxa"/>
            </w:tcMar>
          </w:tcPr>
          <w:p w14:paraId="60242DE8" w14:textId="77777777" w:rsidR="00F104A3" w:rsidRDefault="00F104A3" w:rsidP="00F104A3">
            <w:pPr>
              <w:pStyle w:val="EMPTYCELLSTYLE"/>
            </w:pPr>
          </w:p>
        </w:tc>
        <w:tc>
          <w:tcPr>
            <w:tcW w:w="40" w:type="dxa"/>
            <w:tcMar>
              <w:top w:w="0" w:type="dxa"/>
              <w:left w:w="0" w:type="dxa"/>
              <w:bottom w:w="0" w:type="dxa"/>
              <w:right w:w="0" w:type="dxa"/>
            </w:tcMar>
          </w:tcPr>
          <w:p w14:paraId="67020402" w14:textId="77777777" w:rsidR="00F104A3" w:rsidRDefault="00F104A3" w:rsidP="00F104A3">
            <w:pPr>
              <w:pStyle w:val="EMPTYCELLSTYLE"/>
            </w:pPr>
          </w:p>
        </w:tc>
        <w:tc>
          <w:tcPr>
            <w:tcW w:w="320" w:type="dxa"/>
            <w:tcMar>
              <w:top w:w="0" w:type="dxa"/>
              <w:left w:w="0" w:type="dxa"/>
              <w:bottom w:w="0" w:type="dxa"/>
              <w:right w:w="0" w:type="dxa"/>
            </w:tcMar>
          </w:tcPr>
          <w:p w14:paraId="53609BB0" w14:textId="77777777" w:rsidR="00F104A3" w:rsidRDefault="00F104A3" w:rsidP="00F104A3">
            <w:pPr>
              <w:pStyle w:val="EMPTYCELLSTYLE"/>
            </w:pPr>
          </w:p>
        </w:tc>
        <w:tc>
          <w:tcPr>
            <w:tcW w:w="1060" w:type="dxa"/>
            <w:tcMar>
              <w:top w:w="0" w:type="dxa"/>
              <w:left w:w="0" w:type="dxa"/>
              <w:bottom w:w="0" w:type="dxa"/>
              <w:right w:w="0" w:type="dxa"/>
            </w:tcMar>
          </w:tcPr>
          <w:p w14:paraId="3C419C69" w14:textId="77777777" w:rsidR="00F104A3" w:rsidRDefault="00F104A3" w:rsidP="00F104A3">
            <w:pPr>
              <w:pStyle w:val="EMPTYCELLSTYLE"/>
            </w:pPr>
          </w:p>
        </w:tc>
        <w:tc>
          <w:tcPr>
            <w:tcW w:w="40" w:type="dxa"/>
            <w:tcMar>
              <w:top w:w="0" w:type="dxa"/>
              <w:left w:w="0" w:type="dxa"/>
              <w:bottom w:w="0" w:type="dxa"/>
              <w:right w:w="0" w:type="dxa"/>
            </w:tcMar>
          </w:tcPr>
          <w:p w14:paraId="3C1A2A15" w14:textId="77777777" w:rsidR="00F104A3" w:rsidRDefault="00F104A3" w:rsidP="00F104A3">
            <w:pPr>
              <w:pStyle w:val="EMPTYCELLSTYLE"/>
            </w:pPr>
          </w:p>
        </w:tc>
        <w:tc>
          <w:tcPr>
            <w:tcW w:w="40" w:type="dxa"/>
            <w:tcMar>
              <w:top w:w="0" w:type="dxa"/>
              <w:left w:w="0" w:type="dxa"/>
              <w:bottom w:w="0" w:type="dxa"/>
              <w:right w:w="0" w:type="dxa"/>
            </w:tcMar>
          </w:tcPr>
          <w:p w14:paraId="52CD3B79" w14:textId="77777777" w:rsidR="00F104A3" w:rsidRDefault="00F104A3" w:rsidP="00F104A3">
            <w:pPr>
              <w:pStyle w:val="EMPTYCELLSTYLE"/>
            </w:pPr>
          </w:p>
        </w:tc>
        <w:tc>
          <w:tcPr>
            <w:tcW w:w="560" w:type="dxa"/>
            <w:tcMar>
              <w:top w:w="0" w:type="dxa"/>
              <w:left w:w="0" w:type="dxa"/>
              <w:bottom w:w="0" w:type="dxa"/>
              <w:right w:w="0" w:type="dxa"/>
            </w:tcMar>
          </w:tcPr>
          <w:p w14:paraId="266F749D" w14:textId="77777777" w:rsidR="00F104A3" w:rsidRDefault="00F104A3" w:rsidP="00F104A3">
            <w:pPr>
              <w:pStyle w:val="EMPTYCELLSTYLE"/>
            </w:pPr>
          </w:p>
        </w:tc>
        <w:tc>
          <w:tcPr>
            <w:tcW w:w="100" w:type="dxa"/>
            <w:tcMar>
              <w:top w:w="0" w:type="dxa"/>
              <w:left w:w="0" w:type="dxa"/>
              <w:bottom w:w="0" w:type="dxa"/>
              <w:right w:w="0" w:type="dxa"/>
            </w:tcMar>
          </w:tcPr>
          <w:p w14:paraId="1CD974D8" w14:textId="77777777" w:rsidR="00F104A3" w:rsidRDefault="00F104A3" w:rsidP="00F104A3">
            <w:pPr>
              <w:pStyle w:val="EMPTYCELLSTYLE"/>
            </w:pPr>
          </w:p>
        </w:tc>
        <w:tc>
          <w:tcPr>
            <w:tcW w:w="200" w:type="dxa"/>
            <w:tcMar>
              <w:top w:w="0" w:type="dxa"/>
              <w:left w:w="0" w:type="dxa"/>
              <w:bottom w:w="0" w:type="dxa"/>
              <w:right w:w="0" w:type="dxa"/>
            </w:tcMar>
          </w:tcPr>
          <w:p w14:paraId="5D6432B9" w14:textId="77777777" w:rsidR="00F104A3" w:rsidRDefault="00F104A3" w:rsidP="00F104A3">
            <w:pPr>
              <w:pStyle w:val="EMPTYCELLSTYLE"/>
            </w:pPr>
          </w:p>
        </w:tc>
        <w:tc>
          <w:tcPr>
            <w:tcW w:w="2120" w:type="dxa"/>
            <w:tcMar>
              <w:top w:w="0" w:type="dxa"/>
              <w:left w:w="0" w:type="dxa"/>
              <w:bottom w:w="0" w:type="dxa"/>
              <w:right w:w="0" w:type="dxa"/>
            </w:tcMar>
          </w:tcPr>
          <w:p w14:paraId="67FABC25" w14:textId="77777777" w:rsidR="00F104A3" w:rsidRDefault="00F104A3" w:rsidP="00F104A3">
            <w:pPr>
              <w:pStyle w:val="EMPTYCELLSTYLE"/>
            </w:pPr>
          </w:p>
        </w:tc>
        <w:tc>
          <w:tcPr>
            <w:tcW w:w="40" w:type="dxa"/>
            <w:tcMar>
              <w:top w:w="0" w:type="dxa"/>
              <w:left w:w="0" w:type="dxa"/>
              <w:bottom w:w="0" w:type="dxa"/>
              <w:right w:w="0" w:type="dxa"/>
            </w:tcMar>
          </w:tcPr>
          <w:p w14:paraId="1910C896" w14:textId="77777777" w:rsidR="00F104A3" w:rsidRDefault="00F104A3" w:rsidP="00F104A3">
            <w:pPr>
              <w:pStyle w:val="EMPTYCELLSTYLE"/>
            </w:pPr>
          </w:p>
        </w:tc>
        <w:tc>
          <w:tcPr>
            <w:tcW w:w="40" w:type="dxa"/>
            <w:tcMar>
              <w:top w:w="0" w:type="dxa"/>
              <w:left w:w="0" w:type="dxa"/>
              <w:bottom w:w="0" w:type="dxa"/>
              <w:right w:w="0" w:type="dxa"/>
            </w:tcMar>
          </w:tcPr>
          <w:p w14:paraId="33EBE09C" w14:textId="77777777" w:rsidR="00F104A3" w:rsidRDefault="00F104A3" w:rsidP="00F104A3">
            <w:pPr>
              <w:pStyle w:val="EMPTYCELLSTYLE"/>
            </w:pPr>
          </w:p>
        </w:tc>
        <w:tc>
          <w:tcPr>
            <w:tcW w:w="60" w:type="dxa"/>
          </w:tcPr>
          <w:p w14:paraId="7B148A66" w14:textId="77777777" w:rsidR="00F104A3" w:rsidRDefault="00F104A3" w:rsidP="00F104A3">
            <w:pPr>
              <w:pStyle w:val="EMPTYCELLSTYLE"/>
            </w:pPr>
          </w:p>
        </w:tc>
        <w:tc>
          <w:tcPr>
            <w:tcW w:w="40" w:type="dxa"/>
          </w:tcPr>
          <w:p w14:paraId="5E0E6111" w14:textId="77777777" w:rsidR="00F104A3" w:rsidRDefault="00F104A3" w:rsidP="00F104A3">
            <w:pPr>
              <w:pStyle w:val="EMPTYCELLSTYLE"/>
            </w:pPr>
          </w:p>
        </w:tc>
      </w:tr>
      <w:tr w:rsidR="00F104A3" w14:paraId="0E9608EB" w14:textId="77777777" w:rsidTr="00F104A3">
        <w:tc>
          <w:tcPr>
            <w:tcW w:w="40" w:type="dxa"/>
          </w:tcPr>
          <w:p w14:paraId="0F2F1C70" w14:textId="77777777" w:rsidR="00F104A3" w:rsidRDefault="00F104A3" w:rsidP="00F104A3">
            <w:pPr>
              <w:pStyle w:val="EMPTYCELLSTYLE"/>
            </w:pPr>
          </w:p>
        </w:tc>
        <w:tc>
          <w:tcPr>
            <w:tcW w:w="260" w:type="dxa"/>
          </w:tcPr>
          <w:p w14:paraId="1D62B235" w14:textId="77777777" w:rsidR="00F104A3" w:rsidRDefault="00F104A3" w:rsidP="00F104A3">
            <w:pPr>
              <w:pStyle w:val="EMPTYCELLSTYLE"/>
            </w:pPr>
          </w:p>
        </w:tc>
        <w:tc>
          <w:tcPr>
            <w:tcW w:w="40" w:type="dxa"/>
          </w:tcPr>
          <w:p w14:paraId="6E5B5399" w14:textId="77777777" w:rsidR="00F104A3" w:rsidRDefault="00F104A3" w:rsidP="00F104A3">
            <w:pPr>
              <w:pStyle w:val="EMPTYCELLSTYLE"/>
            </w:pPr>
          </w:p>
        </w:tc>
        <w:tc>
          <w:tcPr>
            <w:tcW w:w="60" w:type="dxa"/>
          </w:tcPr>
          <w:p w14:paraId="40A30533" w14:textId="77777777" w:rsidR="00F104A3" w:rsidRDefault="00F104A3" w:rsidP="00F104A3">
            <w:pPr>
              <w:pStyle w:val="EMPTYCELLSTYLE"/>
            </w:pPr>
          </w:p>
        </w:tc>
        <w:tc>
          <w:tcPr>
            <w:tcW w:w="100" w:type="dxa"/>
            <w:tcMar>
              <w:top w:w="0" w:type="dxa"/>
              <w:left w:w="0" w:type="dxa"/>
              <w:bottom w:w="0" w:type="dxa"/>
              <w:right w:w="0" w:type="dxa"/>
            </w:tcMar>
          </w:tcPr>
          <w:p w14:paraId="490B4FAA" w14:textId="77777777" w:rsidR="00F104A3" w:rsidRDefault="00F104A3" w:rsidP="00F104A3">
            <w:pPr>
              <w:pStyle w:val="EMPTYCELLSTYLE"/>
            </w:pPr>
          </w:p>
        </w:tc>
        <w:tc>
          <w:tcPr>
            <w:tcW w:w="160" w:type="dxa"/>
            <w:tcMar>
              <w:top w:w="0" w:type="dxa"/>
              <w:left w:w="0" w:type="dxa"/>
              <w:bottom w:w="0" w:type="dxa"/>
              <w:right w:w="0" w:type="dxa"/>
            </w:tcMar>
          </w:tcPr>
          <w:p w14:paraId="51FC1A4D" w14:textId="77777777" w:rsidR="00F104A3" w:rsidRDefault="00F104A3" w:rsidP="00F104A3">
            <w:pPr>
              <w:pStyle w:val="EMPTYCELLSTYLE"/>
            </w:pPr>
          </w:p>
        </w:tc>
        <w:tc>
          <w:tcPr>
            <w:tcW w:w="260" w:type="dxa"/>
            <w:gridSpan w:val="2"/>
            <w:tcMar>
              <w:top w:w="0" w:type="dxa"/>
              <w:left w:w="0" w:type="dxa"/>
              <w:bottom w:w="0" w:type="dxa"/>
              <w:right w:w="0" w:type="dxa"/>
            </w:tcMar>
          </w:tcPr>
          <w:p w14:paraId="4F89EB3E" w14:textId="77777777" w:rsidR="00F104A3" w:rsidRDefault="00F104A3" w:rsidP="00F104A3">
            <w:pPr>
              <w:pStyle w:val="textNormalBlokStredniMezera"/>
            </w:pPr>
            <w:r>
              <w:t>•</w:t>
            </w:r>
          </w:p>
        </w:tc>
        <w:tc>
          <w:tcPr>
            <w:tcW w:w="8180" w:type="dxa"/>
            <w:gridSpan w:val="25"/>
            <w:tcMar>
              <w:top w:w="0" w:type="dxa"/>
              <w:left w:w="0" w:type="dxa"/>
              <w:bottom w:w="0" w:type="dxa"/>
              <w:right w:w="0" w:type="dxa"/>
            </w:tcMar>
          </w:tcPr>
          <w:p w14:paraId="7912793E" w14:textId="77777777" w:rsidR="00F104A3" w:rsidRDefault="00F104A3" w:rsidP="00F104A3">
            <w:pPr>
              <w:pStyle w:val="textNormalBlokStredniMezera"/>
            </w:pPr>
            <w:r>
              <w:t>ostatním subjektům podnikajícím v pojišťovnictví a zájmovým sdružením či korporacím těchto subjektů.</w:t>
            </w:r>
          </w:p>
        </w:tc>
        <w:tc>
          <w:tcPr>
            <w:tcW w:w="60" w:type="dxa"/>
          </w:tcPr>
          <w:p w14:paraId="54C249EA" w14:textId="77777777" w:rsidR="00F104A3" w:rsidRDefault="00F104A3" w:rsidP="00F104A3">
            <w:pPr>
              <w:pStyle w:val="EMPTYCELLSTYLE"/>
            </w:pPr>
          </w:p>
        </w:tc>
        <w:tc>
          <w:tcPr>
            <w:tcW w:w="40" w:type="dxa"/>
          </w:tcPr>
          <w:p w14:paraId="3C9A82BB" w14:textId="77777777" w:rsidR="00F104A3" w:rsidRDefault="00F104A3" w:rsidP="00F104A3">
            <w:pPr>
              <w:pStyle w:val="EMPTYCELLSTYLE"/>
            </w:pPr>
          </w:p>
        </w:tc>
      </w:tr>
      <w:tr w:rsidR="00F104A3" w14:paraId="531CBB86" w14:textId="77777777" w:rsidTr="00F104A3">
        <w:tc>
          <w:tcPr>
            <w:tcW w:w="40" w:type="dxa"/>
          </w:tcPr>
          <w:p w14:paraId="2CE0CFB4" w14:textId="77777777" w:rsidR="00F104A3" w:rsidRDefault="00F104A3" w:rsidP="00F104A3">
            <w:pPr>
              <w:pStyle w:val="EMPTYCELLSTYLE"/>
            </w:pPr>
          </w:p>
        </w:tc>
        <w:tc>
          <w:tcPr>
            <w:tcW w:w="260" w:type="dxa"/>
          </w:tcPr>
          <w:p w14:paraId="478CE5EF" w14:textId="77777777" w:rsidR="00F104A3" w:rsidRDefault="00F104A3" w:rsidP="00F104A3">
            <w:pPr>
              <w:pStyle w:val="EMPTYCELLSTYLE"/>
            </w:pPr>
          </w:p>
        </w:tc>
        <w:tc>
          <w:tcPr>
            <w:tcW w:w="40" w:type="dxa"/>
          </w:tcPr>
          <w:p w14:paraId="035DEED9" w14:textId="77777777" w:rsidR="00F104A3" w:rsidRDefault="00F104A3" w:rsidP="00F104A3">
            <w:pPr>
              <w:pStyle w:val="EMPTYCELLSTYLE"/>
            </w:pPr>
          </w:p>
        </w:tc>
        <w:tc>
          <w:tcPr>
            <w:tcW w:w="60" w:type="dxa"/>
          </w:tcPr>
          <w:p w14:paraId="45A0B952" w14:textId="77777777" w:rsidR="00F104A3" w:rsidRDefault="00F104A3" w:rsidP="00F104A3">
            <w:pPr>
              <w:pStyle w:val="EMPTYCELLSTYLE"/>
            </w:pPr>
          </w:p>
        </w:tc>
        <w:tc>
          <w:tcPr>
            <w:tcW w:w="100" w:type="dxa"/>
            <w:tcMar>
              <w:top w:w="0" w:type="dxa"/>
              <w:left w:w="0" w:type="dxa"/>
              <w:bottom w:w="0" w:type="dxa"/>
              <w:right w:w="0" w:type="dxa"/>
            </w:tcMar>
          </w:tcPr>
          <w:p w14:paraId="41F26B5C" w14:textId="77777777" w:rsidR="00F104A3" w:rsidRDefault="00F104A3" w:rsidP="00F104A3">
            <w:pPr>
              <w:pStyle w:val="EMPTYCELLSTYLE"/>
            </w:pPr>
          </w:p>
        </w:tc>
        <w:tc>
          <w:tcPr>
            <w:tcW w:w="160" w:type="dxa"/>
            <w:tcMar>
              <w:top w:w="0" w:type="dxa"/>
              <w:left w:w="0" w:type="dxa"/>
              <w:bottom w:w="0" w:type="dxa"/>
              <w:right w:w="0" w:type="dxa"/>
            </w:tcMar>
          </w:tcPr>
          <w:p w14:paraId="0C0D89D5" w14:textId="77777777" w:rsidR="00F104A3" w:rsidRDefault="00F104A3" w:rsidP="00F104A3">
            <w:pPr>
              <w:pStyle w:val="EMPTYCELLSTYLE"/>
            </w:pPr>
          </w:p>
        </w:tc>
        <w:tc>
          <w:tcPr>
            <w:tcW w:w="40" w:type="dxa"/>
            <w:tcMar>
              <w:top w:w="0" w:type="dxa"/>
              <w:left w:w="0" w:type="dxa"/>
              <w:bottom w:w="0" w:type="dxa"/>
              <w:right w:w="0" w:type="dxa"/>
            </w:tcMar>
          </w:tcPr>
          <w:p w14:paraId="7E6D68F2" w14:textId="77777777" w:rsidR="00F104A3" w:rsidRDefault="00F104A3" w:rsidP="00F104A3">
            <w:pPr>
              <w:pStyle w:val="EMPTYCELLSTYLE"/>
            </w:pPr>
          </w:p>
        </w:tc>
        <w:tc>
          <w:tcPr>
            <w:tcW w:w="220" w:type="dxa"/>
            <w:tcMar>
              <w:top w:w="0" w:type="dxa"/>
              <w:left w:w="0" w:type="dxa"/>
              <w:bottom w:w="0" w:type="dxa"/>
              <w:right w:w="0" w:type="dxa"/>
            </w:tcMar>
          </w:tcPr>
          <w:p w14:paraId="46601170" w14:textId="77777777" w:rsidR="00F104A3" w:rsidRDefault="00F104A3" w:rsidP="00F104A3">
            <w:pPr>
              <w:pStyle w:val="EMPTYCELLSTYLE"/>
            </w:pPr>
          </w:p>
        </w:tc>
        <w:tc>
          <w:tcPr>
            <w:tcW w:w="900" w:type="dxa"/>
            <w:tcMar>
              <w:top w:w="0" w:type="dxa"/>
              <w:left w:w="0" w:type="dxa"/>
              <w:bottom w:w="0" w:type="dxa"/>
              <w:right w:w="0" w:type="dxa"/>
            </w:tcMar>
          </w:tcPr>
          <w:p w14:paraId="6E89C389" w14:textId="77777777" w:rsidR="00F104A3" w:rsidRDefault="00F104A3" w:rsidP="00F104A3">
            <w:pPr>
              <w:pStyle w:val="EMPTYCELLSTYLE"/>
            </w:pPr>
          </w:p>
        </w:tc>
        <w:tc>
          <w:tcPr>
            <w:tcW w:w="180" w:type="dxa"/>
            <w:tcMar>
              <w:top w:w="0" w:type="dxa"/>
              <w:left w:w="0" w:type="dxa"/>
              <w:bottom w:w="0" w:type="dxa"/>
              <w:right w:w="0" w:type="dxa"/>
            </w:tcMar>
          </w:tcPr>
          <w:p w14:paraId="361F5468" w14:textId="77777777" w:rsidR="00F104A3" w:rsidRDefault="00F104A3" w:rsidP="00F104A3">
            <w:pPr>
              <w:pStyle w:val="EMPTYCELLSTYLE"/>
            </w:pPr>
          </w:p>
        </w:tc>
        <w:tc>
          <w:tcPr>
            <w:tcW w:w="400" w:type="dxa"/>
            <w:tcMar>
              <w:top w:w="0" w:type="dxa"/>
              <w:left w:w="0" w:type="dxa"/>
              <w:bottom w:w="0" w:type="dxa"/>
              <w:right w:w="0" w:type="dxa"/>
            </w:tcMar>
          </w:tcPr>
          <w:p w14:paraId="6AF5FA83" w14:textId="77777777" w:rsidR="00F104A3" w:rsidRDefault="00F104A3" w:rsidP="00F104A3">
            <w:pPr>
              <w:pStyle w:val="EMPTYCELLSTYLE"/>
            </w:pPr>
          </w:p>
        </w:tc>
        <w:tc>
          <w:tcPr>
            <w:tcW w:w="300" w:type="dxa"/>
            <w:tcMar>
              <w:top w:w="0" w:type="dxa"/>
              <w:left w:w="0" w:type="dxa"/>
              <w:bottom w:w="0" w:type="dxa"/>
              <w:right w:w="0" w:type="dxa"/>
            </w:tcMar>
          </w:tcPr>
          <w:p w14:paraId="79986088" w14:textId="77777777" w:rsidR="00F104A3" w:rsidRDefault="00F104A3" w:rsidP="00F104A3">
            <w:pPr>
              <w:pStyle w:val="EMPTYCELLSTYLE"/>
            </w:pPr>
          </w:p>
        </w:tc>
        <w:tc>
          <w:tcPr>
            <w:tcW w:w="40" w:type="dxa"/>
            <w:tcMar>
              <w:top w:w="0" w:type="dxa"/>
              <w:left w:w="0" w:type="dxa"/>
              <w:bottom w:w="0" w:type="dxa"/>
              <w:right w:w="0" w:type="dxa"/>
            </w:tcMar>
          </w:tcPr>
          <w:p w14:paraId="65BC45CD" w14:textId="77777777" w:rsidR="00F104A3" w:rsidRDefault="00F104A3" w:rsidP="00F104A3">
            <w:pPr>
              <w:pStyle w:val="EMPTYCELLSTYLE"/>
            </w:pPr>
          </w:p>
        </w:tc>
        <w:tc>
          <w:tcPr>
            <w:tcW w:w="120" w:type="dxa"/>
            <w:tcMar>
              <w:top w:w="0" w:type="dxa"/>
              <w:left w:w="0" w:type="dxa"/>
              <w:bottom w:w="0" w:type="dxa"/>
              <w:right w:w="0" w:type="dxa"/>
            </w:tcMar>
          </w:tcPr>
          <w:p w14:paraId="02CEC82E" w14:textId="77777777" w:rsidR="00F104A3" w:rsidRDefault="00F104A3" w:rsidP="00F104A3">
            <w:pPr>
              <w:pStyle w:val="EMPTYCELLSTYLE"/>
            </w:pPr>
          </w:p>
        </w:tc>
        <w:tc>
          <w:tcPr>
            <w:tcW w:w="40" w:type="dxa"/>
            <w:tcMar>
              <w:top w:w="0" w:type="dxa"/>
              <w:left w:w="0" w:type="dxa"/>
              <w:bottom w:w="0" w:type="dxa"/>
              <w:right w:w="0" w:type="dxa"/>
            </w:tcMar>
          </w:tcPr>
          <w:p w14:paraId="51E2461B" w14:textId="77777777" w:rsidR="00F104A3" w:rsidRDefault="00F104A3" w:rsidP="00F104A3">
            <w:pPr>
              <w:pStyle w:val="EMPTYCELLSTYLE"/>
            </w:pPr>
          </w:p>
        </w:tc>
        <w:tc>
          <w:tcPr>
            <w:tcW w:w="40" w:type="dxa"/>
            <w:tcMar>
              <w:top w:w="0" w:type="dxa"/>
              <w:left w:w="0" w:type="dxa"/>
              <w:bottom w:w="0" w:type="dxa"/>
              <w:right w:w="0" w:type="dxa"/>
            </w:tcMar>
          </w:tcPr>
          <w:p w14:paraId="70A858E4" w14:textId="77777777" w:rsidR="00F104A3" w:rsidRDefault="00F104A3" w:rsidP="00F104A3">
            <w:pPr>
              <w:pStyle w:val="EMPTYCELLSTYLE"/>
            </w:pPr>
          </w:p>
        </w:tc>
        <w:tc>
          <w:tcPr>
            <w:tcW w:w="460" w:type="dxa"/>
            <w:tcMar>
              <w:top w:w="0" w:type="dxa"/>
              <w:left w:w="0" w:type="dxa"/>
              <w:bottom w:w="0" w:type="dxa"/>
              <w:right w:w="0" w:type="dxa"/>
            </w:tcMar>
          </w:tcPr>
          <w:p w14:paraId="056726EE" w14:textId="77777777" w:rsidR="00F104A3" w:rsidRDefault="00F104A3" w:rsidP="00F104A3">
            <w:pPr>
              <w:pStyle w:val="EMPTYCELLSTYLE"/>
            </w:pPr>
          </w:p>
        </w:tc>
        <w:tc>
          <w:tcPr>
            <w:tcW w:w="300" w:type="dxa"/>
            <w:tcMar>
              <w:top w:w="0" w:type="dxa"/>
              <w:left w:w="0" w:type="dxa"/>
              <w:bottom w:w="0" w:type="dxa"/>
              <w:right w:w="0" w:type="dxa"/>
            </w:tcMar>
          </w:tcPr>
          <w:p w14:paraId="614D34ED" w14:textId="77777777" w:rsidR="00F104A3" w:rsidRDefault="00F104A3" w:rsidP="00F104A3">
            <w:pPr>
              <w:pStyle w:val="EMPTYCELLSTYLE"/>
            </w:pPr>
          </w:p>
        </w:tc>
        <w:tc>
          <w:tcPr>
            <w:tcW w:w="300" w:type="dxa"/>
            <w:tcMar>
              <w:top w:w="0" w:type="dxa"/>
              <w:left w:w="0" w:type="dxa"/>
              <w:bottom w:w="0" w:type="dxa"/>
              <w:right w:w="0" w:type="dxa"/>
            </w:tcMar>
          </w:tcPr>
          <w:p w14:paraId="69F45857" w14:textId="77777777" w:rsidR="00F104A3" w:rsidRDefault="00F104A3" w:rsidP="00F104A3">
            <w:pPr>
              <w:pStyle w:val="EMPTYCELLSTYLE"/>
            </w:pPr>
          </w:p>
        </w:tc>
        <w:tc>
          <w:tcPr>
            <w:tcW w:w="140" w:type="dxa"/>
            <w:tcMar>
              <w:top w:w="0" w:type="dxa"/>
              <w:left w:w="0" w:type="dxa"/>
              <w:bottom w:w="0" w:type="dxa"/>
              <w:right w:w="0" w:type="dxa"/>
            </w:tcMar>
          </w:tcPr>
          <w:p w14:paraId="5DEDDF30" w14:textId="77777777" w:rsidR="00F104A3" w:rsidRDefault="00F104A3" w:rsidP="00F104A3">
            <w:pPr>
              <w:pStyle w:val="EMPTYCELLSTYLE"/>
            </w:pPr>
          </w:p>
        </w:tc>
        <w:tc>
          <w:tcPr>
            <w:tcW w:w="360" w:type="dxa"/>
            <w:tcMar>
              <w:top w:w="0" w:type="dxa"/>
              <w:left w:w="0" w:type="dxa"/>
              <w:bottom w:w="0" w:type="dxa"/>
              <w:right w:w="0" w:type="dxa"/>
            </w:tcMar>
          </w:tcPr>
          <w:p w14:paraId="09982FA0" w14:textId="77777777" w:rsidR="00F104A3" w:rsidRDefault="00F104A3" w:rsidP="00F104A3">
            <w:pPr>
              <w:pStyle w:val="EMPTYCELLSTYLE"/>
            </w:pPr>
          </w:p>
        </w:tc>
        <w:tc>
          <w:tcPr>
            <w:tcW w:w="40" w:type="dxa"/>
            <w:tcMar>
              <w:top w:w="0" w:type="dxa"/>
              <w:left w:w="0" w:type="dxa"/>
              <w:bottom w:w="0" w:type="dxa"/>
              <w:right w:w="0" w:type="dxa"/>
            </w:tcMar>
          </w:tcPr>
          <w:p w14:paraId="2E67B1EB" w14:textId="77777777" w:rsidR="00F104A3" w:rsidRDefault="00F104A3" w:rsidP="00F104A3">
            <w:pPr>
              <w:pStyle w:val="EMPTYCELLSTYLE"/>
            </w:pPr>
          </w:p>
        </w:tc>
        <w:tc>
          <w:tcPr>
            <w:tcW w:w="40" w:type="dxa"/>
            <w:tcMar>
              <w:top w:w="0" w:type="dxa"/>
              <w:left w:w="0" w:type="dxa"/>
              <w:bottom w:w="0" w:type="dxa"/>
              <w:right w:w="0" w:type="dxa"/>
            </w:tcMar>
          </w:tcPr>
          <w:p w14:paraId="5B213EF7" w14:textId="77777777" w:rsidR="00F104A3" w:rsidRDefault="00F104A3" w:rsidP="00F104A3">
            <w:pPr>
              <w:pStyle w:val="EMPTYCELLSTYLE"/>
            </w:pPr>
          </w:p>
        </w:tc>
        <w:tc>
          <w:tcPr>
            <w:tcW w:w="320" w:type="dxa"/>
            <w:tcMar>
              <w:top w:w="0" w:type="dxa"/>
              <w:left w:w="0" w:type="dxa"/>
              <w:bottom w:w="0" w:type="dxa"/>
              <w:right w:w="0" w:type="dxa"/>
            </w:tcMar>
          </w:tcPr>
          <w:p w14:paraId="25796538" w14:textId="77777777" w:rsidR="00F104A3" w:rsidRDefault="00F104A3" w:rsidP="00F104A3">
            <w:pPr>
              <w:pStyle w:val="EMPTYCELLSTYLE"/>
            </w:pPr>
          </w:p>
        </w:tc>
        <w:tc>
          <w:tcPr>
            <w:tcW w:w="1060" w:type="dxa"/>
            <w:tcMar>
              <w:top w:w="0" w:type="dxa"/>
              <w:left w:w="0" w:type="dxa"/>
              <w:bottom w:w="0" w:type="dxa"/>
              <w:right w:w="0" w:type="dxa"/>
            </w:tcMar>
          </w:tcPr>
          <w:p w14:paraId="3D2CE6DE" w14:textId="77777777" w:rsidR="00F104A3" w:rsidRDefault="00F104A3" w:rsidP="00F104A3">
            <w:pPr>
              <w:pStyle w:val="EMPTYCELLSTYLE"/>
            </w:pPr>
          </w:p>
        </w:tc>
        <w:tc>
          <w:tcPr>
            <w:tcW w:w="40" w:type="dxa"/>
            <w:tcMar>
              <w:top w:w="0" w:type="dxa"/>
              <w:left w:w="0" w:type="dxa"/>
              <w:bottom w:w="0" w:type="dxa"/>
              <w:right w:w="0" w:type="dxa"/>
            </w:tcMar>
          </w:tcPr>
          <w:p w14:paraId="7EA19E19" w14:textId="77777777" w:rsidR="00F104A3" w:rsidRDefault="00F104A3" w:rsidP="00F104A3">
            <w:pPr>
              <w:pStyle w:val="EMPTYCELLSTYLE"/>
            </w:pPr>
          </w:p>
        </w:tc>
        <w:tc>
          <w:tcPr>
            <w:tcW w:w="40" w:type="dxa"/>
            <w:tcMar>
              <w:top w:w="0" w:type="dxa"/>
              <w:left w:w="0" w:type="dxa"/>
              <w:bottom w:w="0" w:type="dxa"/>
              <w:right w:w="0" w:type="dxa"/>
            </w:tcMar>
          </w:tcPr>
          <w:p w14:paraId="193B21EA" w14:textId="77777777" w:rsidR="00F104A3" w:rsidRDefault="00F104A3" w:rsidP="00F104A3">
            <w:pPr>
              <w:pStyle w:val="EMPTYCELLSTYLE"/>
            </w:pPr>
          </w:p>
        </w:tc>
        <w:tc>
          <w:tcPr>
            <w:tcW w:w="560" w:type="dxa"/>
            <w:tcMar>
              <w:top w:w="0" w:type="dxa"/>
              <w:left w:w="0" w:type="dxa"/>
              <w:bottom w:w="0" w:type="dxa"/>
              <w:right w:w="0" w:type="dxa"/>
            </w:tcMar>
          </w:tcPr>
          <w:p w14:paraId="0C90D92A" w14:textId="77777777" w:rsidR="00F104A3" w:rsidRDefault="00F104A3" w:rsidP="00F104A3">
            <w:pPr>
              <w:pStyle w:val="EMPTYCELLSTYLE"/>
            </w:pPr>
          </w:p>
        </w:tc>
        <w:tc>
          <w:tcPr>
            <w:tcW w:w="100" w:type="dxa"/>
            <w:tcMar>
              <w:top w:w="0" w:type="dxa"/>
              <w:left w:w="0" w:type="dxa"/>
              <w:bottom w:w="0" w:type="dxa"/>
              <w:right w:w="0" w:type="dxa"/>
            </w:tcMar>
          </w:tcPr>
          <w:p w14:paraId="2BE7DADA" w14:textId="77777777" w:rsidR="00F104A3" w:rsidRDefault="00F104A3" w:rsidP="00F104A3">
            <w:pPr>
              <w:pStyle w:val="EMPTYCELLSTYLE"/>
            </w:pPr>
          </w:p>
        </w:tc>
        <w:tc>
          <w:tcPr>
            <w:tcW w:w="200" w:type="dxa"/>
            <w:tcMar>
              <w:top w:w="0" w:type="dxa"/>
              <w:left w:w="0" w:type="dxa"/>
              <w:bottom w:w="0" w:type="dxa"/>
              <w:right w:w="0" w:type="dxa"/>
            </w:tcMar>
          </w:tcPr>
          <w:p w14:paraId="78C3B8AE" w14:textId="77777777" w:rsidR="00F104A3" w:rsidRDefault="00F104A3" w:rsidP="00F104A3">
            <w:pPr>
              <w:pStyle w:val="EMPTYCELLSTYLE"/>
            </w:pPr>
          </w:p>
        </w:tc>
        <w:tc>
          <w:tcPr>
            <w:tcW w:w="2120" w:type="dxa"/>
            <w:tcMar>
              <w:top w:w="0" w:type="dxa"/>
              <w:left w:w="0" w:type="dxa"/>
              <w:bottom w:w="0" w:type="dxa"/>
              <w:right w:w="0" w:type="dxa"/>
            </w:tcMar>
          </w:tcPr>
          <w:p w14:paraId="0790E31A" w14:textId="77777777" w:rsidR="00F104A3" w:rsidRDefault="00F104A3" w:rsidP="00F104A3">
            <w:pPr>
              <w:pStyle w:val="EMPTYCELLSTYLE"/>
            </w:pPr>
          </w:p>
        </w:tc>
        <w:tc>
          <w:tcPr>
            <w:tcW w:w="40" w:type="dxa"/>
            <w:tcMar>
              <w:top w:w="0" w:type="dxa"/>
              <w:left w:w="0" w:type="dxa"/>
              <w:bottom w:w="0" w:type="dxa"/>
              <w:right w:w="0" w:type="dxa"/>
            </w:tcMar>
          </w:tcPr>
          <w:p w14:paraId="5C650189" w14:textId="77777777" w:rsidR="00F104A3" w:rsidRDefault="00F104A3" w:rsidP="00F104A3">
            <w:pPr>
              <w:pStyle w:val="EMPTYCELLSTYLE"/>
            </w:pPr>
          </w:p>
        </w:tc>
        <w:tc>
          <w:tcPr>
            <w:tcW w:w="40" w:type="dxa"/>
            <w:tcMar>
              <w:top w:w="0" w:type="dxa"/>
              <w:left w:w="0" w:type="dxa"/>
              <w:bottom w:w="0" w:type="dxa"/>
              <w:right w:w="0" w:type="dxa"/>
            </w:tcMar>
          </w:tcPr>
          <w:p w14:paraId="29F8BB3D" w14:textId="77777777" w:rsidR="00F104A3" w:rsidRDefault="00F104A3" w:rsidP="00F104A3">
            <w:pPr>
              <w:pStyle w:val="EMPTYCELLSTYLE"/>
            </w:pPr>
          </w:p>
        </w:tc>
        <w:tc>
          <w:tcPr>
            <w:tcW w:w="60" w:type="dxa"/>
          </w:tcPr>
          <w:p w14:paraId="4633DE2A" w14:textId="77777777" w:rsidR="00F104A3" w:rsidRDefault="00F104A3" w:rsidP="00F104A3">
            <w:pPr>
              <w:pStyle w:val="EMPTYCELLSTYLE"/>
            </w:pPr>
          </w:p>
        </w:tc>
        <w:tc>
          <w:tcPr>
            <w:tcW w:w="40" w:type="dxa"/>
          </w:tcPr>
          <w:p w14:paraId="4EDEC447" w14:textId="77777777" w:rsidR="00F104A3" w:rsidRDefault="00F104A3" w:rsidP="00F104A3">
            <w:pPr>
              <w:pStyle w:val="EMPTYCELLSTYLE"/>
            </w:pPr>
          </w:p>
        </w:tc>
      </w:tr>
      <w:tr w:rsidR="00F104A3" w14:paraId="1435DFA2" w14:textId="77777777" w:rsidTr="00F104A3">
        <w:tc>
          <w:tcPr>
            <w:tcW w:w="400" w:type="dxa"/>
            <w:gridSpan w:val="4"/>
            <w:tcMar>
              <w:top w:w="0" w:type="dxa"/>
              <w:left w:w="0" w:type="dxa"/>
              <w:bottom w:w="0" w:type="dxa"/>
              <w:right w:w="0" w:type="dxa"/>
            </w:tcMar>
          </w:tcPr>
          <w:p w14:paraId="1052D475" w14:textId="77777777" w:rsidR="00F104A3" w:rsidRDefault="00F104A3" w:rsidP="00F104A3">
            <w:pPr>
              <w:pStyle w:val="textNormal0"/>
            </w:pPr>
            <w:r>
              <w:t>4.3.</w:t>
            </w:r>
          </w:p>
        </w:tc>
        <w:tc>
          <w:tcPr>
            <w:tcW w:w="8700" w:type="dxa"/>
            <w:gridSpan w:val="29"/>
            <w:tcMar>
              <w:top w:w="0" w:type="dxa"/>
              <w:left w:w="0" w:type="dxa"/>
              <w:bottom w:w="0" w:type="dxa"/>
              <w:right w:w="0" w:type="dxa"/>
            </w:tcMar>
          </w:tcPr>
          <w:p w14:paraId="54AD38A3" w14:textId="77777777" w:rsidR="00F104A3" w:rsidRDefault="00F104A3" w:rsidP="00F104A3">
            <w:pPr>
              <w:pStyle w:val="textNormalBlokB90"/>
            </w:pPr>
            <w:r>
              <w:t>Pojistník uzavřením této pojistné smlouvy uděluje pojistiteli plnou moc k tomu, aby ve věcech souvisejících s pojištěním sjednaným touto pojistnou smlouvou a zejména v případě pojistné nebo škodné události, jednal jeho jménem, zastupoval ho a požadoval nezbytné informace od orgánů veřejné moci nebo třetích osob, a to včetně možnosti nahlížení do spisů a pořizování výpisů či opisů z nich.</w:t>
            </w:r>
          </w:p>
        </w:tc>
        <w:tc>
          <w:tcPr>
            <w:tcW w:w="60" w:type="dxa"/>
          </w:tcPr>
          <w:p w14:paraId="14629E88" w14:textId="77777777" w:rsidR="00F104A3" w:rsidRDefault="00F104A3" w:rsidP="00F104A3">
            <w:pPr>
              <w:pStyle w:val="EMPTYCELLSTYLE"/>
            </w:pPr>
          </w:p>
        </w:tc>
        <w:tc>
          <w:tcPr>
            <w:tcW w:w="40" w:type="dxa"/>
          </w:tcPr>
          <w:p w14:paraId="26688EAA" w14:textId="77777777" w:rsidR="00F104A3" w:rsidRDefault="00F104A3" w:rsidP="00F104A3">
            <w:pPr>
              <w:pStyle w:val="EMPTYCELLSTYLE"/>
            </w:pPr>
          </w:p>
        </w:tc>
      </w:tr>
      <w:tr w:rsidR="00F104A3" w14:paraId="2CB1B0F7" w14:textId="77777777" w:rsidTr="00F104A3">
        <w:tc>
          <w:tcPr>
            <w:tcW w:w="400" w:type="dxa"/>
            <w:gridSpan w:val="4"/>
            <w:tcMar>
              <w:top w:w="0" w:type="dxa"/>
              <w:left w:w="0" w:type="dxa"/>
              <w:bottom w:w="0" w:type="dxa"/>
              <w:right w:w="0" w:type="dxa"/>
            </w:tcMar>
          </w:tcPr>
          <w:p w14:paraId="71D11574" w14:textId="77777777" w:rsidR="00F104A3" w:rsidRDefault="00F104A3" w:rsidP="00F104A3">
            <w:pPr>
              <w:pStyle w:val="textNormal0"/>
            </w:pPr>
            <w:r>
              <w:t>4.4.</w:t>
            </w:r>
          </w:p>
        </w:tc>
        <w:tc>
          <w:tcPr>
            <w:tcW w:w="8700" w:type="dxa"/>
            <w:gridSpan w:val="29"/>
            <w:tcMar>
              <w:top w:w="0" w:type="dxa"/>
              <w:left w:w="0" w:type="dxa"/>
              <w:bottom w:w="0" w:type="dxa"/>
              <w:right w:w="0" w:type="dxa"/>
            </w:tcMar>
          </w:tcPr>
          <w:p w14:paraId="7D30E78B" w14:textId="77777777" w:rsidR="00F104A3" w:rsidRDefault="00F104A3" w:rsidP="00F104A3">
            <w:pPr>
              <w:pStyle w:val="textNormalBlokB90"/>
            </w:pPr>
            <w:r>
              <w:t>Pojistník čestně prohlašuje a podpisem této pojistné smlouvy pojistiteli pravdivě stvrzuje, že má objektivně existující pojistný zájem na pojištěních sjednávaných touto pojistnou smlouvou, neboť je na jeho straně naplněna některá z níže uvedených skutečností jeho pojistný zájem dokládající:</w:t>
            </w:r>
          </w:p>
        </w:tc>
        <w:tc>
          <w:tcPr>
            <w:tcW w:w="60" w:type="dxa"/>
          </w:tcPr>
          <w:p w14:paraId="582FA89F" w14:textId="77777777" w:rsidR="00F104A3" w:rsidRDefault="00F104A3" w:rsidP="00F104A3">
            <w:pPr>
              <w:pStyle w:val="EMPTYCELLSTYLE"/>
            </w:pPr>
          </w:p>
        </w:tc>
        <w:tc>
          <w:tcPr>
            <w:tcW w:w="40" w:type="dxa"/>
          </w:tcPr>
          <w:p w14:paraId="3764AF9B" w14:textId="77777777" w:rsidR="00F104A3" w:rsidRDefault="00F104A3" w:rsidP="00F104A3">
            <w:pPr>
              <w:pStyle w:val="EMPTYCELLSTYLE"/>
            </w:pPr>
          </w:p>
        </w:tc>
      </w:tr>
      <w:tr w:rsidR="00F104A3" w14:paraId="228FDFDD" w14:textId="77777777" w:rsidTr="00F104A3">
        <w:tc>
          <w:tcPr>
            <w:tcW w:w="40" w:type="dxa"/>
          </w:tcPr>
          <w:p w14:paraId="37DEBD89" w14:textId="77777777" w:rsidR="00F104A3" w:rsidRDefault="00F104A3" w:rsidP="00F104A3">
            <w:pPr>
              <w:pStyle w:val="EMPTYCELLSTYLE"/>
            </w:pPr>
          </w:p>
        </w:tc>
        <w:tc>
          <w:tcPr>
            <w:tcW w:w="260" w:type="dxa"/>
          </w:tcPr>
          <w:p w14:paraId="771A0762" w14:textId="77777777" w:rsidR="00F104A3" w:rsidRDefault="00F104A3" w:rsidP="00F104A3">
            <w:pPr>
              <w:pStyle w:val="EMPTYCELLSTYLE"/>
            </w:pPr>
          </w:p>
        </w:tc>
        <w:tc>
          <w:tcPr>
            <w:tcW w:w="40" w:type="dxa"/>
          </w:tcPr>
          <w:p w14:paraId="3C9A39E8" w14:textId="77777777" w:rsidR="00F104A3" w:rsidRDefault="00F104A3" w:rsidP="00F104A3">
            <w:pPr>
              <w:pStyle w:val="EMPTYCELLSTYLE"/>
            </w:pPr>
          </w:p>
        </w:tc>
        <w:tc>
          <w:tcPr>
            <w:tcW w:w="60" w:type="dxa"/>
          </w:tcPr>
          <w:p w14:paraId="03AC4423" w14:textId="77777777" w:rsidR="00F104A3" w:rsidRDefault="00F104A3" w:rsidP="00F104A3">
            <w:pPr>
              <w:pStyle w:val="EMPTYCELLSTYLE"/>
            </w:pPr>
          </w:p>
        </w:tc>
        <w:tc>
          <w:tcPr>
            <w:tcW w:w="260" w:type="dxa"/>
            <w:gridSpan w:val="2"/>
            <w:tcMar>
              <w:top w:w="0" w:type="dxa"/>
              <w:left w:w="0" w:type="dxa"/>
              <w:bottom w:w="0" w:type="dxa"/>
              <w:right w:w="0" w:type="dxa"/>
            </w:tcMar>
          </w:tcPr>
          <w:p w14:paraId="02BEB7CE" w14:textId="77777777" w:rsidR="00F104A3" w:rsidRDefault="00F104A3" w:rsidP="00F104A3">
            <w:pPr>
              <w:pStyle w:val="textBoldVolnyRadekPred"/>
            </w:pPr>
            <w:r>
              <w:t xml:space="preserve">a) </w:t>
            </w:r>
          </w:p>
        </w:tc>
        <w:tc>
          <w:tcPr>
            <w:tcW w:w="8440" w:type="dxa"/>
            <w:gridSpan w:val="27"/>
            <w:tcMar>
              <w:top w:w="0" w:type="dxa"/>
              <w:left w:w="0" w:type="dxa"/>
              <w:bottom w:w="0" w:type="dxa"/>
              <w:right w:w="0" w:type="dxa"/>
            </w:tcMar>
          </w:tcPr>
          <w:p w14:paraId="699DF914" w14:textId="77777777" w:rsidR="00F104A3" w:rsidRDefault="00F104A3" w:rsidP="00F104A3">
            <w:pPr>
              <w:pStyle w:val="textBoldVolnyRadekPred"/>
            </w:pPr>
            <w:r>
              <w:t>Majetek, jehož se má pojištění týkat, je</w:t>
            </w:r>
          </w:p>
        </w:tc>
        <w:tc>
          <w:tcPr>
            <w:tcW w:w="60" w:type="dxa"/>
          </w:tcPr>
          <w:p w14:paraId="6C696AA7" w14:textId="77777777" w:rsidR="00F104A3" w:rsidRDefault="00F104A3" w:rsidP="00F104A3">
            <w:pPr>
              <w:pStyle w:val="EMPTYCELLSTYLE"/>
            </w:pPr>
          </w:p>
        </w:tc>
        <w:tc>
          <w:tcPr>
            <w:tcW w:w="40" w:type="dxa"/>
          </w:tcPr>
          <w:p w14:paraId="232D7936" w14:textId="77777777" w:rsidR="00F104A3" w:rsidRDefault="00F104A3" w:rsidP="00F104A3">
            <w:pPr>
              <w:pStyle w:val="EMPTYCELLSTYLE"/>
            </w:pPr>
          </w:p>
        </w:tc>
      </w:tr>
      <w:tr w:rsidR="00F104A3" w14:paraId="07FD1793" w14:textId="77777777" w:rsidTr="00F104A3">
        <w:tc>
          <w:tcPr>
            <w:tcW w:w="40" w:type="dxa"/>
          </w:tcPr>
          <w:p w14:paraId="048BF38F" w14:textId="77777777" w:rsidR="00F104A3" w:rsidRDefault="00F104A3" w:rsidP="00F104A3">
            <w:pPr>
              <w:pStyle w:val="EMPTYCELLSTYLE"/>
            </w:pPr>
          </w:p>
        </w:tc>
        <w:tc>
          <w:tcPr>
            <w:tcW w:w="260" w:type="dxa"/>
          </w:tcPr>
          <w:p w14:paraId="080B795D" w14:textId="77777777" w:rsidR="00F104A3" w:rsidRDefault="00F104A3" w:rsidP="00F104A3">
            <w:pPr>
              <w:pStyle w:val="EMPTYCELLSTYLE"/>
            </w:pPr>
          </w:p>
        </w:tc>
        <w:tc>
          <w:tcPr>
            <w:tcW w:w="40" w:type="dxa"/>
          </w:tcPr>
          <w:p w14:paraId="3B3B920B" w14:textId="77777777" w:rsidR="00F104A3" w:rsidRDefault="00F104A3" w:rsidP="00F104A3">
            <w:pPr>
              <w:pStyle w:val="EMPTYCELLSTYLE"/>
            </w:pPr>
          </w:p>
        </w:tc>
        <w:tc>
          <w:tcPr>
            <w:tcW w:w="60" w:type="dxa"/>
          </w:tcPr>
          <w:p w14:paraId="775E7EBE" w14:textId="77777777" w:rsidR="00F104A3" w:rsidRDefault="00F104A3" w:rsidP="00F104A3">
            <w:pPr>
              <w:pStyle w:val="EMPTYCELLSTYLE"/>
            </w:pPr>
          </w:p>
        </w:tc>
        <w:tc>
          <w:tcPr>
            <w:tcW w:w="100" w:type="dxa"/>
            <w:tcMar>
              <w:top w:w="0" w:type="dxa"/>
              <w:left w:w="0" w:type="dxa"/>
              <w:bottom w:w="0" w:type="dxa"/>
              <w:right w:w="0" w:type="dxa"/>
            </w:tcMar>
          </w:tcPr>
          <w:p w14:paraId="7F313B8D" w14:textId="77777777" w:rsidR="00F104A3" w:rsidRDefault="00F104A3" w:rsidP="00F104A3">
            <w:pPr>
              <w:pStyle w:val="EMPTYCELLSTYLE"/>
            </w:pPr>
          </w:p>
        </w:tc>
        <w:tc>
          <w:tcPr>
            <w:tcW w:w="160" w:type="dxa"/>
            <w:tcMar>
              <w:top w:w="0" w:type="dxa"/>
              <w:left w:w="0" w:type="dxa"/>
              <w:bottom w:w="0" w:type="dxa"/>
              <w:right w:w="0" w:type="dxa"/>
            </w:tcMar>
          </w:tcPr>
          <w:p w14:paraId="1EC68C3B" w14:textId="77777777" w:rsidR="00F104A3" w:rsidRDefault="00F104A3" w:rsidP="00F104A3">
            <w:pPr>
              <w:pStyle w:val="EMPTYCELLSTYLE"/>
            </w:pPr>
          </w:p>
        </w:tc>
        <w:tc>
          <w:tcPr>
            <w:tcW w:w="40" w:type="dxa"/>
            <w:tcMar>
              <w:top w:w="0" w:type="dxa"/>
              <w:left w:w="0" w:type="dxa"/>
              <w:bottom w:w="0" w:type="dxa"/>
              <w:right w:w="0" w:type="dxa"/>
            </w:tcMar>
          </w:tcPr>
          <w:p w14:paraId="41FE7E96" w14:textId="77777777" w:rsidR="00F104A3" w:rsidRDefault="00F104A3" w:rsidP="00F104A3">
            <w:pPr>
              <w:pStyle w:val="EMPTYCELLSTYLE"/>
            </w:pPr>
          </w:p>
        </w:tc>
        <w:tc>
          <w:tcPr>
            <w:tcW w:w="220" w:type="dxa"/>
            <w:tcMar>
              <w:top w:w="0" w:type="dxa"/>
              <w:left w:w="0" w:type="dxa"/>
              <w:bottom w:w="0" w:type="dxa"/>
              <w:right w:w="0" w:type="dxa"/>
            </w:tcMar>
          </w:tcPr>
          <w:p w14:paraId="5B4B2173" w14:textId="77777777" w:rsidR="00F104A3" w:rsidRDefault="00F104A3" w:rsidP="00F104A3">
            <w:pPr>
              <w:pStyle w:val="EMPTYCELLSTYLE"/>
            </w:pPr>
          </w:p>
        </w:tc>
        <w:tc>
          <w:tcPr>
            <w:tcW w:w="900" w:type="dxa"/>
            <w:tcMar>
              <w:top w:w="0" w:type="dxa"/>
              <w:left w:w="0" w:type="dxa"/>
              <w:bottom w:w="0" w:type="dxa"/>
              <w:right w:w="0" w:type="dxa"/>
            </w:tcMar>
          </w:tcPr>
          <w:p w14:paraId="6C4F1443" w14:textId="77777777" w:rsidR="00F104A3" w:rsidRDefault="00F104A3" w:rsidP="00F104A3">
            <w:pPr>
              <w:pStyle w:val="EMPTYCELLSTYLE"/>
            </w:pPr>
          </w:p>
        </w:tc>
        <w:tc>
          <w:tcPr>
            <w:tcW w:w="180" w:type="dxa"/>
            <w:tcMar>
              <w:top w:w="0" w:type="dxa"/>
              <w:left w:w="0" w:type="dxa"/>
              <w:bottom w:w="0" w:type="dxa"/>
              <w:right w:w="0" w:type="dxa"/>
            </w:tcMar>
          </w:tcPr>
          <w:p w14:paraId="30C9463A" w14:textId="77777777" w:rsidR="00F104A3" w:rsidRDefault="00F104A3" w:rsidP="00F104A3">
            <w:pPr>
              <w:pStyle w:val="EMPTYCELLSTYLE"/>
            </w:pPr>
          </w:p>
        </w:tc>
        <w:tc>
          <w:tcPr>
            <w:tcW w:w="400" w:type="dxa"/>
            <w:tcMar>
              <w:top w:w="0" w:type="dxa"/>
              <w:left w:w="0" w:type="dxa"/>
              <w:bottom w:w="0" w:type="dxa"/>
              <w:right w:w="0" w:type="dxa"/>
            </w:tcMar>
          </w:tcPr>
          <w:p w14:paraId="3497EA86" w14:textId="77777777" w:rsidR="00F104A3" w:rsidRDefault="00F104A3" w:rsidP="00F104A3">
            <w:pPr>
              <w:pStyle w:val="EMPTYCELLSTYLE"/>
            </w:pPr>
          </w:p>
        </w:tc>
        <w:tc>
          <w:tcPr>
            <w:tcW w:w="300" w:type="dxa"/>
            <w:tcMar>
              <w:top w:w="0" w:type="dxa"/>
              <w:left w:w="0" w:type="dxa"/>
              <w:bottom w:w="0" w:type="dxa"/>
              <w:right w:w="0" w:type="dxa"/>
            </w:tcMar>
          </w:tcPr>
          <w:p w14:paraId="430CED26" w14:textId="77777777" w:rsidR="00F104A3" w:rsidRDefault="00F104A3" w:rsidP="00F104A3">
            <w:pPr>
              <w:pStyle w:val="EMPTYCELLSTYLE"/>
            </w:pPr>
          </w:p>
        </w:tc>
        <w:tc>
          <w:tcPr>
            <w:tcW w:w="40" w:type="dxa"/>
            <w:tcMar>
              <w:top w:w="0" w:type="dxa"/>
              <w:left w:w="0" w:type="dxa"/>
              <w:bottom w:w="0" w:type="dxa"/>
              <w:right w:w="0" w:type="dxa"/>
            </w:tcMar>
          </w:tcPr>
          <w:p w14:paraId="61F295CE" w14:textId="77777777" w:rsidR="00F104A3" w:rsidRDefault="00F104A3" w:rsidP="00F104A3">
            <w:pPr>
              <w:pStyle w:val="EMPTYCELLSTYLE"/>
            </w:pPr>
          </w:p>
        </w:tc>
        <w:tc>
          <w:tcPr>
            <w:tcW w:w="120" w:type="dxa"/>
            <w:tcMar>
              <w:top w:w="0" w:type="dxa"/>
              <w:left w:w="0" w:type="dxa"/>
              <w:bottom w:w="0" w:type="dxa"/>
              <w:right w:w="0" w:type="dxa"/>
            </w:tcMar>
          </w:tcPr>
          <w:p w14:paraId="3269F939" w14:textId="77777777" w:rsidR="00F104A3" w:rsidRDefault="00F104A3" w:rsidP="00F104A3">
            <w:pPr>
              <w:pStyle w:val="EMPTYCELLSTYLE"/>
            </w:pPr>
          </w:p>
        </w:tc>
        <w:tc>
          <w:tcPr>
            <w:tcW w:w="40" w:type="dxa"/>
            <w:tcMar>
              <w:top w:w="0" w:type="dxa"/>
              <w:left w:w="0" w:type="dxa"/>
              <w:bottom w:w="0" w:type="dxa"/>
              <w:right w:w="0" w:type="dxa"/>
            </w:tcMar>
          </w:tcPr>
          <w:p w14:paraId="268ABD13" w14:textId="77777777" w:rsidR="00F104A3" w:rsidRDefault="00F104A3" w:rsidP="00F104A3">
            <w:pPr>
              <w:pStyle w:val="EMPTYCELLSTYLE"/>
            </w:pPr>
          </w:p>
        </w:tc>
        <w:tc>
          <w:tcPr>
            <w:tcW w:w="40" w:type="dxa"/>
            <w:tcMar>
              <w:top w:w="0" w:type="dxa"/>
              <w:left w:w="0" w:type="dxa"/>
              <w:bottom w:w="0" w:type="dxa"/>
              <w:right w:w="0" w:type="dxa"/>
            </w:tcMar>
          </w:tcPr>
          <w:p w14:paraId="338452AD" w14:textId="77777777" w:rsidR="00F104A3" w:rsidRDefault="00F104A3" w:rsidP="00F104A3">
            <w:pPr>
              <w:pStyle w:val="EMPTYCELLSTYLE"/>
            </w:pPr>
          </w:p>
        </w:tc>
        <w:tc>
          <w:tcPr>
            <w:tcW w:w="460" w:type="dxa"/>
            <w:tcMar>
              <w:top w:w="0" w:type="dxa"/>
              <w:left w:w="0" w:type="dxa"/>
              <w:bottom w:w="0" w:type="dxa"/>
              <w:right w:w="0" w:type="dxa"/>
            </w:tcMar>
          </w:tcPr>
          <w:p w14:paraId="76648957" w14:textId="77777777" w:rsidR="00F104A3" w:rsidRDefault="00F104A3" w:rsidP="00F104A3">
            <w:pPr>
              <w:pStyle w:val="EMPTYCELLSTYLE"/>
            </w:pPr>
          </w:p>
        </w:tc>
        <w:tc>
          <w:tcPr>
            <w:tcW w:w="300" w:type="dxa"/>
            <w:tcMar>
              <w:top w:w="0" w:type="dxa"/>
              <w:left w:w="0" w:type="dxa"/>
              <w:bottom w:w="0" w:type="dxa"/>
              <w:right w:w="0" w:type="dxa"/>
            </w:tcMar>
          </w:tcPr>
          <w:p w14:paraId="09F5CE49" w14:textId="77777777" w:rsidR="00F104A3" w:rsidRDefault="00F104A3" w:rsidP="00F104A3">
            <w:pPr>
              <w:pStyle w:val="EMPTYCELLSTYLE"/>
            </w:pPr>
          </w:p>
        </w:tc>
        <w:tc>
          <w:tcPr>
            <w:tcW w:w="300" w:type="dxa"/>
            <w:tcMar>
              <w:top w:w="0" w:type="dxa"/>
              <w:left w:w="0" w:type="dxa"/>
              <w:bottom w:w="0" w:type="dxa"/>
              <w:right w:w="0" w:type="dxa"/>
            </w:tcMar>
          </w:tcPr>
          <w:p w14:paraId="35F78DC7" w14:textId="77777777" w:rsidR="00F104A3" w:rsidRDefault="00F104A3" w:rsidP="00F104A3">
            <w:pPr>
              <w:pStyle w:val="EMPTYCELLSTYLE"/>
            </w:pPr>
          </w:p>
        </w:tc>
        <w:tc>
          <w:tcPr>
            <w:tcW w:w="140" w:type="dxa"/>
            <w:tcMar>
              <w:top w:w="0" w:type="dxa"/>
              <w:left w:w="0" w:type="dxa"/>
              <w:bottom w:w="0" w:type="dxa"/>
              <w:right w:w="0" w:type="dxa"/>
            </w:tcMar>
          </w:tcPr>
          <w:p w14:paraId="7506DB2A" w14:textId="77777777" w:rsidR="00F104A3" w:rsidRDefault="00F104A3" w:rsidP="00F104A3">
            <w:pPr>
              <w:pStyle w:val="EMPTYCELLSTYLE"/>
            </w:pPr>
          </w:p>
        </w:tc>
        <w:tc>
          <w:tcPr>
            <w:tcW w:w="360" w:type="dxa"/>
            <w:tcMar>
              <w:top w:w="0" w:type="dxa"/>
              <w:left w:w="0" w:type="dxa"/>
              <w:bottom w:w="0" w:type="dxa"/>
              <w:right w:w="0" w:type="dxa"/>
            </w:tcMar>
          </w:tcPr>
          <w:p w14:paraId="2312CC3A" w14:textId="77777777" w:rsidR="00F104A3" w:rsidRDefault="00F104A3" w:rsidP="00F104A3">
            <w:pPr>
              <w:pStyle w:val="EMPTYCELLSTYLE"/>
            </w:pPr>
          </w:p>
        </w:tc>
        <w:tc>
          <w:tcPr>
            <w:tcW w:w="40" w:type="dxa"/>
            <w:tcMar>
              <w:top w:w="0" w:type="dxa"/>
              <w:left w:w="0" w:type="dxa"/>
              <w:bottom w:w="0" w:type="dxa"/>
              <w:right w:w="0" w:type="dxa"/>
            </w:tcMar>
          </w:tcPr>
          <w:p w14:paraId="23318B30" w14:textId="77777777" w:rsidR="00F104A3" w:rsidRDefault="00F104A3" w:rsidP="00F104A3">
            <w:pPr>
              <w:pStyle w:val="EMPTYCELLSTYLE"/>
            </w:pPr>
          </w:p>
        </w:tc>
        <w:tc>
          <w:tcPr>
            <w:tcW w:w="40" w:type="dxa"/>
            <w:tcMar>
              <w:top w:w="0" w:type="dxa"/>
              <w:left w:w="0" w:type="dxa"/>
              <w:bottom w:w="0" w:type="dxa"/>
              <w:right w:w="0" w:type="dxa"/>
            </w:tcMar>
          </w:tcPr>
          <w:p w14:paraId="3EB57A2B" w14:textId="77777777" w:rsidR="00F104A3" w:rsidRDefault="00F104A3" w:rsidP="00F104A3">
            <w:pPr>
              <w:pStyle w:val="EMPTYCELLSTYLE"/>
            </w:pPr>
          </w:p>
        </w:tc>
        <w:tc>
          <w:tcPr>
            <w:tcW w:w="320" w:type="dxa"/>
            <w:tcMar>
              <w:top w:w="0" w:type="dxa"/>
              <w:left w:w="0" w:type="dxa"/>
              <w:bottom w:w="0" w:type="dxa"/>
              <w:right w:w="0" w:type="dxa"/>
            </w:tcMar>
          </w:tcPr>
          <w:p w14:paraId="531C9345" w14:textId="77777777" w:rsidR="00F104A3" w:rsidRDefault="00F104A3" w:rsidP="00F104A3">
            <w:pPr>
              <w:pStyle w:val="EMPTYCELLSTYLE"/>
            </w:pPr>
          </w:p>
        </w:tc>
        <w:tc>
          <w:tcPr>
            <w:tcW w:w="1060" w:type="dxa"/>
            <w:tcMar>
              <w:top w:w="0" w:type="dxa"/>
              <w:left w:w="0" w:type="dxa"/>
              <w:bottom w:w="0" w:type="dxa"/>
              <w:right w:w="0" w:type="dxa"/>
            </w:tcMar>
          </w:tcPr>
          <w:p w14:paraId="0A4A9B22" w14:textId="77777777" w:rsidR="00F104A3" w:rsidRDefault="00F104A3" w:rsidP="00F104A3">
            <w:pPr>
              <w:pStyle w:val="EMPTYCELLSTYLE"/>
            </w:pPr>
          </w:p>
        </w:tc>
        <w:tc>
          <w:tcPr>
            <w:tcW w:w="40" w:type="dxa"/>
            <w:tcMar>
              <w:top w:w="0" w:type="dxa"/>
              <w:left w:w="0" w:type="dxa"/>
              <w:bottom w:w="0" w:type="dxa"/>
              <w:right w:w="0" w:type="dxa"/>
            </w:tcMar>
          </w:tcPr>
          <w:p w14:paraId="6B2E0B64" w14:textId="77777777" w:rsidR="00F104A3" w:rsidRDefault="00F104A3" w:rsidP="00F104A3">
            <w:pPr>
              <w:pStyle w:val="EMPTYCELLSTYLE"/>
            </w:pPr>
          </w:p>
        </w:tc>
        <w:tc>
          <w:tcPr>
            <w:tcW w:w="40" w:type="dxa"/>
            <w:tcMar>
              <w:top w:w="0" w:type="dxa"/>
              <w:left w:w="0" w:type="dxa"/>
              <w:bottom w:w="0" w:type="dxa"/>
              <w:right w:w="0" w:type="dxa"/>
            </w:tcMar>
          </w:tcPr>
          <w:p w14:paraId="6077E354" w14:textId="77777777" w:rsidR="00F104A3" w:rsidRDefault="00F104A3" w:rsidP="00F104A3">
            <w:pPr>
              <w:pStyle w:val="EMPTYCELLSTYLE"/>
            </w:pPr>
          </w:p>
        </w:tc>
        <w:tc>
          <w:tcPr>
            <w:tcW w:w="560" w:type="dxa"/>
            <w:tcMar>
              <w:top w:w="0" w:type="dxa"/>
              <w:left w:w="0" w:type="dxa"/>
              <w:bottom w:w="0" w:type="dxa"/>
              <w:right w:w="0" w:type="dxa"/>
            </w:tcMar>
          </w:tcPr>
          <w:p w14:paraId="7258EBD9" w14:textId="77777777" w:rsidR="00F104A3" w:rsidRDefault="00F104A3" w:rsidP="00F104A3">
            <w:pPr>
              <w:pStyle w:val="EMPTYCELLSTYLE"/>
            </w:pPr>
          </w:p>
        </w:tc>
        <w:tc>
          <w:tcPr>
            <w:tcW w:w="100" w:type="dxa"/>
            <w:tcMar>
              <w:top w:w="0" w:type="dxa"/>
              <w:left w:w="0" w:type="dxa"/>
              <w:bottom w:w="0" w:type="dxa"/>
              <w:right w:w="0" w:type="dxa"/>
            </w:tcMar>
          </w:tcPr>
          <w:p w14:paraId="585CD7F8" w14:textId="77777777" w:rsidR="00F104A3" w:rsidRDefault="00F104A3" w:rsidP="00F104A3">
            <w:pPr>
              <w:pStyle w:val="EMPTYCELLSTYLE"/>
            </w:pPr>
          </w:p>
        </w:tc>
        <w:tc>
          <w:tcPr>
            <w:tcW w:w="200" w:type="dxa"/>
            <w:tcMar>
              <w:top w:w="0" w:type="dxa"/>
              <w:left w:w="0" w:type="dxa"/>
              <w:bottom w:w="0" w:type="dxa"/>
              <w:right w:w="0" w:type="dxa"/>
            </w:tcMar>
          </w:tcPr>
          <w:p w14:paraId="7CD633E9" w14:textId="77777777" w:rsidR="00F104A3" w:rsidRDefault="00F104A3" w:rsidP="00F104A3">
            <w:pPr>
              <w:pStyle w:val="EMPTYCELLSTYLE"/>
            </w:pPr>
          </w:p>
        </w:tc>
        <w:tc>
          <w:tcPr>
            <w:tcW w:w="2120" w:type="dxa"/>
            <w:tcMar>
              <w:top w:w="0" w:type="dxa"/>
              <w:left w:w="0" w:type="dxa"/>
              <w:bottom w:w="0" w:type="dxa"/>
              <w:right w:w="0" w:type="dxa"/>
            </w:tcMar>
          </w:tcPr>
          <w:p w14:paraId="40926449" w14:textId="77777777" w:rsidR="00F104A3" w:rsidRDefault="00F104A3" w:rsidP="00F104A3">
            <w:pPr>
              <w:pStyle w:val="EMPTYCELLSTYLE"/>
            </w:pPr>
          </w:p>
        </w:tc>
        <w:tc>
          <w:tcPr>
            <w:tcW w:w="40" w:type="dxa"/>
            <w:tcMar>
              <w:top w:w="0" w:type="dxa"/>
              <w:left w:w="0" w:type="dxa"/>
              <w:bottom w:w="0" w:type="dxa"/>
              <w:right w:w="0" w:type="dxa"/>
            </w:tcMar>
          </w:tcPr>
          <w:p w14:paraId="4B1E1B10" w14:textId="77777777" w:rsidR="00F104A3" w:rsidRDefault="00F104A3" w:rsidP="00F104A3">
            <w:pPr>
              <w:pStyle w:val="EMPTYCELLSTYLE"/>
            </w:pPr>
          </w:p>
        </w:tc>
        <w:tc>
          <w:tcPr>
            <w:tcW w:w="40" w:type="dxa"/>
            <w:tcMar>
              <w:top w:w="0" w:type="dxa"/>
              <w:left w:w="0" w:type="dxa"/>
              <w:bottom w:w="0" w:type="dxa"/>
              <w:right w:w="0" w:type="dxa"/>
            </w:tcMar>
          </w:tcPr>
          <w:p w14:paraId="5D0106C8" w14:textId="77777777" w:rsidR="00F104A3" w:rsidRDefault="00F104A3" w:rsidP="00F104A3">
            <w:pPr>
              <w:pStyle w:val="EMPTYCELLSTYLE"/>
            </w:pPr>
          </w:p>
        </w:tc>
        <w:tc>
          <w:tcPr>
            <w:tcW w:w="60" w:type="dxa"/>
          </w:tcPr>
          <w:p w14:paraId="0B6E1BEC" w14:textId="77777777" w:rsidR="00F104A3" w:rsidRDefault="00F104A3" w:rsidP="00F104A3">
            <w:pPr>
              <w:pStyle w:val="EMPTYCELLSTYLE"/>
            </w:pPr>
          </w:p>
        </w:tc>
        <w:tc>
          <w:tcPr>
            <w:tcW w:w="40" w:type="dxa"/>
          </w:tcPr>
          <w:p w14:paraId="1A31EA7A" w14:textId="77777777" w:rsidR="00F104A3" w:rsidRDefault="00F104A3" w:rsidP="00F104A3">
            <w:pPr>
              <w:pStyle w:val="EMPTYCELLSTYLE"/>
            </w:pPr>
          </w:p>
        </w:tc>
      </w:tr>
      <w:tr w:rsidR="00F104A3" w14:paraId="2B0AA346" w14:textId="77777777" w:rsidTr="00F104A3">
        <w:tc>
          <w:tcPr>
            <w:tcW w:w="40" w:type="dxa"/>
          </w:tcPr>
          <w:p w14:paraId="137E204C" w14:textId="77777777" w:rsidR="00F104A3" w:rsidRDefault="00F104A3" w:rsidP="00F104A3">
            <w:pPr>
              <w:pStyle w:val="EMPTYCELLSTYLE"/>
            </w:pPr>
          </w:p>
        </w:tc>
        <w:tc>
          <w:tcPr>
            <w:tcW w:w="260" w:type="dxa"/>
          </w:tcPr>
          <w:p w14:paraId="68A9B86F" w14:textId="77777777" w:rsidR="00F104A3" w:rsidRDefault="00F104A3" w:rsidP="00F104A3">
            <w:pPr>
              <w:pStyle w:val="EMPTYCELLSTYLE"/>
            </w:pPr>
          </w:p>
        </w:tc>
        <w:tc>
          <w:tcPr>
            <w:tcW w:w="40" w:type="dxa"/>
          </w:tcPr>
          <w:p w14:paraId="52155656" w14:textId="77777777" w:rsidR="00F104A3" w:rsidRDefault="00F104A3" w:rsidP="00F104A3">
            <w:pPr>
              <w:pStyle w:val="EMPTYCELLSTYLE"/>
            </w:pPr>
          </w:p>
        </w:tc>
        <w:tc>
          <w:tcPr>
            <w:tcW w:w="60" w:type="dxa"/>
          </w:tcPr>
          <w:p w14:paraId="179DFD2F" w14:textId="77777777" w:rsidR="00F104A3" w:rsidRDefault="00F104A3" w:rsidP="00F104A3">
            <w:pPr>
              <w:pStyle w:val="EMPTYCELLSTYLE"/>
            </w:pPr>
          </w:p>
        </w:tc>
        <w:tc>
          <w:tcPr>
            <w:tcW w:w="100" w:type="dxa"/>
            <w:tcMar>
              <w:top w:w="0" w:type="dxa"/>
              <w:left w:w="0" w:type="dxa"/>
              <w:bottom w:w="0" w:type="dxa"/>
              <w:right w:w="0" w:type="dxa"/>
            </w:tcMar>
          </w:tcPr>
          <w:p w14:paraId="2306A2AF" w14:textId="77777777" w:rsidR="00F104A3" w:rsidRDefault="00F104A3" w:rsidP="00F104A3">
            <w:pPr>
              <w:pStyle w:val="EMPTYCELLSTYLE"/>
            </w:pPr>
          </w:p>
        </w:tc>
        <w:tc>
          <w:tcPr>
            <w:tcW w:w="160" w:type="dxa"/>
            <w:tcMar>
              <w:top w:w="0" w:type="dxa"/>
              <w:left w:w="0" w:type="dxa"/>
              <w:bottom w:w="0" w:type="dxa"/>
              <w:right w:w="0" w:type="dxa"/>
            </w:tcMar>
          </w:tcPr>
          <w:p w14:paraId="509BC64D" w14:textId="77777777" w:rsidR="00F104A3" w:rsidRDefault="00F104A3" w:rsidP="00F104A3">
            <w:pPr>
              <w:pStyle w:val="EMPTYCELLSTYLE"/>
            </w:pPr>
          </w:p>
        </w:tc>
        <w:tc>
          <w:tcPr>
            <w:tcW w:w="260" w:type="dxa"/>
            <w:gridSpan w:val="2"/>
            <w:tcMar>
              <w:top w:w="0" w:type="dxa"/>
              <w:left w:w="0" w:type="dxa"/>
              <w:bottom w:w="0" w:type="dxa"/>
              <w:right w:w="0" w:type="dxa"/>
            </w:tcMar>
          </w:tcPr>
          <w:p w14:paraId="031350B1" w14:textId="77777777" w:rsidR="00F104A3" w:rsidRDefault="00F104A3" w:rsidP="00F104A3">
            <w:pPr>
              <w:pStyle w:val="textNormalBlokStredniMezera"/>
            </w:pPr>
            <w:r>
              <w:t>•</w:t>
            </w:r>
          </w:p>
        </w:tc>
        <w:tc>
          <w:tcPr>
            <w:tcW w:w="8180" w:type="dxa"/>
            <w:gridSpan w:val="25"/>
            <w:tcMar>
              <w:top w:w="0" w:type="dxa"/>
              <w:left w:w="0" w:type="dxa"/>
              <w:bottom w:w="0" w:type="dxa"/>
              <w:right w:w="0" w:type="dxa"/>
            </w:tcMar>
          </w:tcPr>
          <w:p w14:paraId="170B4C2D" w14:textId="77777777" w:rsidR="00F104A3" w:rsidRDefault="00F104A3" w:rsidP="00F104A3">
            <w:pPr>
              <w:pStyle w:val="textNormalBlokStredniMezera"/>
            </w:pPr>
            <w:r>
              <w:t>ve vlastnictví, spoluvlastnictví (včetně přídatného), společenství jmění či řádné, poctivé a pravé držbě pojistníka;</w:t>
            </w:r>
          </w:p>
        </w:tc>
        <w:tc>
          <w:tcPr>
            <w:tcW w:w="60" w:type="dxa"/>
          </w:tcPr>
          <w:p w14:paraId="277624D5" w14:textId="77777777" w:rsidR="00F104A3" w:rsidRDefault="00F104A3" w:rsidP="00F104A3">
            <w:pPr>
              <w:pStyle w:val="EMPTYCELLSTYLE"/>
            </w:pPr>
          </w:p>
        </w:tc>
        <w:tc>
          <w:tcPr>
            <w:tcW w:w="40" w:type="dxa"/>
          </w:tcPr>
          <w:p w14:paraId="7A6FB89F" w14:textId="77777777" w:rsidR="00F104A3" w:rsidRDefault="00F104A3" w:rsidP="00F104A3">
            <w:pPr>
              <w:pStyle w:val="EMPTYCELLSTYLE"/>
            </w:pPr>
          </w:p>
        </w:tc>
      </w:tr>
      <w:tr w:rsidR="00F104A3" w14:paraId="21E87D23" w14:textId="77777777" w:rsidTr="00F104A3">
        <w:tc>
          <w:tcPr>
            <w:tcW w:w="40" w:type="dxa"/>
          </w:tcPr>
          <w:p w14:paraId="5226837A" w14:textId="77777777" w:rsidR="00F104A3" w:rsidRDefault="00F104A3" w:rsidP="00F104A3">
            <w:pPr>
              <w:pStyle w:val="EMPTYCELLSTYLE"/>
            </w:pPr>
          </w:p>
        </w:tc>
        <w:tc>
          <w:tcPr>
            <w:tcW w:w="260" w:type="dxa"/>
          </w:tcPr>
          <w:p w14:paraId="2A8ED15D" w14:textId="77777777" w:rsidR="00F104A3" w:rsidRDefault="00F104A3" w:rsidP="00F104A3">
            <w:pPr>
              <w:pStyle w:val="EMPTYCELLSTYLE"/>
            </w:pPr>
          </w:p>
        </w:tc>
        <w:tc>
          <w:tcPr>
            <w:tcW w:w="40" w:type="dxa"/>
          </w:tcPr>
          <w:p w14:paraId="4402A1CB" w14:textId="77777777" w:rsidR="00F104A3" w:rsidRDefault="00F104A3" w:rsidP="00F104A3">
            <w:pPr>
              <w:pStyle w:val="EMPTYCELLSTYLE"/>
            </w:pPr>
          </w:p>
        </w:tc>
        <w:tc>
          <w:tcPr>
            <w:tcW w:w="60" w:type="dxa"/>
          </w:tcPr>
          <w:p w14:paraId="3405CDC0" w14:textId="77777777" w:rsidR="00F104A3" w:rsidRDefault="00F104A3" w:rsidP="00F104A3">
            <w:pPr>
              <w:pStyle w:val="EMPTYCELLSTYLE"/>
            </w:pPr>
          </w:p>
        </w:tc>
        <w:tc>
          <w:tcPr>
            <w:tcW w:w="100" w:type="dxa"/>
            <w:tcMar>
              <w:top w:w="0" w:type="dxa"/>
              <w:left w:w="0" w:type="dxa"/>
              <w:bottom w:w="0" w:type="dxa"/>
              <w:right w:w="0" w:type="dxa"/>
            </w:tcMar>
          </w:tcPr>
          <w:p w14:paraId="5DB312E5" w14:textId="77777777" w:rsidR="00F104A3" w:rsidRDefault="00F104A3" w:rsidP="00F104A3">
            <w:pPr>
              <w:pStyle w:val="EMPTYCELLSTYLE"/>
            </w:pPr>
          </w:p>
        </w:tc>
        <w:tc>
          <w:tcPr>
            <w:tcW w:w="160" w:type="dxa"/>
            <w:tcMar>
              <w:top w:w="0" w:type="dxa"/>
              <w:left w:w="0" w:type="dxa"/>
              <w:bottom w:w="0" w:type="dxa"/>
              <w:right w:w="0" w:type="dxa"/>
            </w:tcMar>
          </w:tcPr>
          <w:p w14:paraId="39E8B45B" w14:textId="77777777" w:rsidR="00F104A3" w:rsidRDefault="00F104A3" w:rsidP="00F104A3">
            <w:pPr>
              <w:pStyle w:val="EMPTYCELLSTYLE"/>
            </w:pPr>
          </w:p>
        </w:tc>
        <w:tc>
          <w:tcPr>
            <w:tcW w:w="40" w:type="dxa"/>
            <w:tcMar>
              <w:top w:w="0" w:type="dxa"/>
              <w:left w:w="0" w:type="dxa"/>
              <w:bottom w:w="0" w:type="dxa"/>
              <w:right w:w="0" w:type="dxa"/>
            </w:tcMar>
          </w:tcPr>
          <w:p w14:paraId="2F5BE6BE" w14:textId="77777777" w:rsidR="00F104A3" w:rsidRDefault="00F104A3" w:rsidP="00F104A3">
            <w:pPr>
              <w:pStyle w:val="EMPTYCELLSTYLE"/>
            </w:pPr>
          </w:p>
        </w:tc>
        <w:tc>
          <w:tcPr>
            <w:tcW w:w="220" w:type="dxa"/>
            <w:tcMar>
              <w:top w:w="0" w:type="dxa"/>
              <w:left w:w="0" w:type="dxa"/>
              <w:bottom w:w="0" w:type="dxa"/>
              <w:right w:w="0" w:type="dxa"/>
            </w:tcMar>
          </w:tcPr>
          <w:p w14:paraId="73AFDF23" w14:textId="77777777" w:rsidR="00F104A3" w:rsidRDefault="00F104A3" w:rsidP="00F104A3">
            <w:pPr>
              <w:pStyle w:val="EMPTYCELLSTYLE"/>
            </w:pPr>
          </w:p>
        </w:tc>
        <w:tc>
          <w:tcPr>
            <w:tcW w:w="900" w:type="dxa"/>
            <w:tcMar>
              <w:top w:w="0" w:type="dxa"/>
              <w:left w:w="0" w:type="dxa"/>
              <w:bottom w:w="0" w:type="dxa"/>
              <w:right w:w="0" w:type="dxa"/>
            </w:tcMar>
          </w:tcPr>
          <w:p w14:paraId="3D1032EF" w14:textId="77777777" w:rsidR="00F104A3" w:rsidRDefault="00F104A3" w:rsidP="00F104A3">
            <w:pPr>
              <w:pStyle w:val="EMPTYCELLSTYLE"/>
            </w:pPr>
          </w:p>
        </w:tc>
        <w:tc>
          <w:tcPr>
            <w:tcW w:w="180" w:type="dxa"/>
            <w:tcMar>
              <w:top w:w="0" w:type="dxa"/>
              <w:left w:w="0" w:type="dxa"/>
              <w:bottom w:w="0" w:type="dxa"/>
              <w:right w:w="0" w:type="dxa"/>
            </w:tcMar>
          </w:tcPr>
          <w:p w14:paraId="317EBFFC" w14:textId="77777777" w:rsidR="00F104A3" w:rsidRDefault="00F104A3" w:rsidP="00F104A3">
            <w:pPr>
              <w:pStyle w:val="EMPTYCELLSTYLE"/>
            </w:pPr>
          </w:p>
        </w:tc>
        <w:tc>
          <w:tcPr>
            <w:tcW w:w="400" w:type="dxa"/>
            <w:tcMar>
              <w:top w:w="0" w:type="dxa"/>
              <w:left w:w="0" w:type="dxa"/>
              <w:bottom w:w="0" w:type="dxa"/>
              <w:right w:w="0" w:type="dxa"/>
            </w:tcMar>
          </w:tcPr>
          <w:p w14:paraId="6697F31F" w14:textId="77777777" w:rsidR="00F104A3" w:rsidRDefault="00F104A3" w:rsidP="00F104A3">
            <w:pPr>
              <w:pStyle w:val="EMPTYCELLSTYLE"/>
            </w:pPr>
          </w:p>
        </w:tc>
        <w:tc>
          <w:tcPr>
            <w:tcW w:w="300" w:type="dxa"/>
            <w:tcMar>
              <w:top w:w="0" w:type="dxa"/>
              <w:left w:w="0" w:type="dxa"/>
              <w:bottom w:w="0" w:type="dxa"/>
              <w:right w:w="0" w:type="dxa"/>
            </w:tcMar>
          </w:tcPr>
          <w:p w14:paraId="6E56DE86" w14:textId="77777777" w:rsidR="00F104A3" w:rsidRDefault="00F104A3" w:rsidP="00F104A3">
            <w:pPr>
              <w:pStyle w:val="EMPTYCELLSTYLE"/>
            </w:pPr>
          </w:p>
        </w:tc>
        <w:tc>
          <w:tcPr>
            <w:tcW w:w="40" w:type="dxa"/>
            <w:tcMar>
              <w:top w:w="0" w:type="dxa"/>
              <w:left w:w="0" w:type="dxa"/>
              <w:bottom w:w="0" w:type="dxa"/>
              <w:right w:w="0" w:type="dxa"/>
            </w:tcMar>
          </w:tcPr>
          <w:p w14:paraId="15A3BAF6" w14:textId="77777777" w:rsidR="00F104A3" w:rsidRDefault="00F104A3" w:rsidP="00F104A3">
            <w:pPr>
              <w:pStyle w:val="EMPTYCELLSTYLE"/>
            </w:pPr>
          </w:p>
        </w:tc>
        <w:tc>
          <w:tcPr>
            <w:tcW w:w="120" w:type="dxa"/>
            <w:tcMar>
              <w:top w:w="0" w:type="dxa"/>
              <w:left w:w="0" w:type="dxa"/>
              <w:bottom w:w="0" w:type="dxa"/>
              <w:right w:w="0" w:type="dxa"/>
            </w:tcMar>
          </w:tcPr>
          <w:p w14:paraId="454821A5" w14:textId="77777777" w:rsidR="00F104A3" w:rsidRDefault="00F104A3" w:rsidP="00F104A3">
            <w:pPr>
              <w:pStyle w:val="EMPTYCELLSTYLE"/>
            </w:pPr>
          </w:p>
        </w:tc>
        <w:tc>
          <w:tcPr>
            <w:tcW w:w="40" w:type="dxa"/>
            <w:tcMar>
              <w:top w:w="0" w:type="dxa"/>
              <w:left w:w="0" w:type="dxa"/>
              <w:bottom w:w="0" w:type="dxa"/>
              <w:right w:w="0" w:type="dxa"/>
            </w:tcMar>
          </w:tcPr>
          <w:p w14:paraId="7B3F8C35" w14:textId="77777777" w:rsidR="00F104A3" w:rsidRDefault="00F104A3" w:rsidP="00F104A3">
            <w:pPr>
              <w:pStyle w:val="EMPTYCELLSTYLE"/>
            </w:pPr>
          </w:p>
        </w:tc>
        <w:tc>
          <w:tcPr>
            <w:tcW w:w="40" w:type="dxa"/>
            <w:tcMar>
              <w:top w:w="0" w:type="dxa"/>
              <w:left w:w="0" w:type="dxa"/>
              <w:bottom w:w="0" w:type="dxa"/>
              <w:right w:w="0" w:type="dxa"/>
            </w:tcMar>
          </w:tcPr>
          <w:p w14:paraId="4FF2C237" w14:textId="77777777" w:rsidR="00F104A3" w:rsidRDefault="00F104A3" w:rsidP="00F104A3">
            <w:pPr>
              <w:pStyle w:val="EMPTYCELLSTYLE"/>
            </w:pPr>
          </w:p>
        </w:tc>
        <w:tc>
          <w:tcPr>
            <w:tcW w:w="460" w:type="dxa"/>
            <w:tcMar>
              <w:top w:w="0" w:type="dxa"/>
              <w:left w:w="0" w:type="dxa"/>
              <w:bottom w:w="0" w:type="dxa"/>
              <w:right w:w="0" w:type="dxa"/>
            </w:tcMar>
          </w:tcPr>
          <w:p w14:paraId="2F11A6A7" w14:textId="77777777" w:rsidR="00F104A3" w:rsidRDefault="00F104A3" w:rsidP="00F104A3">
            <w:pPr>
              <w:pStyle w:val="EMPTYCELLSTYLE"/>
            </w:pPr>
          </w:p>
        </w:tc>
        <w:tc>
          <w:tcPr>
            <w:tcW w:w="300" w:type="dxa"/>
            <w:tcMar>
              <w:top w:w="0" w:type="dxa"/>
              <w:left w:w="0" w:type="dxa"/>
              <w:bottom w:w="0" w:type="dxa"/>
              <w:right w:w="0" w:type="dxa"/>
            </w:tcMar>
          </w:tcPr>
          <w:p w14:paraId="53331302" w14:textId="77777777" w:rsidR="00F104A3" w:rsidRDefault="00F104A3" w:rsidP="00F104A3">
            <w:pPr>
              <w:pStyle w:val="EMPTYCELLSTYLE"/>
            </w:pPr>
          </w:p>
        </w:tc>
        <w:tc>
          <w:tcPr>
            <w:tcW w:w="300" w:type="dxa"/>
            <w:tcMar>
              <w:top w:w="0" w:type="dxa"/>
              <w:left w:w="0" w:type="dxa"/>
              <w:bottom w:w="0" w:type="dxa"/>
              <w:right w:w="0" w:type="dxa"/>
            </w:tcMar>
          </w:tcPr>
          <w:p w14:paraId="696D125C" w14:textId="77777777" w:rsidR="00F104A3" w:rsidRDefault="00F104A3" w:rsidP="00F104A3">
            <w:pPr>
              <w:pStyle w:val="EMPTYCELLSTYLE"/>
            </w:pPr>
          </w:p>
        </w:tc>
        <w:tc>
          <w:tcPr>
            <w:tcW w:w="140" w:type="dxa"/>
            <w:tcMar>
              <w:top w:w="0" w:type="dxa"/>
              <w:left w:w="0" w:type="dxa"/>
              <w:bottom w:w="0" w:type="dxa"/>
              <w:right w:w="0" w:type="dxa"/>
            </w:tcMar>
          </w:tcPr>
          <w:p w14:paraId="18663D13" w14:textId="77777777" w:rsidR="00F104A3" w:rsidRDefault="00F104A3" w:rsidP="00F104A3">
            <w:pPr>
              <w:pStyle w:val="EMPTYCELLSTYLE"/>
            </w:pPr>
          </w:p>
        </w:tc>
        <w:tc>
          <w:tcPr>
            <w:tcW w:w="360" w:type="dxa"/>
            <w:tcMar>
              <w:top w:w="0" w:type="dxa"/>
              <w:left w:w="0" w:type="dxa"/>
              <w:bottom w:w="0" w:type="dxa"/>
              <w:right w:w="0" w:type="dxa"/>
            </w:tcMar>
          </w:tcPr>
          <w:p w14:paraId="2541B9BA" w14:textId="77777777" w:rsidR="00F104A3" w:rsidRDefault="00F104A3" w:rsidP="00F104A3">
            <w:pPr>
              <w:pStyle w:val="EMPTYCELLSTYLE"/>
            </w:pPr>
          </w:p>
        </w:tc>
        <w:tc>
          <w:tcPr>
            <w:tcW w:w="40" w:type="dxa"/>
            <w:tcMar>
              <w:top w:w="0" w:type="dxa"/>
              <w:left w:w="0" w:type="dxa"/>
              <w:bottom w:w="0" w:type="dxa"/>
              <w:right w:w="0" w:type="dxa"/>
            </w:tcMar>
          </w:tcPr>
          <w:p w14:paraId="657ED468" w14:textId="77777777" w:rsidR="00F104A3" w:rsidRDefault="00F104A3" w:rsidP="00F104A3">
            <w:pPr>
              <w:pStyle w:val="EMPTYCELLSTYLE"/>
            </w:pPr>
          </w:p>
        </w:tc>
        <w:tc>
          <w:tcPr>
            <w:tcW w:w="40" w:type="dxa"/>
            <w:tcMar>
              <w:top w:w="0" w:type="dxa"/>
              <w:left w:w="0" w:type="dxa"/>
              <w:bottom w:w="0" w:type="dxa"/>
              <w:right w:w="0" w:type="dxa"/>
            </w:tcMar>
          </w:tcPr>
          <w:p w14:paraId="4DA790B1" w14:textId="77777777" w:rsidR="00F104A3" w:rsidRDefault="00F104A3" w:rsidP="00F104A3">
            <w:pPr>
              <w:pStyle w:val="EMPTYCELLSTYLE"/>
            </w:pPr>
          </w:p>
        </w:tc>
        <w:tc>
          <w:tcPr>
            <w:tcW w:w="320" w:type="dxa"/>
            <w:tcMar>
              <w:top w:w="0" w:type="dxa"/>
              <w:left w:w="0" w:type="dxa"/>
              <w:bottom w:w="0" w:type="dxa"/>
              <w:right w:w="0" w:type="dxa"/>
            </w:tcMar>
          </w:tcPr>
          <w:p w14:paraId="3066BA42" w14:textId="77777777" w:rsidR="00F104A3" w:rsidRDefault="00F104A3" w:rsidP="00F104A3">
            <w:pPr>
              <w:pStyle w:val="EMPTYCELLSTYLE"/>
            </w:pPr>
          </w:p>
        </w:tc>
        <w:tc>
          <w:tcPr>
            <w:tcW w:w="1060" w:type="dxa"/>
            <w:tcMar>
              <w:top w:w="0" w:type="dxa"/>
              <w:left w:w="0" w:type="dxa"/>
              <w:bottom w:w="0" w:type="dxa"/>
              <w:right w:w="0" w:type="dxa"/>
            </w:tcMar>
          </w:tcPr>
          <w:p w14:paraId="7004354A" w14:textId="77777777" w:rsidR="00F104A3" w:rsidRDefault="00F104A3" w:rsidP="00F104A3">
            <w:pPr>
              <w:pStyle w:val="EMPTYCELLSTYLE"/>
            </w:pPr>
          </w:p>
        </w:tc>
        <w:tc>
          <w:tcPr>
            <w:tcW w:w="40" w:type="dxa"/>
            <w:tcMar>
              <w:top w:w="0" w:type="dxa"/>
              <w:left w:w="0" w:type="dxa"/>
              <w:bottom w:w="0" w:type="dxa"/>
              <w:right w:w="0" w:type="dxa"/>
            </w:tcMar>
          </w:tcPr>
          <w:p w14:paraId="6C7D4460" w14:textId="77777777" w:rsidR="00F104A3" w:rsidRDefault="00F104A3" w:rsidP="00F104A3">
            <w:pPr>
              <w:pStyle w:val="EMPTYCELLSTYLE"/>
            </w:pPr>
          </w:p>
        </w:tc>
        <w:tc>
          <w:tcPr>
            <w:tcW w:w="40" w:type="dxa"/>
            <w:tcMar>
              <w:top w:w="0" w:type="dxa"/>
              <w:left w:w="0" w:type="dxa"/>
              <w:bottom w:w="0" w:type="dxa"/>
              <w:right w:w="0" w:type="dxa"/>
            </w:tcMar>
          </w:tcPr>
          <w:p w14:paraId="1CB517AE" w14:textId="77777777" w:rsidR="00F104A3" w:rsidRDefault="00F104A3" w:rsidP="00F104A3">
            <w:pPr>
              <w:pStyle w:val="EMPTYCELLSTYLE"/>
            </w:pPr>
          </w:p>
        </w:tc>
        <w:tc>
          <w:tcPr>
            <w:tcW w:w="560" w:type="dxa"/>
            <w:tcMar>
              <w:top w:w="0" w:type="dxa"/>
              <w:left w:w="0" w:type="dxa"/>
              <w:bottom w:w="0" w:type="dxa"/>
              <w:right w:w="0" w:type="dxa"/>
            </w:tcMar>
          </w:tcPr>
          <w:p w14:paraId="6A5A2AFA" w14:textId="77777777" w:rsidR="00F104A3" w:rsidRDefault="00F104A3" w:rsidP="00F104A3">
            <w:pPr>
              <w:pStyle w:val="EMPTYCELLSTYLE"/>
            </w:pPr>
          </w:p>
        </w:tc>
        <w:tc>
          <w:tcPr>
            <w:tcW w:w="100" w:type="dxa"/>
            <w:tcMar>
              <w:top w:w="0" w:type="dxa"/>
              <w:left w:w="0" w:type="dxa"/>
              <w:bottom w:w="0" w:type="dxa"/>
              <w:right w:w="0" w:type="dxa"/>
            </w:tcMar>
          </w:tcPr>
          <w:p w14:paraId="202F9E93" w14:textId="77777777" w:rsidR="00F104A3" w:rsidRDefault="00F104A3" w:rsidP="00F104A3">
            <w:pPr>
              <w:pStyle w:val="EMPTYCELLSTYLE"/>
            </w:pPr>
          </w:p>
        </w:tc>
        <w:tc>
          <w:tcPr>
            <w:tcW w:w="200" w:type="dxa"/>
            <w:tcMar>
              <w:top w:w="0" w:type="dxa"/>
              <w:left w:w="0" w:type="dxa"/>
              <w:bottom w:w="0" w:type="dxa"/>
              <w:right w:w="0" w:type="dxa"/>
            </w:tcMar>
          </w:tcPr>
          <w:p w14:paraId="5DE33A81" w14:textId="77777777" w:rsidR="00F104A3" w:rsidRDefault="00F104A3" w:rsidP="00F104A3">
            <w:pPr>
              <w:pStyle w:val="EMPTYCELLSTYLE"/>
            </w:pPr>
          </w:p>
        </w:tc>
        <w:tc>
          <w:tcPr>
            <w:tcW w:w="2120" w:type="dxa"/>
            <w:tcMar>
              <w:top w:w="0" w:type="dxa"/>
              <w:left w:w="0" w:type="dxa"/>
              <w:bottom w:w="0" w:type="dxa"/>
              <w:right w:w="0" w:type="dxa"/>
            </w:tcMar>
          </w:tcPr>
          <w:p w14:paraId="71483D2E" w14:textId="77777777" w:rsidR="00F104A3" w:rsidRDefault="00F104A3" w:rsidP="00F104A3">
            <w:pPr>
              <w:pStyle w:val="EMPTYCELLSTYLE"/>
            </w:pPr>
          </w:p>
        </w:tc>
        <w:tc>
          <w:tcPr>
            <w:tcW w:w="40" w:type="dxa"/>
            <w:tcMar>
              <w:top w:w="0" w:type="dxa"/>
              <w:left w:w="0" w:type="dxa"/>
              <w:bottom w:w="0" w:type="dxa"/>
              <w:right w:w="0" w:type="dxa"/>
            </w:tcMar>
          </w:tcPr>
          <w:p w14:paraId="7B5FF123" w14:textId="77777777" w:rsidR="00F104A3" w:rsidRDefault="00F104A3" w:rsidP="00F104A3">
            <w:pPr>
              <w:pStyle w:val="EMPTYCELLSTYLE"/>
            </w:pPr>
          </w:p>
        </w:tc>
        <w:tc>
          <w:tcPr>
            <w:tcW w:w="40" w:type="dxa"/>
            <w:tcMar>
              <w:top w:w="0" w:type="dxa"/>
              <w:left w:w="0" w:type="dxa"/>
              <w:bottom w:w="0" w:type="dxa"/>
              <w:right w:w="0" w:type="dxa"/>
            </w:tcMar>
          </w:tcPr>
          <w:p w14:paraId="2AB2CD6B" w14:textId="77777777" w:rsidR="00F104A3" w:rsidRDefault="00F104A3" w:rsidP="00F104A3">
            <w:pPr>
              <w:pStyle w:val="EMPTYCELLSTYLE"/>
            </w:pPr>
          </w:p>
        </w:tc>
        <w:tc>
          <w:tcPr>
            <w:tcW w:w="60" w:type="dxa"/>
          </w:tcPr>
          <w:p w14:paraId="287F4588" w14:textId="77777777" w:rsidR="00F104A3" w:rsidRDefault="00F104A3" w:rsidP="00F104A3">
            <w:pPr>
              <w:pStyle w:val="EMPTYCELLSTYLE"/>
            </w:pPr>
          </w:p>
        </w:tc>
        <w:tc>
          <w:tcPr>
            <w:tcW w:w="40" w:type="dxa"/>
          </w:tcPr>
          <w:p w14:paraId="359B4D12" w14:textId="77777777" w:rsidR="00F104A3" w:rsidRDefault="00F104A3" w:rsidP="00F104A3">
            <w:pPr>
              <w:pStyle w:val="EMPTYCELLSTYLE"/>
            </w:pPr>
          </w:p>
        </w:tc>
      </w:tr>
      <w:tr w:rsidR="00F104A3" w14:paraId="7CA6F52C" w14:textId="77777777" w:rsidTr="00F104A3">
        <w:tc>
          <w:tcPr>
            <w:tcW w:w="40" w:type="dxa"/>
          </w:tcPr>
          <w:p w14:paraId="6F157A22" w14:textId="77777777" w:rsidR="00F104A3" w:rsidRDefault="00F104A3" w:rsidP="00F104A3">
            <w:pPr>
              <w:pStyle w:val="EMPTYCELLSTYLE"/>
            </w:pPr>
          </w:p>
        </w:tc>
        <w:tc>
          <w:tcPr>
            <w:tcW w:w="260" w:type="dxa"/>
          </w:tcPr>
          <w:p w14:paraId="25FB6310" w14:textId="77777777" w:rsidR="00F104A3" w:rsidRDefault="00F104A3" w:rsidP="00F104A3">
            <w:pPr>
              <w:pStyle w:val="EMPTYCELLSTYLE"/>
            </w:pPr>
          </w:p>
        </w:tc>
        <w:tc>
          <w:tcPr>
            <w:tcW w:w="40" w:type="dxa"/>
          </w:tcPr>
          <w:p w14:paraId="38142844" w14:textId="77777777" w:rsidR="00F104A3" w:rsidRDefault="00F104A3" w:rsidP="00F104A3">
            <w:pPr>
              <w:pStyle w:val="EMPTYCELLSTYLE"/>
            </w:pPr>
          </w:p>
        </w:tc>
        <w:tc>
          <w:tcPr>
            <w:tcW w:w="60" w:type="dxa"/>
          </w:tcPr>
          <w:p w14:paraId="78598F2B" w14:textId="77777777" w:rsidR="00F104A3" w:rsidRDefault="00F104A3" w:rsidP="00F104A3">
            <w:pPr>
              <w:pStyle w:val="EMPTYCELLSTYLE"/>
            </w:pPr>
          </w:p>
        </w:tc>
        <w:tc>
          <w:tcPr>
            <w:tcW w:w="100" w:type="dxa"/>
            <w:tcMar>
              <w:top w:w="0" w:type="dxa"/>
              <w:left w:w="0" w:type="dxa"/>
              <w:bottom w:w="0" w:type="dxa"/>
              <w:right w:w="0" w:type="dxa"/>
            </w:tcMar>
          </w:tcPr>
          <w:p w14:paraId="1ED655FD" w14:textId="77777777" w:rsidR="00F104A3" w:rsidRDefault="00F104A3" w:rsidP="00F104A3">
            <w:pPr>
              <w:pStyle w:val="EMPTYCELLSTYLE"/>
            </w:pPr>
          </w:p>
        </w:tc>
        <w:tc>
          <w:tcPr>
            <w:tcW w:w="160" w:type="dxa"/>
            <w:tcMar>
              <w:top w:w="0" w:type="dxa"/>
              <w:left w:w="0" w:type="dxa"/>
              <w:bottom w:w="0" w:type="dxa"/>
              <w:right w:w="0" w:type="dxa"/>
            </w:tcMar>
          </w:tcPr>
          <w:p w14:paraId="1FAD9E02" w14:textId="77777777" w:rsidR="00F104A3" w:rsidRDefault="00F104A3" w:rsidP="00F104A3">
            <w:pPr>
              <w:pStyle w:val="EMPTYCELLSTYLE"/>
            </w:pPr>
          </w:p>
        </w:tc>
        <w:tc>
          <w:tcPr>
            <w:tcW w:w="260" w:type="dxa"/>
            <w:gridSpan w:val="2"/>
            <w:tcMar>
              <w:top w:w="0" w:type="dxa"/>
              <w:left w:w="0" w:type="dxa"/>
              <w:bottom w:w="0" w:type="dxa"/>
              <w:right w:w="0" w:type="dxa"/>
            </w:tcMar>
          </w:tcPr>
          <w:p w14:paraId="6293770F" w14:textId="77777777" w:rsidR="00F104A3" w:rsidRDefault="00F104A3" w:rsidP="00F104A3">
            <w:pPr>
              <w:pStyle w:val="textNormalBlokStredniMezera"/>
            </w:pPr>
            <w:r>
              <w:t>•</w:t>
            </w:r>
          </w:p>
        </w:tc>
        <w:tc>
          <w:tcPr>
            <w:tcW w:w="8180" w:type="dxa"/>
            <w:gridSpan w:val="25"/>
            <w:tcMar>
              <w:top w:w="0" w:type="dxa"/>
              <w:left w:w="0" w:type="dxa"/>
              <w:bottom w:w="0" w:type="dxa"/>
              <w:right w:w="0" w:type="dxa"/>
            </w:tcMar>
          </w:tcPr>
          <w:p w14:paraId="4E4B6D77" w14:textId="77777777" w:rsidR="00F104A3" w:rsidRDefault="00F104A3" w:rsidP="00F104A3">
            <w:pPr>
              <w:pStyle w:val="textNormalBlokStredniMezera"/>
            </w:pPr>
            <w:r>
              <w:t>sice ve vlastnictví třetí osoby, ale pojistníkovi k němu svědčí některé z věcných práv k cizím věcem (např. věcné břemeno, zástavní právo, zadržovací právo apod.);</w:t>
            </w:r>
          </w:p>
        </w:tc>
        <w:tc>
          <w:tcPr>
            <w:tcW w:w="60" w:type="dxa"/>
          </w:tcPr>
          <w:p w14:paraId="3EB3411A" w14:textId="77777777" w:rsidR="00F104A3" w:rsidRDefault="00F104A3" w:rsidP="00F104A3">
            <w:pPr>
              <w:pStyle w:val="EMPTYCELLSTYLE"/>
            </w:pPr>
          </w:p>
        </w:tc>
        <w:tc>
          <w:tcPr>
            <w:tcW w:w="40" w:type="dxa"/>
          </w:tcPr>
          <w:p w14:paraId="7DD5583C" w14:textId="77777777" w:rsidR="00F104A3" w:rsidRDefault="00F104A3" w:rsidP="00F104A3">
            <w:pPr>
              <w:pStyle w:val="EMPTYCELLSTYLE"/>
            </w:pPr>
          </w:p>
        </w:tc>
      </w:tr>
      <w:tr w:rsidR="00F104A3" w14:paraId="0C1867D1" w14:textId="77777777" w:rsidTr="00F104A3">
        <w:tc>
          <w:tcPr>
            <w:tcW w:w="40" w:type="dxa"/>
          </w:tcPr>
          <w:p w14:paraId="2C189119" w14:textId="77777777" w:rsidR="00F104A3" w:rsidRDefault="00F104A3" w:rsidP="00F104A3">
            <w:pPr>
              <w:pStyle w:val="EMPTYCELLSTYLE"/>
            </w:pPr>
          </w:p>
        </w:tc>
        <w:tc>
          <w:tcPr>
            <w:tcW w:w="260" w:type="dxa"/>
          </w:tcPr>
          <w:p w14:paraId="45832627" w14:textId="77777777" w:rsidR="00F104A3" w:rsidRDefault="00F104A3" w:rsidP="00F104A3">
            <w:pPr>
              <w:pStyle w:val="EMPTYCELLSTYLE"/>
            </w:pPr>
          </w:p>
        </w:tc>
        <w:tc>
          <w:tcPr>
            <w:tcW w:w="40" w:type="dxa"/>
          </w:tcPr>
          <w:p w14:paraId="535B773D" w14:textId="77777777" w:rsidR="00F104A3" w:rsidRDefault="00F104A3" w:rsidP="00F104A3">
            <w:pPr>
              <w:pStyle w:val="EMPTYCELLSTYLE"/>
            </w:pPr>
          </w:p>
        </w:tc>
        <w:tc>
          <w:tcPr>
            <w:tcW w:w="60" w:type="dxa"/>
          </w:tcPr>
          <w:p w14:paraId="76FA4D87" w14:textId="77777777" w:rsidR="00F104A3" w:rsidRDefault="00F104A3" w:rsidP="00F104A3">
            <w:pPr>
              <w:pStyle w:val="EMPTYCELLSTYLE"/>
            </w:pPr>
          </w:p>
        </w:tc>
        <w:tc>
          <w:tcPr>
            <w:tcW w:w="100" w:type="dxa"/>
            <w:tcMar>
              <w:top w:w="0" w:type="dxa"/>
              <w:left w:w="0" w:type="dxa"/>
              <w:bottom w:w="0" w:type="dxa"/>
              <w:right w:w="0" w:type="dxa"/>
            </w:tcMar>
          </w:tcPr>
          <w:p w14:paraId="7B7D233C" w14:textId="77777777" w:rsidR="00F104A3" w:rsidRDefault="00F104A3" w:rsidP="00F104A3">
            <w:pPr>
              <w:pStyle w:val="EMPTYCELLSTYLE"/>
            </w:pPr>
          </w:p>
        </w:tc>
        <w:tc>
          <w:tcPr>
            <w:tcW w:w="160" w:type="dxa"/>
            <w:tcMar>
              <w:top w:w="0" w:type="dxa"/>
              <w:left w:w="0" w:type="dxa"/>
              <w:bottom w:w="0" w:type="dxa"/>
              <w:right w:w="0" w:type="dxa"/>
            </w:tcMar>
          </w:tcPr>
          <w:p w14:paraId="0ABDA3EB" w14:textId="77777777" w:rsidR="00F104A3" w:rsidRDefault="00F104A3" w:rsidP="00F104A3">
            <w:pPr>
              <w:pStyle w:val="EMPTYCELLSTYLE"/>
            </w:pPr>
          </w:p>
        </w:tc>
        <w:tc>
          <w:tcPr>
            <w:tcW w:w="40" w:type="dxa"/>
            <w:tcMar>
              <w:top w:w="0" w:type="dxa"/>
              <w:left w:w="0" w:type="dxa"/>
              <w:bottom w:w="0" w:type="dxa"/>
              <w:right w:w="0" w:type="dxa"/>
            </w:tcMar>
          </w:tcPr>
          <w:p w14:paraId="2846303C" w14:textId="77777777" w:rsidR="00F104A3" w:rsidRDefault="00F104A3" w:rsidP="00F104A3">
            <w:pPr>
              <w:pStyle w:val="EMPTYCELLSTYLE"/>
            </w:pPr>
          </w:p>
        </w:tc>
        <w:tc>
          <w:tcPr>
            <w:tcW w:w="220" w:type="dxa"/>
            <w:tcMar>
              <w:top w:w="0" w:type="dxa"/>
              <w:left w:w="0" w:type="dxa"/>
              <w:bottom w:w="0" w:type="dxa"/>
              <w:right w:w="0" w:type="dxa"/>
            </w:tcMar>
          </w:tcPr>
          <w:p w14:paraId="27B53AAD" w14:textId="77777777" w:rsidR="00F104A3" w:rsidRDefault="00F104A3" w:rsidP="00F104A3">
            <w:pPr>
              <w:pStyle w:val="EMPTYCELLSTYLE"/>
            </w:pPr>
          </w:p>
        </w:tc>
        <w:tc>
          <w:tcPr>
            <w:tcW w:w="900" w:type="dxa"/>
            <w:tcMar>
              <w:top w:w="0" w:type="dxa"/>
              <w:left w:w="0" w:type="dxa"/>
              <w:bottom w:w="0" w:type="dxa"/>
              <w:right w:w="0" w:type="dxa"/>
            </w:tcMar>
          </w:tcPr>
          <w:p w14:paraId="6E98C042" w14:textId="77777777" w:rsidR="00F104A3" w:rsidRDefault="00F104A3" w:rsidP="00F104A3">
            <w:pPr>
              <w:pStyle w:val="EMPTYCELLSTYLE"/>
            </w:pPr>
          </w:p>
        </w:tc>
        <w:tc>
          <w:tcPr>
            <w:tcW w:w="180" w:type="dxa"/>
            <w:tcMar>
              <w:top w:w="0" w:type="dxa"/>
              <w:left w:w="0" w:type="dxa"/>
              <w:bottom w:w="0" w:type="dxa"/>
              <w:right w:w="0" w:type="dxa"/>
            </w:tcMar>
          </w:tcPr>
          <w:p w14:paraId="751493C4" w14:textId="77777777" w:rsidR="00F104A3" w:rsidRDefault="00F104A3" w:rsidP="00F104A3">
            <w:pPr>
              <w:pStyle w:val="EMPTYCELLSTYLE"/>
            </w:pPr>
          </w:p>
        </w:tc>
        <w:tc>
          <w:tcPr>
            <w:tcW w:w="400" w:type="dxa"/>
            <w:tcMar>
              <w:top w:w="0" w:type="dxa"/>
              <w:left w:w="0" w:type="dxa"/>
              <w:bottom w:w="0" w:type="dxa"/>
              <w:right w:w="0" w:type="dxa"/>
            </w:tcMar>
          </w:tcPr>
          <w:p w14:paraId="3175C6B5" w14:textId="77777777" w:rsidR="00F104A3" w:rsidRDefault="00F104A3" w:rsidP="00F104A3">
            <w:pPr>
              <w:pStyle w:val="EMPTYCELLSTYLE"/>
            </w:pPr>
          </w:p>
        </w:tc>
        <w:tc>
          <w:tcPr>
            <w:tcW w:w="300" w:type="dxa"/>
            <w:tcMar>
              <w:top w:w="0" w:type="dxa"/>
              <w:left w:w="0" w:type="dxa"/>
              <w:bottom w:w="0" w:type="dxa"/>
              <w:right w:w="0" w:type="dxa"/>
            </w:tcMar>
          </w:tcPr>
          <w:p w14:paraId="0E54D504" w14:textId="77777777" w:rsidR="00F104A3" w:rsidRDefault="00F104A3" w:rsidP="00F104A3">
            <w:pPr>
              <w:pStyle w:val="EMPTYCELLSTYLE"/>
            </w:pPr>
          </w:p>
        </w:tc>
        <w:tc>
          <w:tcPr>
            <w:tcW w:w="40" w:type="dxa"/>
            <w:tcMar>
              <w:top w:w="0" w:type="dxa"/>
              <w:left w:w="0" w:type="dxa"/>
              <w:bottom w:w="0" w:type="dxa"/>
              <w:right w:w="0" w:type="dxa"/>
            </w:tcMar>
          </w:tcPr>
          <w:p w14:paraId="677CA3F6" w14:textId="77777777" w:rsidR="00F104A3" w:rsidRDefault="00F104A3" w:rsidP="00F104A3">
            <w:pPr>
              <w:pStyle w:val="EMPTYCELLSTYLE"/>
            </w:pPr>
          </w:p>
        </w:tc>
        <w:tc>
          <w:tcPr>
            <w:tcW w:w="120" w:type="dxa"/>
            <w:tcMar>
              <w:top w:w="0" w:type="dxa"/>
              <w:left w:w="0" w:type="dxa"/>
              <w:bottom w:w="0" w:type="dxa"/>
              <w:right w:w="0" w:type="dxa"/>
            </w:tcMar>
          </w:tcPr>
          <w:p w14:paraId="33AB0656" w14:textId="77777777" w:rsidR="00F104A3" w:rsidRDefault="00F104A3" w:rsidP="00F104A3">
            <w:pPr>
              <w:pStyle w:val="EMPTYCELLSTYLE"/>
            </w:pPr>
          </w:p>
        </w:tc>
        <w:tc>
          <w:tcPr>
            <w:tcW w:w="40" w:type="dxa"/>
            <w:tcMar>
              <w:top w:w="0" w:type="dxa"/>
              <w:left w:w="0" w:type="dxa"/>
              <w:bottom w:w="0" w:type="dxa"/>
              <w:right w:w="0" w:type="dxa"/>
            </w:tcMar>
          </w:tcPr>
          <w:p w14:paraId="431ECF48" w14:textId="77777777" w:rsidR="00F104A3" w:rsidRDefault="00F104A3" w:rsidP="00F104A3">
            <w:pPr>
              <w:pStyle w:val="EMPTYCELLSTYLE"/>
            </w:pPr>
          </w:p>
        </w:tc>
        <w:tc>
          <w:tcPr>
            <w:tcW w:w="40" w:type="dxa"/>
            <w:tcMar>
              <w:top w:w="0" w:type="dxa"/>
              <w:left w:w="0" w:type="dxa"/>
              <w:bottom w:w="0" w:type="dxa"/>
              <w:right w:w="0" w:type="dxa"/>
            </w:tcMar>
          </w:tcPr>
          <w:p w14:paraId="1002E649" w14:textId="77777777" w:rsidR="00F104A3" w:rsidRDefault="00F104A3" w:rsidP="00F104A3">
            <w:pPr>
              <w:pStyle w:val="EMPTYCELLSTYLE"/>
            </w:pPr>
          </w:p>
        </w:tc>
        <w:tc>
          <w:tcPr>
            <w:tcW w:w="460" w:type="dxa"/>
            <w:tcMar>
              <w:top w:w="0" w:type="dxa"/>
              <w:left w:w="0" w:type="dxa"/>
              <w:bottom w:w="0" w:type="dxa"/>
              <w:right w:w="0" w:type="dxa"/>
            </w:tcMar>
          </w:tcPr>
          <w:p w14:paraId="5A492BED" w14:textId="77777777" w:rsidR="00F104A3" w:rsidRDefault="00F104A3" w:rsidP="00F104A3">
            <w:pPr>
              <w:pStyle w:val="EMPTYCELLSTYLE"/>
            </w:pPr>
          </w:p>
        </w:tc>
        <w:tc>
          <w:tcPr>
            <w:tcW w:w="300" w:type="dxa"/>
            <w:tcMar>
              <w:top w:w="0" w:type="dxa"/>
              <w:left w:w="0" w:type="dxa"/>
              <w:bottom w:w="0" w:type="dxa"/>
              <w:right w:w="0" w:type="dxa"/>
            </w:tcMar>
          </w:tcPr>
          <w:p w14:paraId="4426FFC9" w14:textId="77777777" w:rsidR="00F104A3" w:rsidRDefault="00F104A3" w:rsidP="00F104A3">
            <w:pPr>
              <w:pStyle w:val="EMPTYCELLSTYLE"/>
            </w:pPr>
          </w:p>
        </w:tc>
        <w:tc>
          <w:tcPr>
            <w:tcW w:w="300" w:type="dxa"/>
            <w:tcMar>
              <w:top w:w="0" w:type="dxa"/>
              <w:left w:w="0" w:type="dxa"/>
              <w:bottom w:w="0" w:type="dxa"/>
              <w:right w:w="0" w:type="dxa"/>
            </w:tcMar>
          </w:tcPr>
          <w:p w14:paraId="272F8FF2" w14:textId="77777777" w:rsidR="00F104A3" w:rsidRDefault="00F104A3" w:rsidP="00F104A3">
            <w:pPr>
              <w:pStyle w:val="EMPTYCELLSTYLE"/>
            </w:pPr>
          </w:p>
        </w:tc>
        <w:tc>
          <w:tcPr>
            <w:tcW w:w="140" w:type="dxa"/>
            <w:tcMar>
              <w:top w:w="0" w:type="dxa"/>
              <w:left w:w="0" w:type="dxa"/>
              <w:bottom w:w="0" w:type="dxa"/>
              <w:right w:w="0" w:type="dxa"/>
            </w:tcMar>
          </w:tcPr>
          <w:p w14:paraId="66B20D28" w14:textId="77777777" w:rsidR="00F104A3" w:rsidRDefault="00F104A3" w:rsidP="00F104A3">
            <w:pPr>
              <w:pStyle w:val="EMPTYCELLSTYLE"/>
            </w:pPr>
          </w:p>
        </w:tc>
        <w:tc>
          <w:tcPr>
            <w:tcW w:w="360" w:type="dxa"/>
            <w:tcMar>
              <w:top w:w="0" w:type="dxa"/>
              <w:left w:w="0" w:type="dxa"/>
              <w:bottom w:w="0" w:type="dxa"/>
              <w:right w:w="0" w:type="dxa"/>
            </w:tcMar>
          </w:tcPr>
          <w:p w14:paraId="57AF93FE" w14:textId="77777777" w:rsidR="00F104A3" w:rsidRDefault="00F104A3" w:rsidP="00F104A3">
            <w:pPr>
              <w:pStyle w:val="EMPTYCELLSTYLE"/>
            </w:pPr>
          </w:p>
        </w:tc>
        <w:tc>
          <w:tcPr>
            <w:tcW w:w="40" w:type="dxa"/>
            <w:tcMar>
              <w:top w:w="0" w:type="dxa"/>
              <w:left w:w="0" w:type="dxa"/>
              <w:bottom w:w="0" w:type="dxa"/>
              <w:right w:w="0" w:type="dxa"/>
            </w:tcMar>
          </w:tcPr>
          <w:p w14:paraId="05CD56A9" w14:textId="77777777" w:rsidR="00F104A3" w:rsidRDefault="00F104A3" w:rsidP="00F104A3">
            <w:pPr>
              <w:pStyle w:val="EMPTYCELLSTYLE"/>
            </w:pPr>
          </w:p>
        </w:tc>
        <w:tc>
          <w:tcPr>
            <w:tcW w:w="40" w:type="dxa"/>
            <w:tcMar>
              <w:top w:w="0" w:type="dxa"/>
              <w:left w:w="0" w:type="dxa"/>
              <w:bottom w:w="0" w:type="dxa"/>
              <w:right w:w="0" w:type="dxa"/>
            </w:tcMar>
          </w:tcPr>
          <w:p w14:paraId="31824DA3" w14:textId="77777777" w:rsidR="00F104A3" w:rsidRDefault="00F104A3" w:rsidP="00F104A3">
            <w:pPr>
              <w:pStyle w:val="EMPTYCELLSTYLE"/>
            </w:pPr>
          </w:p>
        </w:tc>
        <w:tc>
          <w:tcPr>
            <w:tcW w:w="320" w:type="dxa"/>
            <w:tcMar>
              <w:top w:w="0" w:type="dxa"/>
              <w:left w:w="0" w:type="dxa"/>
              <w:bottom w:w="0" w:type="dxa"/>
              <w:right w:w="0" w:type="dxa"/>
            </w:tcMar>
          </w:tcPr>
          <w:p w14:paraId="6EE9418D" w14:textId="77777777" w:rsidR="00F104A3" w:rsidRDefault="00F104A3" w:rsidP="00F104A3">
            <w:pPr>
              <w:pStyle w:val="EMPTYCELLSTYLE"/>
            </w:pPr>
          </w:p>
        </w:tc>
        <w:tc>
          <w:tcPr>
            <w:tcW w:w="1060" w:type="dxa"/>
            <w:tcMar>
              <w:top w:w="0" w:type="dxa"/>
              <w:left w:w="0" w:type="dxa"/>
              <w:bottom w:w="0" w:type="dxa"/>
              <w:right w:w="0" w:type="dxa"/>
            </w:tcMar>
          </w:tcPr>
          <w:p w14:paraId="0584A82D" w14:textId="77777777" w:rsidR="00F104A3" w:rsidRDefault="00F104A3" w:rsidP="00F104A3">
            <w:pPr>
              <w:pStyle w:val="EMPTYCELLSTYLE"/>
            </w:pPr>
          </w:p>
        </w:tc>
        <w:tc>
          <w:tcPr>
            <w:tcW w:w="40" w:type="dxa"/>
            <w:tcMar>
              <w:top w:w="0" w:type="dxa"/>
              <w:left w:w="0" w:type="dxa"/>
              <w:bottom w:w="0" w:type="dxa"/>
              <w:right w:w="0" w:type="dxa"/>
            </w:tcMar>
          </w:tcPr>
          <w:p w14:paraId="4D3473D4" w14:textId="77777777" w:rsidR="00F104A3" w:rsidRDefault="00F104A3" w:rsidP="00F104A3">
            <w:pPr>
              <w:pStyle w:val="EMPTYCELLSTYLE"/>
            </w:pPr>
          </w:p>
        </w:tc>
        <w:tc>
          <w:tcPr>
            <w:tcW w:w="40" w:type="dxa"/>
            <w:tcMar>
              <w:top w:w="0" w:type="dxa"/>
              <w:left w:w="0" w:type="dxa"/>
              <w:bottom w:w="0" w:type="dxa"/>
              <w:right w:w="0" w:type="dxa"/>
            </w:tcMar>
          </w:tcPr>
          <w:p w14:paraId="704C6FAB" w14:textId="77777777" w:rsidR="00F104A3" w:rsidRDefault="00F104A3" w:rsidP="00F104A3">
            <w:pPr>
              <w:pStyle w:val="EMPTYCELLSTYLE"/>
            </w:pPr>
          </w:p>
        </w:tc>
        <w:tc>
          <w:tcPr>
            <w:tcW w:w="560" w:type="dxa"/>
            <w:tcMar>
              <w:top w:w="0" w:type="dxa"/>
              <w:left w:w="0" w:type="dxa"/>
              <w:bottom w:w="0" w:type="dxa"/>
              <w:right w:w="0" w:type="dxa"/>
            </w:tcMar>
          </w:tcPr>
          <w:p w14:paraId="3F64E34A" w14:textId="77777777" w:rsidR="00F104A3" w:rsidRDefault="00F104A3" w:rsidP="00F104A3">
            <w:pPr>
              <w:pStyle w:val="EMPTYCELLSTYLE"/>
            </w:pPr>
          </w:p>
        </w:tc>
        <w:tc>
          <w:tcPr>
            <w:tcW w:w="100" w:type="dxa"/>
            <w:tcMar>
              <w:top w:w="0" w:type="dxa"/>
              <w:left w:w="0" w:type="dxa"/>
              <w:bottom w:w="0" w:type="dxa"/>
              <w:right w:w="0" w:type="dxa"/>
            </w:tcMar>
          </w:tcPr>
          <w:p w14:paraId="1C706494" w14:textId="77777777" w:rsidR="00F104A3" w:rsidRDefault="00F104A3" w:rsidP="00F104A3">
            <w:pPr>
              <w:pStyle w:val="EMPTYCELLSTYLE"/>
            </w:pPr>
          </w:p>
        </w:tc>
        <w:tc>
          <w:tcPr>
            <w:tcW w:w="200" w:type="dxa"/>
            <w:tcMar>
              <w:top w:w="0" w:type="dxa"/>
              <w:left w:w="0" w:type="dxa"/>
              <w:bottom w:w="0" w:type="dxa"/>
              <w:right w:w="0" w:type="dxa"/>
            </w:tcMar>
          </w:tcPr>
          <w:p w14:paraId="1ECF3B50" w14:textId="77777777" w:rsidR="00F104A3" w:rsidRDefault="00F104A3" w:rsidP="00F104A3">
            <w:pPr>
              <w:pStyle w:val="EMPTYCELLSTYLE"/>
            </w:pPr>
          </w:p>
        </w:tc>
        <w:tc>
          <w:tcPr>
            <w:tcW w:w="2120" w:type="dxa"/>
            <w:tcMar>
              <w:top w:w="0" w:type="dxa"/>
              <w:left w:w="0" w:type="dxa"/>
              <w:bottom w:w="0" w:type="dxa"/>
              <w:right w:w="0" w:type="dxa"/>
            </w:tcMar>
          </w:tcPr>
          <w:p w14:paraId="0F2332B9" w14:textId="77777777" w:rsidR="00F104A3" w:rsidRDefault="00F104A3" w:rsidP="00F104A3">
            <w:pPr>
              <w:pStyle w:val="EMPTYCELLSTYLE"/>
            </w:pPr>
          </w:p>
        </w:tc>
        <w:tc>
          <w:tcPr>
            <w:tcW w:w="40" w:type="dxa"/>
            <w:tcMar>
              <w:top w:w="0" w:type="dxa"/>
              <w:left w:w="0" w:type="dxa"/>
              <w:bottom w:w="0" w:type="dxa"/>
              <w:right w:w="0" w:type="dxa"/>
            </w:tcMar>
          </w:tcPr>
          <w:p w14:paraId="545DA1B2" w14:textId="77777777" w:rsidR="00F104A3" w:rsidRDefault="00F104A3" w:rsidP="00F104A3">
            <w:pPr>
              <w:pStyle w:val="EMPTYCELLSTYLE"/>
            </w:pPr>
          </w:p>
        </w:tc>
        <w:tc>
          <w:tcPr>
            <w:tcW w:w="40" w:type="dxa"/>
            <w:tcMar>
              <w:top w:w="0" w:type="dxa"/>
              <w:left w:w="0" w:type="dxa"/>
              <w:bottom w:w="0" w:type="dxa"/>
              <w:right w:w="0" w:type="dxa"/>
            </w:tcMar>
          </w:tcPr>
          <w:p w14:paraId="2711163D" w14:textId="77777777" w:rsidR="00F104A3" w:rsidRDefault="00F104A3" w:rsidP="00F104A3">
            <w:pPr>
              <w:pStyle w:val="EMPTYCELLSTYLE"/>
            </w:pPr>
          </w:p>
        </w:tc>
        <w:tc>
          <w:tcPr>
            <w:tcW w:w="60" w:type="dxa"/>
          </w:tcPr>
          <w:p w14:paraId="558EDD34" w14:textId="77777777" w:rsidR="00F104A3" w:rsidRDefault="00F104A3" w:rsidP="00F104A3">
            <w:pPr>
              <w:pStyle w:val="EMPTYCELLSTYLE"/>
            </w:pPr>
          </w:p>
        </w:tc>
        <w:tc>
          <w:tcPr>
            <w:tcW w:w="40" w:type="dxa"/>
          </w:tcPr>
          <w:p w14:paraId="64C8F2D3" w14:textId="77777777" w:rsidR="00F104A3" w:rsidRDefault="00F104A3" w:rsidP="00F104A3">
            <w:pPr>
              <w:pStyle w:val="EMPTYCELLSTYLE"/>
            </w:pPr>
          </w:p>
        </w:tc>
      </w:tr>
      <w:tr w:rsidR="00F104A3" w14:paraId="7937D716" w14:textId="77777777" w:rsidTr="00F104A3">
        <w:tc>
          <w:tcPr>
            <w:tcW w:w="40" w:type="dxa"/>
          </w:tcPr>
          <w:p w14:paraId="1F536444" w14:textId="77777777" w:rsidR="00F104A3" w:rsidRDefault="00F104A3" w:rsidP="00F104A3">
            <w:pPr>
              <w:pStyle w:val="EMPTYCELLSTYLE"/>
            </w:pPr>
          </w:p>
        </w:tc>
        <w:tc>
          <w:tcPr>
            <w:tcW w:w="260" w:type="dxa"/>
          </w:tcPr>
          <w:p w14:paraId="5D3A460A" w14:textId="77777777" w:rsidR="00F104A3" w:rsidRDefault="00F104A3" w:rsidP="00F104A3">
            <w:pPr>
              <w:pStyle w:val="EMPTYCELLSTYLE"/>
            </w:pPr>
          </w:p>
        </w:tc>
        <w:tc>
          <w:tcPr>
            <w:tcW w:w="40" w:type="dxa"/>
          </w:tcPr>
          <w:p w14:paraId="1F9DD676" w14:textId="77777777" w:rsidR="00F104A3" w:rsidRDefault="00F104A3" w:rsidP="00F104A3">
            <w:pPr>
              <w:pStyle w:val="EMPTYCELLSTYLE"/>
            </w:pPr>
          </w:p>
        </w:tc>
        <w:tc>
          <w:tcPr>
            <w:tcW w:w="60" w:type="dxa"/>
          </w:tcPr>
          <w:p w14:paraId="053924C5" w14:textId="77777777" w:rsidR="00F104A3" w:rsidRDefault="00F104A3" w:rsidP="00F104A3">
            <w:pPr>
              <w:pStyle w:val="EMPTYCELLSTYLE"/>
            </w:pPr>
          </w:p>
        </w:tc>
        <w:tc>
          <w:tcPr>
            <w:tcW w:w="100" w:type="dxa"/>
            <w:tcMar>
              <w:top w:w="0" w:type="dxa"/>
              <w:left w:w="0" w:type="dxa"/>
              <w:bottom w:w="0" w:type="dxa"/>
              <w:right w:w="0" w:type="dxa"/>
            </w:tcMar>
          </w:tcPr>
          <w:p w14:paraId="7C443A02" w14:textId="77777777" w:rsidR="00F104A3" w:rsidRDefault="00F104A3" w:rsidP="00F104A3">
            <w:pPr>
              <w:pStyle w:val="EMPTYCELLSTYLE"/>
            </w:pPr>
          </w:p>
        </w:tc>
        <w:tc>
          <w:tcPr>
            <w:tcW w:w="160" w:type="dxa"/>
            <w:tcMar>
              <w:top w:w="0" w:type="dxa"/>
              <w:left w:w="0" w:type="dxa"/>
              <w:bottom w:w="0" w:type="dxa"/>
              <w:right w:w="0" w:type="dxa"/>
            </w:tcMar>
          </w:tcPr>
          <w:p w14:paraId="60725184" w14:textId="77777777" w:rsidR="00F104A3" w:rsidRDefault="00F104A3" w:rsidP="00F104A3">
            <w:pPr>
              <w:pStyle w:val="EMPTYCELLSTYLE"/>
            </w:pPr>
          </w:p>
        </w:tc>
        <w:tc>
          <w:tcPr>
            <w:tcW w:w="260" w:type="dxa"/>
            <w:gridSpan w:val="2"/>
            <w:tcMar>
              <w:top w:w="0" w:type="dxa"/>
              <w:left w:w="0" w:type="dxa"/>
              <w:bottom w:w="0" w:type="dxa"/>
              <w:right w:w="0" w:type="dxa"/>
            </w:tcMar>
          </w:tcPr>
          <w:p w14:paraId="1CAE1949" w14:textId="77777777" w:rsidR="00F104A3" w:rsidRDefault="00F104A3" w:rsidP="00F104A3">
            <w:pPr>
              <w:pStyle w:val="textNormalBlokStredniMezera"/>
            </w:pPr>
            <w:r>
              <w:t>•</w:t>
            </w:r>
          </w:p>
        </w:tc>
        <w:tc>
          <w:tcPr>
            <w:tcW w:w="8180" w:type="dxa"/>
            <w:gridSpan w:val="25"/>
            <w:tcMar>
              <w:top w:w="0" w:type="dxa"/>
              <w:left w:w="0" w:type="dxa"/>
              <w:bottom w:w="0" w:type="dxa"/>
              <w:right w:w="0" w:type="dxa"/>
            </w:tcMar>
          </w:tcPr>
          <w:p w14:paraId="5E0CC150" w14:textId="77777777" w:rsidR="00F104A3" w:rsidRDefault="00F104A3" w:rsidP="00F104A3">
            <w:pPr>
              <w:pStyle w:val="textNormalBlokStredniMezera"/>
            </w:pPr>
            <w:r>
              <w:t>sice ve vlastnictví třetí osoby, ale pojistník oprávněně vykonává jeho správu (např. jako správce či svěřenský správce apod.);</w:t>
            </w:r>
          </w:p>
        </w:tc>
        <w:tc>
          <w:tcPr>
            <w:tcW w:w="60" w:type="dxa"/>
          </w:tcPr>
          <w:p w14:paraId="2A60F1F4" w14:textId="77777777" w:rsidR="00F104A3" w:rsidRDefault="00F104A3" w:rsidP="00F104A3">
            <w:pPr>
              <w:pStyle w:val="EMPTYCELLSTYLE"/>
            </w:pPr>
          </w:p>
        </w:tc>
        <w:tc>
          <w:tcPr>
            <w:tcW w:w="40" w:type="dxa"/>
          </w:tcPr>
          <w:p w14:paraId="642EF9F3" w14:textId="77777777" w:rsidR="00F104A3" w:rsidRDefault="00F104A3" w:rsidP="00F104A3">
            <w:pPr>
              <w:pStyle w:val="EMPTYCELLSTYLE"/>
            </w:pPr>
          </w:p>
        </w:tc>
      </w:tr>
      <w:tr w:rsidR="00F104A3" w14:paraId="7177C86F" w14:textId="77777777" w:rsidTr="00F104A3">
        <w:tc>
          <w:tcPr>
            <w:tcW w:w="40" w:type="dxa"/>
          </w:tcPr>
          <w:p w14:paraId="6E4351D6" w14:textId="77777777" w:rsidR="00F104A3" w:rsidRDefault="00F104A3" w:rsidP="00F104A3">
            <w:pPr>
              <w:pStyle w:val="EMPTYCELLSTYLE"/>
            </w:pPr>
          </w:p>
        </w:tc>
        <w:tc>
          <w:tcPr>
            <w:tcW w:w="260" w:type="dxa"/>
          </w:tcPr>
          <w:p w14:paraId="27A77FD8" w14:textId="77777777" w:rsidR="00F104A3" w:rsidRDefault="00F104A3" w:rsidP="00F104A3">
            <w:pPr>
              <w:pStyle w:val="EMPTYCELLSTYLE"/>
            </w:pPr>
          </w:p>
        </w:tc>
        <w:tc>
          <w:tcPr>
            <w:tcW w:w="40" w:type="dxa"/>
          </w:tcPr>
          <w:p w14:paraId="5FE05A1B" w14:textId="77777777" w:rsidR="00F104A3" w:rsidRDefault="00F104A3" w:rsidP="00F104A3">
            <w:pPr>
              <w:pStyle w:val="EMPTYCELLSTYLE"/>
            </w:pPr>
          </w:p>
        </w:tc>
        <w:tc>
          <w:tcPr>
            <w:tcW w:w="60" w:type="dxa"/>
          </w:tcPr>
          <w:p w14:paraId="3CEDB971" w14:textId="77777777" w:rsidR="00F104A3" w:rsidRDefault="00F104A3" w:rsidP="00F104A3">
            <w:pPr>
              <w:pStyle w:val="EMPTYCELLSTYLE"/>
            </w:pPr>
          </w:p>
        </w:tc>
        <w:tc>
          <w:tcPr>
            <w:tcW w:w="100" w:type="dxa"/>
            <w:tcMar>
              <w:top w:w="0" w:type="dxa"/>
              <w:left w:w="0" w:type="dxa"/>
              <w:bottom w:w="0" w:type="dxa"/>
              <w:right w:w="0" w:type="dxa"/>
            </w:tcMar>
          </w:tcPr>
          <w:p w14:paraId="06EFF2A8" w14:textId="77777777" w:rsidR="00F104A3" w:rsidRDefault="00F104A3" w:rsidP="00F104A3">
            <w:pPr>
              <w:pStyle w:val="EMPTYCELLSTYLE"/>
            </w:pPr>
          </w:p>
        </w:tc>
        <w:tc>
          <w:tcPr>
            <w:tcW w:w="160" w:type="dxa"/>
            <w:tcMar>
              <w:top w:w="0" w:type="dxa"/>
              <w:left w:w="0" w:type="dxa"/>
              <w:bottom w:w="0" w:type="dxa"/>
              <w:right w:w="0" w:type="dxa"/>
            </w:tcMar>
          </w:tcPr>
          <w:p w14:paraId="3E3CB8E6" w14:textId="77777777" w:rsidR="00F104A3" w:rsidRDefault="00F104A3" w:rsidP="00F104A3">
            <w:pPr>
              <w:pStyle w:val="EMPTYCELLSTYLE"/>
            </w:pPr>
          </w:p>
        </w:tc>
        <w:tc>
          <w:tcPr>
            <w:tcW w:w="40" w:type="dxa"/>
            <w:tcMar>
              <w:top w:w="0" w:type="dxa"/>
              <w:left w:w="0" w:type="dxa"/>
              <w:bottom w:w="0" w:type="dxa"/>
              <w:right w:w="0" w:type="dxa"/>
            </w:tcMar>
          </w:tcPr>
          <w:p w14:paraId="3A8E2D4A" w14:textId="77777777" w:rsidR="00F104A3" w:rsidRDefault="00F104A3" w:rsidP="00F104A3">
            <w:pPr>
              <w:pStyle w:val="EMPTYCELLSTYLE"/>
            </w:pPr>
          </w:p>
        </w:tc>
        <w:tc>
          <w:tcPr>
            <w:tcW w:w="220" w:type="dxa"/>
            <w:tcMar>
              <w:top w:w="0" w:type="dxa"/>
              <w:left w:w="0" w:type="dxa"/>
              <w:bottom w:w="0" w:type="dxa"/>
              <w:right w:w="0" w:type="dxa"/>
            </w:tcMar>
          </w:tcPr>
          <w:p w14:paraId="7B6C52A3" w14:textId="77777777" w:rsidR="00F104A3" w:rsidRDefault="00F104A3" w:rsidP="00F104A3">
            <w:pPr>
              <w:pStyle w:val="EMPTYCELLSTYLE"/>
            </w:pPr>
          </w:p>
        </w:tc>
        <w:tc>
          <w:tcPr>
            <w:tcW w:w="900" w:type="dxa"/>
            <w:tcMar>
              <w:top w:w="0" w:type="dxa"/>
              <w:left w:w="0" w:type="dxa"/>
              <w:bottom w:w="0" w:type="dxa"/>
              <w:right w:w="0" w:type="dxa"/>
            </w:tcMar>
          </w:tcPr>
          <w:p w14:paraId="05AB207E" w14:textId="77777777" w:rsidR="00F104A3" w:rsidRDefault="00F104A3" w:rsidP="00F104A3">
            <w:pPr>
              <w:pStyle w:val="EMPTYCELLSTYLE"/>
            </w:pPr>
          </w:p>
        </w:tc>
        <w:tc>
          <w:tcPr>
            <w:tcW w:w="180" w:type="dxa"/>
            <w:tcMar>
              <w:top w:w="0" w:type="dxa"/>
              <w:left w:w="0" w:type="dxa"/>
              <w:bottom w:w="0" w:type="dxa"/>
              <w:right w:w="0" w:type="dxa"/>
            </w:tcMar>
          </w:tcPr>
          <w:p w14:paraId="110A3D32" w14:textId="77777777" w:rsidR="00F104A3" w:rsidRDefault="00F104A3" w:rsidP="00F104A3">
            <w:pPr>
              <w:pStyle w:val="EMPTYCELLSTYLE"/>
            </w:pPr>
          </w:p>
        </w:tc>
        <w:tc>
          <w:tcPr>
            <w:tcW w:w="400" w:type="dxa"/>
            <w:tcMar>
              <w:top w:w="0" w:type="dxa"/>
              <w:left w:w="0" w:type="dxa"/>
              <w:bottom w:w="0" w:type="dxa"/>
              <w:right w:w="0" w:type="dxa"/>
            </w:tcMar>
          </w:tcPr>
          <w:p w14:paraId="50DA5C36" w14:textId="77777777" w:rsidR="00F104A3" w:rsidRDefault="00F104A3" w:rsidP="00F104A3">
            <w:pPr>
              <w:pStyle w:val="EMPTYCELLSTYLE"/>
            </w:pPr>
          </w:p>
        </w:tc>
        <w:tc>
          <w:tcPr>
            <w:tcW w:w="300" w:type="dxa"/>
            <w:tcMar>
              <w:top w:w="0" w:type="dxa"/>
              <w:left w:w="0" w:type="dxa"/>
              <w:bottom w:w="0" w:type="dxa"/>
              <w:right w:w="0" w:type="dxa"/>
            </w:tcMar>
          </w:tcPr>
          <w:p w14:paraId="64107488" w14:textId="77777777" w:rsidR="00F104A3" w:rsidRDefault="00F104A3" w:rsidP="00F104A3">
            <w:pPr>
              <w:pStyle w:val="EMPTYCELLSTYLE"/>
            </w:pPr>
          </w:p>
        </w:tc>
        <w:tc>
          <w:tcPr>
            <w:tcW w:w="40" w:type="dxa"/>
            <w:tcMar>
              <w:top w:w="0" w:type="dxa"/>
              <w:left w:w="0" w:type="dxa"/>
              <w:bottom w:w="0" w:type="dxa"/>
              <w:right w:w="0" w:type="dxa"/>
            </w:tcMar>
          </w:tcPr>
          <w:p w14:paraId="66537B57" w14:textId="77777777" w:rsidR="00F104A3" w:rsidRDefault="00F104A3" w:rsidP="00F104A3">
            <w:pPr>
              <w:pStyle w:val="EMPTYCELLSTYLE"/>
            </w:pPr>
          </w:p>
        </w:tc>
        <w:tc>
          <w:tcPr>
            <w:tcW w:w="120" w:type="dxa"/>
            <w:tcMar>
              <w:top w:w="0" w:type="dxa"/>
              <w:left w:w="0" w:type="dxa"/>
              <w:bottom w:w="0" w:type="dxa"/>
              <w:right w:w="0" w:type="dxa"/>
            </w:tcMar>
          </w:tcPr>
          <w:p w14:paraId="2BAFB510" w14:textId="77777777" w:rsidR="00F104A3" w:rsidRDefault="00F104A3" w:rsidP="00F104A3">
            <w:pPr>
              <w:pStyle w:val="EMPTYCELLSTYLE"/>
            </w:pPr>
          </w:p>
        </w:tc>
        <w:tc>
          <w:tcPr>
            <w:tcW w:w="40" w:type="dxa"/>
            <w:tcMar>
              <w:top w:w="0" w:type="dxa"/>
              <w:left w:w="0" w:type="dxa"/>
              <w:bottom w:w="0" w:type="dxa"/>
              <w:right w:w="0" w:type="dxa"/>
            </w:tcMar>
          </w:tcPr>
          <w:p w14:paraId="0EC1F557" w14:textId="77777777" w:rsidR="00F104A3" w:rsidRDefault="00F104A3" w:rsidP="00F104A3">
            <w:pPr>
              <w:pStyle w:val="EMPTYCELLSTYLE"/>
            </w:pPr>
          </w:p>
        </w:tc>
        <w:tc>
          <w:tcPr>
            <w:tcW w:w="40" w:type="dxa"/>
            <w:tcMar>
              <w:top w:w="0" w:type="dxa"/>
              <w:left w:w="0" w:type="dxa"/>
              <w:bottom w:w="0" w:type="dxa"/>
              <w:right w:w="0" w:type="dxa"/>
            </w:tcMar>
          </w:tcPr>
          <w:p w14:paraId="41EDCBDE" w14:textId="77777777" w:rsidR="00F104A3" w:rsidRDefault="00F104A3" w:rsidP="00F104A3">
            <w:pPr>
              <w:pStyle w:val="EMPTYCELLSTYLE"/>
            </w:pPr>
          </w:p>
        </w:tc>
        <w:tc>
          <w:tcPr>
            <w:tcW w:w="460" w:type="dxa"/>
            <w:tcMar>
              <w:top w:w="0" w:type="dxa"/>
              <w:left w:w="0" w:type="dxa"/>
              <w:bottom w:w="0" w:type="dxa"/>
              <w:right w:w="0" w:type="dxa"/>
            </w:tcMar>
          </w:tcPr>
          <w:p w14:paraId="5AB2E581" w14:textId="77777777" w:rsidR="00F104A3" w:rsidRDefault="00F104A3" w:rsidP="00F104A3">
            <w:pPr>
              <w:pStyle w:val="EMPTYCELLSTYLE"/>
            </w:pPr>
          </w:p>
        </w:tc>
        <w:tc>
          <w:tcPr>
            <w:tcW w:w="300" w:type="dxa"/>
            <w:tcMar>
              <w:top w:w="0" w:type="dxa"/>
              <w:left w:w="0" w:type="dxa"/>
              <w:bottom w:w="0" w:type="dxa"/>
              <w:right w:w="0" w:type="dxa"/>
            </w:tcMar>
          </w:tcPr>
          <w:p w14:paraId="1C1B683F" w14:textId="77777777" w:rsidR="00F104A3" w:rsidRDefault="00F104A3" w:rsidP="00F104A3">
            <w:pPr>
              <w:pStyle w:val="EMPTYCELLSTYLE"/>
            </w:pPr>
          </w:p>
        </w:tc>
        <w:tc>
          <w:tcPr>
            <w:tcW w:w="300" w:type="dxa"/>
            <w:tcMar>
              <w:top w:w="0" w:type="dxa"/>
              <w:left w:w="0" w:type="dxa"/>
              <w:bottom w:w="0" w:type="dxa"/>
              <w:right w:w="0" w:type="dxa"/>
            </w:tcMar>
          </w:tcPr>
          <w:p w14:paraId="627AFF51" w14:textId="77777777" w:rsidR="00F104A3" w:rsidRDefault="00F104A3" w:rsidP="00F104A3">
            <w:pPr>
              <w:pStyle w:val="EMPTYCELLSTYLE"/>
            </w:pPr>
          </w:p>
        </w:tc>
        <w:tc>
          <w:tcPr>
            <w:tcW w:w="140" w:type="dxa"/>
            <w:tcMar>
              <w:top w:w="0" w:type="dxa"/>
              <w:left w:w="0" w:type="dxa"/>
              <w:bottom w:w="0" w:type="dxa"/>
              <w:right w:w="0" w:type="dxa"/>
            </w:tcMar>
          </w:tcPr>
          <w:p w14:paraId="23A1BCBD" w14:textId="77777777" w:rsidR="00F104A3" w:rsidRDefault="00F104A3" w:rsidP="00F104A3">
            <w:pPr>
              <w:pStyle w:val="EMPTYCELLSTYLE"/>
            </w:pPr>
          </w:p>
        </w:tc>
        <w:tc>
          <w:tcPr>
            <w:tcW w:w="360" w:type="dxa"/>
            <w:tcMar>
              <w:top w:w="0" w:type="dxa"/>
              <w:left w:w="0" w:type="dxa"/>
              <w:bottom w:w="0" w:type="dxa"/>
              <w:right w:w="0" w:type="dxa"/>
            </w:tcMar>
          </w:tcPr>
          <w:p w14:paraId="0ED2713C" w14:textId="77777777" w:rsidR="00F104A3" w:rsidRDefault="00F104A3" w:rsidP="00F104A3">
            <w:pPr>
              <w:pStyle w:val="EMPTYCELLSTYLE"/>
            </w:pPr>
          </w:p>
        </w:tc>
        <w:tc>
          <w:tcPr>
            <w:tcW w:w="40" w:type="dxa"/>
            <w:tcMar>
              <w:top w:w="0" w:type="dxa"/>
              <w:left w:w="0" w:type="dxa"/>
              <w:bottom w:w="0" w:type="dxa"/>
              <w:right w:w="0" w:type="dxa"/>
            </w:tcMar>
          </w:tcPr>
          <w:p w14:paraId="3A4EC4B8" w14:textId="77777777" w:rsidR="00F104A3" w:rsidRDefault="00F104A3" w:rsidP="00F104A3">
            <w:pPr>
              <w:pStyle w:val="EMPTYCELLSTYLE"/>
            </w:pPr>
          </w:p>
        </w:tc>
        <w:tc>
          <w:tcPr>
            <w:tcW w:w="40" w:type="dxa"/>
            <w:tcMar>
              <w:top w:w="0" w:type="dxa"/>
              <w:left w:w="0" w:type="dxa"/>
              <w:bottom w:w="0" w:type="dxa"/>
              <w:right w:w="0" w:type="dxa"/>
            </w:tcMar>
          </w:tcPr>
          <w:p w14:paraId="7ADD89FA" w14:textId="77777777" w:rsidR="00F104A3" w:rsidRDefault="00F104A3" w:rsidP="00F104A3">
            <w:pPr>
              <w:pStyle w:val="EMPTYCELLSTYLE"/>
            </w:pPr>
          </w:p>
        </w:tc>
        <w:tc>
          <w:tcPr>
            <w:tcW w:w="320" w:type="dxa"/>
            <w:tcMar>
              <w:top w:w="0" w:type="dxa"/>
              <w:left w:w="0" w:type="dxa"/>
              <w:bottom w:w="0" w:type="dxa"/>
              <w:right w:w="0" w:type="dxa"/>
            </w:tcMar>
          </w:tcPr>
          <w:p w14:paraId="2003326F" w14:textId="77777777" w:rsidR="00F104A3" w:rsidRDefault="00F104A3" w:rsidP="00F104A3">
            <w:pPr>
              <w:pStyle w:val="EMPTYCELLSTYLE"/>
            </w:pPr>
          </w:p>
        </w:tc>
        <w:tc>
          <w:tcPr>
            <w:tcW w:w="1060" w:type="dxa"/>
            <w:tcMar>
              <w:top w:w="0" w:type="dxa"/>
              <w:left w:w="0" w:type="dxa"/>
              <w:bottom w:w="0" w:type="dxa"/>
              <w:right w:w="0" w:type="dxa"/>
            </w:tcMar>
          </w:tcPr>
          <w:p w14:paraId="35B2947B" w14:textId="77777777" w:rsidR="00F104A3" w:rsidRDefault="00F104A3" w:rsidP="00F104A3">
            <w:pPr>
              <w:pStyle w:val="EMPTYCELLSTYLE"/>
            </w:pPr>
          </w:p>
        </w:tc>
        <w:tc>
          <w:tcPr>
            <w:tcW w:w="40" w:type="dxa"/>
            <w:tcMar>
              <w:top w:w="0" w:type="dxa"/>
              <w:left w:w="0" w:type="dxa"/>
              <w:bottom w:w="0" w:type="dxa"/>
              <w:right w:w="0" w:type="dxa"/>
            </w:tcMar>
          </w:tcPr>
          <w:p w14:paraId="1EF70974" w14:textId="77777777" w:rsidR="00F104A3" w:rsidRDefault="00F104A3" w:rsidP="00F104A3">
            <w:pPr>
              <w:pStyle w:val="EMPTYCELLSTYLE"/>
            </w:pPr>
          </w:p>
        </w:tc>
        <w:tc>
          <w:tcPr>
            <w:tcW w:w="40" w:type="dxa"/>
            <w:tcMar>
              <w:top w:w="0" w:type="dxa"/>
              <w:left w:w="0" w:type="dxa"/>
              <w:bottom w:w="0" w:type="dxa"/>
              <w:right w:w="0" w:type="dxa"/>
            </w:tcMar>
          </w:tcPr>
          <w:p w14:paraId="063267A8" w14:textId="77777777" w:rsidR="00F104A3" w:rsidRDefault="00F104A3" w:rsidP="00F104A3">
            <w:pPr>
              <w:pStyle w:val="EMPTYCELLSTYLE"/>
            </w:pPr>
          </w:p>
        </w:tc>
        <w:tc>
          <w:tcPr>
            <w:tcW w:w="560" w:type="dxa"/>
            <w:tcMar>
              <w:top w:w="0" w:type="dxa"/>
              <w:left w:w="0" w:type="dxa"/>
              <w:bottom w:w="0" w:type="dxa"/>
              <w:right w:w="0" w:type="dxa"/>
            </w:tcMar>
          </w:tcPr>
          <w:p w14:paraId="56BF5A91" w14:textId="77777777" w:rsidR="00F104A3" w:rsidRDefault="00F104A3" w:rsidP="00F104A3">
            <w:pPr>
              <w:pStyle w:val="EMPTYCELLSTYLE"/>
            </w:pPr>
          </w:p>
        </w:tc>
        <w:tc>
          <w:tcPr>
            <w:tcW w:w="100" w:type="dxa"/>
            <w:tcMar>
              <w:top w:w="0" w:type="dxa"/>
              <w:left w:w="0" w:type="dxa"/>
              <w:bottom w:w="0" w:type="dxa"/>
              <w:right w:w="0" w:type="dxa"/>
            </w:tcMar>
          </w:tcPr>
          <w:p w14:paraId="060251E8" w14:textId="77777777" w:rsidR="00F104A3" w:rsidRDefault="00F104A3" w:rsidP="00F104A3">
            <w:pPr>
              <w:pStyle w:val="EMPTYCELLSTYLE"/>
            </w:pPr>
          </w:p>
        </w:tc>
        <w:tc>
          <w:tcPr>
            <w:tcW w:w="200" w:type="dxa"/>
            <w:tcMar>
              <w:top w:w="0" w:type="dxa"/>
              <w:left w:w="0" w:type="dxa"/>
              <w:bottom w:w="0" w:type="dxa"/>
              <w:right w:w="0" w:type="dxa"/>
            </w:tcMar>
          </w:tcPr>
          <w:p w14:paraId="220CF3F8" w14:textId="77777777" w:rsidR="00F104A3" w:rsidRDefault="00F104A3" w:rsidP="00F104A3">
            <w:pPr>
              <w:pStyle w:val="EMPTYCELLSTYLE"/>
            </w:pPr>
          </w:p>
        </w:tc>
        <w:tc>
          <w:tcPr>
            <w:tcW w:w="2120" w:type="dxa"/>
            <w:tcMar>
              <w:top w:w="0" w:type="dxa"/>
              <w:left w:w="0" w:type="dxa"/>
              <w:bottom w:w="0" w:type="dxa"/>
              <w:right w:w="0" w:type="dxa"/>
            </w:tcMar>
          </w:tcPr>
          <w:p w14:paraId="65F83DE5" w14:textId="77777777" w:rsidR="00F104A3" w:rsidRDefault="00F104A3" w:rsidP="00F104A3">
            <w:pPr>
              <w:pStyle w:val="EMPTYCELLSTYLE"/>
            </w:pPr>
          </w:p>
        </w:tc>
        <w:tc>
          <w:tcPr>
            <w:tcW w:w="40" w:type="dxa"/>
            <w:tcMar>
              <w:top w:w="0" w:type="dxa"/>
              <w:left w:w="0" w:type="dxa"/>
              <w:bottom w:w="0" w:type="dxa"/>
              <w:right w:w="0" w:type="dxa"/>
            </w:tcMar>
          </w:tcPr>
          <w:p w14:paraId="7F6B5AFF" w14:textId="77777777" w:rsidR="00F104A3" w:rsidRDefault="00F104A3" w:rsidP="00F104A3">
            <w:pPr>
              <w:pStyle w:val="EMPTYCELLSTYLE"/>
            </w:pPr>
          </w:p>
        </w:tc>
        <w:tc>
          <w:tcPr>
            <w:tcW w:w="40" w:type="dxa"/>
            <w:tcMar>
              <w:top w:w="0" w:type="dxa"/>
              <w:left w:w="0" w:type="dxa"/>
              <w:bottom w:w="0" w:type="dxa"/>
              <w:right w:w="0" w:type="dxa"/>
            </w:tcMar>
          </w:tcPr>
          <w:p w14:paraId="548EDC8D" w14:textId="77777777" w:rsidR="00F104A3" w:rsidRDefault="00F104A3" w:rsidP="00F104A3">
            <w:pPr>
              <w:pStyle w:val="EMPTYCELLSTYLE"/>
            </w:pPr>
          </w:p>
        </w:tc>
        <w:tc>
          <w:tcPr>
            <w:tcW w:w="60" w:type="dxa"/>
          </w:tcPr>
          <w:p w14:paraId="07AFE711" w14:textId="77777777" w:rsidR="00F104A3" w:rsidRDefault="00F104A3" w:rsidP="00F104A3">
            <w:pPr>
              <w:pStyle w:val="EMPTYCELLSTYLE"/>
            </w:pPr>
          </w:p>
        </w:tc>
        <w:tc>
          <w:tcPr>
            <w:tcW w:w="40" w:type="dxa"/>
          </w:tcPr>
          <w:p w14:paraId="0240227D" w14:textId="77777777" w:rsidR="00F104A3" w:rsidRDefault="00F104A3" w:rsidP="00F104A3">
            <w:pPr>
              <w:pStyle w:val="EMPTYCELLSTYLE"/>
            </w:pPr>
          </w:p>
        </w:tc>
      </w:tr>
      <w:tr w:rsidR="00F104A3" w14:paraId="6AD4C016" w14:textId="77777777" w:rsidTr="00F104A3">
        <w:tc>
          <w:tcPr>
            <w:tcW w:w="40" w:type="dxa"/>
          </w:tcPr>
          <w:p w14:paraId="1B513EEB" w14:textId="77777777" w:rsidR="00F104A3" w:rsidRDefault="00F104A3" w:rsidP="00F104A3">
            <w:pPr>
              <w:pStyle w:val="EMPTYCELLSTYLE"/>
            </w:pPr>
          </w:p>
        </w:tc>
        <w:tc>
          <w:tcPr>
            <w:tcW w:w="260" w:type="dxa"/>
          </w:tcPr>
          <w:p w14:paraId="16E779D7" w14:textId="77777777" w:rsidR="00F104A3" w:rsidRDefault="00F104A3" w:rsidP="00F104A3">
            <w:pPr>
              <w:pStyle w:val="EMPTYCELLSTYLE"/>
            </w:pPr>
          </w:p>
        </w:tc>
        <w:tc>
          <w:tcPr>
            <w:tcW w:w="40" w:type="dxa"/>
          </w:tcPr>
          <w:p w14:paraId="4939F6FC" w14:textId="77777777" w:rsidR="00F104A3" w:rsidRDefault="00F104A3" w:rsidP="00F104A3">
            <w:pPr>
              <w:pStyle w:val="EMPTYCELLSTYLE"/>
            </w:pPr>
          </w:p>
        </w:tc>
        <w:tc>
          <w:tcPr>
            <w:tcW w:w="60" w:type="dxa"/>
          </w:tcPr>
          <w:p w14:paraId="4FC4FF22" w14:textId="77777777" w:rsidR="00F104A3" w:rsidRDefault="00F104A3" w:rsidP="00F104A3">
            <w:pPr>
              <w:pStyle w:val="EMPTYCELLSTYLE"/>
            </w:pPr>
          </w:p>
        </w:tc>
        <w:tc>
          <w:tcPr>
            <w:tcW w:w="100" w:type="dxa"/>
            <w:tcMar>
              <w:top w:w="0" w:type="dxa"/>
              <w:left w:w="0" w:type="dxa"/>
              <w:bottom w:w="0" w:type="dxa"/>
              <w:right w:w="0" w:type="dxa"/>
            </w:tcMar>
          </w:tcPr>
          <w:p w14:paraId="537C902B" w14:textId="77777777" w:rsidR="00F104A3" w:rsidRDefault="00F104A3" w:rsidP="00F104A3">
            <w:pPr>
              <w:pStyle w:val="EMPTYCELLSTYLE"/>
            </w:pPr>
          </w:p>
        </w:tc>
        <w:tc>
          <w:tcPr>
            <w:tcW w:w="160" w:type="dxa"/>
            <w:tcMar>
              <w:top w:w="0" w:type="dxa"/>
              <w:left w:w="0" w:type="dxa"/>
              <w:bottom w:w="0" w:type="dxa"/>
              <w:right w:w="0" w:type="dxa"/>
            </w:tcMar>
          </w:tcPr>
          <w:p w14:paraId="6CB3B323" w14:textId="77777777" w:rsidR="00F104A3" w:rsidRDefault="00F104A3" w:rsidP="00F104A3">
            <w:pPr>
              <w:pStyle w:val="EMPTYCELLSTYLE"/>
            </w:pPr>
          </w:p>
        </w:tc>
        <w:tc>
          <w:tcPr>
            <w:tcW w:w="260" w:type="dxa"/>
            <w:gridSpan w:val="2"/>
            <w:tcMar>
              <w:top w:w="0" w:type="dxa"/>
              <w:left w:w="0" w:type="dxa"/>
              <w:bottom w:w="0" w:type="dxa"/>
              <w:right w:w="0" w:type="dxa"/>
            </w:tcMar>
          </w:tcPr>
          <w:p w14:paraId="44EC26AC" w14:textId="77777777" w:rsidR="00F104A3" w:rsidRDefault="00F104A3" w:rsidP="00F104A3">
            <w:pPr>
              <w:pStyle w:val="textNormalBlokStredniMezera"/>
            </w:pPr>
            <w:r>
              <w:t>•</w:t>
            </w:r>
          </w:p>
        </w:tc>
        <w:tc>
          <w:tcPr>
            <w:tcW w:w="8180" w:type="dxa"/>
            <w:gridSpan w:val="25"/>
            <w:tcMar>
              <w:top w:w="0" w:type="dxa"/>
              <w:left w:w="0" w:type="dxa"/>
              <w:bottom w:w="0" w:type="dxa"/>
              <w:right w:w="0" w:type="dxa"/>
            </w:tcMar>
          </w:tcPr>
          <w:p w14:paraId="3294701F" w14:textId="77777777" w:rsidR="00F104A3" w:rsidRDefault="00F104A3" w:rsidP="00F104A3">
            <w:pPr>
              <w:pStyle w:val="textNormalBlokStredniMezera"/>
            </w:pPr>
            <w:r>
              <w:t>pojistníkem po právu užíván na základě smlouvy;</w:t>
            </w:r>
          </w:p>
        </w:tc>
        <w:tc>
          <w:tcPr>
            <w:tcW w:w="60" w:type="dxa"/>
          </w:tcPr>
          <w:p w14:paraId="039E34B9" w14:textId="77777777" w:rsidR="00F104A3" w:rsidRDefault="00F104A3" w:rsidP="00F104A3">
            <w:pPr>
              <w:pStyle w:val="EMPTYCELLSTYLE"/>
            </w:pPr>
          </w:p>
        </w:tc>
        <w:tc>
          <w:tcPr>
            <w:tcW w:w="40" w:type="dxa"/>
          </w:tcPr>
          <w:p w14:paraId="6759606A" w14:textId="77777777" w:rsidR="00F104A3" w:rsidRDefault="00F104A3" w:rsidP="00F104A3">
            <w:pPr>
              <w:pStyle w:val="EMPTYCELLSTYLE"/>
            </w:pPr>
          </w:p>
        </w:tc>
      </w:tr>
      <w:tr w:rsidR="00F104A3" w14:paraId="20FC6B5E" w14:textId="77777777" w:rsidTr="00F104A3">
        <w:tc>
          <w:tcPr>
            <w:tcW w:w="40" w:type="dxa"/>
          </w:tcPr>
          <w:p w14:paraId="7ED9F650" w14:textId="77777777" w:rsidR="00F104A3" w:rsidRDefault="00F104A3" w:rsidP="00F104A3">
            <w:pPr>
              <w:pStyle w:val="EMPTYCELLSTYLE"/>
            </w:pPr>
          </w:p>
        </w:tc>
        <w:tc>
          <w:tcPr>
            <w:tcW w:w="260" w:type="dxa"/>
          </w:tcPr>
          <w:p w14:paraId="0ACB51AD" w14:textId="77777777" w:rsidR="00F104A3" w:rsidRDefault="00F104A3" w:rsidP="00F104A3">
            <w:pPr>
              <w:pStyle w:val="EMPTYCELLSTYLE"/>
            </w:pPr>
          </w:p>
        </w:tc>
        <w:tc>
          <w:tcPr>
            <w:tcW w:w="40" w:type="dxa"/>
          </w:tcPr>
          <w:p w14:paraId="35092201" w14:textId="77777777" w:rsidR="00F104A3" w:rsidRDefault="00F104A3" w:rsidP="00F104A3">
            <w:pPr>
              <w:pStyle w:val="EMPTYCELLSTYLE"/>
            </w:pPr>
          </w:p>
        </w:tc>
        <w:tc>
          <w:tcPr>
            <w:tcW w:w="60" w:type="dxa"/>
          </w:tcPr>
          <w:p w14:paraId="3A6A5722" w14:textId="77777777" w:rsidR="00F104A3" w:rsidRDefault="00F104A3" w:rsidP="00F104A3">
            <w:pPr>
              <w:pStyle w:val="EMPTYCELLSTYLE"/>
            </w:pPr>
          </w:p>
        </w:tc>
        <w:tc>
          <w:tcPr>
            <w:tcW w:w="100" w:type="dxa"/>
            <w:tcMar>
              <w:top w:w="0" w:type="dxa"/>
              <w:left w:w="0" w:type="dxa"/>
              <w:bottom w:w="0" w:type="dxa"/>
              <w:right w:w="0" w:type="dxa"/>
            </w:tcMar>
          </w:tcPr>
          <w:p w14:paraId="1C9D73DE" w14:textId="77777777" w:rsidR="00F104A3" w:rsidRDefault="00F104A3" w:rsidP="00F104A3">
            <w:pPr>
              <w:pStyle w:val="EMPTYCELLSTYLE"/>
            </w:pPr>
          </w:p>
        </w:tc>
        <w:tc>
          <w:tcPr>
            <w:tcW w:w="160" w:type="dxa"/>
            <w:tcMar>
              <w:top w:w="0" w:type="dxa"/>
              <w:left w:w="0" w:type="dxa"/>
              <w:bottom w:w="0" w:type="dxa"/>
              <w:right w:w="0" w:type="dxa"/>
            </w:tcMar>
          </w:tcPr>
          <w:p w14:paraId="5F72CE2F" w14:textId="77777777" w:rsidR="00F104A3" w:rsidRDefault="00F104A3" w:rsidP="00F104A3">
            <w:pPr>
              <w:pStyle w:val="EMPTYCELLSTYLE"/>
            </w:pPr>
          </w:p>
        </w:tc>
        <w:tc>
          <w:tcPr>
            <w:tcW w:w="40" w:type="dxa"/>
            <w:tcMar>
              <w:top w:w="0" w:type="dxa"/>
              <w:left w:w="0" w:type="dxa"/>
              <w:bottom w:w="0" w:type="dxa"/>
              <w:right w:w="0" w:type="dxa"/>
            </w:tcMar>
          </w:tcPr>
          <w:p w14:paraId="525CC64D" w14:textId="77777777" w:rsidR="00F104A3" w:rsidRDefault="00F104A3" w:rsidP="00F104A3">
            <w:pPr>
              <w:pStyle w:val="EMPTYCELLSTYLE"/>
            </w:pPr>
          </w:p>
        </w:tc>
        <w:tc>
          <w:tcPr>
            <w:tcW w:w="220" w:type="dxa"/>
            <w:tcMar>
              <w:top w:w="0" w:type="dxa"/>
              <w:left w:w="0" w:type="dxa"/>
              <w:bottom w:w="0" w:type="dxa"/>
              <w:right w:w="0" w:type="dxa"/>
            </w:tcMar>
          </w:tcPr>
          <w:p w14:paraId="4C306106" w14:textId="77777777" w:rsidR="00F104A3" w:rsidRDefault="00F104A3" w:rsidP="00F104A3">
            <w:pPr>
              <w:pStyle w:val="EMPTYCELLSTYLE"/>
            </w:pPr>
          </w:p>
        </w:tc>
        <w:tc>
          <w:tcPr>
            <w:tcW w:w="900" w:type="dxa"/>
            <w:tcMar>
              <w:top w:w="0" w:type="dxa"/>
              <w:left w:w="0" w:type="dxa"/>
              <w:bottom w:w="0" w:type="dxa"/>
              <w:right w:w="0" w:type="dxa"/>
            </w:tcMar>
          </w:tcPr>
          <w:p w14:paraId="7706EFFA" w14:textId="77777777" w:rsidR="00F104A3" w:rsidRDefault="00F104A3" w:rsidP="00F104A3">
            <w:pPr>
              <w:pStyle w:val="EMPTYCELLSTYLE"/>
            </w:pPr>
          </w:p>
        </w:tc>
        <w:tc>
          <w:tcPr>
            <w:tcW w:w="180" w:type="dxa"/>
            <w:tcMar>
              <w:top w:w="0" w:type="dxa"/>
              <w:left w:w="0" w:type="dxa"/>
              <w:bottom w:w="0" w:type="dxa"/>
              <w:right w:w="0" w:type="dxa"/>
            </w:tcMar>
          </w:tcPr>
          <w:p w14:paraId="603150FD" w14:textId="77777777" w:rsidR="00F104A3" w:rsidRDefault="00F104A3" w:rsidP="00F104A3">
            <w:pPr>
              <w:pStyle w:val="EMPTYCELLSTYLE"/>
            </w:pPr>
          </w:p>
        </w:tc>
        <w:tc>
          <w:tcPr>
            <w:tcW w:w="400" w:type="dxa"/>
            <w:tcMar>
              <w:top w:w="0" w:type="dxa"/>
              <w:left w:w="0" w:type="dxa"/>
              <w:bottom w:w="0" w:type="dxa"/>
              <w:right w:w="0" w:type="dxa"/>
            </w:tcMar>
          </w:tcPr>
          <w:p w14:paraId="5EFCEDD3" w14:textId="77777777" w:rsidR="00F104A3" w:rsidRDefault="00F104A3" w:rsidP="00F104A3">
            <w:pPr>
              <w:pStyle w:val="EMPTYCELLSTYLE"/>
            </w:pPr>
          </w:p>
        </w:tc>
        <w:tc>
          <w:tcPr>
            <w:tcW w:w="300" w:type="dxa"/>
            <w:tcMar>
              <w:top w:w="0" w:type="dxa"/>
              <w:left w:w="0" w:type="dxa"/>
              <w:bottom w:w="0" w:type="dxa"/>
              <w:right w:w="0" w:type="dxa"/>
            </w:tcMar>
          </w:tcPr>
          <w:p w14:paraId="283C916B" w14:textId="77777777" w:rsidR="00F104A3" w:rsidRDefault="00F104A3" w:rsidP="00F104A3">
            <w:pPr>
              <w:pStyle w:val="EMPTYCELLSTYLE"/>
            </w:pPr>
          </w:p>
        </w:tc>
        <w:tc>
          <w:tcPr>
            <w:tcW w:w="40" w:type="dxa"/>
            <w:tcMar>
              <w:top w:w="0" w:type="dxa"/>
              <w:left w:w="0" w:type="dxa"/>
              <w:bottom w:w="0" w:type="dxa"/>
              <w:right w:w="0" w:type="dxa"/>
            </w:tcMar>
          </w:tcPr>
          <w:p w14:paraId="36A38093" w14:textId="77777777" w:rsidR="00F104A3" w:rsidRDefault="00F104A3" w:rsidP="00F104A3">
            <w:pPr>
              <w:pStyle w:val="EMPTYCELLSTYLE"/>
            </w:pPr>
          </w:p>
        </w:tc>
        <w:tc>
          <w:tcPr>
            <w:tcW w:w="120" w:type="dxa"/>
            <w:tcMar>
              <w:top w:w="0" w:type="dxa"/>
              <w:left w:w="0" w:type="dxa"/>
              <w:bottom w:w="0" w:type="dxa"/>
              <w:right w:w="0" w:type="dxa"/>
            </w:tcMar>
          </w:tcPr>
          <w:p w14:paraId="398864EA" w14:textId="77777777" w:rsidR="00F104A3" w:rsidRDefault="00F104A3" w:rsidP="00F104A3">
            <w:pPr>
              <w:pStyle w:val="EMPTYCELLSTYLE"/>
            </w:pPr>
          </w:p>
        </w:tc>
        <w:tc>
          <w:tcPr>
            <w:tcW w:w="40" w:type="dxa"/>
            <w:tcMar>
              <w:top w:w="0" w:type="dxa"/>
              <w:left w:w="0" w:type="dxa"/>
              <w:bottom w:w="0" w:type="dxa"/>
              <w:right w:w="0" w:type="dxa"/>
            </w:tcMar>
          </w:tcPr>
          <w:p w14:paraId="409432DC" w14:textId="77777777" w:rsidR="00F104A3" w:rsidRDefault="00F104A3" w:rsidP="00F104A3">
            <w:pPr>
              <w:pStyle w:val="EMPTYCELLSTYLE"/>
            </w:pPr>
          </w:p>
        </w:tc>
        <w:tc>
          <w:tcPr>
            <w:tcW w:w="40" w:type="dxa"/>
            <w:tcMar>
              <w:top w:w="0" w:type="dxa"/>
              <w:left w:w="0" w:type="dxa"/>
              <w:bottom w:w="0" w:type="dxa"/>
              <w:right w:w="0" w:type="dxa"/>
            </w:tcMar>
          </w:tcPr>
          <w:p w14:paraId="106FF133" w14:textId="77777777" w:rsidR="00F104A3" w:rsidRDefault="00F104A3" w:rsidP="00F104A3">
            <w:pPr>
              <w:pStyle w:val="EMPTYCELLSTYLE"/>
            </w:pPr>
          </w:p>
        </w:tc>
        <w:tc>
          <w:tcPr>
            <w:tcW w:w="460" w:type="dxa"/>
            <w:tcMar>
              <w:top w:w="0" w:type="dxa"/>
              <w:left w:w="0" w:type="dxa"/>
              <w:bottom w:w="0" w:type="dxa"/>
              <w:right w:w="0" w:type="dxa"/>
            </w:tcMar>
          </w:tcPr>
          <w:p w14:paraId="3184EBBF" w14:textId="77777777" w:rsidR="00F104A3" w:rsidRDefault="00F104A3" w:rsidP="00F104A3">
            <w:pPr>
              <w:pStyle w:val="EMPTYCELLSTYLE"/>
            </w:pPr>
          </w:p>
        </w:tc>
        <w:tc>
          <w:tcPr>
            <w:tcW w:w="300" w:type="dxa"/>
            <w:tcMar>
              <w:top w:w="0" w:type="dxa"/>
              <w:left w:w="0" w:type="dxa"/>
              <w:bottom w:w="0" w:type="dxa"/>
              <w:right w:w="0" w:type="dxa"/>
            </w:tcMar>
          </w:tcPr>
          <w:p w14:paraId="5354DD65" w14:textId="77777777" w:rsidR="00F104A3" w:rsidRDefault="00F104A3" w:rsidP="00F104A3">
            <w:pPr>
              <w:pStyle w:val="EMPTYCELLSTYLE"/>
            </w:pPr>
          </w:p>
        </w:tc>
        <w:tc>
          <w:tcPr>
            <w:tcW w:w="300" w:type="dxa"/>
            <w:tcMar>
              <w:top w:w="0" w:type="dxa"/>
              <w:left w:w="0" w:type="dxa"/>
              <w:bottom w:w="0" w:type="dxa"/>
              <w:right w:w="0" w:type="dxa"/>
            </w:tcMar>
          </w:tcPr>
          <w:p w14:paraId="79BE51D1" w14:textId="77777777" w:rsidR="00F104A3" w:rsidRDefault="00F104A3" w:rsidP="00F104A3">
            <w:pPr>
              <w:pStyle w:val="EMPTYCELLSTYLE"/>
            </w:pPr>
          </w:p>
        </w:tc>
        <w:tc>
          <w:tcPr>
            <w:tcW w:w="140" w:type="dxa"/>
            <w:tcMar>
              <w:top w:w="0" w:type="dxa"/>
              <w:left w:w="0" w:type="dxa"/>
              <w:bottom w:w="0" w:type="dxa"/>
              <w:right w:w="0" w:type="dxa"/>
            </w:tcMar>
          </w:tcPr>
          <w:p w14:paraId="1555AEDF" w14:textId="77777777" w:rsidR="00F104A3" w:rsidRDefault="00F104A3" w:rsidP="00F104A3">
            <w:pPr>
              <w:pStyle w:val="EMPTYCELLSTYLE"/>
            </w:pPr>
          </w:p>
        </w:tc>
        <w:tc>
          <w:tcPr>
            <w:tcW w:w="360" w:type="dxa"/>
            <w:tcMar>
              <w:top w:w="0" w:type="dxa"/>
              <w:left w:w="0" w:type="dxa"/>
              <w:bottom w:w="0" w:type="dxa"/>
              <w:right w:w="0" w:type="dxa"/>
            </w:tcMar>
          </w:tcPr>
          <w:p w14:paraId="132262E0" w14:textId="77777777" w:rsidR="00F104A3" w:rsidRDefault="00F104A3" w:rsidP="00F104A3">
            <w:pPr>
              <w:pStyle w:val="EMPTYCELLSTYLE"/>
            </w:pPr>
          </w:p>
        </w:tc>
        <w:tc>
          <w:tcPr>
            <w:tcW w:w="40" w:type="dxa"/>
            <w:tcMar>
              <w:top w:w="0" w:type="dxa"/>
              <w:left w:w="0" w:type="dxa"/>
              <w:bottom w:w="0" w:type="dxa"/>
              <w:right w:w="0" w:type="dxa"/>
            </w:tcMar>
          </w:tcPr>
          <w:p w14:paraId="2937F841" w14:textId="77777777" w:rsidR="00F104A3" w:rsidRDefault="00F104A3" w:rsidP="00F104A3">
            <w:pPr>
              <w:pStyle w:val="EMPTYCELLSTYLE"/>
            </w:pPr>
          </w:p>
        </w:tc>
        <w:tc>
          <w:tcPr>
            <w:tcW w:w="40" w:type="dxa"/>
            <w:tcMar>
              <w:top w:w="0" w:type="dxa"/>
              <w:left w:w="0" w:type="dxa"/>
              <w:bottom w:w="0" w:type="dxa"/>
              <w:right w:w="0" w:type="dxa"/>
            </w:tcMar>
          </w:tcPr>
          <w:p w14:paraId="633B9706" w14:textId="77777777" w:rsidR="00F104A3" w:rsidRDefault="00F104A3" w:rsidP="00F104A3">
            <w:pPr>
              <w:pStyle w:val="EMPTYCELLSTYLE"/>
            </w:pPr>
          </w:p>
        </w:tc>
        <w:tc>
          <w:tcPr>
            <w:tcW w:w="320" w:type="dxa"/>
            <w:tcMar>
              <w:top w:w="0" w:type="dxa"/>
              <w:left w:w="0" w:type="dxa"/>
              <w:bottom w:w="0" w:type="dxa"/>
              <w:right w:w="0" w:type="dxa"/>
            </w:tcMar>
          </w:tcPr>
          <w:p w14:paraId="001DB0FA" w14:textId="77777777" w:rsidR="00F104A3" w:rsidRDefault="00F104A3" w:rsidP="00F104A3">
            <w:pPr>
              <w:pStyle w:val="EMPTYCELLSTYLE"/>
            </w:pPr>
          </w:p>
        </w:tc>
        <w:tc>
          <w:tcPr>
            <w:tcW w:w="1060" w:type="dxa"/>
            <w:tcMar>
              <w:top w:w="0" w:type="dxa"/>
              <w:left w:w="0" w:type="dxa"/>
              <w:bottom w:w="0" w:type="dxa"/>
              <w:right w:w="0" w:type="dxa"/>
            </w:tcMar>
          </w:tcPr>
          <w:p w14:paraId="0E1B1A99" w14:textId="77777777" w:rsidR="00F104A3" w:rsidRDefault="00F104A3" w:rsidP="00F104A3">
            <w:pPr>
              <w:pStyle w:val="EMPTYCELLSTYLE"/>
            </w:pPr>
          </w:p>
        </w:tc>
        <w:tc>
          <w:tcPr>
            <w:tcW w:w="40" w:type="dxa"/>
            <w:tcMar>
              <w:top w:w="0" w:type="dxa"/>
              <w:left w:w="0" w:type="dxa"/>
              <w:bottom w:w="0" w:type="dxa"/>
              <w:right w:w="0" w:type="dxa"/>
            </w:tcMar>
          </w:tcPr>
          <w:p w14:paraId="40D826C4" w14:textId="77777777" w:rsidR="00F104A3" w:rsidRDefault="00F104A3" w:rsidP="00F104A3">
            <w:pPr>
              <w:pStyle w:val="EMPTYCELLSTYLE"/>
            </w:pPr>
          </w:p>
        </w:tc>
        <w:tc>
          <w:tcPr>
            <w:tcW w:w="40" w:type="dxa"/>
            <w:tcMar>
              <w:top w:w="0" w:type="dxa"/>
              <w:left w:w="0" w:type="dxa"/>
              <w:bottom w:w="0" w:type="dxa"/>
              <w:right w:w="0" w:type="dxa"/>
            </w:tcMar>
          </w:tcPr>
          <w:p w14:paraId="3F54047A" w14:textId="77777777" w:rsidR="00F104A3" w:rsidRDefault="00F104A3" w:rsidP="00F104A3">
            <w:pPr>
              <w:pStyle w:val="EMPTYCELLSTYLE"/>
            </w:pPr>
          </w:p>
        </w:tc>
        <w:tc>
          <w:tcPr>
            <w:tcW w:w="560" w:type="dxa"/>
            <w:tcMar>
              <w:top w:w="0" w:type="dxa"/>
              <w:left w:w="0" w:type="dxa"/>
              <w:bottom w:w="0" w:type="dxa"/>
              <w:right w:w="0" w:type="dxa"/>
            </w:tcMar>
          </w:tcPr>
          <w:p w14:paraId="153C8F1E" w14:textId="77777777" w:rsidR="00F104A3" w:rsidRDefault="00F104A3" w:rsidP="00F104A3">
            <w:pPr>
              <w:pStyle w:val="EMPTYCELLSTYLE"/>
            </w:pPr>
          </w:p>
        </w:tc>
        <w:tc>
          <w:tcPr>
            <w:tcW w:w="100" w:type="dxa"/>
            <w:tcMar>
              <w:top w:w="0" w:type="dxa"/>
              <w:left w:w="0" w:type="dxa"/>
              <w:bottom w:w="0" w:type="dxa"/>
              <w:right w:w="0" w:type="dxa"/>
            </w:tcMar>
          </w:tcPr>
          <w:p w14:paraId="4F4B40B9" w14:textId="77777777" w:rsidR="00F104A3" w:rsidRDefault="00F104A3" w:rsidP="00F104A3">
            <w:pPr>
              <w:pStyle w:val="EMPTYCELLSTYLE"/>
            </w:pPr>
          </w:p>
        </w:tc>
        <w:tc>
          <w:tcPr>
            <w:tcW w:w="200" w:type="dxa"/>
            <w:tcMar>
              <w:top w:w="0" w:type="dxa"/>
              <w:left w:w="0" w:type="dxa"/>
              <w:bottom w:w="0" w:type="dxa"/>
              <w:right w:w="0" w:type="dxa"/>
            </w:tcMar>
          </w:tcPr>
          <w:p w14:paraId="14FED659" w14:textId="77777777" w:rsidR="00F104A3" w:rsidRDefault="00F104A3" w:rsidP="00F104A3">
            <w:pPr>
              <w:pStyle w:val="EMPTYCELLSTYLE"/>
            </w:pPr>
          </w:p>
        </w:tc>
        <w:tc>
          <w:tcPr>
            <w:tcW w:w="2120" w:type="dxa"/>
            <w:tcMar>
              <w:top w:w="0" w:type="dxa"/>
              <w:left w:w="0" w:type="dxa"/>
              <w:bottom w:w="0" w:type="dxa"/>
              <w:right w:w="0" w:type="dxa"/>
            </w:tcMar>
          </w:tcPr>
          <w:p w14:paraId="0F71BF58" w14:textId="77777777" w:rsidR="00F104A3" w:rsidRDefault="00F104A3" w:rsidP="00F104A3">
            <w:pPr>
              <w:pStyle w:val="EMPTYCELLSTYLE"/>
            </w:pPr>
          </w:p>
        </w:tc>
        <w:tc>
          <w:tcPr>
            <w:tcW w:w="40" w:type="dxa"/>
            <w:tcMar>
              <w:top w:w="0" w:type="dxa"/>
              <w:left w:w="0" w:type="dxa"/>
              <w:bottom w:w="0" w:type="dxa"/>
              <w:right w:w="0" w:type="dxa"/>
            </w:tcMar>
          </w:tcPr>
          <w:p w14:paraId="19C6507D" w14:textId="77777777" w:rsidR="00F104A3" w:rsidRDefault="00F104A3" w:rsidP="00F104A3">
            <w:pPr>
              <w:pStyle w:val="EMPTYCELLSTYLE"/>
            </w:pPr>
          </w:p>
        </w:tc>
        <w:tc>
          <w:tcPr>
            <w:tcW w:w="40" w:type="dxa"/>
            <w:tcMar>
              <w:top w:w="0" w:type="dxa"/>
              <w:left w:w="0" w:type="dxa"/>
              <w:bottom w:w="0" w:type="dxa"/>
              <w:right w:w="0" w:type="dxa"/>
            </w:tcMar>
          </w:tcPr>
          <w:p w14:paraId="680A83C1" w14:textId="77777777" w:rsidR="00F104A3" w:rsidRDefault="00F104A3" w:rsidP="00F104A3">
            <w:pPr>
              <w:pStyle w:val="EMPTYCELLSTYLE"/>
            </w:pPr>
          </w:p>
        </w:tc>
        <w:tc>
          <w:tcPr>
            <w:tcW w:w="60" w:type="dxa"/>
          </w:tcPr>
          <w:p w14:paraId="766D73BA" w14:textId="77777777" w:rsidR="00F104A3" w:rsidRDefault="00F104A3" w:rsidP="00F104A3">
            <w:pPr>
              <w:pStyle w:val="EMPTYCELLSTYLE"/>
            </w:pPr>
          </w:p>
        </w:tc>
        <w:tc>
          <w:tcPr>
            <w:tcW w:w="40" w:type="dxa"/>
          </w:tcPr>
          <w:p w14:paraId="5FFDA6FF" w14:textId="77777777" w:rsidR="00F104A3" w:rsidRDefault="00F104A3" w:rsidP="00F104A3">
            <w:pPr>
              <w:pStyle w:val="EMPTYCELLSTYLE"/>
            </w:pPr>
          </w:p>
        </w:tc>
      </w:tr>
      <w:tr w:rsidR="00F104A3" w14:paraId="69229BE9" w14:textId="77777777" w:rsidTr="00F104A3">
        <w:tc>
          <w:tcPr>
            <w:tcW w:w="40" w:type="dxa"/>
          </w:tcPr>
          <w:p w14:paraId="0EAFA9C0" w14:textId="77777777" w:rsidR="00F104A3" w:rsidRDefault="00F104A3" w:rsidP="00F104A3">
            <w:pPr>
              <w:pStyle w:val="EMPTYCELLSTYLE"/>
            </w:pPr>
          </w:p>
        </w:tc>
        <w:tc>
          <w:tcPr>
            <w:tcW w:w="260" w:type="dxa"/>
          </w:tcPr>
          <w:p w14:paraId="040FF1DC" w14:textId="77777777" w:rsidR="00F104A3" w:rsidRDefault="00F104A3" w:rsidP="00F104A3">
            <w:pPr>
              <w:pStyle w:val="EMPTYCELLSTYLE"/>
            </w:pPr>
          </w:p>
        </w:tc>
        <w:tc>
          <w:tcPr>
            <w:tcW w:w="40" w:type="dxa"/>
          </w:tcPr>
          <w:p w14:paraId="72BE46DB" w14:textId="77777777" w:rsidR="00F104A3" w:rsidRDefault="00F104A3" w:rsidP="00F104A3">
            <w:pPr>
              <w:pStyle w:val="EMPTYCELLSTYLE"/>
            </w:pPr>
          </w:p>
        </w:tc>
        <w:tc>
          <w:tcPr>
            <w:tcW w:w="60" w:type="dxa"/>
          </w:tcPr>
          <w:p w14:paraId="08B139C5" w14:textId="77777777" w:rsidR="00F104A3" w:rsidRDefault="00F104A3" w:rsidP="00F104A3">
            <w:pPr>
              <w:pStyle w:val="EMPTYCELLSTYLE"/>
            </w:pPr>
          </w:p>
        </w:tc>
        <w:tc>
          <w:tcPr>
            <w:tcW w:w="100" w:type="dxa"/>
            <w:tcMar>
              <w:top w:w="0" w:type="dxa"/>
              <w:left w:w="0" w:type="dxa"/>
              <w:bottom w:w="0" w:type="dxa"/>
              <w:right w:w="0" w:type="dxa"/>
            </w:tcMar>
          </w:tcPr>
          <w:p w14:paraId="1201F7F0" w14:textId="77777777" w:rsidR="00F104A3" w:rsidRDefault="00F104A3" w:rsidP="00F104A3">
            <w:pPr>
              <w:pStyle w:val="EMPTYCELLSTYLE"/>
            </w:pPr>
          </w:p>
        </w:tc>
        <w:tc>
          <w:tcPr>
            <w:tcW w:w="160" w:type="dxa"/>
            <w:tcMar>
              <w:top w:w="0" w:type="dxa"/>
              <w:left w:w="0" w:type="dxa"/>
              <w:bottom w:w="0" w:type="dxa"/>
              <w:right w:w="0" w:type="dxa"/>
            </w:tcMar>
          </w:tcPr>
          <w:p w14:paraId="70915C98" w14:textId="77777777" w:rsidR="00F104A3" w:rsidRDefault="00F104A3" w:rsidP="00F104A3">
            <w:pPr>
              <w:pStyle w:val="EMPTYCELLSTYLE"/>
            </w:pPr>
          </w:p>
        </w:tc>
        <w:tc>
          <w:tcPr>
            <w:tcW w:w="260" w:type="dxa"/>
            <w:gridSpan w:val="2"/>
            <w:tcMar>
              <w:top w:w="0" w:type="dxa"/>
              <w:left w:w="0" w:type="dxa"/>
              <w:bottom w:w="0" w:type="dxa"/>
              <w:right w:w="0" w:type="dxa"/>
            </w:tcMar>
          </w:tcPr>
          <w:p w14:paraId="139A2C15" w14:textId="77777777" w:rsidR="00F104A3" w:rsidRDefault="00F104A3" w:rsidP="00F104A3">
            <w:pPr>
              <w:pStyle w:val="textNormalBlokStredniMezera"/>
            </w:pPr>
            <w:r>
              <w:t>•</w:t>
            </w:r>
          </w:p>
        </w:tc>
        <w:tc>
          <w:tcPr>
            <w:tcW w:w="8180" w:type="dxa"/>
            <w:gridSpan w:val="25"/>
            <w:tcMar>
              <w:top w:w="0" w:type="dxa"/>
              <w:left w:w="0" w:type="dxa"/>
              <w:bottom w:w="0" w:type="dxa"/>
              <w:right w:w="0" w:type="dxa"/>
            </w:tcMar>
          </w:tcPr>
          <w:p w14:paraId="1C99D4A8" w14:textId="77777777" w:rsidR="00F104A3" w:rsidRDefault="00F104A3" w:rsidP="00F104A3">
            <w:pPr>
              <w:pStyle w:val="textNormalBlokStredniMezera"/>
            </w:pPr>
            <w:r>
              <w:t>pojistníkem převzat za účelem splnění jeho závazku;</w:t>
            </w:r>
          </w:p>
        </w:tc>
        <w:tc>
          <w:tcPr>
            <w:tcW w:w="60" w:type="dxa"/>
          </w:tcPr>
          <w:p w14:paraId="547FFF41" w14:textId="77777777" w:rsidR="00F104A3" w:rsidRDefault="00F104A3" w:rsidP="00F104A3">
            <w:pPr>
              <w:pStyle w:val="EMPTYCELLSTYLE"/>
            </w:pPr>
          </w:p>
        </w:tc>
        <w:tc>
          <w:tcPr>
            <w:tcW w:w="40" w:type="dxa"/>
          </w:tcPr>
          <w:p w14:paraId="4D7052BB" w14:textId="77777777" w:rsidR="00F104A3" w:rsidRDefault="00F104A3" w:rsidP="00F104A3">
            <w:pPr>
              <w:pStyle w:val="EMPTYCELLSTYLE"/>
            </w:pPr>
          </w:p>
        </w:tc>
      </w:tr>
      <w:tr w:rsidR="00F104A3" w14:paraId="0DAFF7A1" w14:textId="77777777" w:rsidTr="00F104A3">
        <w:tc>
          <w:tcPr>
            <w:tcW w:w="40" w:type="dxa"/>
          </w:tcPr>
          <w:p w14:paraId="6FC41A86" w14:textId="77777777" w:rsidR="00F104A3" w:rsidRDefault="00F104A3" w:rsidP="00F104A3">
            <w:pPr>
              <w:pStyle w:val="EMPTYCELLSTYLE"/>
            </w:pPr>
          </w:p>
        </w:tc>
        <w:tc>
          <w:tcPr>
            <w:tcW w:w="260" w:type="dxa"/>
          </w:tcPr>
          <w:p w14:paraId="513A8190" w14:textId="77777777" w:rsidR="00F104A3" w:rsidRDefault="00F104A3" w:rsidP="00F104A3">
            <w:pPr>
              <w:pStyle w:val="EMPTYCELLSTYLE"/>
            </w:pPr>
          </w:p>
        </w:tc>
        <w:tc>
          <w:tcPr>
            <w:tcW w:w="40" w:type="dxa"/>
          </w:tcPr>
          <w:p w14:paraId="4C8946F5" w14:textId="77777777" w:rsidR="00F104A3" w:rsidRDefault="00F104A3" w:rsidP="00F104A3">
            <w:pPr>
              <w:pStyle w:val="EMPTYCELLSTYLE"/>
            </w:pPr>
          </w:p>
        </w:tc>
        <w:tc>
          <w:tcPr>
            <w:tcW w:w="60" w:type="dxa"/>
          </w:tcPr>
          <w:p w14:paraId="4973F015" w14:textId="77777777" w:rsidR="00F104A3" w:rsidRDefault="00F104A3" w:rsidP="00F104A3">
            <w:pPr>
              <w:pStyle w:val="EMPTYCELLSTYLE"/>
            </w:pPr>
          </w:p>
        </w:tc>
        <w:tc>
          <w:tcPr>
            <w:tcW w:w="100" w:type="dxa"/>
            <w:tcMar>
              <w:top w:w="0" w:type="dxa"/>
              <w:left w:w="0" w:type="dxa"/>
              <w:bottom w:w="0" w:type="dxa"/>
              <w:right w:w="0" w:type="dxa"/>
            </w:tcMar>
          </w:tcPr>
          <w:p w14:paraId="7FCE2F9D" w14:textId="77777777" w:rsidR="00F104A3" w:rsidRDefault="00F104A3" w:rsidP="00F104A3">
            <w:pPr>
              <w:pStyle w:val="EMPTYCELLSTYLE"/>
            </w:pPr>
          </w:p>
        </w:tc>
        <w:tc>
          <w:tcPr>
            <w:tcW w:w="160" w:type="dxa"/>
            <w:tcMar>
              <w:top w:w="0" w:type="dxa"/>
              <w:left w:w="0" w:type="dxa"/>
              <w:bottom w:w="0" w:type="dxa"/>
              <w:right w:w="0" w:type="dxa"/>
            </w:tcMar>
          </w:tcPr>
          <w:p w14:paraId="2405A002" w14:textId="77777777" w:rsidR="00F104A3" w:rsidRDefault="00F104A3" w:rsidP="00F104A3">
            <w:pPr>
              <w:pStyle w:val="EMPTYCELLSTYLE"/>
            </w:pPr>
          </w:p>
        </w:tc>
        <w:tc>
          <w:tcPr>
            <w:tcW w:w="40" w:type="dxa"/>
            <w:tcMar>
              <w:top w:w="0" w:type="dxa"/>
              <w:left w:w="0" w:type="dxa"/>
              <w:bottom w:w="0" w:type="dxa"/>
              <w:right w:w="0" w:type="dxa"/>
            </w:tcMar>
          </w:tcPr>
          <w:p w14:paraId="06D83DE1" w14:textId="77777777" w:rsidR="00F104A3" w:rsidRDefault="00F104A3" w:rsidP="00F104A3">
            <w:pPr>
              <w:pStyle w:val="EMPTYCELLSTYLE"/>
            </w:pPr>
          </w:p>
        </w:tc>
        <w:tc>
          <w:tcPr>
            <w:tcW w:w="220" w:type="dxa"/>
            <w:tcMar>
              <w:top w:w="0" w:type="dxa"/>
              <w:left w:w="0" w:type="dxa"/>
              <w:bottom w:w="0" w:type="dxa"/>
              <w:right w:w="0" w:type="dxa"/>
            </w:tcMar>
          </w:tcPr>
          <w:p w14:paraId="30CA895A" w14:textId="77777777" w:rsidR="00F104A3" w:rsidRDefault="00F104A3" w:rsidP="00F104A3">
            <w:pPr>
              <w:pStyle w:val="EMPTYCELLSTYLE"/>
            </w:pPr>
          </w:p>
        </w:tc>
        <w:tc>
          <w:tcPr>
            <w:tcW w:w="900" w:type="dxa"/>
            <w:tcMar>
              <w:top w:w="0" w:type="dxa"/>
              <w:left w:w="0" w:type="dxa"/>
              <w:bottom w:w="0" w:type="dxa"/>
              <w:right w:w="0" w:type="dxa"/>
            </w:tcMar>
          </w:tcPr>
          <w:p w14:paraId="65040667" w14:textId="77777777" w:rsidR="00F104A3" w:rsidRDefault="00F104A3" w:rsidP="00F104A3">
            <w:pPr>
              <w:pStyle w:val="EMPTYCELLSTYLE"/>
            </w:pPr>
          </w:p>
        </w:tc>
        <w:tc>
          <w:tcPr>
            <w:tcW w:w="180" w:type="dxa"/>
            <w:tcMar>
              <w:top w:w="0" w:type="dxa"/>
              <w:left w:w="0" w:type="dxa"/>
              <w:bottom w:w="0" w:type="dxa"/>
              <w:right w:w="0" w:type="dxa"/>
            </w:tcMar>
          </w:tcPr>
          <w:p w14:paraId="66768CE9" w14:textId="77777777" w:rsidR="00F104A3" w:rsidRDefault="00F104A3" w:rsidP="00F104A3">
            <w:pPr>
              <w:pStyle w:val="EMPTYCELLSTYLE"/>
            </w:pPr>
          </w:p>
        </w:tc>
        <w:tc>
          <w:tcPr>
            <w:tcW w:w="400" w:type="dxa"/>
            <w:tcMar>
              <w:top w:w="0" w:type="dxa"/>
              <w:left w:w="0" w:type="dxa"/>
              <w:bottom w:w="0" w:type="dxa"/>
              <w:right w:w="0" w:type="dxa"/>
            </w:tcMar>
          </w:tcPr>
          <w:p w14:paraId="6D08AB45" w14:textId="77777777" w:rsidR="00F104A3" w:rsidRDefault="00F104A3" w:rsidP="00F104A3">
            <w:pPr>
              <w:pStyle w:val="EMPTYCELLSTYLE"/>
            </w:pPr>
          </w:p>
        </w:tc>
        <w:tc>
          <w:tcPr>
            <w:tcW w:w="300" w:type="dxa"/>
            <w:tcMar>
              <w:top w:w="0" w:type="dxa"/>
              <w:left w:w="0" w:type="dxa"/>
              <w:bottom w:w="0" w:type="dxa"/>
              <w:right w:w="0" w:type="dxa"/>
            </w:tcMar>
          </w:tcPr>
          <w:p w14:paraId="009F741A" w14:textId="77777777" w:rsidR="00F104A3" w:rsidRDefault="00F104A3" w:rsidP="00F104A3">
            <w:pPr>
              <w:pStyle w:val="EMPTYCELLSTYLE"/>
            </w:pPr>
          </w:p>
        </w:tc>
        <w:tc>
          <w:tcPr>
            <w:tcW w:w="40" w:type="dxa"/>
            <w:tcMar>
              <w:top w:w="0" w:type="dxa"/>
              <w:left w:w="0" w:type="dxa"/>
              <w:bottom w:w="0" w:type="dxa"/>
              <w:right w:w="0" w:type="dxa"/>
            </w:tcMar>
          </w:tcPr>
          <w:p w14:paraId="0035AAA5" w14:textId="77777777" w:rsidR="00F104A3" w:rsidRDefault="00F104A3" w:rsidP="00F104A3">
            <w:pPr>
              <w:pStyle w:val="EMPTYCELLSTYLE"/>
            </w:pPr>
          </w:p>
        </w:tc>
        <w:tc>
          <w:tcPr>
            <w:tcW w:w="120" w:type="dxa"/>
            <w:tcMar>
              <w:top w:w="0" w:type="dxa"/>
              <w:left w:w="0" w:type="dxa"/>
              <w:bottom w:w="0" w:type="dxa"/>
              <w:right w:w="0" w:type="dxa"/>
            </w:tcMar>
          </w:tcPr>
          <w:p w14:paraId="25E01AF7" w14:textId="77777777" w:rsidR="00F104A3" w:rsidRDefault="00F104A3" w:rsidP="00F104A3">
            <w:pPr>
              <w:pStyle w:val="EMPTYCELLSTYLE"/>
            </w:pPr>
          </w:p>
        </w:tc>
        <w:tc>
          <w:tcPr>
            <w:tcW w:w="40" w:type="dxa"/>
            <w:tcMar>
              <w:top w:w="0" w:type="dxa"/>
              <w:left w:w="0" w:type="dxa"/>
              <w:bottom w:w="0" w:type="dxa"/>
              <w:right w:w="0" w:type="dxa"/>
            </w:tcMar>
          </w:tcPr>
          <w:p w14:paraId="21773C5A" w14:textId="77777777" w:rsidR="00F104A3" w:rsidRDefault="00F104A3" w:rsidP="00F104A3">
            <w:pPr>
              <w:pStyle w:val="EMPTYCELLSTYLE"/>
            </w:pPr>
          </w:p>
        </w:tc>
        <w:tc>
          <w:tcPr>
            <w:tcW w:w="40" w:type="dxa"/>
            <w:tcMar>
              <w:top w:w="0" w:type="dxa"/>
              <w:left w:w="0" w:type="dxa"/>
              <w:bottom w:w="0" w:type="dxa"/>
              <w:right w:w="0" w:type="dxa"/>
            </w:tcMar>
          </w:tcPr>
          <w:p w14:paraId="765302C3" w14:textId="77777777" w:rsidR="00F104A3" w:rsidRDefault="00F104A3" w:rsidP="00F104A3">
            <w:pPr>
              <w:pStyle w:val="EMPTYCELLSTYLE"/>
            </w:pPr>
          </w:p>
        </w:tc>
        <w:tc>
          <w:tcPr>
            <w:tcW w:w="460" w:type="dxa"/>
            <w:tcMar>
              <w:top w:w="0" w:type="dxa"/>
              <w:left w:w="0" w:type="dxa"/>
              <w:bottom w:w="0" w:type="dxa"/>
              <w:right w:w="0" w:type="dxa"/>
            </w:tcMar>
          </w:tcPr>
          <w:p w14:paraId="699DEA46" w14:textId="77777777" w:rsidR="00F104A3" w:rsidRDefault="00F104A3" w:rsidP="00F104A3">
            <w:pPr>
              <w:pStyle w:val="EMPTYCELLSTYLE"/>
            </w:pPr>
          </w:p>
        </w:tc>
        <w:tc>
          <w:tcPr>
            <w:tcW w:w="300" w:type="dxa"/>
            <w:tcMar>
              <w:top w:w="0" w:type="dxa"/>
              <w:left w:w="0" w:type="dxa"/>
              <w:bottom w:w="0" w:type="dxa"/>
              <w:right w:w="0" w:type="dxa"/>
            </w:tcMar>
          </w:tcPr>
          <w:p w14:paraId="6A316DF2" w14:textId="77777777" w:rsidR="00F104A3" w:rsidRDefault="00F104A3" w:rsidP="00F104A3">
            <w:pPr>
              <w:pStyle w:val="EMPTYCELLSTYLE"/>
            </w:pPr>
          </w:p>
        </w:tc>
        <w:tc>
          <w:tcPr>
            <w:tcW w:w="300" w:type="dxa"/>
            <w:tcMar>
              <w:top w:w="0" w:type="dxa"/>
              <w:left w:w="0" w:type="dxa"/>
              <w:bottom w:w="0" w:type="dxa"/>
              <w:right w:w="0" w:type="dxa"/>
            </w:tcMar>
          </w:tcPr>
          <w:p w14:paraId="0553DA0C" w14:textId="77777777" w:rsidR="00F104A3" w:rsidRDefault="00F104A3" w:rsidP="00F104A3">
            <w:pPr>
              <w:pStyle w:val="EMPTYCELLSTYLE"/>
            </w:pPr>
          </w:p>
        </w:tc>
        <w:tc>
          <w:tcPr>
            <w:tcW w:w="140" w:type="dxa"/>
            <w:tcMar>
              <w:top w:w="0" w:type="dxa"/>
              <w:left w:w="0" w:type="dxa"/>
              <w:bottom w:w="0" w:type="dxa"/>
              <w:right w:w="0" w:type="dxa"/>
            </w:tcMar>
          </w:tcPr>
          <w:p w14:paraId="7CE0BEDF" w14:textId="77777777" w:rsidR="00F104A3" w:rsidRDefault="00F104A3" w:rsidP="00F104A3">
            <w:pPr>
              <w:pStyle w:val="EMPTYCELLSTYLE"/>
            </w:pPr>
          </w:p>
        </w:tc>
        <w:tc>
          <w:tcPr>
            <w:tcW w:w="360" w:type="dxa"/>
            <w:tcMar>
              <w:top w:w="0" w:type="dxa"/>
              <w:left w:w="0" w:type="dxa"/>
              <w:bottom w:w="0" w:type="dxa"/>
              <w:right w:w="0" w:type="dxa"/>
            </w:tcMar>
          </w:tcPr>
          <w:p w14:paraId="550759E9" w14:textId="77777777" w:rsidR="00F104A3" w:rsidRDefault="00F104A3" w:rsidP="00F104A3">
            <w:pPr>
              <w:pStyle w:val="EMPTYCELLSTYLE"/>
            </w:pPr>
          </w:p>
        </w:tc>
        <w:tc>
          <w:tcPr>
            <w:tcW w:w="40" w:type="dxa"/>
            <w:tcMar>
              <w:top w:w="0" w:type="dxa"/>
              <w:left w:w="0" w:type="dxa"/>
              <w:bottom w:w="0" w:type="dxa"/>
              <w:right w:w="0" w:type="dxa"/>
            </w:tcMar>
          </w:tcPr>
          <w:p w14:paraId="161124E0" w14:textId="77777777" w:rsidR="00F104A3" w:rsidRDefault="00F104A3" w:rsidP="00F104A3">
            <w:pPr>
              <w:pStyle w:val="EMPTYCELLSTYLE"/>
            </w:pPr>
          </w:p>
        </w:tc>
        <w:tc>
          <w:tcPr>
            <w:tcW w:w="40" w:type="dxa"/>
            <w:tcMar>
              <w:top w:w="0" w:type="dxa"/>
              <w:left w:w="0" w:type="dxa"/>
              <w:bottom w:w="0" w:type="dxa"/>
              <w:right w:w="0" w:type="dxa"/>
            </w:tcMar>
          </w:tcPr>
          <w:p w14:paraId="2AC06810" w14:textId="77777777" w:rsidR="00F104A3" w:rsidRDefault="00F104A3" w:rsidP="00F104A3">
            <w:pPr>
              <w:pStyle w:val="EMPTYCELLSTYLE"/>
            </w:pPr>
          </w:p>
        </w:tc>
        <w:tc>
          <w:tcPr>
            <w:tcW w:w="320" w:type="dxa"/>
            <w:tcMar>
              <w:top w:w="0" w:type="dxa"/>
              <w:left w:w="0" w:type="dxa"/>
              <w:bottom w:w="0" w:type="dxa"/>
              <w:right w:w="0" w:type="dxa"/>
            </w:tcMar>
          </w:tcPr>
          <w:p w14:paraId="3264FA9D" w14:textId="77777777" w:rsidR="00F104A3" w:rsidRDefault="00F104A3" w:rsidP="00F104A3">
            <w:pPr>
              <w:pStyle w:val="EMPTYCELLSTYLE"/>
            </w:pPr>
          </w:p>
        </w:tc>
        <w:tc>
          <w:tcPr>
            <w:tcW w:w="1060" w:type="dxa"/>
            <w:tcMar>
              <w:top w:w="0" w:type="dxa"/>
              <w:left w:w="0" w:type="dxa"/>
              <w:bottom w:w="0" w:type="dxa"/>
              <w:right w:w="0" w:type="dxa"/>
            </w:tcMar>
          </w:tcPr>
          <w:p w14:paraId="66EF39D7" w14:textId="77777777" w:rsidR="00F104A3" w:rsidRDefault="00F104A3" w:rsidP="00F104A3">
            <w:pPr>
              <w:pStyle w:val="EMPTYCELLSTYLE"/>
            </w:pPr>
          </w:p>
        </w:tc>
        <w:tc>
          <w:tcPr>
            <w:tcW w:w="40" w:type="dxa"/>
            <w:tcMar>
              <w:top w:w="0" w:type="dxa"/>
              <w:left w:w="0" w:type="dxa"/>
              <w:bottom w:w="0" w:type="dxa"/>
              <w:right w:w="0" w:type="dxa"/>
            </w:tcMar>
          </w:tcPr>
          <w:p w14:paraId="028AE106" w14:textId="77777777" w:rsidR="00F104A3" w:rsidRDefault="00F104A3" w:rsidP="00F104A3">
            <w:pPr>
              <w:pStyle w:val="EMPTYCELLSTYLE"/>
            </w:pPr>
          </w:p>
        </w:tc>
        <w:tc>
          <w:tcPr>
            <w:tcW w:w="40" w:type="dxa"/>
            <w:tcMar>
              <w:top w:w="0" w:type="dxa"/>
              <w:left w:w="0" w:type="dxa"/>
              <w:bottom w:w="0" w:type="dxa"/>
              <w:right w:w="0" w:type="dxa"/>
            </w:tcMar>
          </w:tcPr>
          <w:p w14:paraId="24E75695" w14:textId="77777777" w:rsidR="00F104A3" w:rsidRDefault="00F104A3" w:rsidP="00F104A3">
            <w:pPr>
              <w:pStyle w:val="EMPTYCELLSTYLE"/>
            </w:pPr>
          </w:p>
        </w:tc>
        <w:tc>
          <w:tcPr>
            <w:tcW w:w="560" w:type="dxa"/>
            <w:tcMar>
              <w:top w:w="0" w:type="dxa"/>
              <w:left w:w="0" w:type="dxa"/>
              <w:bottom w:w="0" w:type="dxa"/>
              <w:right w:w="0" w:type="dxa"/>
            </w:tcMar>
          </w:tcPr>
          <w:p w14:paraId="59F15CD5" w14:textId="77777777" w:rsidR="00F104A3" w:rsidRDefault="00F104A3" w:rsidP="00F104A3">
            <w:pPr>
              <w:pStyle w:val="EMPTYCELLSTYLE"/>
            </w:pPr>
          </w:p>
        </w:tc>
        <w:tc>
          <w:tcPr>
            <w:tcW w:w="100" w:type="dxa"/>
            <w:tcMar>
              <w:top w:w="0" w:type="dxa"/>
              <w:left w:w="0" w:type="dxa"/>
              <w:bottom w:w="0" w:type="dxa"/>
              <w:right w:w="0" w:type="dxa"/>
            </w:tcMar>
          </w:tcPr>
          <w:p w14:paraId="1B834BE5" w14:textId="77777777" w:rsidR="00F104A3" w:rsidRDefault="00F104A3" w:rsidP="00F104A3">
            <w:pPr>
              <w:pStyle w:val="EMPTYCELLSTYLE"/>
            </w:pPr>
          </w:p>
        </w:tc>
        <w:tc>
          <w:tcPr>
            <w:tcW w:w="200" w:type="dxa"/>
            <w:tcMar>
              <w:top w:w="0" w:type="dxa"/>
              <w:left w:w="0" w:type="dxa"/>
              <w:bottom w:w="0" w:type="dxa"/>
              <w:right w:w="0" w:type="dxa"/>
            </w:tcMar>
          </w:tcPr>
          <w:p w14:paraId="170354FA" w14:textId="77777777" w:rsidR="00F104A3" w:rsidRDefault="00F104A3" w:rsidP="00F104A3">
            <w:pPr>
              <w:pStyle w:val="EMPTYCELLSTYLE"/>
            </w:pPr>
          </w:p>
        </w:tc>
        <w:tc>
          <w:tcPr>
            <w:tcW w:w="2120" w:type="dxa"/>
            <w:tcMar>
              <w:top w:w="0" w:type="dxa"/>
              <w:left w:w="0" w:type="dxa"/>
              <w:bottom w:w="0" w:type="dxa"/>
              <w:right w:w="0" w:type="dxa"/>
            </w:tcMar>
          </w:tcPr>
          <w:p w14:paraId="75DFCAEA" w14:textId="77777777" w:rsidR="00F104A3" w:rsidRDefault="00F104A3" w:rsidP="00F104A3">
            <w:pPr>
              <w:pStyle w:val="EMPTYCELLSTYLE"/>
            </w:pPr>
          </w:p>
        </w:tc>
        <w:tc>
          <w:tcPr>
            <w:tcW w:w="40" w:type="dxa"/>
            <w:tcMar>
              <w:top w:w="0" w:type="dxa"/>
              <w:left w:w="0" w:type="dxa"/>
              <w:bottom w:w="0" w:type="dxa"/>
              <w:right w:w="0" w:type="dxa"/>
            </w:tcMar>
          </w:tcPr>
          <w:p w14:paraId="257879E1" w14:textId="77777777" w:rsidR="00F104A3" w:rsidRDefault="00F104A3" w:rsidP="00F104A3">
            <w:pPr>
              <w:pStyle w:val="EMPTYCELLSTYLE"/>
            </w:pPr>
          </w:p>
        </w:tc>
        <w:tc>
          <w:tcPr>
            <w:tcW w:w="40" w:type="dxa"/>
            <w:tcMar>
              <w:top w:w="0" w:type="dxa"/>
              <w:left w:w="0" w:type="dxa"/>
              <w:bottom w:w="0" w:type="dxa"/>
              <w:right w:w="0" w:type="dxa"/>
            </w:tcMar>
          </w:tcPr>
          <w:p w14:paraId="19E884C8" w14:textId="77777777" w:rsidR="00F104A3" w:rsidRDefault="00F104A3" w:rsidP="00F104A3">
            <w:pPr>
              <w:pStyle w:val="EMPTYCELLSTYLE"/>
            </w:pPr>
          </w:p>
        </w:tc>
        <w:tc>
          <w:tcPr>
            <w:tcW w:w="60" w:type="dxa"/>
          </w:tcPr>
          <w:p w14:paraId="083AB08C" w14:textId="77777777" w:rsidR="00F104A3" w:rsidRDefault="00F104A3" w:rsidP="00F104A3">
            <w:pPr>
              <w:pStyle w:val="EMPTYCELLSTYLE"/>
            </w:pPr>
          </w:p>
        </w:tc>
        <w:tc>
          <w:tcPr>
            <w:tcW w:w="40" w:type="dxa"/>
          </w:tcPr>
          <w:p w14:paraId="4E938DB3" w14:textId="77777777" w:rsidR="00F104A3" w:rsidRDefault="00F104A3" w:rsidP="00F104A3">
            <w:pPr>
              <w:pStyle w:val="EMPTYCELLSTYLE"/>
            </w:pPr>
          </w:p>
        </w:tc>
      </w:tr>
      <w:tr w:rsidR="00F104A3" w14:paraId="4B142EA1" w14:textId="77777777" w:rsidTr="00F104A3">
        <w:tc>
          <w:tcPr>
            <w:tcW w:w="40" w:type="dxa"/>
          </w:tcPr>
          <w:p w14:paraId="32BB88AC" w14:textId="77777777" w:rsidR="00F104A3" w:rsidRDefault="00F104A3" w:rsidP="00F104A3">
            <w:pPr>
              <w:pStyle w:val="EMPTYCELLSTYLE"/>
            </w:pPr>
          </w:p>
        </w:tc>
        <w:tc>
          <w:tcPr>
            <w:tcW w:w="260" w:type="dxa"/>
          </w:tcPr>
          <w:p w14:paraId="5F76F644" w14:textId="77777777" w:rsidR="00F104A3" w:rsidRDefault="00F104A3" w:rsidP="00F104A3">
            <w:pPr>
              <w:pStyle w:val="EMPTYCELLSTYLE"/>
            </w:pPr>
          </w:p>
        </w:tc>
        <w:tc>
          <w:tcPr>
            <w:tcW w:w="40" w:type="dxa"/>
          </w:tcPr>
          <w:p w14:paraId="71D268FD" w14:textId="77777777" w:rsidR="00F104A3" w:rsidRDefault="00F104A3" w:rsidP="00F104A3">
            <w:pPr>
              <w:pStyle w:val="EMPTYCELLSTYLE"/>
            </w:pPr>
          </w:p>
        </w:tc>
        <w:tc>
          <w:tcPr>
            <w:tcW w:w="60" w:type="dxa"/>
          </w:tcPr>
          <w:p w14:paraId="3012AD65" w14:textId="77777777" w:rsidR="00F104A3" w:rsidRDefault="00F104A3" w:rsidP="00F104A3">
            <w:pPr>
              <w:pStyle w:val="EMPTYCELLSTYLE"/>
            </w:pPr>
          </w:p>
        </w:tc>
        <w:tc>
          <w:tcPr>
            <w:tcW w:w="100" w:type="dxa"/>
            <w:tcMar>
              <w:top w:w="0" w:type="dxa"/>
              <w:left w:w="0" w:type="dxa"/>
              <w:bottom w:w="0" w:type="dxa"/>
              <w:right w:w="0" w:type="dxa"/>
            </w:tcMar>
          </w:tcPr>
          <w:p w14:paraId="5792BC5A" w14:textId="77777777" w:rsidR="00F104A3" w:rsidRDefault="00F104A3" w:rsidP="00F104A3">
            <w:pPr>
              <w:pStyle w:val="EMPTYCELLSTYLE"/>
            </w:pPr>
          </w:p>
        </w:tc>
        <w:tc>
          <w:tcPr>
            <w:tcW w:w="160" w:type="dxa"/>
            <w:tcMar>
              <w:top w:w="0" w:type="dxa"/>
              <w:left w:w="0" w:type="dxa"/>
              <w:bottom w:w="0" w:type="dxa"/>
              <w:right w:w="0" w:type="dxa"/>
            </w:tcMar>
          </w:tcPr>
          <w:p w14:paraId="3350BF88" w14:textId="77777777" w:rsidR="00F104A3" w:rsidRDefault="00F104A3" w:rsidP="00F104A3">
            <w:pPr>
              <w:pStyle w:val="EMPTYCELLSTYLE"/>
            </w:pPr>
          </w:p>
        </w:tc>
        <w:tc>
          <w:tcPr>
            <w:tcW w:w="260" w:type="dxa"/>
            <w:gridSpan w:val="2"/>
            <w:tcMar>
              <w:top w:w="0" w:type="dxa"/>
              <w:left w:w="0" w:type="dxa"/>
              <w:bottom w:w="0" w:type="dxa"/>
              <w:right w:w="0" w:type="dxa"/>
            </w:tcMar>
          </w:tcPr>
          <w:p w14:paraId="3BD0A165" w14:textId="77777777" w:rsidR="00F104A3" w:rsidRDefault="00F104A3" w:rsidP="00F104A3">
            <w:pPr>
              <w:pStyle w:val="textNormalBlokStredniMezera"/>
            </w:pPr>
            <w:r>
              <w:t>•</w:t>
            </w:r>
          </w:p>
        </w:tc>
        <w:tc>
          <w:tcPr>
            <w:tcW w:w="8180" w:type="dxa"/>
            <w:gridSpan w:val="25"/>
            <w:tcMar>
              <w:top w:w="0" w:type="dxa"/>
              <w:left w:w="0" w:type="dxa"/>
              <w:bottom w:w="0" w:type="dxa"/>
              <w:right w:w="0" w:type="dxa"/>
            </w:tcMar>
          </w:tcPr>
          <w:p w14:paraId="4DCC6320" w14:textId="77777777" w:rsidR="00F104A3" w:rsidRDefault="00F104A3" w:rsidP="00F104A3">
            <w:pPr>
              <w:pStyle w:val="textNormalBlokStredniMezera"/>
            </w:pPr>
            <w:r>
              <w:t>ve vlastnictví či spoluvlastnictví osob blízkých pojistníkovi;</w:t>
            </w:r>
          </w:p>
        </w:tc>
        <w:tc>
          <w:tcPr>
            <w:tcW w:w="60" w:type="dxa"/>
          </w:tcPr>
          <w:p w14:paraId="3503AEBF" w14:textId="77777777" w:rsidR="00F104A3" w:rsidRDefault="00F104A3" w:rsidP="00F104A3">
            <w:pPr>
              <w:pStyle w:val="EMPTYCELLSTYLE"/>
            </w:pPr>
          </w:p>
        </w:tc>
        <w:tc>
          <w:tcPr>
            <w:tcW w:w="40" w:type="dxa"/>
          </w:tcPr>
          <w:p w14:paraId="6953B358" w14:textId="77777777" w:rsidR="00F104A3" w:rsidRDefault="00F104A3" w:rsidP="00F104A3">
            <w:pPr>
              <w:pStyle w:val="EMPTYCELLSTYLE"/>
            </w:pPr>
          </w:p>
        </w:tc>
      </w:tr>
      <w:tr w:rsidR="00F104A3" w14:paraId="0B13DB93" w14:textId="77777777" w:rsidTr="00F104A3">
        <w:tc>
          <w:tcPr>
            <w:tcW w:w="40" w:type="dxa"/>
          </w:tcPr>
          <w:p w14:paraId="604DB366" w14:textId="77777777" w:rsidR="00F104A3" w:rsidRDefault="00F104A3" w:rsidP="00F104A3">
            <w:pPr>
              <w:pStyle w:val="EMPTYCELLSTYLE"/>
            </w:pPr>
          </w:p>
        </w:tc>
        <w:tc>
          <w:tcPr>
            <w:tcW w:w="260" w:type="dxa"/>
          </w:tcPr>
          <w:p w14:paraId="1FE832E3" w14:textId="77777777" w:rsidR="00F104A3" w:rsidRDefault="00F104A3" w:rsidP="00F104A3">
            <w:pPr>
              <w:pStyle w:val="EMPTYCELLSTYLE"/>
            </w:pPr>
          </w:p>
        </w:tc>
        <w:tc>
          <w:tcPr>
            <w:tcW w:w="40" w:type="dxa"/>
          </w:tcPr>
          <w:p w14:paraId="29F4F859" w14:textId="77777777" w:rsidR="00F104A3" w:rsidRDefault="00F104A3" w:rsidP="00F104A3">
            <w:pPr>
              <w:pStyle w:val="EMPTYCELLSTYLE"/>
            </w:pPr>
          </w:p>
        </w:tc>
        <w:tc>
          <w:tcPr>
            <w:tcW w:w="60" w:type="dxa"/>
          </w:tcPr>
          <w:p w14:paraId="35E8258E" w14:textId="77777777" w:rsidR="00F104A3" w:rsidRDefault="00F104A3" w:rsidP="00F104A3">
            <w:pPr>
              <w:pStyle w:val="EMPTYCELLSTYLE"/>
            </w:pPr>
          </w:p>
        </w:tc>
        <w:tc>
          <w:tcPr>
            <w:tcW w:w="100" w:type="dxa"/>
            <w:tcMar>
              <w:top w:w="0" w:type="dxa"/>
              <w:left w:w="0" w:type="dxa"/>
              <w:bottom w:w="0" w:type="dxa"/>
              <w:right w:w="0" w:type="dxa"/>
            </w:tcMar>
          </w:tcPr>
          <w:p w14:paraId="25F58D68" w14:textId="77777777" w:rsidR="00F104A3" w:rsidRDefault="00F104A3" w:rsidP="00F104A3">
            <w:pPr>
              <w:pStyle w:val="EMPTYCELLSTYLE"/>
            </w:pPr>
          </w:p>
        </w:tc>
        <w:tc>
          <w:tcPr>
            <w:tcW w:w="160" w:type="dxa"/>
            <w:tcMar>
              <w:top w:w="0" w:type="dxa"/>
              <w:left w:w="0" w:type="dxa"/>
              <w:bottom w:w="0" w:type="dxa"/>
              <w:right w:w="0" w:type="dxa"/>
            </w:tcMar>
          </w:tcPr>
          <w:p w14:paraId="583E99EF" w14:textId="77777777" w:rsidR="00F104A3" w:rsidRDefault="00F104A3" w:rsidP="00F104A3">
            <w:pPr>
              <w:pStyle w:val="EMPTYCELLSTYLE"/>
            </w:pPr>
          </w:p>
        </w:tc>
        <w:tc>
          <w:tcPr>
            <w:tcW w:w="40" w:type="dxa"/>
            <w:tcMar>
              <w:top w:w="0" w:type="dxa"/>
              <w:left w:w="0" w:type="dxa"/>
              <w:bottom w:w="0" w:type="dxa"/>
              <w:right w:w="0" w:type="dxa"/>
            </w:tcMar>
          </w:tcPr>
          <w:p w14:paraId="74A446C7" w14:textId="77777777" w:rsidR="00F104A3" w:rsidRDefault="00F104A3" w:rsidP="00F104A3">
            <w:pPr>
              <w:pStyle w:val="EMPTYCELLSTYLE"/>
            </w:pPr>
          </w:p>
        </w:tc>
        <w:tc>
          <w:tcPr>
            <w:tcW w:w="220" w:type="dxa"/>
            <w:tcMar>
              <w:top w:w="0" w:type="dxa"/>
              <w:left w:w="0" w:type="dxa"/>
              <w:bottom w:w="0" w:type="dxa"/>
              <w:right w:w="0" w:type="dxa"/>
            </w:tcMar>
          </w:tcPr>
          <w:p w14:paraId="5D3C4224" w14:textId="77777777" w:rsidR="00F104A3" w:rsidRDefault="00F104A3" w:rsidP="00F104A3">
            <w:pPr>
              <w:pStyle w:val="EMPTYCELLSTYLE"/>
            </w:pPr>
          </w:p>
        </w:tc>
        <w:tc>
          <w:tcPr>
            <w:tcW w:w="900" w:type="dxa"/>
            <w:tcMar>
              <w:top w:w="0" w:type="dxa"/>
              <w:left w:w="0" w:type="dxa"/>
              <w:bottom w:w="0" w:type="dxa"/>
              <w:right w:w="0" w:type="dxa"/>
            </w:tcMar>
          </w:tcPr>
          <w:p w14:paraId="6BC25709" w14:textId="77777777" w:rsidR="00F104A3" w:rsidRDefault="00F104A3" w:rsidP="00F104A3">
            <w:pPr>
              <w:pStyle w:val="EMPTYCELLSTYLE"/>
            </w:pPr>
          </w:p>
        </w:tc>
        <w:tc>
          <w:tcPr>
            <w:tcW w:w="180" w:type="dxa"/>
            <w:tcMar>
              <w:top w:w="0" w:type="dxa"/>
              <w:left w:w="0" w:type="dxa"/>
              <w:bottom w:w="0" w:type="dxa"/>
              <w:right w:w="0" w:type="dxa"/>
            </w:tcMar>
          </w:tcPr>
          <w:p w14:paraId="1991ED0E" w14:textId="77777777" w:rsidR="00F104A3" w:rsidRDefault="00F104A3" w:rsidP="00F104A3">
            <w:pPr>
              <w:pStyle w:val="EMPTYCELLSTYLE"/>
            </w:pPr>
          </w:p>
        </w:tc>
        <w:tc>
          <w:tcPr>
            <w:tcW w:w="400" w:type="dxa"/>
            <w:tcMar>
              <w:top w:w="0" w:type="dxa"/>
              <w:left w:w="0" w:type="dxa"/>
              <w:bottom w:w="0" w:type="dxa"/>
              <w:right w:w="0" w:type="dxa"/>
            </w:tcMar>
          </w:tcPr>
          <w:p w14:paraId="0E40046F" w14:textId="77777777" w:rsidR="00F104A3" w:rsidRDefault="00F104A3" w:rsidP="00F104A3">
            <w:pPr>
              <w:pStyle w:val="EMPTYCELLSTYLE"/>
            </w:pPr>
          </w:p>
        </w:tc>
        <w:tc>
          <w:tcPr>
            <w:tcW w:w="300" w:type="dxa"/>
            <w:tcMar>
              <w:top w:w="0" w:type="dxa"/>
              <w:left w:w="0" w:type="dxa"/>
              <w:bottom w:w="0" w:type="dxa"/>
              <w:right w:w="0" w:type="dxa"/>
            </w:tcMar>
          </w:tcPr>
          <w:p w14:paraId="48F6E1B4" w14:textId="77777777" w:rsidR="00F104A3" w:rsidRDefault="00F104A3" w:rsidP="00F104A3">
            <w:pPr>
              <w:pStyle w:val="EMPTYCELLSTYLE"/>
            </w:pPr>
          </w:p>
        </w:tc>
        <w:tc>
          <w:tcPr>
            <w:tcW w:w="40" w:type="dxa"/>
            <w:tcMar>
              <w:top w:w="0" w:type="dxa"/>
              <w:left w:w="0" w:type="dxa"/>
              <w:bottom w:w="0" w:type="dxa"/>
              <w:right w:w="0" w:type="dxa"/>
            </w:tcMar>
          </w:tcPr>
          <w:p w14:paraId="423D85E4" w14:textId="77777777" w:rsidR="00F104A3" w:rsidRDefault="00F104A3" w:rsidP="00F104A3">
            <w:pPr>
              <w:pStyle w:val="EMPTYCELLSTYLE"/>
            </w:pPr>
          </w:p>
        </w:tc>
        <w:tc>
          <w:tcPr>
            <w:tcW w:w="120" w:type="dxa"/>
            <w:tcMar>
              <w:top w:w="0" w:type="dxa"/>
              <w:left w:w="0" w:type="dxa"/>
              <w:bottom w:w="0" w:type="dxa"/>
              <w:right w:w="0" w:type="dxa"/>
            </w:tcMar>
          </w:tcPr>
          <w:p w14:paraId="4D464AF4" w14:textId="77777777" w:rsidR="00F104A3" w:rsidRDefault="00F104A3" w:rsidP="00F104A3">
            <w:pPr>
              <w:pStyle w:val="EMPTYCELLSTYLE"/>
            </w:pPr>
          </w:p>
        </w:tc>
        <w:tc>
          <w:tcPr>
            <w:tcW w:w="40" w:type="dxa"/>
            <w:tcMar>
              <w:top w:w="0" w:type="dxa"/>
              <w:left w:w="0" w:type="dxa"/>
              <w:bottom w:w="0" w:type="dxa"/>
              <w:right w:w="0" w:type="dxa"/>
            </w:tcMar>
          </w:tcPr>
          <w:p w14:paraId="1CB6454A" w14:textId="77777777" w:rsidR="00F104A3" w:rsidRDefault="00F104A3" w:rsidP="00F104A3">
            <w:pPr>
              <w:pStyle w:val="EMPTYCELLSTYLE"/>
            </w:pPr>
          </w:p>
        </w:tc>
        <w:tc>
          <w:tcPr>
            <w:tcW w:w="40" w:type="dxa"/>
            <w:tcMar>
              <w:top w:w="0" w:type="dxa"/>
              <w:left w:w="0" w:type="dxa"/>
              <w:bottom w:w="0" w:type="dxa"/>
              <w:right w:w="0" w:type="dxa"/>
            </w:tcMar>
          </w:tcPr>
          <w:p w14:paraId="178CE8C6" w14:textId="77777777" w:rsidR="00F104A3" w:rsidRDefault="00F104A3" w:rsidP="00F104A3">
            <w:pPr>
              <w:pStyle w:val="EMPTYCELLSTYLE"/>
            </w:pPr>
          </w:p>
        </w:tc>
        <w:tc>
          <w:tcPr>
            <w:tcW w:w="460" w:type="dxa"/>
            <w:tcMar>
              <w:top w:w="0" w:type="dxa"/>
              <w:left w:w="0" w:type="dxa"/>
              <w:bottom w:w="0" w:type="dxa"/>
              <w:right w:w="0" w:type="dxa"/>
            </w:tcMar>
          </w:tcPr>
          <w:p w14:paraId="13CAB2F3" w14:textId="77777777" w:rsidR="00F104A3" w:rsidRDefault="00F104A3" w:rsidP="00F104A3">
            <w:pPr>
              <w:pStyle w:val="EMPTYCELLSTYLE"/>
            </w:pPr>
          </w:p>
        </w:tc>
        <w:tc>
          <w:tcPr>
            <w:tcW w:w="300" w:type="dxa"/>
            <w:tcMar>
              <w:top w:w="0" w:type="dxa"/>
              <w:left w:w="0" w:type="dxa"/>
              <w:bottom w:w="0" w:type="dxa"/>
              <w:right w:w="0" w:type="dxa"/>
            </w:tcMar>
          </w:tcPr>
          <w:p w14:paraId="623FBE89" w14:textId="77777777" w:rsidR="00F104A3" w:rsidRDefault="00F104A3" w:rsidP="00F104A3">
            <w:pPr>
              <w:pStyle w:val="EMPTYCELLSTYLE"/>
            </w:pPr>
          </w:p>
        </w:tc>
        <w:tc>
          <w:tcPr>
            <w:tcW w:w="300" w:type="dxa"/>
            <w:tcMar>
              <w:top w:w="0" w:type="dxa"/>
              <w:left w:w="0" w:type="dxa"/>
              <w:bottom w:w="0" w:type="dxa"/>
              <w:right w:w="0" w:type="dxa"/>
            </w:tcMar>
          </w:tcPr>
          <w:p w14:paraId="427D78B1" w14:textId="77777777" w:rsidR="00F104A3" w:rsidRDefault="00F104A3" w:rsidP="00F104A3">
            <w:pPr>
              <w:pStyle w:val="EMPTYCELLSTYLE"/>
            </w:pPr>
          </w:p>
        </w:tc>
        <w:tc>
          <w:tcPr>
            <w:tcW w:w="140" w:type="dxa"/>
            <w:tcMar>
              <w:top w:w="0" w:type="dxa"/>
              <w:left w:w="0" w:type="dxa"/>
              <w:bottom w:w="0" w:type="dxa"/>
              <w:right w:w="0" w:type="dxa"/>
            </w:tcMar>
          </w:tcPr>
          <w:p w14:paraId="628BFFDB" w14:textId="77777777" w:rsidR="00F104A3" w:rsidRDefault="00F104A3" w:rsidP="00F104A3">
            <w:pPr>
              <w:pStyle w:val="EMPTYCELLSTYLE"/>
            </w:pPr>
          </w:p>
        </w:tc>
        <w:tc>
          <w:tcPr>
            <w:tcW w:w="360" w:type="dxa"/>
            <w:tcMar>
              <w:top w:w="0" w:type="dxa"/>
              <w:left w:w="0" w:type="dxa"/>
              <w:bottom w:w="0" w:type="dxa"/>
              <w:right w:w="0" w:type="dxa"/>
            </w:tcMar>
          </w:tcPr>
          <w:p w14:paraId="2FE3616E" w14:textId="77777777" w:rsidR="00F104A3" w:rsidRDefault="00F104A3" w:rsidP="00F104A3">
            <w:pPr>
              <w:pStyle w:val="EMPTYCELLSTYLE"/>
            </w:pPr>
          </w:p>
        </w:tc>
        <w:tc>
          <w:tcPr>
            <w:tcW w:w="40" w:type="dxa"/>
            <w:tcMar>
              <w:top w:w="0" w:type="dxa"/>
              <w:left w:w="0" w:type="dxa"/>
              <w:bottom w:w="0" w:type="dxa"/>
              <w:right w:w="0" w:type="dxa"/>
            </w:tcMar>
          </w:tcPr>
          <w:p w14:paraId="411D8FE1" w14:textId="77777777" w:rsidR="00F104A3" w:rsidRDefault="00F104A3" w:rsidP="00F104A3">
            <w:pPr>
              <w:pStyle w:val="EMPTYCELLSTYLE"/>
            </w:pPr>
          </w:p>
        </w:tc>
        <w:tc>
          <w:tcPr>
            <w:tcW w:w="40" w:type="dxa"/>
            <w:tcMar>
              <w:top w:w="0" w:type="dxa"/>
              <w:left w:w="0" w:type="dxa"/>
              <w:bottom w:w="0" w:type="dxa"/>
              <w:right w:w="0" w:type="dxa"/>
            </w:tcMar>
          </w:tcPr>
          <w:p w14:paraId="26257931" w14:textId="77777777" w:rsidR="00F104A3" w:rsidRDefault="00F104A3" w:rsidP="00F104A3">
            <w:pPr>
              <w:pStyle w:val="EMPTYCELLSTYLE"/>
            </w:pPr>
          </w:p>
        </w:tc>
        <w:tc>
          <w:tcPr>
            <w:tcW w:w="320" w:type="dxa"/>
            <w:tcMar>
              <w:top w:w="0" w:type="dxa"/>
              <w:left w:w="0" w:type="dxa"/>
              <w:bottom w:w="0" w:type="dxa"/>
              <w:right w:w="0" w:type="dxa"/>
            </w:tcMar>
          </w:tcPr>
          <w:p w14:paraId="06A70719" w14:textId="77777777" w:rsidR="00F104A3" w:rsidRDefault="00F104A3" w:rsidP="00F104A3">
            <w:pPr>
              <w:pStyle w:val="EMPTYCELLSTYLE"/>
            </w:pPr>
          </w:p>
        </w:tc>
        <w:tc>
          <w:tcPr>
            <w:tcW w:w="1060" w:type="dxa"/>
            <w:tcMar>
              <w:top w:w="0" w:type="dxa"/>
              <w:left w:w="0" w:type="dxa"/>
              <w:bottom w:w="0" w:type="dxa"/>
              <w:right w:w="0" w:type="dxa"/>
            </w:tcMar>
          </w:tcPr>
          <w:p w14:paraId="50C809B2" w14:textId="77777777" w:rsidR="00F104A3" w:rsidRDefault="00F104A3" w:rsidP="00F104A3">
            <w:pPr>
              <w:pStyle w:val="EMPTYCELLSTYLE"/>
            </w:pPr>
          </w:p>
        </w:tc>
        <w:tc>
          <w:tcPr>
            <w:tcW w:w="40" w:type="dxa"/>
            <w:tcMar>
              <w:top w:w="0" w:type="dxa"/>
              <w:left w:w="0" w:type="dxa"/>
              <w:bottom w:w="0" w:type="dxa"/>
              <w:right w:w="0" w:type="dxa"/>
            </w:tcMar>
          </w:tcPr>
          <w:p w14:paraId="2528D3AC" w14:textId="77777777" w:rsidR="00F104A3" w:rsidRDefault="00F104A3" w:rsidP="00F104A3">
            <w:pPr>
              <w:pStyle w:val="EMPTYCELLSTYLE"/>
            </w:pPr>
          </w:p>
        </w:tc>
        <w:tc>
          <w:tcPr>
            <w:tcW w:w="40" w:type="dxa"/>
            <w:tcMar>
              <w:top w:w="0" w:type="dxa"/>
              <w:left w:w="0" w:type="dxa"/>
              <w:bottom w:w="0" w:type="dxa"/>
              <w:right w:w="0" w:type="dxa"/>
            </w:tcMar>
          </w:tcPr>
          <w:p w14:paraId="2A4D3771" w14:textId="77777777" w:rsidR="00F104A3" w:rsidRDefault="00F104A3" w:rsidP="00F104A3">
            <w:pPr>
              <w:pStyle w:val="EMPTYCELLSTYLE"/>
            </w:pPr>
          </w:p>
        </w:tc>
        <w:tc>
          <w:tcPr>
            <w:tcW w:w="560" w:type="dxa"/>
            <w:tcMar>
              <w:top w:w="0" w:type="dxa"/>
              <w:left w:w="0" w:type="dxa"/>
              <w:bottom w:w="0" w:type="dxa"/>
              <w:right w:w="0" w:type="dxa"/>
            </w:tcMar>
          </w:tcPr>
          <w:p w14:paraId="6F54A83D" w14:textId="77777777" w:rsidR="00F104A3" w:rsidRDefault="00F104A3" w:rsidP="00F104A3">
            <w:pPr>
              <w:pStyle w:val="EMPTYCELLSTYLE"/>
            </w:pPr>
          </w:p>
        </w:tc>
        <w:tc>
          <w:tcPr>
            <w:tcW w:w="100" w:type="dxa"/>
            <w:tcMar>
              <w:top w:w="0" w:type="dxa"/>
              <w:left w:w="0" w:type="dxa"/>
              <w:bottom w:w="0" w:type="dxa"/>
              <w:right w:w="0" w:type="dxa"/>
            </w:tcMar>
          </w:tcPr>
          <w:p w14:paraId="1DC72339" w14:textId="77777777" w:rsidR="00F104A3" w:rsidRDefault="00F104A3" w:rsidP="00F104A3">
            <w:pPr>
              <w:pStyle w:val="EMPTYCELLSTYLE"/>
            </w:pPr>
          </w:p>
        </w:tc>
        <w:tc>
          <w:tcPr>
            <w:tcW w:w="200" w:type="dxa"/>
            <w:tcMar>
              <w:top w:w="0" w:type="dxa"/>
              <w:left w:w="0" w:type="dxa"/>
              <w:bottom w:w="0" w:type="dxa"/>
              <w:right w:w="0" w:type="dxa"/>
            </w:tcMar>
          </w:tcPr>
          <w:p w14:paraId="7B9F0D4E" w14:textId="77777777" w:rsidR="00F104A3" w:rsidRDefault="00F104A3" w:rsidP="00F104A3">
            <w:pPr>
              <w:pStyle w:val="EMPTYCELLSTYLE"/>
            </w:pPr>
          </w:p>
        </w:tc>
        <w:tc>
          <w:tcPr>
            <w:tcW w:w="2120" w:type="dxa"/>
            <w:tcMar>
              <w:top w:w="0" w:type="dxa"/>
              <w:left w:w="0" w:type="dxa"/>
              <w:bottom w:w="0" w:type="dxa"/>
              <w:right w:w="0" w:type="dxa"/>
            </w:tcMar>
          </w:tcPr>
          <w:p w14:paraId="1FCE741B" w14:textId="77777777" w:rsidR="00F104A3" w:rsidRDefault="00F104A3" w:rsidP="00F104A3">
            <w:pPr>
              <w:pStyle w:val="EMPTYCELLSTYLE"/>
            </w:pPr>
          </w:p>
        </w:tc>
        <w:tc>
          <w:tcPr>
            <w:tcW w:w="40" w:type="dxa"/>
            <w:tcMar>
              <w:top w:w="0" w:type="dxa"/>
              <w:left w:w="0" w:type="dxa"/>
              <w:bottom w:w="0" w:type="dxa"/>
              <w:right w:w="0" w:type="dxa"/>
            </w:tcMar>
          </w:tcPr>
          <w:p w14:paraId="4E48F292" w14:textId="77777777" w:rsidR="00F104A3" w:rsidRDefault="00F104A3" w:rsidP="00F104A3">
            <w:pPr>
              <w:pStyle w:val="EMPTYCELLSTYLE"/>
            </w:pPr>
          </w:p>
        </w:tc>
        <w:tc>
          <w:tcPr>
            <w:tcW w:w="40" w:type="dxa"/>
            <w:tcMar>
              <w:top w:w="0" w:type="dxa"/>
              <w:left w:w="0" w:type="dxa"/>
              <w:bottom w:w="0" w:type="dxa"/>
              <w:right w:w="0" w:type="dxa"/>
            </w:tcMar>
          </w:tcPr>
          <w:p w14:paraId="5F8E9ECF" w14:textId="77777777" w:rsidR="00F104A3" w:rsidRDefault="00F104A3" w:rsidP="00F104A3">
            <w:pPr>
              <w:pStyle w:val="EMPTYCELLSTYLE"/>
            </w:pPr>
          </w:p>
        </w:tc>
        <w:tc>
          <w:tcPr>
            <w:tcW w:w="60" w:type="dxa"/>
          </w:tcPr>
          <w:p w14:paraId="7D6F47E2" w14:textId="77777777" w:rsidR="00F104A3" w:rsidRDefault="00F104A3" w:rsidP="00F104A3">
            <w:pPr>
              <w:pStyle w:val="EMPTYCELLSTYLE"/>
            </w:pPr>
          </w:p>
        </w:tc>
        <w:tc>
          <w:tcPr>
            <w:tcW w:w="40" w:type="dxa"/>
          </w:tcPr>
          <w:p w14:paraId="31259D64" w14:textId="77777777" w:rsidR="00F104A3" w:rsidRDefault="00F104A3" w:rsidP="00F104A3">
            <w:pPr>
              <w:pStyle w:val="EMPTYCELLSTYLE"/>
            </w:pPr>
          </w:p>
        </w:tc>
      </w:tr>
      <w:tr w:rsidR="00F104A3" w14:paraId="4A1EDC26" w14:textId="77777777" w:rsidTr="00F104A3">
        <w:tc>
          <w:tcPr>
            <w:tcW w:w="40" w:type="dxa"/>
          </w:tcPr>
          <w:p w14:paraId="13DB4C81" w14:textId="77777777" w:rsidR="00F104A3" w:rsidRDefault="00F104A3" w:rsidP="00F104A3">
            <w:pPr>
              <w:pStyle w:val="EMPTYCELLSTYLE"/>
            </w:pPr>
          </w:p>
        </w:tc>
        <w:tc>
          <w:tcPr>
            <w:tcW w:w="260" w:type="dxa"/>
          </w:tcPr>
          <w:p w14:paraId="5F12A9E2" w14:textId="77777777" w:rsidR="00F104A3" w:rsidRDefault="00F104A3" w:rsidP="00F104A3">
            <w:pPr>
              <w:pStyle w:val="EMPTYCELLSTYLE"/>
            </w:pPr>
          </w:p>
        </w:tc>
        <w:tc>
          <w:tcPr>
            <w:tcW w:w="40" w:type="dxa"/>
          </w:tcPr>
          <w:p w14:paraId="6A0C25B4" w14:textId="77777777" w:rsidR="00F104A3" w:rsidRDefault="00F104A3" w:rsidP="00F104A3">
            <w:pPr>
              <w:pStyle w:val="EMPTYCELLSTYLE"/>
            </w:pPr>
          </w:p>
        </w:tc>
        <w:tc>
          <w:tcPr>
            <w:tcW w:w="60" w:type="dxa"/>
          </w:tcPr>
          <w:p w14:paraId="6F0F6C17" w14:textId="77777777" w:rsidR="00F104A3" w:rsidRDefault="00F104A3" w:rsidP="00F104A3">
            <w:pPr>
              <w:pStyle w:val="EMPTYCELLSTYLE"/>
            </w:pPr>
          </w:p>
        </w:tc>
        <w:tc>
          <w:tcPr>
            <w:tcW w:w="100" w:type="dxa"/>
            <w:tcMar>
              <w:top w:w="0" w:type="dxa"/>
              <w:left w:w="0" w:type="dxa"/>
              <w:bottom w:w="0" w:type="dxa"/>
              <w:right w:w="0" w:type="dxa"/>
            </w:tcMar>
          </w:tcPr>
          <w:p w14:paraId="3DB2984E" w14:textId="77777777" w:rsidR="00F104A3" w:rsidRDefault="00F104A3" w:rsidP="00F104A3">
            <w:pPr>
              <w:pStyle w:val="EMPTYCELLSTYLE"/>
            </w:pPr>
          </w:p>
        </w:tc>
        <w:tc>
          <w:tcPr>
            <w:tcW w:w="160" w:type="dxa"/>
            <w:tcMar>
              <w:top w:w="0" w:type="dxa"/>
              <w:left w:w="0" w:type="dxa"/>
              <w:bottom w:w="0" w:type="dxa"/>
              <w:right w:w="0" w:type="dxa"/>
            </w:tcMar>
          </w:tcPr>
          <w:p w14:paraId="0789BC2F" w14:textId="77777777" w:rsidR="00F104A3" w:rsidRDefault="00F104A3" w:rsidP="00F104A3">
            <w:pPr>
              <w:pStyle w:val="EMPTYCELLSTYLE"/>
            </w:pPr>
          </w:p>
        </w:tc>
        <w:tc>
          <w:tcPr>
            <w:tcW w:w="260" w:type="dxa"/>
            <w:gridSpan w:val="2"/>
            <w:tcMar>
              <w:top w:w="0" w:type="dxa"/>
              <w:left w:w="0" w:type="dxa"/>
              <w:bottom w:w="0" w:type="dxa"/>
              <w:right w:w="0" w:type="dxa"/>
            </w:tcMar>
          </w:tcPr>
          <w:p w14:paraId="4A05145E" w14:textId="77777777" w:rsidR="00F104A3" w:rsidRDefault="00F104A3" w:rsidP="00F104A3">
            <w:pPr>
              <w:pStyle w:val="textNormalBlokStredniMezera"/>
            </w:pPr>
            <w:r>
              <w:t>•</w:t>
            </w:r>
          </w:p>
        </w:tc>
        <w:tc>
          <w:tcPr>
            <w:tcW w:w="8180" w:type="dxa"/>
            <w:gridSpan w:val="25"/>
            <w:tcMar>
              <w:top w:w="0" w:type="dxa"/>
              <w:left w:w="0" w:type="dxa"/>
              <w:bottom w:w="0" w:type="dxa"/>
              <w:right w:w="0" w:type="dxa"/>
            </w:tcMar>
          </w:tcPr>
          <w:p w14:paraId="3FEB23F4" w14:textId="77777777" w:rsidR="00F104A3" w:rsidRDefault="00F104A3" w:rsidP="00F104A3">
            <w:pPr>
              <w:pStyle w:val="textNormalBlokStredniMezera"/>
            </w:pPr>
            <w:r>
              <w:t>ve vlastnictví či spoluvlastnictví právnické osoby, jejíž je pojistník členem či společníkem, členem jejího orgánu nebo tím, kdo právnickou osobu podstatně ovlivňuje na základě dohody či jiné skutečnosti;</w:t>
            </w:r>
          </w:p>
        </w:tc>
        <w:tc>
          <w:tcPr>
            <w:tcW w:w="60" w:type="dxa"/>
          </w:tcPr>
          <w:p w14:paraId="3ACF1E42" w14:textId="77777777" w:rsidR="00F104A3" w:rsidRDefault="00F104A3" w:rsidP="00F104A3">
            <w:pPr>
              <w:pStyle w:val="EMPTYCELLSTYLE"/>
            </w:pPr>
          </w:p>
        </w:tc>
        <w:tc>
          <w:tcPr>
            <w:tcW w:w="40" w:type="dxa"/>
          </w:tcPr>
          <w:p w14:paraId="36C8A2EB" w14:textId="77777777" w:rsidR="00F104A3" w:rsidRDefault="00F104A3" w:rsidP="00F104A3">
            <w:pPr>
              <w:pStyle w:val="EMPTYCELLSTYLE"/>
            </w:pPr>
          </w:p>
        </w:tc>
      </w:tr>
      <w:tr w:rsidR="00F104A3" w14:paraId="3FF4592B" w14:textId="77777777" w:rsidTr="00F104A3">
        <w:tc>
          <w:tcPr>
            <w:tcW w:w="40" w:type="dxa"/>
          </w:tcPr>
          <w:p w14:paraId="1CF08249" w14:textId="77777777" w:rsidR="00F104A3" w:rsidRDefault="00F104A3" w:rsidP="00F104A3">
            <w:pPr>
              <w:pStyle w:val="EMPTYCELLSTYLE"/>
            </w:pPr>
          </w:p>
        </w:tc>
        <w:tc>
          <w:tcPr>
            <w:tcW w:w="260" w:type="dxa"/>
          </w:tcPr>
          <w:p w14:paraId="51C2F440" w14:textId="77777777" w:rsidR="00F104A3" w:rsidRDefault="00F104A3" w:rsidP="00F104A3">
            <w:pPr>
              <w:pStyle w:val="EMPTYCELLSTYLE"/>
            </w:pPr>
          </w:p>
        </w:tc>
        <w:tc>
          <w:tcPr>
            <w:tcW w:w="40" w:type="dxa"/>
          </w:tcPr>
          <w:p w14:paraId="3F210AE6" w14:textId="77777777" w:rsidR="00F104A3" w:rsidRDefault="00F104A3" w:rsidP="00F104A3">
            <w:pPr>
              <w:pStyle w:val="EMPTYCELLSTYLE"/>
            </w:pPr>
          </w:p>
        </w:tc>
        <w:tc>
          <w:tcPr>
            <w:tcW w:w="60" w:type="dxa"/>
          </w:tcPr>
          <w:p w14:paraId="71ABF69D" w14:textId="77777777" w:rsidR="00F104A3" w:rsidRDefault="00F104A3" w:rsidP="00F104A3">
            <w:pPr>
              <w:pStyle w:val="EMPTYCELLSTYLE"/>
            </w:pPr>
          </w:p>
        </w:tc>
        <w:tc>
          <w:tcPr>
            <w:tcW w:w="100" w:type="dxa"/>
            <w:tcMar>
              <w:top w:w="0" w:type="dxa"/>
              <w:left w:w="0" w:type="dxa"/>
              <w:bottom w:w="0" w:type="dxa"/>
              <w:right w:w="0" w:type="dxa"/>
            </w:tcMar>
          </w:tcPr>
          <w:p w14:paraId="6D20D5CD" w14:textId="77777777" w:rsidR="00F104A3" w:rsidRDefault="00F104A3" w:rsidP="00F104A3">
            <w:pPr>
              <w:pStyle w:val="EMPTYCELLSTYLE"/>
            </w:pPr>
          </w:p>
        </w:tc>
        <w:tc>
          <w:tcPr>
            <w:tcW w:w="160" w:type="dxa"/>
            <w:tcMar>
              <w:top w:w="0" w:type="dxa"/>
              <w:left w:w="0" w:type="dxa"/>
              <w:bottom w:w="0" w:type="dxa"/>
              <w:right w:w="0" w:type="dxa"/>
            </w:tcMar>
          </w:tcPr>
          <w:p w14:paraId="1FB7018D" w14:textId="77777777" w:rsidR="00F104A3" w:rsidRDefault="00F104A3" w:rsidP="00F104A3">
            <w:pPr>
              <w:pStyle w:val="EMPTYCELLSTYLE"/>
            </w:pPr>
          </w:p>
        </w:tc>
        <w:tc>
          <w:tcPr>
            <w:tcW w:w="40" w:type="dxa"/>
            <w:tcMar>
              <w:top w:w="0" w:type="dxa"/>
              <w:left w:w="0" w:type="dxa"/>
              <w:bottom w:w="0" w:type="dxa"/>
              <w:right w:w="0" w:type="dxa"/>
            </w:tcMar>
          </w:tcPr>
          <w:p w14:paraId="4AC33D3D" w14:textId="77777777" w:rsidR="00F104A3" w:rsidRDefault="00F104A3" w:rsidP="00F104A3">
            <w:pPr>
              <w:pStyle w:val="EMPTYCELLSTYLE"/>
            </w:pPr>
          </w:p>
        </w:tc>
        <w:tc>
          <w:tcPr>
            <w:tcW w:w="220" w:type="dxa"/>
            <w:tcMar>
              <w:top w:w="0" w:type="dxa"/>
              <w:left w:w="0" w:type="dxa"/>
              <w:bottom w:w="0" w:type="dxa"/>
              <w:right w:w="0" w:type="dxa"/>
            </w:tcMar>
          </w:tcPr>
          <w:p w14:paraId="3F111DC9" w14:textId="77777777" w:rsidR="00F104A3" w:rsidRDefault="00F104A3" w:rsidP="00F104A3">
            <w:pPr>
              <w:pStyle w:val="EMPTYCELLSTYLE"/>
            </w:pPr>
          </w:p>
        </w:tc>
        <w:tc>
          <w:tcPr>
            <w:tcW w:w="900" w:type="dxa"/>
            <w:tcMar>
              <w:top w:w="0" w:type="dxa"/>
              <w:left w:w="0" w:type="dxa"/>
              <w:bottom w:w="0" w:type="dxa"/>
              <w:right w:w="0" w:type="dxa"/>
            </w:tcMar>
          </w:tcPr>
          <w:p w14:paraId="0EB06C95" w14:textId="77777777" w:rsidR="00F104A3" w:rsidRDefault="00F104A3" w:rsidP="00F104A3">
            <w:pPr>
              <w:pStyle w:val="EMPTYCELLSTYLE"/>
            </w:pPr>
          </w:p>
        </w:tc>
        <w:tc>
          <w:tcPr>
            <w:tcW w:w="180" w:type="dxa"/>
            <w:tcMar>
              <w:top w:w="0" w:type="dxa"/>
              <w:left w:w="0" w:type="dxa"/>
              <w:bottom w:w="0" w:type="dxa"/>
              <w:right w:w="0" w:type="dxa"/>
            </w:tcMar>
          </w:tcPr>
          <w:p w14:paraId="21424B53" w14:textId="77777777" w:rsidR="00F104A3" w:rsidRDefault="00F104A3" w:rsidP="00F104A3">
            <w:pPr>
              <w:pStyle w:val="EMPTYCELLSTYLE"/>
            </w:pPr>
          </w:p>
        </w:tc>
        <w:tc>
          <w:tcPr>
            <w:tcW w:w="400" w:type="dxa"/>
            <w:tcMar>
              <w:top w:w="0" w:type="dxa"/>
              <w:left w:w="0" w:type="dxa"/>
              <w:bottom w:w="0" w:type="dxa"/>
              <w:right w:w="0" w:type="dxa"/>
            </w:tcMar>
          </w:tcPr>
          <w:p w14:paraId="075075AA" w14:textId="77777777" w:rsidR="00F104A3" w:rsidRDefault="00F104A3" w:rsidP="00F104A3">
            <w:pPr>
              <w:pStyle w:val="EMPTYCELLSTYLE"/>
            </w:pPr>
          </w:p>
        </w:tc>
        <w:tc>
          <w:tcPr>
            <w:tcW w:w="300" w:type="dxa"/>
            <w:tcMar>
              <w:top w:w="0" w:type="dxa"/>
              <w:left w:w="0" w:type="dxa"/>
              <w:bottom w:w="0" w:type="dxa"/>
              <w:right w:w="0" w:type="dxa"/>
            </w:tcMar>
          </w:tcPr>
          <w:p w14:paraId="34BEAB50" w14:textId="77777777" w:rsidR="00F104A3" w:rsidRDefault="00F104A3" w:rsidP="00F104A3">
            <w:pPr>
              <w:pStyle w:val="EMPTYCELLSTYLE"/>
            </w:pPr>
          </w:p>
        </w:tc>
        <w:tc>
          <w:tcPr>
            <w:tcW w:w="40" w:type="dxa"/>
            <w:tcMar>
              <w:top w:w="0" w:type="dxa"/>
              <w:left w:w="0" w:type="dxa"/>
              <w:bottom w:w="0" w:type="dxa"/>
              <w:right w:w="0" w:type="dxa"/>
            </w:tcMar>
          </w:tcPr>
          <w:p w14:paraId="11BEEA84" w14:textId="77777777" w:rsidR="00F104A3" w:rsidRDefault="00F104A3" w:rsidP="00F104A3">
            <w:pPr>
              <w:pStyle w:val="EMPTYCELLSTYLE"/>
            </w:pPr>
          </w:p>
        </w:tc>
        <w:tc>
          <w:tcPr>
            <w:tcW w:w="120" w:type="dxa"/>
            <w:tcMar>
              <w:top w:w="0" w:type="dxa"/>
              <w:left w:w="0" w:type="dxa"/>
              <w:bottom w:w="0" w:type="dxa"/>
              <w:right w:w="0" w:type="dxa"/>
            </w:tcMar>
          </w:tcPr>
          <w:p w14:paraId="6437843F" w14:textId="77777777" w:rsidR="00F104A3" w:rsidRDefault="00F104A3" w:rsidP="00F104A3">
            <w:pPr>
              <w:pStyle w:val="EMPTYCELLSTYLE"/>
            </w:pPr>
          </w:p>
        </w:tc>
        <w:tc>
          <w:tcPr>
            <w:tcW w:w="40" w:type="dxa"/>
            <w:tcMar>
              <w:top w:w="0" w:type="dxa"/>
              <w:left w:w="0" w:type="dxa"/>
              <w:bottom w:w="0" w:type="dxa"/>
              <w:right w:w="0" w:type="dxa"/>
            </w:tcMar>
          </w:tcPr>
          <w:p w14:paraId="40D94ADD" w14:textId="77777777" w:rsidR="00F104A3" w:rsidRDefault="00F104A3" w:rsidP="00F104A3">
            <w:pPr>
              <w:pStyle w:val="EMPTYCELLSTYLE"/>
            </w:pPr>
          </w:p>
        </w:tc>
        <w:tc>
          <w:tcPr>
            <w:tcW w:w="40" w:type="dxa"/>
            <w:tcMar>
              <w:top w:w="0" w:type="dxa"/>
              <w:left w:w="0" w:type="dxa"/>
              <w:bottom w:w="0" w:type="dxa"/>
              <w:right w:w="0" w:type="dxa"/>
            </w:tcMar>
          </w:tcPr>
          <w:p w14:paraId="6B19E24A" w14:textId="77777777" w:rsidR="00F104A3" w:rsidRDefault="00F104A3" w:rsidP="00F104A3">
            <w:pPr>
              <w:pStyle w:val="EMPTYCELLSTYLE"/>
            </w:pPr>
          </w:p>
        </w:tc>
        <w:tc>
          <w:tcPr>
            <w:tcW w:w="460" w:type="dxa"/>
            <w:tcMar>
              <w:top w:w="0" w:type="dxa"/>
              <w:left w:w="0" w:type="dxa"/>
              <w:bottom w:w="0" w:type="dxa"/>
              <w:right w:w="0" w:type="dxa"/>
            </w:tcMar>
          </w:tcPr>
          <w:p w14:paraId="5B0B2133" w14:textId="77777777" w:rsidR="00F104A3" w:rsidRDefault="00F104A3" w:rsidP="00F104A3">
            <w:pPr>
              <w:pStyle w:val="EMPTYCELLSTYLE"/>
            </w:pPr>
          </w:p>
        </w:tc>
        <w:tc>
          <w:tcPr>
            <w:tcW w:w="300" w:type="dxa"/>
            <w:tcMar>
              <w:top w:w="0" w:type="dxa"/>
              <w:left w:w="0" w:type="dxa"/>
              <w:bottom w:w="0" w:type="dxa"/>
              <w:right w:w="0" w:type="dxa"/>
            </w:tcMar>
          </w:tcPr>
          <w:p w14:paraId="55058628" w14:textId="77777777" w:rsidR="00F104A3" w:rsidRDefault="00F104A3" w:rsidP="00F104A3">
            <w:pPr>
              <w:pStyle w:val="EMPTYCELLSTYLE"/>
            </w:pPr>
          </w:p>
        </w:tc>
        <w:tc>
          <w:tcPr>
            <w:tcW w:w="300" w:type="dxa"/>
            <w:tcMar>
              <w:top w:w="0" w:type="dxa"/>
              <w:left w:w="0" w:type="dxa"/>
              <w:bottom w:w="0" w:type="dxa"/>
              <w:right w:w="0" w:type="dxa"/>
            </w:tcMar>
          </w:tcPr>
          <w:p w14:paraId="4FF88432" w14:textId="77777777" w:rsidR="00F104A3" w:rsidRDefault="00F104A3" w:rsidP="00F104A3">
            <w:pPr>
              <w:pStyle w:val="EMPTYCELLSTYLE"/>
            </w:pPr>
          </w:p>
        </w:tc>
        <w:tc>
          <w:tcPr>
            <w:tcW w:w="140" w:type="dxa"/>
            <w:tcMar>
              <w:top w:w="0" w:type="dxa"/>
              <w:left w:w="0" w:type="dxa"/>
              <w:bottom w:w="0" w:type="dxa"/>
              <w:right w:w="0" w:type="dxa"/>
            </w:tcMar>
          </w:tcPr>
          <w:p w14:paraId="0BF45FF0" w14:textId="77777777" w:rsidR="00F104A3" w:rsidRDefault="00F104A3" w:rsidP="00F104A3">
            <w:pPr>
              <w:pStyle w:val="EMPTYCELLSTYLE"/>
            </w:pPr>
          </w:p>
        </w:tc>
        <w:tc>
          <w:tcPr>
            <w:tcW w:w="360" w:type="dxa"/>
            <w:tcMar>
              <w:top w:w="0" w:type="dxa"/>
              <w:left w:w="0" w:type="dxa"/>
              <w:bottom w:w="0" w:type="dxa"/>
              <w:right w:w="0" w:type="dxa"/>
            </w:tcMar>
          </w:tcPr>
          <w:p w14:paraId="391131A3" w14:textId="77777777" w:rsidR="00F104A3" w:rsidRDefault="00F104A3" w:rsidP="00F104A3">
            <w:pPr>
              <w:pStyle w:val="EMPTYCELLSTYLE"/>
            </w:pPr>
          </w:p>
        </w:tc>
        <w:tc>
          <w:tcPr>
            <w:tcW w:w="40" w:type="dxa"/>
            <w:tcMar>
              <w:top w:w="0" w:type="dxa"/>
              <w:left w:w="0" w:type="dxa"/>
              <w:bottom w:w="0" w:type="dxa"/>
              <w:right w:w="0" w:type="dxa"/>
            </w:tcMar>
          </w:tcPr>
          <w:p w14:paraId="63A9FD93" w14:textId="77777777" w:rsidR="00F104A3" w:rsidRDefault="00F104A3" w:rsidP="00F104A3">
            <w:pPr>
              <w:pStyle w:val="EMPTYCELLSTYLE"/>
            </w:pPr>
          </w:p>
        </w:tc>
        <w:tc>
          <w:tcPr>
            <w:tcW w:w="40" w:type="dxa"/>
            <w:tcMar>
              <w:top w:w="0" w:type="dxa"/>
              <w:left w:w="0" w:type="dxa"/>
              <w:bottom w:w="0" w:type="dxa"/>
              <w:right w:w="0" w:type="dxa"/>
            </w:tcMar>
          </w:tcPr>
          <w:p w14:paraId="0B71D58F" w14:textId="77777777" w:rsidR="00F104A3" w:rsidRDefault="00F104A3" w:rsidP="00F104A3">
            <w:pPr>
              <w:pStyle w:val="EMPTYCELLSTYLE"/>
            </w:pPr>
          </w:p>
        </w:tc>
        <w:tc>
          <w:tcPr>
            <w:tcW w:w="320" w:type="dxa"/>
            <w:tcMar>
              <w:top w:w="0" w:type="dxa"/>
              <w:left w:w="0" w:type="dxa"/>
              <w:bottom w:w="0" w:type="dxa"/>
              <w:right w:w="0" w:type="dxa"/>
            </w:tcMar>
          </w:tcPr>
          <w:p w14:paraId="291A8AAB" w14:textId="77777777" w:rsidR="00F104A3" w:rsidRDefault="00F104A3" w:rsidP="00F104A3">
            <w:pPr>
              <w:pStyle w:val="EMPTYCELLSTYLE"/>
            </w:pPr>
          </w:p>
        </w:tc>
        <w:tc>
          <w:tcPr>
            <w:tcW w:w="1060" w:type="dxa"/>
            <w:tcMar>
              <w:top w:w="0" w:type="dxa"/>
              <w:left w:w="0" w:type="dxa"/>
              <w:bottom w:w="0" w:type="dxa"/>
              <w:right w:w="0" w:type="dxa"/>
            </w:tcMar>
          </w:tcPr>
          <w:p w14:paraId="7A46930A" w14:textId="77777777" w:rsidR="00F104A3" w:rsidRDefault="00F104A3" w:rsidP="00F104A3">
            <w:pPr>
              <w:pStyle w:val="EMPTYCELLSTYLE"/>
            </w:pPr>
          </w:p>
        </w:tc>
        <w:tc>
          <w:tcPr>
            <w:tcW w:w="40" w:type="dxa"/>
            <w:tcMar>
              <w:top w:w="0" w:type="dxa"/>
              <w:left w:w="0" w:type="dxa"/>
              <w:bottom w:w="0" w:type="dxa"/>
              <w:right w:w="0" w:type="dxa"/>
            </w:tcMar>
          </w:tcPr>
          <w:p w14:paraId="0083ED6F" w14:textId="77777777" w:rsidR="00F104A3" w:rsidRDefault="00F104A3" w:rsidP="00F104A3">
            <w:pPr>
              <w:pStyle w:val="EMPTYCELLSTYLE"/>
            </w:pPr>
          </w:p>
        </w:tc>
        <w:tc>
          <w:tcPr>
            <w:tcW w:w="40" w:type="dxa"/>
            <w:tcMar>
              <w:top w:w="0" w:type="dxa"/>
              <w:left w:w="0" w:type="dxa"/>
              <w:bottom w:w="0" w:type="dxa"/>
              <w:right w:w="0" w:type="dxa"/>
            </w:tcMar>
          </w:tcPr>
          <w:p w14:paraId="6038661B" w14:textId="77777777" w:rsidR="00F104A3" w:rsidRDefault="00F104A3" w:rsidP="00F104A3">
            <w:pPr>
              <w:pStyle w:val="EMPTYCELLSTYLE"/>
            </w:pPr>
          </w:p>
        </w:tc>
        <w:tc>
          <w:tcPr>
            <w:tcW w:w="560" w:type="dxa"/>
            <w:tcMar>
              <w:top w:w="0" w:type="dxa"/>
              <w:left w:w="0" w:type="dxa"/>
              <w:bottom w:w="0" w:type="dxa"/>
              <w:right w:w="0" w:type="dxa"/>
            </w:tcMar>
          </w:tcPr>
          <w:p w14:paraId="6EB20F25" w14:textId="77777777" w:rsidR="00F104A3" w:rsidRDefault="00F104A3" w:rsidP="00F104A3">
            <w:pPr>
              <w:pStyle w:val="EMPTYCELLSTYLE"/>
            </w:pPr>
          </w:p>
        </w:tc>
        <w:tc>
          <w:tcPr>
            <w:tcW w:w="100" w:type="dxa"/>
            <w:tcMar>
              <w:top w:w="0" w:type="dxa"/>
              <w:left w:w="0" w:type="dxa"/>
              <w:bottom w:w="0" w:type="dxa"/>
              <w:right w:w="0" w:type="dxa"/>
            </w:tcMar>
          </w:tcPr>
          <w:p w14:paraId="3FFBF4FA" w14:textId="77777777" w:rsidR="00F104A3" w:rsidRDefault="00F104A3" w:rsidP="00F104A3">
            <w:pPr>
              <w:pStyle w:val="EMPTYCELLSTYLE"/>
            </w:pPr>
          </w:p>
        </w:tc>
        <w:tc>
          <w:tcPr>
            <w:tcW w:w="200" w:type="dxa"/>
            <w:tcMar>
              <w:top w:w="0" w:type="dxa"/>
              <w:left w:w="0" w:type="dxa"/>
              <w:bottom w:w="0" w:type="dxa"/>
              <w:right w:w="0" w:type="dxa"/>
            </w:tcMar>
          </w:tcPr>
          <w:p w14:paraId="3FF20272" w14:textId="77777777" w:rsidR="00F104A3" w:rsidRDefault="00F104A3" w:rsidP="00F104A3">
            <w:pPr>
              <w:pStyle w:val="EMPTYCELLSTYLE"/>
            </w:pPr>
          </w:p>
        </w:tc>
        <w:tc>
          <w:tcPr>
            <w:tcW w:w="2120" w:type="dxa"/>
            <w:tcMar>
              <w:top w:w="0" w:type="dxa"/>
              <w:left w:w="0" w:type="dxa"/>
              <w:bottom w:w="0" w:type="dxa"/>
              <w:right w:w="0" w:type="dxa"/>
            </w:tcMar>
          </w:tcPr>
          <w:p w14:paraId="4254B145" w14:textId="77777777" w:rsidR="00F104A3" w:rsidRDefault="00F104A3" w:rsidP="00F104A3">
            <w:pPr>
              <w:pStyle w:val="EMPTYCELLSTYLE"/>
            </w:pPr>
          </w:p>
        </w:tc>
        <w:tc>
          <w:tcPr>
            <w:tcW w:w="40" w:type="dxa"/>
            <w:tcMar>
              <w:top w:w="0" w:type="dxa"/>
              <w:left w:w="0" w:type="dxa"/>
              <w:bottom w:w="0" w:type="dxa"/>
              <w:right w:w="0" w:type="dxa"/>
            </w:tcMar>
          </w:tcPr>
          <w:p w14:paraId="46218672" w14:textId="77777777" w:rsidR="00F104A3" w:rsidRDefault="00F104A3" w:rsidP="00F104A3">
            <w:pPr>
              <w:pStyle w:val="EMPTYCELLSTYLE"/>
            </w:pPr>
          </w:p>
        </w:tc>
        <w:tc>
          <w:tcPr>
            <w:tcW w:w="40" w:type="dxa"/>
            <w:tcMar>
              <w:top w:w="0" w:type="dxa"/>
              <w:left w:w="0" w:type="dxa"/>
              <w:bottom w:w="0" w:type="dxa"/>
              <w:right w:w="0" w:type="dxa"/>
            </w:tcMar>
          </w:tcPr>
          <w:p w14:paraId="0F2FB037" w14:textId="77777777" w:rsidR="00F104A3" w:rsidRDefault="00F104A3" w:rsidP="00F104A3">
            <w:pPr>
              <w:pStyle w:val="EMPTYCELLSTYLE"/>
            </w:pPr>
          </w:p>
        </w:tc>
        <w:tc>
          <w:tcPr>
            <w:tcW w:w="60" w:type="dxa"/>
          </w:tcPr>
          <w:p w14:paraId="3387D791" w14:textId="77777777" w:rsidR="00F104A3" w:rsidRDefault="00F104A3" w:rsidP="00F104A3">
            <w:pPr>
              <w:pStyle w:val="EMPTYCELLSTYLE"/>
            </w:pPr>
          </w:p>
        </w:tc>
        <w:tc>
          <w:tcPr>
            <w:tcW w:w="40" w:type="dxa"/>
          </w:tcPr>
          <w:p w14:paraId="7D65A83E" w14:textId="77777777" w:rsidR="00F104A3" w:rsidRDefault="00F104A3" w:rsidP="00F104A3">
            <w:pPr>
              <w:pStyle w:val="EMPTYCELLSTYLE"/>
            </w:pPr>
          </w:p>
        </w:tc>
      </w:tr>
      <w:tr w:rsidR="00F104A3" w14:paraId="15B92087" w14:textId="77777777" w:rsidTr="00F104A3">
        <w:tc>
          <w:tcPr>
            <w:tcW w:w="40" w:type="dxa"/>
          </w:tcPr>
          <w:p w14:paraId="1C0DB033" w14:textId="77777777" w:rsidR="00F104A3" w:rsidRDefault="00F104A3" w:rsidP="00F104A3">
            <w:pPr>
              <w:pStyle w:val="EMPTYCELLSTYLE"/>
            </w:pPr>
          </w:p>
        </w:tc>
        <w:tc>
          <w:tcPr>
            <w:tcW w:w="260" w:type="dxa"/>
          </w:tcPr>
          <w:p w14:paraId="542D4561" w14:textId="77777777" w:rsidR="00F104A3" w:rsidRDefault="00F104A3" w:rsidP="00F104A3">
            <w:pPr>
              <w:pStyle w:val="EMPTYCELLSTYLE"/>
            </w:pPr>
          </w:p>
        </w:tc>
        <w:tc>
          <w:tcPr>
            <w:tcW w:w="40" w:type="dxa"/>
          </w:tcPr>
          <w:p w14:paraId="67CB848F" w14:textId="77777777" w:rsidR="00F104A3" w:rsidRDefault="00F104A3" w:rsidP="00F104A3">
            <w:pPr>
              <w:pStyle w:val="EMPTYCELLSTYLE"/>
            </w:pPr>
          </w:p>
        </w:tc>
        <w:tc>
          <w:tcPr>
            <w:tcW w:w="60" w:type="dxa"/>
          </w:tcPr>
          <w:p w14:paraId="05A9587D" w14:textId="77777777" w:rsidR="00F104A3" w:rsidRDefault="00F104A3" w:rsidP="00F104A3">
            <w:pPr>
              <w:pStyle w:val="EMPTYCELLSTYLE"/>
            </w:pPr>
          </w:p>
        </w:tc>
        <w:tc>
          <w:tcPr>
            <w:tcW w:w="100" w:type="dxa"/>
            <w:tcMar>
              <w:top w:w="0" w:type="dxa"/>
              <w:left w:w="0" w:type="dxa"/>
              <w:bottom w:w="0" w:type="dxa"/>
              <w:right w:w="0" w:type="dxa"/>
            </w:tcMar>
          </w:tcPr>
          <w:p w14:paraId="4CB47486" w14:textId="77777777" w:rsidR="00F104A3" w:rsidRDefault="00F104A3" w:rsidP="00F104A3">
            <w:pPr>
              <w:pStyle w:val="EMPTYCELLSTYLE"/>
            </w:pPr>
          </w:p>
        </w:tc>
        <w:tc>
          <w:tcPr>
            <w:tcW w:w="160" w:type="dxa"/>
            <w:tcMar>
              <w:top w:w="0" w:type="dxa"/>
              <w:left w:w="0" w:type="dxa"/>
              <w:bottom w:w="0" w:type="dxa"/>
              <w:right w:w="0" w:type="dxa"/>
            </w:tcMar>
          </w:tcPr>
          <w:p w14:paraId="41E70C99" w14:textId="77777777" w:rsidR="00F104A3" w:rsidRDefault="00F104A3" w:rsidP="00F104A3">
            <w:pPr>
              <w:pStyle w:val="EMPTYCELLSTYLE"/>
            </w:pPr>
          </w:p>
        </w:tc>
        <w:tc>
          <w:tcPr>
            <w:tcW w:w="260" w:type="dxa"/>
            <w:gridSpan w:val="2"/>
            <w:tcMar>
              <w:top w:w="0" w:type="dxa"/>
              <w:left w:w="0" w:type="dxa"/>
              <w:bottom w:w="0" w:type="dxa"/>
              <w:right w:w="0" w:type="dxa"/>
            </w:tcMar>
          </w:tcPr>
          <w:p w14:paraId="57DB3434" w14:textId="77777777" w:rsidR="00F104A3" w:rsidRDefault="00F104A3" w:rsidP="00F104A3">
            <w:pPr>
              <w:pStyle w:val="textNormalBlokStredniMezera"/>
            </w:pPr>
            <w:r>
              <w:t>•</w:t>
            </w:r>
          </w:p>
        </w:tc>
        <w:tc>
          <w:tcPr>
            <w:tcW w:w="8180" w:type="dxa"/>
            <w:gridSpan w:val="25"/>
            <w:tcMar>
              <w:top w:w="0" w:type="dxa"/>
              <w:left w:w="0" w:type="dxa"/>
              <w:bottom w:w="0" w:type="dxa"/>
              <w:right w:w="0" w:type="dxa"/>
            </w:tcMar>
          </w:tcPr>
          <w:p w14:paraId="0F6E9AF1" w14:textId="77777777" w:rsidR="00F104A3" w:rsidRDefault="00F104A3" w:rsidP="00F104A3">
            <w:pPr>
              <w:pStyle w:val="textNormalBlokStredniMezera"/>
            </w:pPr>
            <w:r>
              <w:t>ve vlastnictví či spoluvlastnictví členů či společníků pojistníka, členů jeho orgánů nebo toho, kdo pojistníka podstatně ovlivňuje na základě dohody či jiné skutečnosti;</w:t>
            </w:r>
          </w:p>
        </w:tc>
        <w:tc>
          <w:tcPr>
            <w:tcW w:w="60" w:type="dxa"/>
          </w:tcPr>
          <w:p w14:paraId="213AC02E" w14:textId="77777777" w:rsidR="00F104A3" w:rsidRDefault="00F104A3" w:rsidP="00F104A3">
            <w:pPr>
              <w:pStyle w:val="EMPTYCELLSTYLE"/>
            </w:pPr>
          </w:p>
        </w:tc>
        <w:tc>
          <w:tcPr>
            <w:tcW w:w="40" w:type="dxa"/>
          </w:tcPr>
          <w:p w14:paraId="65EB7A21" w14:textId="77777777" w:rsidR="00F104A3" w:rsidRDefault="00F104A3" w:rsidP="00F104A3">
            <w:pPr>
              <w:pStyle w:val="EMPTYCELLSTYLE"/>
            </w:pPr>
          </w:p>
        </w:tc>
      </w:tr>
      <w:tr w:rsidR="00F104A3" w14:paraId="3B82A853" w14:textId="77777777" w:rsidTr="00F104A3">
        <w:tc>
          <w:tcPr>
            <w:tcW w:w="40" w:type="dxa"/>
          </w:tcPr>
          <w:p w14:paraId="7A219B07" w14:textId="77777777" w:rsidR="00F104A3" w:rsidRDefault="00F104A3" w:rsidP="00F104A3">
            <w:pPr>
              <w:pStyle w:val="EMPTYCELLSTYLE"/>
            </w:pPr>
          </w:p>
        </w:tc>
        <w:tc>
          <w:tcPr>
            <w:tcW w:w="260" w:type="dxa"/>
          </w:tcPr>
          <w:p w14:paraId="76456063" w14:textId="77777777" w:rsidR="00F104A3" w:rsidRDefault="00F104A3" w:rsidP="00F104A3">
            <w:pPr>
              <w:pStyle w:val="EMPTYCELLSTYLE"/>
            </w:pPr>
          </w:p>
        </w:tc>
        <w:tc>
          <w:tcPr>
            <w:tcW w:w="40" w:type="dxa"/>
          </w:tcPr>
          <w:p w14:paraId="5E8FB81D" w14:textId="77777777" w:rsidR="00F104A3" w:rsidRDefault="00F104A3" w:rsidP="00F104A3">
            <w:pPr>
              <w:pStyle w:val="EMPTYCELLSTYLE"/>
            </w:pPr>
          </w:p>
        </w:tc>
        <w:tc>
          <w:tcPr>
            <w:tcW w:w="60" w:type="dxa"/>
          </w:tcPr>
          <w:p w14:paraId="4A971E01" w14:textId="77777777" w:rsidR="00F104A3" w:rsidRDefault="00F104A3" w:rsidP="00F104A3">
            <w:pPr>
              <w:pStyle w:val="EMPTYCELLSTYLE"/>
            </w:pPr>
          </w:p>
        </w:tc>
        <w:tc>
          <w:tcPr>
            <w:tcW w:w="100" w:type="dxa"/>
            <w:tcMar>
              <w:top w:w="0" w:type="dxa"/>
              <w:left w:w="0" w:type="dxa"/>
              <w:bottom w:w="0" w:type="dxa"/>
              <w:right w:w="0" w:type="dxa"/>
            </w:tcMar>
          </w:tcPr>
          <w:p w14:paraId="2266F4AA" w14:textId="77777777" w:rsidR="00F104A3" w:rsidRDefault="00F104A3" w:rsidP="00F104A3">
            <w:pPr>
              <w:pStyle w:val="EMPTYCELLSTYLE"/>
            </w:pPr>
          </w:p>
        </w:tc>
        <w:tc>
          <w:tcPr>
            <w:tcW w:w="160" w:type="dxa"/>
            <w:tcMar>
              <w:top w:w="0" w:type="dxa"/>
              <w:left w:w="0" w:type="dxa"/>
              <w:bottom w:w="0" w:type="dxa"/>
              <w:right w:w="0" w:type="dxa"/>
            </w:tcMar>
          </w:tcPr>
          <w:p w14:paraId="62C4F19A" w14:textId="77777777" w:rsidR="00F104A3" w:rsidRDefault="00F104A3" w:rsidP="00F104A3">
            <w:pPr>
              <w:pStyle w:val="EMPTYCELLSTYLE"/>
            </w:pPr>
          </w:p>
        </w:tc>
        <w:tc>
          <w:tcPr>
            <w:tcW w:w="40" w:type="dxa"/>
            <w:tcMar>
              <w:top w:w="0" w:type="dxa"/>
              <w:left w:w="0" w:type="dxa"/>
              <w:bottom w:w="0" w:type="dxa"/>
              <w:right w:w="0" w:type="dxa"/>
            </w:tcMar>
          </w:tcPr>
          <w:p w14:paraId="3875849A" w14:textId="77777777" w:rsidR="00F104A3" w:rsidRDefault="00F104A3" w:rsidP="00F104A3">
            <w:pPr>
              <w:pStyle w:val="EMPTYCELLSTYLE"/>
            </w:pPr>
          </w:p>
        </w:tc>
        <w:tc>
          <w:tcPr>
            <w:tcW w:w="220" w:type="dxa"/>
            <w:tcMar>
              <w:top w:w="0" w:type="dxa"/>
              <w:left w:w="0" w:type="dxa"/>
              <w:bottom w:w="0" w:type="dxa"/>
              <w:right w:w="0" w:type="dxa"/>
            </w:tcMar>
          </w:tcPr>
          <w:p w14:paraId="0F6CD1C1" w14:textId="77777777" w:rsidR="00F104A3" w:rsidRDefault="00F104A3" w:rsidP="00F104A3">
            <w:pPr>
              <w:pStyle w:val="EMPTYCELLSTYLE"/>
            </w:pPr>
          </w:p>
        </w:tc>
        <w:tc>
          <w:tcPr>
            <w:tcW w:w="900" w:type="dxa"/>
            <w:tcMar>
              <w:top w:w="0" w:type="dxa"/>
              <w:left w:w="0" w:type="dxa"/>
              <w:bottom w:w="0" w:type="dxa"/>
              <w:right w:w="0" w:type="dxa"/>
            </w:tcMar>
          </w:tcPr>
          <w:p w14:paraId="5CB7895E" w14:textId="77777777" w:rsidR="00F104A3" w:rsidRDefault="00F104A3" w:rsidP="00F104A3">
            <w:pPr>
              <w:pStyle w:val="EMPTYCELLSTYLE"/>
            </w:pPr>
          </w:p>
        </w:tc>
        <w:tc>
          <w:tcPr>
            <w:tcW w:w="180" w:type="dxa"/>
            <w:tcMar>
              <w:top w:w="0" w:type="dxa"/>
              <w:left w:w="0" w:type="dxa"/>
              <w:bottom w:w="0" w:type="dxa"/>
              <w:right w:w="0" w:type="dxa"/>
            </w:tcMar>
          </w:tcPr>
          <w:p w14:paraId="081DB418" w14:textId="77777777" w:rsidR="00F104A3" w:rsidRDefault="00F104A3" w:rsidP="00F104A3">
            <w:pPr>
              <w:pStyle w:val="EMPTYCELLSTYLE"/>
            </w:pPr>
          </w:p>
        </w:tc>
        <w:tc>
          <w:tcPr>
            <w:tcW w:w="400" w:type="dxa"/>
            <w:tcMar>
              <w:top w:w="0" w:type="dxa"/>
              <w:left w:w="0" w:type="dxa"/>
              <w:bottom w:w="0" w:type="dxa"/>
              <w:right w:w="0" w:type="dxa"/>
            </w:tcMar>
          </w:tcPr>
          <w:p w14:paraId="7692A122" w14:textId="77777777" w:rsidR="00F104A3" w:rsidRDefault="00F104A3" w:rsidP="00F104A3">
            <w:pPr>
              <w:pStyle w:val="EMPTYCELLSTYLE"/>
            </w:pPr>
          </w:p>
        </w:tc>
        <w:tc>
          <w:tcPr>
            <w:tcW w:w="300" w:type="dxa"/>
            <w:tcMar>
              <w:top w:w="0" w:type="dxa"/>
              <w:left w:w="0" w:type="dxa"/>
              <w:bottom w:w="0" w:type="dxa"/>
              <w:right w:w="0" w:type="dxa"/>
            </w:tcMar>
          </w:tcPr>
          <w:p w14:paraId="723C79D4" w14:textId="77777777" w:rsidR="00F104A3" w:rsidRDefault="00F104A3" w:rsidP="00F104A3">
            <w:pPr>
              <w:pStyle w:val="EMPTYCELLSTYLE"/>
            </w:pPr>
          </w:p>
        </w:tc>
        <w:tc>
          <w:tcPr>
            <w:tcW w:w="40" w:type="dxa"/>
            <w:tcMar>
              <w:top w:w="0" w:type="dxa"/>
              <w:left w:w="0" w:type="dxa"/>
              <w:bottom w:w="0" w:type="dxa"/>
              <w:right w:w="0" w:type="dxa"/>
            </w:tcMar>
          </w:tcPr>
          <w:p w14:paraId="151AAA30" w14:textId="77777777" w:rsidR="00F104A3" w:rsidRDefault="00F104A3" w:rsidP="00F104A3">
            <w:pPr>
              <w:pStyle w:val="EMPTYCELLSTYLE"/>
            </w:pPr>
          </w:p>
        </w:tc>
        <w:tc>
          <w:tcPr>
            <w:tcW w:w="120" w:type="dxa"/>
            <w:tcMar>
              <w:top w:w="0" w:type="dxa"/>
              <w:left w:w="0" w:type="dxa"/>
              <w:bottom w:w="0" w:type="dxa"/>
              <w:right w:w="0" w:type="dxa"/>
            </w:tcMar>
          </w:tcPr>
          <w:p w14:paraId="3AFFA3C4" w14:textId="77777777" w:rsidR="00F104A3" w:rsidRDefault="00F104A3" w:rsidP="00F104A3">
            <w:pPr>
              <w:pStyle w:val="EMPTYCELLSTYLE"/>
            </w:pPr>
          </w:p>
        </w:tc>
        <w:tc>
          <w:tcPr>
            <w:tcW w:w="40" w:type="dxa"/>
            <w:tcMar>
              <w:top w:w="0" w:type="dxa"/>
              <w:left w:w="0" w:type="dxa"/>
              <w:bottom w:w="0" w:type="dxa"/>
              <w:right w:w="0" w:type="dxa"/>
            </w:tcMar>
          </w:tcPr>
          <w:p w14:paraId="7C3A761C" w14:textId="77777777" w:rsidR="00F104A3" w:rsidRDefault="00F104A3" w:rsidP="00F104A3">
            <w:pPr>
              <w:pStyle w:val="EMPTYCELLSTYLE"/>
            </w:pPr>
          </w:p>
        </w:tc>
        <w:tc>
          <w:tcPr>
            <w:tcW w:w="40" w:type="dxa"/>
            <w:tcMar>
              <w:top w:w="0" w:type="dxa"/>
              <w:left w:w="0" w:type="dxa"/>
              <w:bottom w:w="0" w:type="dxa"/>
              <w:right w:w="0" w:type="dxa"/>
            </w:tcMar>
          </w:tcPr>
          <w:p w14:paraId="69D1FD31" w14:textId="77777777" w:rsidR="00F104A3" w:rsidRDefault="00F104A3" w:rsidP="00F104A3">
            <w:pPr>
              <w:pStyle w:val="EMPTYCELLSTYLE"/>
            </w:pPr>
          </w:p>
        </w:tc>
        <w:tc>
          <w:tcPr>
            <w:tcW w:w="460" w:type="dxa"/>
            <w:tcMar>
              <w:top w:w="0" w:type="dxa"/>
              <w:left w:w="0" w:type="dxa"/>
              <w:bottom w:w="0" w:type="dxa"/>
              <w:right w:w="0" w:type="dxa"/>
            </w:tcMar>
          </w:tcPr>
          <w:p w14:paraId="37EB25BB" w14:textId="77777777" w:rsidR="00F104A3" w:rsidRDefault="00F104A3" w:rsidP="00F104A3">
            <w:pPr>
              <w:pStyle w:val="EMPTYCELLSTYLE"/>
            </w:pPr>
          </w:p>
        </w:tc>
        <w:tc>
          <w:tcPr>
            <w:tcW w:w="300" w:type="dxa"/>
            <w:tcMar>
              <w:top w:w="0" w:type="dxa"/>
              <w:left w:w="0" w:type="dxa"/>
              <w:bottom w:w="0" w:type="dxa"/>
              <w:right w:w="0" w:type="dxa"/>
            </w:tcMar>
          </w:tcPr>
          <w:p w14:paraId="5313441C" w14:textId="77777777" w:rsidR="00F104A3" w:rsidRDefault="00F104A3" w:rsidP="00F104A3">
            <w:pPr>
              <w:pStyle w:val="EMPTYCELLSTYLE"/>
            </w:pPr>
          </w:p>
        </w:tc>
        <w:tc>
          <w:tcPr>
            <w:tcW w:w="300" w:type="dxa"/>
            <w:tcMar>
              <w:top w:w="0" w:type="dxa"/>
              <w:left w:w="0" w:type="dxa"/>
              <w:bottom w:w="0" w:type="dxa"/>
              <w:right w:w="0" w:type="dxa"/>
            </w:tcMar>
          </w:tcPr>
          <w:p w14:paraId="2528C376" w14:textId="77777777" w:rsidR="00F104A3" w:rsidRDefault="00F104A3" w:rsidP="00F104A3">
            <w:pPr>
              <w:pStyle w:val="EMPTYCELLSTYLE"/>
            </w:pPr>
          </w:p>
        </w:tc>
        <w:tc>
          <w:tcPr>
            <w:tcW w:w="140" w:type="dxa"/>
            <w:tcMar>
              <w:top w:w="0" w:type="dxa"/>
              <w:left w:w="0" w:type="dxa"/>
              <w:bottom w:w="0" w:type="dxa"/>
              <w:right w:w="0" w:type="dxa"/>
            </w:tcMar>
          </w:tcPr>
          <w:p w14:paraId="27DF3ED1" w14:textId="77777777" w:rsidR="00F104A3" w:rsidRDefault="00F104A3" w:rsidP="00F104A3">
            <w:pPr>
              <w:pStyle w:val="EMPTYCELLSTYLE"/>
            </w:pPr>
          </w:p>
        </w:tc>
        <w:tc>
          <w:tcPr>
            <w:tcW w:w="360" w:type="dxa"/>
            <w:tcMar>
              <w:top w:w="0" w:type="dxa"/>
              <w:left w:w="0" w:type="dxa"/>
              <w:bottom w:w="0" w:type="dxa"/>
              <w:right w:w="0" w:type="dxa"/>
            </w:tcMar>
          </w:tcPr>
          <w:p w14:paraId="3A798D33" w14:textId="77777777" w:rsidR="00F104A3" w:rsidRDefault="00F104A3" w:rsidP="00F104A3">
            <w:pPr>
              <w:pStyle w:val="EMPTYCELLSTYLE"/>
            </w:pPr>
          </w:p>
        </w:tc>
        <w:tc>
          <w:tcPr>
            <w:tcW w:w="40" w:type="dxa"/>
            <w:tcMar>
              <w:top w:w="0" w:type="dxa"/>
              <w:left w:w="0" w:type="dxa"/>
              <w:bottom w:w="0" w:type="dxa"/>
              <w:right w:w="0" w:type="dxa"/>
            </w:tcMar>
          </w:tcPr>
          <w:p w14:paraId="642ABCFC" w14:textId="77777777" w:rsidR="00F104A3" w:rsidRDefault="00F104A3" w:rsidP="00F104A3">
            <w:pPr>
              <w:pStyle w:val="EMPTYCELLSTYLE"/>
            </w:pPr>
          </w:p>
        </w:tc>
        <w:tc>
          <w:tcPr>
            <w:tcW w:w="40" w:type="dxa"/>
            <w:tcMar>
              <w:top w:w="0" w:type="dxa"/>
              <w:left w:w="0" w:type="dxa"/>
              <w:bottom w:w="0" w:type="dxa"/>
              <w:right w:w="0" w:type="dxa"/>
            </w:tcMar>
          </w:tcPr>
          <w:p w14:paraId="56A0F91F" w14:textId="77777777" w:rsidR="00F104A3" w:rsidRDefault="00F104A3" w:rsidP="00F104A3">
            <w:pPr>
              <w:pStyle w:val="EMPTYCELLSTYLE"/>
            </w:pPr>
          </w:p>
        </w:tc>
        <w:tc>
          <w:tcPr>
            <w:tcW w:w="320" w:type="dxa"/>
            <w:tcMar>
              <w:top w:w="0" w:type="dxa"/>
              <w:left w:w="0" w:type="dxa"/>
              <w:bottom w:w="0" w:type="dxa"/>
              <w:right w:w="0" w:type="dxa"/>
            </w:tcMar>
          </w:tcPr>
          <w:p w14:paraId="7881F17A" w14:textId="77777777" w:rsidR="00F104A3" w:rsidRDefault="00F104A3" w:rsidP="00F104A3">
            <w:pPr>
              <w:pStyle w:val="EMPTYCELLSTYLE"/>
            </w:pPr>
          </w:p>
        </w:tc>
        <w:tc>
          <w:tcPr>
            <w:tcW w:w="1060" w:type="dxa"/>
            <w:tcMar>
              <w:top w:w="0" w:type="dxa"/>
              <w:left w:w="0" w:type="dxa"/>
              <w:bottom w:w="0" w:type="dxa"/>
              <w:right w:w="0" w:type="dxa"/>
            </w:tcMar>
          </w:tcPr>
          <w:p w14:paraId="2C19BFA5" w14:textId="77777777" w:rsidR="00F104A3" w:rsidRDefault="00F104A3" w:rsidP="00F104A3">
            <w:pPr>
              <w:pStyle w:val="EMPTYCELLSTYLE"/>
            </w:pPr>
          </w:p>
        </w:tc>
        <w:tc>
          <w:tcPr>
            <w:tcW w:w="40" w:type="dxa"/>
            <w:tcMar>
              <w:top w:w="0" w:type="dxa"/>
              <w:left w:w="0" w:type="dxa"/>
              <w:bottom w:w="0" w:type="dxa"/>
              <w:right w:w="0" w:type="dxa"/>
            </w:tcMar>
          </w:tcPr>
          <w:p w14:paraId="72D9ED30" w14:textId="77777777" w:rsidR="00F104A3" w:rsidRDefault="00F104A3" w:rsidP="00F104A3">
            <w:pPr>
              <w:pStyle w:val="EMPTYCELLSTYLE"/>
            </w:pPr>
          </w:p>
        </w:tc>
        <w:tc>
          <w:tcPr>
            <w:tcW w:w="40" w:type="dxa"/>
            <w:tcMar>
              <w:top w:w="0" w:type="dxa"/>
              <w:left w:w="0" w:type="dxa"/>
              <w:bottom w:w="0" w:type="dxa"/>
              <w:right w:w="0" w:type="dxa"/>
            </w:tcMar>
          </w:tcPr>
          <w:p w14:paraId="2D6D38E2" w14:textId="77777777" w:rsidR="00F104A3" w:rsidRDefault="00F104A3" w:rsidP="00F104A3">
            <w:pPr>
              <w:pStyle w:val="EMPTYCELLSTYLE"/>
            </w:pPr>
          </w:p>
        </w:tc>
        <w:tc>
          <w:tcPr>
            <w:tcW w:w="560" w:type="dxa"/>
            <w:tcMar>
              <w:top w:w="0" w:type="dxa"/>
              <w:left w:w="0" w:type="dxa"/>
              <w:bottom w:w="0" w:type="dxa"/>
              <w:right w:w="0" w:type="dxa"/>
            </w:tcMar>
          </w:tcPr>
          <w:p w14:paraId="522C060D" w14:textId="77777777" w:rsidR="00F104A3" w:rsidRDefault="00F104A3" w:rsidP="00F104A3">
            <w:pPr>
              <w:pStyle w:val="EMPTYCELLSTYLE"/>
            </w:pPr>
          </w:p>
        </w:tc>
        <w:tc>
          <w:tcPr>
            <w:tcW w:w="100" w:type="dxa"/>
            <w:tcMar>
              <w:top w:w="0" w:type="dxa"/>
              <w:left w:w="0" w:type="dxa"/>
              <w:bottom w:w="0" w:type="dxa"/>
              <w:right w:w="0" w:type="dxa"/>
            </w:tcMar>
          </w:tcPr>
          <w:p w14:paraId="7DF0F34A" w14:textId="77777777" w:rsidR="00F104A3" w:rsidRDefault="00F104A3" w:rsidP="00F104A3">
            <w:pPr>
              <w:pStyle w:val="EMPTYCELLSTYLE"/>
            </w:pPr>
          </w:p>
        </w:tc>
        <w:tc>
          <w:tcPr>
            <w:tcW w:w="200" w:type="dxa"/>
            <w:tcMar>
              <w:top w:w="0" w:type="dxa"/>
              <w:left w:w="0" w:type="dxa"/>
              <w:bottom w:w="0" w:type="dxa"/>
              <w:right w:w="0" w:type="dxa"/>
            </w:tcMar>
          </w:tcPr>
          <w:p w14:paraId="1FB26488" w14:textId="77777777" w:rsidR="00F104A3" w:rsidRDefault="00F104A3" w:rsidP="00F104A3">
            <w:pPr>
              <w:pStyle w:val="EMPTYCELLSTYLE"/>
            </w:pPr>
          </w:p>
        </w:tc>
        <w:tc>
          <w:tcPr>
            <w:tcW w:w="2120" w:type="dxa"/>
            <w:tcMar>
              <w:top w:w="0" w:type="dxa"/>
              <w:left w:w="0" w:type="dxa"/>
              <w:bottom w:w="0" w:type="dxa"/>
              <w:right w:w="0" w:type="dxa"/>
            </w:tcMar>
          </w:tcPr>
          <w:p w14:paraId="19C7789F" w14:textId="77777777" w:rsidR="00F104A3" w:rsidRDefault="00F104A3" w:rsidP="00F104A3">
            <w:pPr>
              <w:pStyle w:val="EMPTYCELLSTYLE"/>
            </w:pPr>
          </w:p>
        </w:tc>
        <w:tc>
          <w:tcPr>
            <w:tcW w:w="40" w:type="dxa"/>
            <w:tcMar>
              <w:top w:w="0" w:type="dxa"/>
              <w:left w:w="0" w:type="dxa"/>
              <w:bottom w:w="0" w:type="dxa"/>
              <w:right w:w="0" w:type="dxa"/>
            </w:tcMar>
          </w:tcPr>
          <w:p w14:paraId="146B1C9E" w14:textId="77777777" w:rsidR="00F104A3" w:rsidRDefault="00F104A3" w:rsidP="00F104A3">
            <w:pPr>
              <w:pStyle w:val="EMPTYCELLSTYLE"/>
            </w:pPr>
          </w:p>
        </w:tc>
        <w:tc>
          <w:tcPr>
            <w:tcW w:w="40" w:type="dxa"/>
            <w:tcMar>
              <w:top w:w="0" w:type="dxa"/>
              <w:left w:w="0" w:type="dxa"/>
              <w:bottom w:w="0" w:type="dxa"/>
              <w:right w:w="0" w:type="dxa"/>
            </w:tcMar>
          </w:tcPr>
          <w:p w14:paraId="6C359D5B" w14:textId="77777777" w:rsidR="00F104A3" w:rsidRDefault="00F104A3" w:rsidP="00F104A3">
            <w:pPr>
              <w:pStyle w:val="EMPTYCELLSTYLE"/>
            </w:pPr>
          </w:p>
        </w:tc>
        <w:tc>
          <w:tcPr>
            <w:tcW w:w="60" w:type="dxa"/>
          </w:tcPr>
          <w:p w14:paraId="5FE2A298" w14:textId="77777777" w:rsidR="00F104A3" w:rsidRDefault="00F104A3" w:rsidP="00F104A3">
            <w:pPr>
              <w:pStyle w:val="EMPTYCELLSTYLE"/>
            </w:pPr>
          </w:p>
        </w:tc>
        <w:tc>
          <w:tcPr>
            <w:tcW w:w="40" w:type="dxa"/>
          </w:tcPr>
          <w:p w14:paraId="148488D9" w14:textId="77777777" w:rsidR="00F104A3" w:rsidRDefault="00F104A3" w:rsidP="00F104A3">
            <w:pPr>
              <w:pStyle w:val="EMPTYCELLSTYLE"/>
            </w:pPr>
          </w:p>
        </w:tc>
      </w:tr>
      <w:tr w:rsidR="00F104A3" w14:paraId="62C6A8B7" w14:textId="77777777" w:rsidTr="00F104A3">
        <w:tc>
          <w:tcPr>
            <w:tcW w:w="40" w:type="dxa"/>
          </w:tcPr>
          <w:p w14:paraId="1E805A89" w14:textId="77777777" w:rsidR="00F104A3" w:rsidRDefault="00F104A3" w:rsidP="00F104A3">
            <w:pPr>
              <w:pStyle w:val="EMPTYCELLSTYLE"/>
            </w:pPr>
          </w:p>
        </w:tc>
        <w:tc>
          <w:tcPr>
            <w:tcW w:w="260" w:type="dxa"/>
          </w:tcPr>
          <w:p w14:paraId="3D1E0034" w14:textId="77777777" w:rsidR="00F104A3" w:rsidRDefault="00F104A3" w:rsidP="00F104A3">
            <w:pPr>
              <w:pStyle w:val="EMPTYCELLSTYLE"/>
            </w:pPr>
          </w:p>
        </w:tc>
        <w:tc>
          <w:tcPr>
            <w:tcW w:w="40" w:type="dxa"/>
          </w:tcPr>
          <w:p w14:paraId="42FA9AD7" w14:textId="77777777" w:rsidR="00F104A3" w:rsidRDefault="00F104A3" w:rsidP="00F104A3">
            <w:pPr>
              <w:pStyle w:val="EMPTYCELLSTYLE"/>
            </w:pPr>
          </w:p>
        </w:tc>
        <w:tc>
          <w:tcPr>
            <w:tcW w:w="60" w:type="dxa"/>
          </w:tcPr>
          <w:p w14:paraId="2312FCAE" w14:textId="77777777" w:rsidR="00F104A3" w:rsidRDefault="00F104A3" w:rsidP="00F104A3">
            <w:pPr>
              <w:pStyle w:val="EMPTYCELLSTYLE"/>
            </w:pPr>
          </w:p>
        </w:tc>
        <w:tc>
          <w:tcPr>
            <w:tcW w:w="100" w:type="dxa"/>
            <w:tcMar>
              <w:top w:w="0" w:type="dxa"/>
              <w:left w:w="0" w:type="dxa"/>
              <w:bottom w:w="0" w:type="dxa"/>
              <w:right w:w="0" w:type="dxa"/>
            </w:tcMar>
          </w:tcPr>
          <w:p w14:paraId="2A745922" w14:textId="77777777" w:rsidR="00F104A3" w:rsidRDefault="00F104A3" w:rsidP="00F104A3">
            <w:pPr>
              <w:pStyle w:val="EMPTYCELLSTYLE"/>
            </w:pPr>
          </w:p>
        </w:tc>
        <w:tc>
          <w:tcPr>
            <w:tcW w:w="160" w:type="dxa"/>
            <w:tcMar>
              <w:top w:w="0" w:type="dxa"/>
              <w:left w:w="0" w:type="dxa"/>
              <w:bottom w:w="0" w:type="dxa"/>
              <w:right w:w="0" w:type="dxa"/>
            </w:tcMar>
          </w:tcPr>
          <w:p w14:paraId="4C8C307D" w14:textId="77777777" w:rsidR="00F104A3" w:rsidRDefault="00F104A3" w:rsidP="00F104A3">
            <w:pPr>
              <w:pStyle w:val="EMPTYCELLSTYLE"/>
            </w:pPr>
          </w:p>
        </w:tc>
        <w:tc>
          <w:tcPr>
            <w:tcW w:w="260" w:type="dxa"/>
            <w:gridSpan w:val="2"/>
            <w:tcMar>
              <w:top w:w="0" w:type="dxa"/>
              <w:left w:w="0" w:type="dxa"/>
              <w:bottom w:w="0" w:type="dxa"/>
              <w:right w:w="0" w:type="dxa"/>
            </w:tcMar>
          </w:tcPr>
          <w:p w14:paraId="392CFBA9" w14:textId="77777777" w:rsidR="00F104A3" w:rsidRDefault="00F104A3" w:rsidP="00F104A3">
            <w:pPr>
              <w:pStyle w:val="textNormalBlokStredniMezera"/>
            </w:pPr>
            <w:r>
              <w:t>•</w:t>
            </w:r>
          </w:p>
        </w:tc>
        <w:tc>
          <w:tcPr>
            <w:tcW w:w="8180" w:type="dxa"/>
            <w:gridSpan w:val="25"/>
            <w:tcMar>
              <w:top w:w="0" w:type="dxa"/>
              <w:left w:w="0" w:type="dxa"/>
              <w:bottom w:w="0" w:type="dxa"/>
              <w:right w:w="0" w:type="dxa"/>
            </w:tcMar>
          </w:tcPr>
          <w:p w14:paraId="0DBF4A7B" w14:textId="77777777" w:rsidR="00F104A3" w:rsidRDefault="00F104A3" w:rsidP="00F104A3">
            <w:pPr>
              <w:pStyle w:val="textNormalBlokStredniMezera"/>
            </w:pPr>
            <w:r>
              <w:t>určen k zajištění dluhu pojistníka nebo dluhu, jehož je pojistník věřitelem;</w:t>
            </w:r>
          </w:p>
        </w:tc>
        <w:tc>
          <w:tcPr>
            <w:tcW w:w="60" w:type="dxa"/>
          </w:tcPr>
          <w:p w14:paraId="7E98FA1E" w14:textId="77777777" w:rsidR="00F104A3" w:rsidRDefault="00F104A3" w:rsidP="00F104A3">
            <w:pPr>
              <w:pStyle w:val="EMPTYCELLSTYLE"/>
            </w:pPr>
          </w:p>
        </w:tc>
        <w:tc>
          <w:tcPr>
            <w:tcW w:w="40" w:type="dxa"/>
          </w:tcPr>
          <w:p w14:paraId="4DC03BE5" w14:textId="77777777" w:rsidR="00F104A3" w:rsidRDefault="00F104A3" w:rsidP="00F104A3">
            <w:pPr>
              <w:pStyle w:val="EMPTYCELLSTYLE"/>
            </w:pPr>
          </w:p>
        </w:tc>
      </w:tr>
      <w:tr w:rsidR="00F104A3" w14:paraId="35221161" w14:textId="77777777" w:rsidTr="00F104A3">
        <w:tc>
          <w:tcPr>
            <w:tcW w:w="40" w:type="dxa"/>
          </w:tcPr>
          <w:p w14:paraId="7A435D3A" w14:textId="77777777" w:rsidR="00F104A3" w:rsidRDefault="00F104A3" w:rsidP="00F104A3">
            <w:pPr>
              <w:pStyle w:val="EMPTYCELLSTYLE"/>
            </w:pPr>
          </w:p>
        </w:tc>
        <w:tc>
          <w:tcPr>
            <w:tcW w:w="260" w:type="dxa"/>
          </w:tcPr>
          <w:p w14:paraId="055C77BB" w14:textId="77777777" w:rsidR="00F104A3" w:rsidRDefault="00F104A3" w:rsidP="00F104A3">
            <w:pPr>
              <w:pStyle w:val="EMPTYCELLSTYLE"/>
            </w:pPr>
          </w:p>
        </w:tc>
        <w:tc>
          <w:tcPr>
            <w:tcW w:w="40" w:type="dxa"/>
          </w:tcPr>
          <w:p w14:paraId="4769E593" w14:textId="77777777" w:rsidR="00F104A3" w:rsidRDefault="00F104A3" w:rsidP="00F104A3">
            <w:pPr>
              <w:pStyle w:val="EMPTYCELLSTYLE"/>
            </w:pPr>
          </w:p>
        </w:tc>
        <w:tc>
          <w:tcPr>
            <w:tcW w:w="60" w:type="dxa"/>
          </w:tcPr>
          <w:p w14:paraId="44990B6C" w14:textId="77777777" w:rsidR="00F104A3" w:rsidRDefault="00F104A3" w:rsidP="00F104A3">
            <w:pPr>
              <w:pStyle w:val="EMPTYCELLSTYLE"/>
            </w:pPr>
          </w:p>
        </w:tc>
        <w:tc>
          <w:tcPr>
            <w:tcW w:w="100" w:type="dxa"/>
            <w:tcMar>
              <w:top w:w="0" w:type="dxa"/>
              <w:left w:w="0" w:type="dxa"/>
              <w:bottom w:w="0" w:type="dxa"/>
              <w:right w:w="0" w:type="dxa"/>
            </w:tcMar>
          </w:tcPr>
          <w:p w14:paraId="3E5811F7" w14:textId="77777777" w:rsidR="00F104A3" w:rsidRDefault="00F104A3" w:rsidP="00F104A3">
            <w:pPr>
              <w:pStyle w:val="EMPTYCELLSTYLE"/>
            </w:pPr>
          </w:p>
        </w:tc>
        <w:tc>
          <w:tcPr>
            <w:tcW w:w="160" w:type="dxa"/>
            <w:tcMar>
              <w:top w:w="0" w:type="dxa"/>
              <w:left w:w="0" w:type="dxa"/>
              <w:bottom w:w="0" w:type="dxa"/>
              <w:right w:w="0" w:type="dxa"/>
            </w:tcMar>
          </w:tcPr>
          <w:p w14:paraId="53B60181" w14:textId="77777777" w:rsidR="00F104A3" w:rsidRDefault="00F104A3" w:rsidP="00F104A3">
            <w:pPr>
              <w:pStyle w:val="EMPTYCELLSTYLE"/>
            </w:pPr>
          </w:p>
        </w:tc>
        <w:tc>
          <w:tcPr>
            <w:tcW w:w="40" w:type="dxa"/>
            <w:tcMar>
              <w:top w:w="0" w:type="dxa"/>
              <w:left w:w="0" w:type="dxa"/>
              <w:bottom w:w="0" w:type="dxa"/>
              <w:right w:w="0" w:type="dxa"/>
            </w:tcMar>
          </w:tcPr>
          <w:p w14:paraId="0864845D" w14:textId="77777777" w:rsidR="00F104A3" w:rsidRDefault="00F104A3" w:rsidP="00F104A3">
            <w:pPr>
              <w:pStyle w:val="EMPTYCELLSTYLE"/>
            </w:pPr>
          </w:p>
        </w:tc>
        <w:tc>
          <w:tcPr>
            <w:tcW w:w="220" w:type="dxa"/>
            <w:tcMar>
              <w:top w:w="0" w:type="dxa"/>
              <w:left w:w="0" w:type="dxa"/>
              <w:bottom w:w="0" w:type="dxa"/>
              <w:right w:w="0" w:type="dxa"/>
            </w:tcMar>
          </w:tcPr>
          <w:p w14:paraId="133696BD" w14:textId="77777777" w:rsidR="00F104A3" w:rsidRDefault="00F104A3" w:rsidP="00F104A3">
            <w:pPr>
              <w:pStyle w:val="EMPTYCELLSTYLE"/>
            </w:pPr>
          </w:p>
        </w:tc>
        <w:tc>
          <w:tcPr>
            <w:tcW w:w="900" w:type="dxa"/>
            <w:tcMar>
              <w:top w:w="0" w:type="dxa"/>
              <w:left w:w="0" w:type="dxa"/>
              <w:bottom w:w="0" w:type="dxa"/>
              <w:right w:w="0" w:type="dxa"/>
            </w:tcMar>
          </w:tcPr>
          <w:p w14:paraId="304197EB" w14:textId="77777777" w:rsidR="00F104A3" w:rsidRDefault="00F104A3" w:rsidP="00F104A3">
            <w:pPr>
              <w:pStyle w:val="EMPTYCELLSTYLE"/>
            </w:pPr>
          </w:p>
        </w:tc>
        <w:tc>
          <w:tcPr>
            <w:tcW w:w="180" w:type="dxa"/>
            <w:tcMar>
              <w:top w:w="0" w:type="dxa"/>
              <w:left w:w="0" w:type="dxa"/>
              <w:bottom w:w="0" w:type="dxa"/>
              <w:right w:w="0" w:type="dxa"/>
            </w:tcMar>
          </w:tcPr>
          <w:p w14:paraId="5F6DE23E" w14:textId="77777777" w:rsidR="00F104A3" w:rsidRDefault="00F104A3" w:rsidP="00F104A3">
            <w:pPr>
              <w:pStyle w:val="EMPTYCELLSTYLE"/>
            </w:pPr>
          </w:p>
        </w:tc>
        <w:tc>
          <w:tcPr>
            <w:tcW w:w="400" w:type="dxa"/>
            <w:tcMar>
              <w:top w:w="0" w:type="dxa"/>
              <w:left w:w="0" w:type="dxa"/>
              <w:bottom w:w="0" w:type="dxa"/>
              <w:right w:w="0" w:type="dxa"/>
            </w:tcMar>
          </w:tcPr>
          <w:p w14:paraId="158D567E" w14:textId="77777777" w:rsidR="00F104A3" w:rsidRDefault="00F104A3" w:rsidP="00F104A3">
            <w:pPr>
              <w:pStyle w:val="EMPTYCELLSTYLE"/>
            </w:pPr>
          </w:p>
        </w:tc>
        <w:tc>
          <w:tcPr>
            <w:tcW w:w="300" w:type="dxa"/>
            <w:tcMar>
              <w:top w:w="0" w:type="dxa"/>
              <w:left w:w="0" w:type="dxa"/>
              <w:bottom w:w="0" w:type="dxa"/>
              <w:right w:w="0" w:type="dxa"/>
            </w:tcMar>
          </w:tcPr>
          <w:p w14:paraId="6A3BDDD0" w14:textId="77777777" w:rsidR="00F104A3" w:rsidRDefault="00F104A3" w:rsidP="00F104A3">
            <w:pPr>
              <w:pStyle w:val="EMPTYCELLSTYLE"/>
            </w:pPr>
          </w:p>
        </w:tc>
        <w:tc>
          <w:tcPr>
            <w:tcW w:w="40" w:type="dxa"/>
            <w:tcMar>
              <w:top w:w="0" w:type="dxa"/>
              <w:left w:w="0" w:type="dxa"/>
              <w:bottom w:w="0" w:type="dxa"/>
              <w:right w:w="0" w:type="dxa"/>
            </w:tcMar>
          </w:tcPr>
          <w:p w14:paraId="15B95DB1" w14:textId="77777777" w:rsidR="00F104A3" w:rsidRDefault="00F104A3" w:rsidP="00F104A3">
            <w:pPr>
              <w:pStyle w:val="EMPTYCELLSTYLE"/>
            </w:pPr>
          </w:p>
        </w:tc>
        <w:tc>
          <w:tcPr>
            <w:tcW w:w="120" w:type="dxa"/>
            <w:tcMar>
              <w:top w:w="0" w:type="dxa"/>
              <w:left w:w="0" w:type="dxa"/>
              <w:bottom w:w="0" w:type="dxa"/>
              <w:right w:w="0" w:type="dxa"/>
            </w:tcMar>
          </w:tcPr>
          <w:p w14:paraId="034BFCB6" w14:textId="77777777" w:rsidR="00F104A3" w:rsidRDefault="00F104A3" w:rsidP="00F104A3">
            <w:pPr>
              <w:pStyle w:val="EMPTYCELLSTYLE"/>
            </w:pPr>
          </w:p>
        </w:tc>
        <w:tc>
          <w:tcPr>
            <w:tcW w:w="40" w:type="dxa"/>
            <w:tcMar>
              <w:top w:w="0" w:type="dxa"/>
              <w:left w:w="0" w:type="dxa"/>
              <w:bottom w:w="0" w:type="dxa"/>
              <w:right w:w="0" w:type="dxa"/>
            </w:tcMar>
          </w:tcPr>
          <w:p w14:paraId="152A8871" w14:textId="77777777" w:rsidR="00F104A3" w:rsidRDefault="00F104A3" w:rsidP="00F104A3">
            <w:pPr>
              <w:pStyle w:val="EMPTYCELLSTYLE"/>
            </w:pPr>
          </w:p>
        </w:tc>
        <w:tc>
          <w:tcPr>
            <w:tcW w:w="40" w:type="dxa"/>
            <w:tcMar>
              <w:top w:w="0" w:type="dxa"/>
              <w:left w:w="0" w:type="dxa"/>
              <w:bottom w:w="0" w:type="dxa"/>
              <w:right w:w="0" w:type="dxa"/>
            </w:tcMar>
          </w:tcPr>
          <w:p w14:paraId="1BC124FB" w14:textId="77777777" w:rsidR="00F104A3" w:rsidRDefault="00F104A3" w:rsidP="00F104A3">
            <w:pPr>
              <w:pStyle w:val="EMPTYCELLSTYLE"/>
            </w:pPr>
          </w:p>
        </w:tc>
        <w:tc>
          <w:tcPr>
            <w:tcW w:w="460" w:type="dxa"/>
            <w:tcMar>
              <w:top w:w="0" w:type="dxa"/>
              <w:left w:w="0" w:type="dxa"/>
              <w:bottom w:w="0" w:type="dxa"/>
              <w:right w:w="0" w:type="dxa"/>
            </w:tcMar>
          </w:tcPr>
          <w:p w14:paraId="5BB47810" w14:textId="77777777" w:rsidR="00F104A3" w:rsidRDefault="00F104A3" w:rsidP="00F104A3">
            <w:pPr>
              <w:pStyle w:val="EMPTYCELLSTYLE"/>
            </w:pPr>
          </w:p>
        </w:tc>
        <w:tc>
          <w:tcPr>
            <w:tcW w:w="300" w:type="dxa"/>
            <w:tcMar>
              <w:top w:w="0" w:type="dxa"/>
              <w:left w:w="0" w:type="dxa"/>
              <w:bottom w:w="0" w:type="dxa"/>
              <w:right w:w="0" w:type="dxa"/>
            </w:tcMar>
          </w:tcPr>
          <w:p w14:paraId="356EF792" w14:textId="77777777" w:rsidR="00F104A3" w:rsidRDefault="00F104A3" w:rsidP="00F104A3">
            <w:pPr>
              <w:pStyle w:val="EMPTYCELLSTYLE"/>
            </w:pPr>
          </w:p>
        </w:tc>
        <w:tc>
          <w:tcPr>
            <w:tcW w:w="300" w:type="dxa"/>
            <w:tcMar>
              <w:top w:w="0" w:type="dxa"/>
              <w:left w:w="0" w:type="dxa"/>
              <w:bottom w:w="0" w:type="dxa"/>
              <w:right w:w="0" w:type="dxa"/>
            </w:tcMar>
          </w:tcPr>
          <w:p w14:paraId="7D1C7C3E" w14:textId="77777777" w:rsidR="00F104A3" w:rsidRDefault="00F104A3" w:rsidP="00F104A3">
            <w:pPr>
              <w:pStyle w:val="EMPTYCELLSTYLE"/>
            </w:pPr>
          </w:p>
        </w:tc>
        <w:tc>
          <w:tcPr>
            <w:tcW w:w="140" w:type="dxa"/>
            <w:tcMar>
              <w:top w:w="0" w:type="dxa"/>
              <w:left w:w="0" w:type="dxa"/>
              <w:bottom w:w="0" w:type="dxa"/>
              <w:right w:w="0" w:type="dxa"/>
            </w:tcMar>
          </w:tcPr>
          <w:p w14:paraId="48D75F6B" w14:textId="77777777" w:rsidR="00F104A3" w:rsidRDefault="00F104A3" w:rsidP="00F104A3">
            <w:pPr>
              <w:pStyle w:val="EMPTYCELLSTYLE"/>
            </w:pPr>
          </w:p>
        </w:tc>
        <w:tc>
          <w:tcPr>
            <w:tcW w:w="360" w:type="dxa"/>
            <w:tcMar>
              <w:top w:w="0" w:type="dxa"/>
              <w:left w:w="0" w:type="dxa"/>
              <w:bottom w:w="0" w:type="dxa"/>
              <w:right w:w="0" w:type="dxa"/>
            </w:tcMar>
          </w:tcPr>
          <w:p w14:paraId="09746052" w14:textId="77777777" w:rsidR="00F104A3" w:rsidRDefault="00F104A3" w:rsidP="00F104A3">
            <w:pPr>
              <w:pStyle w:val="EMPTYCELLSTYLE"/>
            </w:pPr>
          </w:p>
        </w:tc>
        <w:tc>
          <w:tcPr>
            <w:tcW w:w="40" w:type="dxa"/>
            <w:tcMar>
              <w:top w:w="0" w:type="dxa"/>
              <w:left w:w="0" w:type="dxa"/>
              <w:bottom w:w="0" w:type="dxa"/>
              <w:right w:w="0" w:type="dxa"/>
            </w:tcMar>
          </w:tcPr>
          <w:p w14:paraId="509FD21A" w14:textId="77777777" w:rsidR="00F104A3" w:rsidRDefault="00F104A3" w:rsidP="00F104A3">
            <w:pPr>
              <w:pStyle w:val="EMPTYCELLSTYLE"/>
            </w:pPr>
          </w:p>
        </w:tc>
        <w:tc>
          <w:tcPr>
            <w:tcW w:w="40" w:type="dxa"/>
            <w:tcMar>
              <w:top w:w="0" w:type="dxa"/>
              <w:left w:w="0" w:type="dxa"/>
              <w:bottom w:w="0" w:type="dxa"/>
              <w:right w:w="0" w:type="dxa"/>
            </w:tcMar>
          </w:tcPr>
          <w:p w14:paraId="1E4BFEA6" w14:textId="77777777" w:rsidR="00F104A3" w:rsidRDefault="00F104A3" w:rsidP="00F104A3">
            <w:pPr>
              <w:pStyle w:val="EMPTYCELLSTYLE"/>
            </w:pPr>
          </w:p>
        </w:tc>
        <w:tc>
          <w:tcPr>
            <w:tcW w:w="320" w:type="dxa"/>
            <w:tcMar>
              <w:top w:w="0" w:type="dxa"/>
              <w:left w:w="0" w:type="dxa"/>
              <w:bottom w:w="0" w:type="dxa"/>
              <w:right w:w="0" w:type="dxa"/>
            </w:tcMar>
          </w:tcPr>
          <w:p w14:paraId="6474D98E" w14:textId="77777777" w:rsidR="00F104A3" w:rsidRDefault="00F104A3" w:rsidP="00F104A3">
            <w:pPr>
              <w:pStyle w:val="EMPTYCELLSTYLE"/>
            </w:pPr>
          </w:p>
        </w:tc>
        <w:tc>
          <w:tcPr>
            <w:tcW w:w="1060" w:type="dxa"/>
            <w:tcMar>
              <w:top w:w="0" w:type="dxa"/>
              <w:left w:w="0" w:type="dxa"/>
              <w:bottom w:w="0" w:type="dxa"/>
              <w:right w:w="0" w:type="dxa"/>
            </w:tcMar>
          </w:tcPr>
          <w:p w14:paraId="71CAFFB7" w14:textId="77777777" w:rsidR="00F104A3" w:rsidRDefault="00F104A3" w:rsidP="00F104A3">
            <w:pPr>
              <w:pStyle w:val="EMPTYCELLSTYLE"/>
            </w:pPr>
          </w:p>
        </w:tc>
        <w:tc>
          <w:tcPr>
            <w:tcW w:w="40" w:type="dxa"/>
            <w:tcMar>
              <w:top w:w="0" w:type="dxa"/>
              <w:left w:w="0" w:type="dxa"/>
              <w:bottom w:w="0" w:type="dxa"/>
              <w:right w:w="0" w:type="dxa"/>
            </w:tcMar>
          </w:tcPr>
          <w:p w14:paraId="13C0F53C" w14:textId="77777777" w:rsidR="00F104A3" w:rsidRDefault="00F104A3" w:rsidP="00F104A3">
            <w:pPr>
              <w:pStyle w:val="EMPTYCELLSTYLE"/>
            </w:pPr>
          </w:p>
        </w:tc>
        <w:tc>
          <w:tcPr>
            <w:tcW w:w="40" w:type="dxa"/>
            <w:tcMar>
              <w:top w:w="0" w:type="dxa"/>
              <w:left w:w="0" w:type="dxa"/>
              <w:bottom w:w="0" w:type="dxa"/>
              <w:right w:w="0" w:type="dxa"/>
            </w:tcMar>
          </w:tcPr>
          <w:p w14:paraId="6C8CCC0C" w14:textId="77777777" w:rsidR="00F104A3" w:rsidRDefault="00F104A3" w:rsidP="00F104A3">
            <w:pPr>
              <w:pStyle w:val="EMPTYCELLSTYLE"/>
            </w:pPr>
          </w:p>
        </w:tc>
        <w:tc>
          <w:tcPr>
            <w:tcW w:w="560" w:type="dxa"/>
            <w:tcMar>
              <w:top w:w="0" w:type="dxa"/>
              <w:left w:w="0" w:type="dxa"/>
              <w:bottom w:w="0" w:type="dxa"/>
              <w:right w:w="0" w:type="dxa"/>
            </w:tcMar>
          </w:tcPr>
          <w:p w14:paraId="707CCC9C" w14:textId="77777777" w:rsidR="00F104A3" w:rsidRDefault="00F104A3" w:rsidP="00F104A3">
            <w:pPr>
              <w:pStyle w:val="EMPTYCELLSTYLE"/>
            </w:pPr>
          </w:p>
        </w:tc>
        <w:tc>
          <w:tcPr>
            <w:tcW w:w="100" w:type="dxa"/>
            <w:tcMar>
              <w:top w:w="0" w:type="dxa"/>
              <w:left w:w="0" w:type="dxa"/>
              <w:bottom w:w="0" w:type="dxa"/>
              <w:right w:w="0" w:type="dxa"/>
            </w:tcMar>
          </w:tcPr>
          <w:p w14:paraId="7EC27E5F" w14:textId="77777777" w:rsidR="00F104A3" w:rsidRDefault="00F104A3" w:rsidP="00F104A3">
            <w:pPr>
              <w:pStyle w:val="EMPTYCELLSTYLE"/>
            </w:pPr>
          </w:p>
        </w:tc>
        <w:tc>
          <w:tcPr>
            <w:tcW w:w="200" w:type="dxa"/>
            <w:tcMar>
              <w:top w:w="0" w:type="dxa"/>
              <w:left w:w="0" w:type="dxa"/>
              <w:bottom w:w="0" w:type="dxa"/>
              <w:right w:w="0" w:type="dxa"/>
            </w:tcMar>
          </w:tcPr>
          <w:p w14:paraId="0676EC8A" w14:textId="77777777" w:rsidR="00F104A3" w:rsidRDefault="00F104A3" w:rsidP="00F104A3">
            <w:pPr>
              <w:pStyle w:val="EMPTYCELLSTYLE"/>
            </w:pPr>
          </w:p>
        </w:tc>
        <w:tc>
          <w:tcPr>
            <w:tcW w:w="2120" w:type="dxa"/>
            <w:tcMar>
              <w:top w:w="0" w:type="dxa"/>
              <w:left w:w="0" w:type="dxa"/>
              <w:bottom w:w="0" w:type="dxa"/>
              <w:right w:w="0" w:type="dxa"/>
            </w:tcMar>
          </w:tcPr>
          <w:p w14:paraId="1B5D1E83" w14:textId="77777777" w:rsidR="00F104A3" w:rsidRDefault="00F104A3" w:rsidP="00F104A3">
            <w:pPr>
              <w:pStyle w:val="EMPTYCELLSTYLE"/>
            </w:pPr>
          </w:p>
        </w:tc>
        <w:tc>
          <w:tcPr>
            <w:tcW w:w="40" w:type="dxa"/>
            <w:tcMar>
              <w:top w:w="0" w:type="dxa"/>
              <w:left w:w="0" w:type="dxa"/>
              <w:bottom w:w="0" w:type="dxa"/>
              <w:right w:w="0" w:type="dxa"/>
            </w:tcMar>
          </w:tcPr>
          <w:p w14:paraId="5E6839CA" w14:textId="77777777" w:rsidR="00F104A3" w:rsidRDefault="00F104A3" w:rsidP="00F104A3">
            <w:pPr>
              <w:pStyle w:val="EMPTYCELLSTYLE"/>
            </w:pPr>
          </w:p>
        </w:tc>
        <w:tc>
          <w:tcPr>
            <w:tcW w:w="40" w:type="dxa"/>
            <w:tcMar>
              <w:top w:w="0" w:type="dxa"/>
              <w:left w:w="0" w:type="dxa"/>
              <w:bottom w:w="0" w:type="dxa"/>
              <w:right w:w="0" w:type="dxa"/>
            </w:tcMar>
          </w:tcPr>
          <w:p w14:paraId="5F7DEF0B" w14:textId="77777777" w:rsidR="00F104A3" w:rsidRDefault="00F104A3" w:rsidP="00F104A3">
            <w:pPr>
              <w:pStyle w:val="EMPTYCELLSTYLE"/>
            </w:pPr>
          </w:p>
        </w:tc>
        <w:tc>
          <w:tcPr>
            <w:tcW w:w="60" w:type="dxa"/>
          </w:tcPr>
          <w:p w14:paraId="7D487214" w14:textId="77777777" w:rsidR="00F104A3" w:rsidRDefault="00F104A3" w:rsidP="00F104A3">
            <w:pPr>
              <w:pStyle w:val="EMPTYCELLSTYLE"/>
            </w:pPr>
          </w:p>
        </w:tc>
        <w:tc>
          <w:tcPr>
            <w:tcW w:w="40" w:type="dxa"/>
          </w:tcPr>
          <w:p w14:paraId="5F4D577C" w14:textId="77777777" w:rsidR="00F104A3" w:rsidRDefault="00F104A3" w:rsidP="00F104A3">
            <w:pPr>
              <w:pStyle w:val="EMPTYCELLSTYLE"/>
            </w:pPr>
          </w:p>
        </w:tc>
      </w:tr>
      <w:tr w:rsidR="00F104A3" w14:paraId="444393AF" w14:textId="77777777" w:rsidTr="00F104A3">
        <w:tc>
          <w:tcPr>
            <w:tcW w:w="40" w:type="dxa"/>
          </w:tcPr>
          <w:p w14:paraId="77018E33" w14:textId="77777777" w:rsidR="00F104A3" w:rsidRDefault="00F104A3" w:rsidP="00F104A3">
            <w:pPr>
              <w:pStyle w:val="EMPTYCELLSTYLE"/>
            </w:pPr>
          </w:p>
        </w:tc>
        <w:tc>
          <w:tcPr>
            <w:tcW w:w="260" w:type="dxa"/>
          </w:tcPr>
          <w:p w14:paraId="11B9442C" w14:textId="77777777" w:rsidR="00F104A3" w:rsidRDefault="00F104A3" w:rsidP="00F104A3">
            <w:pPr>
              <w:pStyle w:val="EMPTYCELLSTYLE"/>
            </w:pPr>
          </w:p>
        </w:tc>
        <w:tc>
          <w:tcPr>
            <w:tcW w:w="40" w:type="dxa"/>
          </w:tcPr>
          <w:p w14:paraId="0B791964" w14:textId="77777777" w:rsidR="00F104A3" w:rsidRDefault="00F104A3" w:rsidP="00F104A3">
            <w:pPr>
              <w:pStyle w:val="EMPTYCELLSTYLE"/>
            </w:pPr>
          </w:p>
        </w:tc>
        <w:tc>
          <w:tcPr>
            <w:tcW w:w="60" w:type="dxa"/>
          </w:tcPr>
          <w:p w14:paraId="3FCFB6CB" w14:textId="77777777" w:rsidR="00F104A3" w:rsidRDefault="00F104A3" w:rsidP="00F104A3">
            <w:pPr>
              <w:pStyle w:val="EMPTYCELLSTYLE"/>
            </w:pPr>
          </w:p>
        </w:tc>
        <w:tc>
          <w:tcPr>
            <w:tcW w:w="100" w:type="dxa"/>
            <w:tcMar>
              <w:top w:w="0" w:type="dxa"/>
              <w:left w:w="0" w:type="dxa"/>
              <w:bottom w:w="0" w:type="dxa"/>
              <w:right w:w="0" w:type="dxa"/>
            </w:tcMar>
          </w:tcPr>
          <w:p w14:paraId="1EA45CB2" w14:textId="77777777" w:rsidR="00F104A3" w:rsidRDefault="00F104A3" w:rsidP="00F104A3">
            <w:pPr>
              <w:pStyle w:val="EMPTYCELLSTYLE"/>
            </w:pPr>
          </w:p>
        </w:tc>
        <w:tc>
          <w:tcPr>
            <w:tcW w:w="160" w:type="dxa"/>
            <w:tcMar>
              <w:top w:w="0" w:type="dxa"/>
              <w:left w:w="0" w:type="dxa"/>
              <w:bottom w:w="0" w:type="dxa"/>
              <w:right w:w="0" w:type="dxa"/>
            </w:tcMar>
          </w:tcPr>
          <w:p w14:paraId="2284CF10" w14:textId="77777777" w:rsidR="00F104A3" w:rsidRDefault="00F104A3" w:rsidP="00F104A3">
            <w:pPr>
              <w:pStyle w:val="EMPTYCELLSTYLE"/>
            </w:pPr>
          </w:p>
        </w:tc>
        <w:tc>
          <w:tcPr>
            <w:tcW w:w="260" w:type="dxa"/>
            <w:gridSpan w:val="2"/>
            <w:tcMar>
              <w:top w:w="0" w:type="dxa"/>
              <w:left w:w="0" w:type="dxa"/>
              <w:bottom w:w="0" w:type="dxa"/>
              <w:right w:w="0" w:type="dxa"/>
            </w:tcMar>
          </w:tcPr>
          <w:p w14:paraId="5C086DB4" w14:textId="77777777" w:rsidR="00F104A3" w:rsidRDefault="00F104A3" w:rsidP="00F104A3">
            <w:pPr>
              <w:pStyle w:val="textNormalBlokStredniMezera"/>
            </w:pPr>
            <w:r>
              <w:t>•</w:t>
            </w:r>
          </w:p>
        </w:tc>
        <w:tc>
          <w:tcPr>
            <w:tcW w:w="8180" w:type="dxa"/>
            <w:gridSpan w:val="25"/>
            <w:tcMar>
              <w:top w:w="0" w:type="dxa"/>
              <w:left w:w="0" w:type="dxa"/>
              <w:bottom w:w="0" w:type="dxa"/>
              <w:right w:w="0" w:type="dxa"/>
            </w:tcMar>
          </w:tcPr>
          <w:p w14:paraId="4A658AE0" w14:textId="77777777" w:rsidR="00F104A3" w:rsidRDefault="00F104A3" w:rsidP="00F104A3">
            <w:pPr>
              <w:pStyle w:val="textNormalBlokStredniMezera"/>
            </w:pPr>
            <w:r>
              <w:t>součástí majetkové podstaty (je-li pojistníkem insolvenční správce jednající na účet dlužníka) nebo</w:t>
            </w:r>
          </w:p>
        </w:tc>
        <w:tc>
          <w:tcPr>
            <w:tcW w:w="60" w:type="dxa"/>
          </w:tcPr>
          <w:p w14:paraId="348D9036" w14:textId="77777777" w:rsidR="00F104A3" w:rsidRDefault="00F104A3" w:rsidP="00F104A3">
            <w:pPr>
              <w:pStyle w:val="EMPTYCELLSTYLE"/>
            </w:pPr>
          </w:p>
        </w:tc>
        <w:tc>
          <w:tcPr>
            <w:tcW w:w="40" w:type="dxa"/>
          </w:tcPr>
          <w:p w14:paraId="35E2437B" w14:textId="77777777" w:rsidR="00F104A3" w:rsidRDefault="00F104A3" w:rsidP="00F104A3">
            <w:pPr>
              <w:pStyle w:val="EMPTYCELLSTYLE"/>
            </w:pPr>
          </w:p>
        </w:tc>
      </w:tr>
      <w:tr w:rsidR="00F104A3" w14:paraId="6A024F70" w14:textId="77777777" w:rsidTr="00F104A3">
        <w:tc>
          <w:tcPr>
            <w:tcW w:w="40" w:type="dxa"/>
          </w:tcPr>
          <w:p w14:paraId="6F857DC8" w14:textId="77777777" w:rsidR="00F104A3" w:rsidRDefault="00F104A3" w:rsidP="00F104A3">
            <w:pPr>
              <w:pStyle w:val="EMPTYCELLSTYLE"/>
            </w:pPr>
          </w:p>
        </w:tc>
        <w:tc>
          <w:tcPr>
            <w:tcW w:w="260" w:type="dxa"/>
          </w:tcPr>
          <w:p w14:paraId="6F37605C" w14:textId="77777777" w:rsidR="00F104A3" w:rsidRDefault="00F104A3" w:rsidP="00F104A3">
            <w:pPr>
              <w:pStyle w:val="EMPTYCELLSTYLE"/>
            </w:pPr>
          </w:p>
        </w:tc>
        <w:tc>
          <w:tcPr>
            <w:tcW w:w="40" w:type="dxa"/>
          </w:tcPr>
          <w:p w14:paraId="3A788941" w14:textId="77777777" w:rsidR="00F104A3" w:rsidRDefault="00F104A3" w:rsidP="00F104A3">
            <w:pPr>
              <w:pStyle w:val="EMPTYCELLSTYLE"/>
            </w:pPr>
          </w:p>
        </w:tc>
        <w:tc>
          <w:tcPr>
            <w:tcW w:w="60" w:type="dxa"/>
          </w:tcPr>
          <w:p w14:paraId="3D3668BE" w14:textId="77777777" w:rsidR="00F104A3" w:rsidRDefault="00F104A3" w:rsidP="00F104A3">
            <w:pPr>
              <w:pStyle w:val="EMPTYCELLSTYLE"/>
            </w:pPr>
          </w:p>
        </w:tc>
        <w:tc>
          <w:tcPr>
            <w:tcW w:w="100" w:type="dxa"/>
            <w:tcMar>
              <w:top w:w="0" w:type="dxa"/>
              <w:left w:w="0" w:type="dxa"/>
              <w:bottom w:w="0" w:type="dxa"/>
              <w:right w:w="0" w:type="dxa"/>
            </w:tcMar>
          </w:tcPr>
          <w:p w14:paraId="6B5D0A9A" w14:textId="77777777" w:rsidR="00F104A3" w:rsidRDefault="00F104A3" w:rsidP="00F104A3">
            <w:pPr>
              <w:pStyle w:val="EMPTYCELLSTYLE"/>
            </w:pPr>
          </w:p>
        </w:tc>
        <w:tc>
          <w:tcPr>
            <w:tcW w:w="160" w:type="dxa"/>
            <w:tcMar>
              <w:top w:w="0" w:type="dxa"/>
              <w:left w:w="0" w:type="dxa"/>
              <w:bottom w:w="0" w:type="dxa"/>
              <w:right w:w="0" w:type="dxa"/>
            </w:tcMar>
          </w:tcPr>
          <w:p w14:paraId="6B6C9E05" w14:textId="77777777" w:rsidR="00F104A3" w:rsidRDefault="00F104A3" w:rsidP="00F104A3">
            <w:pPr>
              <w:pStyle w:val="EMPTYCELLSTYLE"/>
            </w:pPr>
          </w:p>
        </w:tc>
        <w:tc>
          <w:tcPr>
            <w:tcW w:w="40" w:type="dxa"/>
            <w:tcMar>
              <w:top w:w="0" w:type="dxa"/>
              <w:left w:w="0" w:type="dxa"/>
              <w:bottom w:w="0" w:type="dxa"/>
              <w:right w:w="0" w:type="dxa"/>
            </w:tcMar>
          </w:tcPr>
          <w:p w14:paraId="40F70B32" w14:textId="77777777" w:rsidR="00F104A3" w:rsidRDefault="00F104A3" w:rsidP="00F104A3">
            <w:pPr>
              <w:pStyle w:val="EMPTYCELLSTYLE"/>
            </w:pPr>
          </w:p>
        </w:tc>
        <w:tc>
          <w:tcPr>
            <w:tcW w:w="220" w:type="dxa"/>
            <w:tcMar>
              <w:top w:w="0" w:type="dxa"/>
              <w:left w:w="0" w:type="dxa"/>
              <w:bottom w:w="0" w:type="dxa"/>
              <w:right w:w="0" w:type="dxa"/>
            </w:tcMar>
          </w:tcPr>
          <w:p w14:paraId="60754DDC" w14:textId="77777777" w:rsidR="00F104A3" w:rsidRDefault="00F104A3" w:rsidP="00F104A3">
            <w:pPr>
              <w:pStyle w:val="EMPTYCELLSTYLE"/>
            </w:pPr>
          </w:p>
        </w:tc>
        <w:tc>
          <w:tcPr>
            <w:tcW w:w="900" w:type="dxa"/>
            <w:tcMar>
              <w:top w:w="0" w:type="dxa"/>
              <w:left w:w="0" w:type="dxa"/>
              <w:bottom w:w="0" w:type="dxa"/>
              <w:right w:w="0" w:type="dxa"/>
            </w:tcMar>
          </w:tcPr>
          <w:p w14:paraId="0F38E2D1" w14:textId="77777777" w:rsidR="00F104A3" w:rsidRDefault="00F104A3" w:rsidP="00F104A3">
            <w:pPr>
              <w:pStyle w:val="EMPTYCELLSTYLE"/>
            </w:pPr>
          </w:p>
        </w:tc>
        <w:tc>
          <w:tcPr>
            <w:tcW w:w="180" w:type="dxa"/>
            <w:tcMar>
              <w:top w:w="0" w:type="dxa"/>
              <w:left w:w="0" w:type="dxa"/>
              <w:bottom w:w="0" w:type="dxa"/>
              <w:right w:w="0" w:type="dxa"/>
            </w:tcMar>
          </w:tcPr>
          <w:p w14:paraId="14622300" w14:textId="77777777" w:rsidR="00F104A3" w:rsidRDefault="00F104A3" w:rsidP="00F104A3">
            <w:pPr>
              <w:pStyle w:val="EMPTYCELLSTYLE"/>
            </w:pPr>
          </w:p>
        </w:tc>
        <w:tc>
          <w:tcPr>
            <w:tcW w:w="400" w:type="dxa"/>
            <w:tcMar>
              <w:top w:w="0" w:type="dxa"/>
              <w:left w:w="0" w:type="dxa"/>
              <w:bottom w:w="0" w:type="dxa"/>
              <w:right w:w="0" w:type="dxa"/>
            </w:tcMar>
          </w:tcPr>
          <w:p w14:paraId="13E57DE3" w14:textId="77777777" w:rsidR="00F104A3" w:rsidRDefault="00F104A3" w:rsidP="00F104A3">
            <w:pPr>
              <w:pStyle w:val="EMPTYCELLSTYLE"/>
            </w:pPr>
          </w:p>
        </w:tc>
        <w:tc>
          <w:tcPr>
            <w:tcW w:w="300" w:type="dxa"/>
            <w:tcMar>
              <w:top w:w="0" w:type="dxa"/>
              <w:left w:w="0" w:type="dxa"/>
              <w:bottom w:w="0" w:type="dxa"/>
              <w:right w:w="0" w:type="dxa"/>
            </w:tcMar>
          </w:tcPr>
          <w:p w14:paraId="661B1A7F" w14:textId="77777777" w:rsidR="00F104A3" w:rsidRDefault="00F104A3" w:rsidP="00F104A3">
            <w:pPr>
              <w:pStyle w:val="EMPTYCELLSTYLE"/>
            </w:pPr>
          </w:p>
        </w:tc>
        <w:tc>
          <w:tcPr>
            <w:tcW w:w="40" w:type="dxa"/>
            <w:tcMar>
              <w:top w:w="0" w:type="dxa"/>
              <w:left w:w="0" w:type="dxa"/>
              <w:bottom w:w="0" w:type="dxa"/>
              <w:right w:w="0" w:type="dxa"/>
            </w:tcMar>
          </w:tcPr>
          <w:p w14:paraId="38D45A58" w14:textId="77777777" w:rsidR="00F104A3" w:rsidRDefault="00F104A3" w:rsidP="00F104A3">
            <w:pPr>
              <w:pStyle w:val="EMPTYCELLSTYLE"/>
            </w:pPr>
          </w:p>
        </w:tc>
        <w:tc>
          <w:tcPr>
            <w:tcW w:w="120" w:type="dxa"/>
            <w:tcMar>
              <w:top w:w="0" w:type="dxa"/>
              <w:left w:w="0" w:type="dxa"/>
              <w:bottom w:w="0" w:type="dxa"/>
              <w:right w:w="0" w:type="dxa"/>
            </w:tcMar>
          </w:tcPr>
          <w:p w14:paraId="459AC480" w14:textId="77777777" w:rsidR="00F104A3" w:rsidRDefault="00F104A3" w:rsidP="00F104A3">
            <w:pPr>
              <w:pStyle w:val="EMPTYCELLSTYLE"/>
            </w:pPr>
          </w:p>
        </w:tc>
        <w:tc>
          <w:tcPr>
            <w:tcW w:w="40" w:type="dxa"/>
            <w:tcMar>
              <w:top w:w="0" w:type="dxa"/>
              <w:left w:w="0" w:type="dxa"/>
              <w:bottom w:w="0" w:type="dxa"/>
              <w:right w:w="0" w:type="dxa"/>
            </w:tcMar>
          </w:tcPr>
          <w:p w14:paraId="5D7136DE" w14:textId="77777777" w:rsidR="00F104A3" w:rsidRDefault="00F104A3" w:rsidP="00F104A3">
            <w:pPr>
              <w:pStyle w:val="EMPTYCELLSTYLE"/>
            </w:pPr>
          </w:p>
        </w:tc>
        <w:tc>
          <w:tcPr>
            <w:tcW w:w="40" w:type="dxa"/>
            <w:tcMar>
              <w:top w:w="0" w:type="dxa"/>
              <w:left w:w="0" w:type="dxa"/>
              <w:bottom w:w="0" w:type="dxa"/>
              <w:right w:w="0" w:type="dxa"/>
            </w:tcMar>
          </w:tcPr>
          <w:p w14:paraId="5B52D0B7" w14:textId="77777777" w:rsidR="00F104A3" w:rsidRDefault="00F104A3" w:rsidP="00F104A3">
            <w:pPr>
              <w:pStyle w:val="EMPTYCELLSTYLE"/>
            </w:pPr>
          </w:p>
        </w:tc>
        <w:tc>
          <w:tcPr>
            <w:tcW w:w="460" w:type="dxa"/>
            <w:tcMar>
              <w:top w:w="0" w:type="dxa"/>
              <w:left w:w="0" w:type="dxa"/>
              <w:bottom w:w="0" w:type="dxa"/>
              <w:right w:w="0" w:type="dxa"/>
            </w:tcMar>
          </w:tcPr>
          <w:p w14:paraId="131DF62B" w14:textId="77777777" w:rsidR="00F104A3" w:rsidRDefault="00F104A3" w:rsidP="00F104A3">
            <w:pPr>
              <w:pStyle w:val="EMPTYCELLSTYLE"/>
            </w:pPr>
          </w:p>
        </w:tc>
        <w:tc>
          <w:tcPr>
            <w:tcW w:w="300" w:type="dxa"/>
            <w:tcMar>
              <w:top w:w="0" w:type="dxa"/>
              <w:left w:w="0" w:type="dxa"/>
              <w:bottom w:w="0" w:type="dxa"/>
              <w:right w:w="0" w:type="dxa"/>
            </w:tcMar>
          </w:tcPr>
          <w:p w14:paraId="7F79827E" w14:textId="77777777" w:rsidR="00F104A3" w:rsidRDefault="00F104A3" w:rsidP="00F104A3">
            <w:pPr>
              <w:pStyle w:val="EMPTYCELLSTYLE"/>
            </w:pPr>
          </w:p>
        </w:tc>
        <w:tc>
          <w:tcPr>
            <w:tcW w:w="300" w:type="dxa"/>
            <w:tcMar>
              <w:top w:w="0" w:type="dxa"/>
              <w:left w:w="0" w:type="dxa"/>
              <w:bottom w:w="0" w:type="dxa"/>
              <w:right w:w="0" w:type="dxa"/>
            </w:tcMar>
          </w:tcPr>
          <w:p w14:paraId="739028C9" w14:textId="77777777" w:rsidR="00F104A3" w:rsidRDefault="00F104A3" w:rsidP="00F104A3">
            <w:pPr>
              <w:pStyle w:val="EMPTYCELLSTYLE"/>
            </w:pPr>
          </w:p>
        </w:tc>
        <w:tc>
          <w:tcPr>
            <w:tcW w:w="140" w:type="dxa"/>
            <w:tcMar>
              <w:top w:w="0" w:type="dxa"/>
              <w:left w:w="0" w:type="dxa"/>
              <w:bottom w:w="0" w:type="dxa"/>
              <w:right w:w="0" w:type="dxa"/>
            </w:tcMar>
          </w:tcPr>
          <w:p w14:paraId="7C79A186" w14:textId="77777777" w:rsidR="00F104A3" w:rsidRDefault="00F104A3" w:rsidP="00F104A3">
            <w:pPr>
              <w:pStyle w:val="EMPTYCELLSTYLE"/>
            </w:pPr>
          </w:p>
        </w:tc>
        <w:tc>
          <w:tcPr>
            <w:tcW w:w="360" w:type="dxa"/>
            <w:tcMar>
              <w:top w:w="0" w:type="dxa"/>
              <w:left w:w="0" w:type="dxa"/>
              <w:bottom w:w="0" w:type="dxa"/>
              <w:right w:w="0" w:type="dxa"/>
            </w:tcMar>
          </w:tcPr>
          <w:p w14:paraId="61369148" w14:textId="77777777" w:rsidR="00F104A3" w:rsidRDefault="00F104A3" w:rsidP="00F104A3">
            <w:pPr>
              <w:pStyle w:val="EMPTYCELLSTYLE"/>
            </w:pPr>
          </w:p>
        </w:tc>
        <w:tc>
          <w:tcPr>
            <w:tcW w:w="40" w:type="dxa"/>
            <w:tcMar>
              <w:top w:w="0" w:type="dxa"/>
              <w:left w:w="0" w:type="dxa"/>
              <w:bottom w:w="0" w:type="dxa"/>
              <w:right w:w="0" w:type="dxa"/>
            </w:tcMar>
          </w:tcPr>
          <w:p w14:paraId="05705DE3" w14:textId="77777777" w:rsidR="00F104A3" w:rsidRDefault="00F104A3" w:rsidP="00F104A3">
            <w:pPr>
              <w:pStyle w:val="EMPTYCELLSTYLE"/>
            </w:pPr>
          </w:p>
        </w:tc>
        <w:tc>
          <w:tcPr>
            <w:tcW w:w="40" w:type="dxa"/>
            <w:tcMar>
              <w:top w:w="0" w:type="dxa"/>
              <w:left w:w="0" w:type="dxa"/>
              <w:bottom w:w="0" w:type="dxa"/>
              <w:right w:w="0" w:type="dxa"/>
            </w:tcMar>
          </w:tcPr>
          <w:p w14:paraId="42CE8211" w14:textId="77777777" w:rsidR="00F104A3" w:rsidRDefault="00F104A3" w:rsidP="00F104A3">
            <w:pPr>
              <w:pStyle w:val="EMPTYCELLSTYLE"/>
            </w:pPr>
          </w:p>
        </w:tc>
        <w:tc>
          <w:tcPr>
            <w:tcW w:w="320" w:type="dxa"/>
            <w:tcMar>
              <w:top w:w="0" w:type="dxa"/>
              <w:left w:w="0" w:type="dxa"/>
              <w:bottom w:w="0" w:type="dxa"/>
              <w:right w:w="0" w:type="dxa"/>
            </w:tcMar>
          </w:tcPr>
          <w:p w14:paraId="07608D49" w14:textId="77777777" w:rsidR="00F104A3" w:rsidRDefault="00F104A3" w:rsidP="00F104A3">
            <w:pPr>
              <w:pStyle w:val="EMPTYCELLSTYLE"/>
            </w:pPr>
          </w:p>
        </w:tc>
        <w:tc>
          <w:tcPr>
            <w:tcW w:w="1060" w:type="dxa"/>
            <w:tcMar>
              <w:top w:w="0" w:type="dxa"/>
              <w:left w:w="0" w:type="dxa"/>
              <w:bottom w:w="0" w:type="dxa"/>
              <w:right w:w="0" w:type="dxa"/>
            </w:tcMar>
          </w:tcPr>
          <w:p w14:paraId="1E18EB75" w14:textId="77777777" w:rsidR="00F104A3" w:rsidRDefault="00F104A3" w:rsidP="00F104A3">
            <w:pPr>
              <w:pStyle w:val="EMPTYCELLSTYLE"/>
            </w:pPr>
          </w:p>
        </w:tc>
        <w:tc>
          <w:tcPr>
            <w:tcW w:w="40" w:type="dxa"/>
            <w:tcMar>
              <w:top w:w="0" w:type="dxa"/>
              <w:left w:w="0" w:type="dxa"/>
              <w:bottom w:w="0" w:type="dxa"/>
              <w:right w:w="0" w:type="dxa"/>
            </w:tcMar>
          </w:tcPr>
          <w:p w14:paraId="3D0DBB59" w14:textId="77777777" w:rsidR="00F104A3" w:rsidRDefault="00F104A3" w:rsidP="00F104A3">
            <w:pPr>
              <w:pStyle w:val="EMPTYCELLSTYLE"/>
            </w:pPr>
          </w:p>
        </w:tc>
        <w:tc>
          <w:tcPr>
            <w:tcW w:w="40" w:type="dxa"/>
            <w:tcMar>
              <w:top w:w="0" w:type="dxa"/>
              <w:left w:w="0" w:type="dxa"/>
              <w:bottom w:w="0" w:type="dxa"/>
              <w:right w:w="0" w:type="dxa"/>
            </w:tcMar>
          </w:tcPr>
          <w:p w14:paraId="52D928FC" w14:textId="77777777" w:rsidR="00F104A3" w:rsidRDefault="00F104A3" w:rsidP="00F104A3">
            <w:pPr>
              <w:pStyle w:val="EMPTYCELLSTYLE"/>
            </w:pPr>
          </w:p>
        </w:tc>
        <w:tc>
          <w:tcPr>
            <w:tcW w:w="560" w:type="dxa"/>
            <w:tcMar>
              <w:top w:w="0" w:type="dxa"/>
              <w:left w:w="0" w:type="dxa"/>
              <w:bottom w:w="0" w:type="dxa"/>
              <w:right w:w="0" w:type="dxa"/>
            </w:tcMar>
          </w:tcPr>
          <w:p w14:paraId="70063BB6" w14:textId="77777777" w:rsidR="00F104A3" w:rsidRDefault="00F104A3" w:rsidP="00F104A3">
            <w:pPr>
              <w:pStyle w:val="EMPTYCELLSTYLE"/>
            </w:pPr>
          </w:p>
        </w:tc>
        <w:tc>
          <w:tcPr>
            <w:tcW w:w="100" w:type="dxa"/>
            <w:tcMar>
              <w:top w:w="0" w:type="dxa"/>
              <w:left w:w="0" w:type="dxa"/>
              <w:bottom w:w="0" w:type="dxa"/>
              <w:right w:w="0" w:type="dxa"/>
            </w:tcMar>
          </w:tcPr>
          <w:p w14:paraId="3A2DB219" w14:textId="77777777" w:rsidR="00F104A3" w:rsidRDefault="00F104A3" w:rsidP="00F104A3">
            <w:pPr>
              <w:pStyle w:val="EMPTYCELLSTYLE"/>
            </w:pPr>
          </w:p>
        </w:tc>
        <w:tc>
          <w:tcPr>
            <w:tcW w:w="200" w:type="dxa"/>
            <w:tcMar>
              <w:top w:w="0" w:type="dxa"/>
              <w:left w:w="0" w:type="dxa"/>
              <w:bottom w:w="0" w:type="dxa"/>
              <w:right w:w="0" w:type="dxa"/>
            </w:tcMar>
          </w:tcPr>
          <w:p w14:paraId="06164207" w14:textId="77777777" w:rsidR="00F104A3" w:rsidRDefault="00F104A3" w:rsidP="00F104A3">
            <w:pPr>
              <w:pStyle w:val="EMPTYCELLSTYLE"/>
            </w:pPr>
          </w:p>
        </w:tc>
        <w:tc>
          <w:tcPr>
            <w:tcW w:w="2120" w:type="dxa"/>
            <w:tcMar>
              <w:top w:w="0" w:type="dxa"/>
              <w:left w:w="0" w:type="dxa"/>
              <w:bottom w:w="0" w:type="dxa"/>
              <w:right w:w="0" w:type="dxa"/>
            </w:tcMar>
          </w:tcPr>
          <w:p w14:paraId="1EEFAAF6" w14:textId="77777777" w:rsidR="00F104A3" w:rsidRDefault="00F104A3" w:rsidP="00F104A3">
            <w:pPr>
              <w:pStyle w:val="EMPTYCELLSTYLE"/>
            </w:pPr>
          </w:p>
        </w:tc>
        <w:tc>
          <w:tcPr>
            <w:tcW w:w="40" w:type="dxa"/>
            <w:tcMar>
              <w:top w:w="0" w:type="dxa"/>
              <w:left w:w="0" w:type="dxa"/>
              <w:bottom w:w="0" w:type="dxa"/>
              <w:right w:w="0" w:type="dxa"/>
            </w:tcMar>
          </w:tcPr>
          <w:p w14:paraId="6B7E5D7B" w14:textId="77777777" w:rsidR="00F104A3" w:rsidRDefault="00F104A3" w:rsidP="00F104A3">
            <w:pPr>
              <w:pStyle w:val="EMPTYCELLSTYLE"/>
            </w:pPr>
          </w:p>
        </w:tc>
        <w:tc>
          <w:tcPr>
            <w:tcW w:w="40" w:type="dxa"/>
            <w:tcMar>
              <w:top w:w="0" w:type="dxa"/>
              <w:left w:w="0" w:type="dxa"/>
              <w:bottom w:w="0" w:type="dxa"/>
              <w:right w:w="0" w:type="dxa"/>
            </w:tcMar>
          </w:tcPr>
          <w:p w14:paraId="69D527C6" w14:textId="77777777" w:rsidR="00F104A3" w:rsidRDefault="00F104A3" w:rsidP="00F104A3">
            <w:pPr>
              <w:pStyle w:val="EMPTYCELLSTYLE"/>
            </w:pPr>
          </w:p>
        </w:tc>
        <w:tc>
          <w:tcPr>
            <w:tcW w:w="60" w:type="dxa"/>
          </w:tcPr>
          <w:p w14:paraId="3163CCF1" w14:textId="77777777" w:rsidR="00F104A3" w:rsidRDefault="00F104A3" w:rsidP="00F104A3">
            <w:pPr>
              <w:pStyle w:val="EMPTYCELLSTYLE"/>
            </w:pPr>
          </w:p>
        </w:tc>
        <w:tc>
          <w:tcPr>
            <w:tcW w:w="40" w:type="dxa"/>
          </w:tcPr>
          <w:p w14:paraId="5CBA169C" w14:textId="77777777" w:rsidR="00F104A3" w:rsidRDefault="00F104A3" w:rsidP="00F104A3">
            <w:pPr>
              <w:pStyle w:val="EMPTYCELLSTYLE"/>
            </w:pPr>
          </w:p>
        </w:tc>
      </w:tr>
      <w:tr w:rsidR="00F104A3" w14:paraId="6EC1202A" w14:textId="77777777" w:rsidTr="00F104A3">
        <w:tc>
          <w:tcPr>
            <w:tcW w:w="40" w:type="dxa"/>
          </w:tcPr>
          <w:p w14:paraId="75AE63AF" w14:textId="77777777" w:rsidR="00F104A3" w:rsidRDefault="00F104A3" w:rsidP="00F104A3">
            <w:pPr>
              <w:pStyle w:val="EMPTYCELLSTYLE"/>
            </w:pPr>
          </w:p>
        </w:tc>
        <w:tc>
          <w:tcPr>
            <w:tcW w:w="260" w:type="dxa"/>
          </w:tcPr>
          <w:p w14:paraId="3E333546" w14:textId="77777777" w:rsidR="00F104A3" w:rsidRDefault="00F104A3" w:rsidP="00F104A3">
            <w:pPr>
              <w:pStyle w:val="EMPTYCELLSTYLE"/>
            </w:pPr>
          </w:p>
        </w:tc>
        <w:tc>
          <w:tcPr>
            <w:tcW w:w="40" w:type="dxa"/>
          </w:tcPr>
          <w:p w14:paraId="4D8F8C48" w14:textId="77777777" w:rsidR="00F104A3" w:rsidRDefault="00F104A3" w:rsidP="00F104A3">
            <w:pPr>
              <w:pStyle w:val="EMPTYCELLSTYLE"/>
            </w:pPr>
          </w:p>
        </w:tc>
        <w:tc>
          <w:tcPr>
            <w:tcW w:w="60" w:type="dxa"/>
          </w:tcPr>
          <w:p w14:paraId="1705756F" w14:textId="77777777" w:rsidR="00F104A3" w:rsidRDefault="00F104A3" w:rsidP="00F104A3">
            <w:pPr>
              <w:pStyle w:val="EMPTYCELLSTYLE"/>
            </w:pPr>
          </w:p>
        </w:tc>
        <w:tc>
          <w:tcPr>
            <w:tcW w:w="100" w:type="dxa"/>
            <w:tcMar>
              <w:top w:w="0" w:type="dxa"/>
              <w:left w:w="0" w:type="dxa"/>
              <w:bottom w:w="0" w:type="dxa"/>
              <w:right w:w="0" w:type="dxa"/>
            </w:tcMar>
          </w:tcPr>
          <w:p w14:paraId="4776DD8B" w14:textId="77777777" w:rsidR="00F104A3" w:rsidRDefault="00F104A3" w:rsidP="00F104A3">
            <w:pPr>
              <w:pStyle w:val="EMPTYCELLSTYLE"/>
            </w:pPr>
          </w:p>
        </w:tc>
        <w:tc>
          <w:tcPr>
            <w:tcW w:w="160" w:type="dxa"/>
            <w:tcMar>
              <w:top w:w="0" w:type="dxa"/>
              <w:left w:w="0" w:type="dxa"/>
              <w:bottom w:w="0" w:type="dxa"/>
              <w:right w:w="0" w:type="dxa"/>
            </w:tcMar>
          </w:tcPr>
          <w:p w14:paraId="361DFC82" w14:textId="77777777" w:rsidR="00F104A3" w:rsidRDefault="00F104A3" w:rsidP="00F104A3">
            <w:pPr>
              <w:pStyle w:val="EMPTYCELLSTYLE"/>
            </w:pPr>
          </w:p>
        </w:tc>
        <w:tc>
          <w:tcPr>
            <w:tcW w:w="260" w:type="dxa"/>
            <w:gridSpan w:val="2"/>
            <w:tcMar>
              <w:top w:w="0" w:type="dxa"/>
              <w:left w:w="0" w:type="dxa"/>
              <w:bottom w:w="0" w:type="dxa"/>
              <w:right w:w="0" w:type="dxa"/>
            </w:tcMar>
          </w:tcPr>
          <w:p w14:paraId="376CC6FE" w14:textId="77777777" w:rsidR="00F104A3" w:rsidRDefault="00F104A3" w:rsidP="00F104A3">
            <w:pPr>
              <w:pStyle w:val="textNormalBlokStredniMezera"/>
            </w:pPr>
            <w:r>
              <w:t>•</w:t>
            </w:r>
          </w:p>
        </w:tc>
        <w:tc>
          <w:tcPr>
            <w:tcW w:w="8180" w:type="dxa"/>
            <w:gridSpan w:val="25"/>
            <w:tcMar>
              <w:top w:w="0" w:type="dxa"/>
              <w:left w:w="0" w:type="dxa"/>
              <w:bottom w:w="0" w:type="dxa"/>
              <w:right w:w="0" w:type="dxa"/>
            </w:tcMar>
          </w:tcPr>
          <w:p w14:paraId="631AC7DA" w14:textId="77777777" w:rsidR="00F104A3" w:rsidRDefault="00F104A3" w:rsidP="00F104A3">
            <w:pPr>
              <w:pStyle w:val="textNormalBlokStredniMezera"/>
              <w:spacing w:after="100"/>
            </w:pPr>
            <w:r>
              <w:t>ve vlastnictví osob, které tento majetek od pojistníka pořídily.</w:t>
            </w:r>
          </w:p>
        </w:tc>
        <w:tc>
          <w:tcPr>
            <w:tcW w:w="60" w:type="dxa"/>
          </w:tcPr>
          <w:p w14:paraId="1571DE46" w14:textId="77777777" w:rsidR="00F104A3" w:rsidRDefault="00F104A3" w:rsidP="00F104A3">
            <w:pPr>
              <w:pStyle w:val="EMPTYCELLSTYLE"/>
            </w:pPr>
          </w:p>
        </w:tc>
        <w:tc>
          <w:tcPr>
            <w:tcW w:w="40" w:type="dxa"/>
          </w:tcPr>
          <w:p w14:paraId="4C68E25E" w14:textId="77777777" w:rsidR="00F104A3" w:rsidRDefault="00F104A3" w:rsidP="00F104A3">
            <w:pPr>
              <w:pStyle w:val="EMPTYCELLSTYLE"/>
            </w:pPr>
          </w:p>
        </w:tc>
      </w:tr>
      <w:tr w:rsidR="00F104A3" w14:paraId="12EA760B" w14:textId="77777777" w:rsidTr="00F104A3">
        <w:tc>
          <w:tcPr>
            <w:tcW w:w="40" w:type="dxa"/>
          </w:tcPr>
          <w:p w14:paraId="01FBDA4E" w14:textId="77777777" w:rsidR="00F104A3" w:rsidRDefault="00F104A3" w:rsidP="00F104A3">
            <w:pPr>
              <w:pStyle w:val="EMPTYCELLSTYLE"/>
            </w:pPr>
          </w:p>
        </w:tc>
        <w:tc>
          <w:tcPr>
            <w:tcW w:w="260" w:type="dxa"/>
          </w:tcPr>
          <w:p w14:paraId="35F29D4E" w14:textId="77777777" w:rsidR="00F104A3" w:rsidRDefault="00F104A3" w:rsidP="00F104A3">
            <w:pPr>
              <w:pStyle w:val="EMPTYCELLSTYLE"/>
            </w:pPr>
          </w:p>
        </w:tc>
        <w:tc>
          <w:tcPr>
            <w:tcW w:w="40" w:type="dxa"/>
          </w:tcPr>
          <w:p w14:paraId="3789914E" w14:textId="77777777" w:rsidR="00F104A3" w:rsidRDefault="00F104A3" w:rsidP="00F104A3">
            <w:pPr>
              <w:pStyle w:val="EMPTYCELLSTYLE"/>
            </w:pPr>
          </w:p>
        </w:tc>
        <w:tc>
          <w:tcPr>
            <w:tcW w:w="60" w:type="dxa"/>
          </w:tcPr>
          <w:p w14:paraId="33983142" w14:textId="77777777" w:rsidR="00F104A3" w:rsidRDefault="00F104A3" w:rsidP="00F104A3">
            <w:pPr>
              <w:pStyle w:val="EMPTYCELLSTYLE"/>
            </w:pPr>
          </w:p>
        </w:tc>
        <w:tc>
          <w:tcPr>
            <w:tcW w:w="100" w:type="dxa"/>
            <w:tcMar>
              <w:top w:w="0" w:type="dxa"/>
              <w:left w:w="0" w:type="dxa"/>
              <w:bottom w:w="0" w:type="dxa"/>
              <w:right w:w="0" w:type="dxa"/>
            </w:tcMar>
          </w:tcPr>
          <w:p w14:paraId="70A6753C" w14:textId="77777777" w:rsidR="00F104A3" w:rsidRDefault="00F104A3" w:rsidP="00F104A3">
            <w:pPr>
              <w:pStyle w:val="EMPTYCELLSTYLE"/>
            </w:pPr>
          </w:p>
        </w:tc>
        <w:tc>
          <w:tcPr>
            <w:tcW w:w="160" w:type="dxa"/>
            <w:tcMar>
              <w:top w:w="0" w:type="dxa"/>
              <w:left w:w="0" w:type="dxa"/>
              <w:bottom w:w="0" w:type="dxa"/>
              <w:right w:w="0" w:type="dxa"/>
            </w:tcMar>
          </w:tcPr>
          <w:p w14:paraId="3CEC6AD8" w14:textId="77777777" w:rsidR="00F104A3" w:rsidRDefault="00F104A3" w:rsidP="00F104A3">
            <w:pPr>
              <w:pStyle w:val="EMPTYCELLSTYLE"/>
            </w:pPr>
          </w:p>
        </w:tc>
        <w:tc>
          <w:tcPr>
            <w:tcW w:w="40" w:type="dxa"/>
            <w:tcMar>
              <w:top w:w="0" w:type="dxa"/>
              <w:left w:w="0" w:type="dxa"/>
              <w:bottom w:w="0" w:type="dxa"/>
              <w:right w:w="0" w:type="dxa"/>
            </w:tcMar>
          </w:tcPr>
          <w:p w14:paraId="54CBB79C" w14:textId="77777777" w:rsidR="00F104A3" w:rsidRDefault="00F104A3" w:rsidP="00F104A3">
            <w:pPr>
              <w:pStyle w:val="EMPTYCELLSTYLE"/>
            </w:pPr>
          </w:p>
        </w:tc>
        <w:tc>
          <w:tcPr>
            <w:tcW w:w="220" w:type="dxa"/>
            <w:tcMar>
              <w:top w:w="0" w:type="dxa"/>
              <w:left w:w="0" w:type="dxa"/>
              <w:bottom w:w="0" w:type="dxa"/>
              <w:right w:w="0" w:type="dxa"/>
            </w:tcMar>
          </w:tcPr>
          <w:p w14:paraId="264FBF07" w14:textId="77777777" w:rsidR="00F104A3" w:rsidRDefault="00F104A3" w:rsidP="00F104A3">
            <w:pPr>
              <w:pStyle w:val="EMPTYCELLSTYLE"/>
            </w:pPr>
          </w:p>
        </w:tc>
        <w:tc>
          <w:tcPr>
            <w:tcW w:w="900" w:type="dxa"/>
            <w:tcMar>
              <w:top w:w="0" w:type="dxa"/>
              <w:left w:w="0" w:type="dxa"/>
              <w:bottom w:w="0" w:type="dxa"/>
              <w:right w:w="0" w:type="dxa"/>
            </w:tcMar>
          </w:tcPr>
          <w:p w14:paraId="5C6043D6" w14:textId="77777777" w:rsidR="00F104A3" w:rsidRDefault="00F104A3" w:rsidP="00F104A3">
            <w:pPr>
              <w:pStyle w:val="EMPTYCELLSTYLE"/>
            </w:pPr>
          </w:p>
        </w:tc>
        <w:tc>
          <w:tcPr>
            <w:tcW w:w="180" w:type="dxa"/>
            <w:tcMar>
              <w:top w:w="0" w:type="dxa"/>
              <w:left w:w="0" w:type="dxa"/>
              <w:bottom w:w="0" w:type="dxa"/>
              <w:right w:w="0" w:type="dxa"/>
            </w:tcMar>
          </w:tcPr>
          <w:p w14:paraId="74174FD7" w14:textId="77777777" w:rsidR="00F104A3" w:rsidRDefault="00F104A3" w:rsidP="00F104A3">
            <w:pPr>
              <w:pStyle w:val="EMPTYCELLSTYLE"/>
            </w:pPr>
          </w:p>
        </w:tc>
        <w:tc>
          <w:tcPr>
            <w:tcW w:w="400" w:type="dxa"/>
            <w:tcMar>
              <w:top w:w="0" w:type="dxa"/>
              <w:left w:w="0" w:type="dxa"/>
              <w:bottom w:w="0" w:type="dxa"/>
              <w:right w:w="0" w:type="dxa"/>
            </w:tcMar>
          </w:tcPr>
          <w:p w14:paraId="3D5EE8E9" w14:textId="77777777" w:rsidR="00F104A3" w:rsidRDefault="00F104A3" w:rsidP="00F104A3">
            <w:pPr>
              <w:pStyle w:val="EMPTYCELLSTYLE"/>
            </w:pPr>
          </w:p>
        </w:tc>
        <w:tc>
          <w:tcPr>
            <w:tcW w:w="300" w:type="dxa"/>
            <w:tcMar>
              <w:top w:w="0" w:type="dxa"/>
              <w:left w:w="0" w:type="dxa"/>
              <w:bottom w:w="0" w:type="dxa"/>
              <w:right w:w="0" w:type="dxa"/>
            </w:tcMar>
          </w:tcPr>
          <w:p w14:paraId="7D1A0B95" w14:textId="77777777" w:rsidR="00F104A3" w:rsidRDefault="00F104A3" w:rsidP="00F104A3">
            <w:pPr>
              <w:pStyle w:val="EMPTYCELLSTYLE"/>
            </w:pPr>
          </w:p>
        </w:tc>
        <w:tc>
          <w:tcPr>
            <w:tcW w:w="40" w:type="dxa"/>
            <w:tcMar>
              <w:top w:w="0" w:type="dxa"/>
              <w:left w:w="0" w:type="dxa"/>
              <w:bottom w:w="0" w:type="dxa"/>
              <w:right w:w="0" w:type="dxa"/>
            </w:tcMar>
          </w:tcPr>
          <w:p w14:paraId="6B3B4445" w14:textId="77777777" w:rsidR="00F104A3" w:rsidRDefault="00F104A3" w:rsidP="00F104A3">
            <w:pPr>
              <w:pStyle w:val="EMPTYCELLSTYLE"/>
            </w:pPr>
          </w:p>
        </w:tc>
        <w:tc>
          <w:tcPr>
            <w:tcW w:w="120" w:type="dxa"/>
            <w:tcMar>
              <w:top w:w="0" w:type="dxa"/>
              <w:left w:w="0" w:type="dxa"/>
              <w:bottom w:w="0" w:type="dxa"/>
              <w:right w:w="0" w:type="dxa"/>
            </w:tcMar>
          </w:tcPr>
          <w:p w14:paraId="5BB6EFB2" w14:textId="77777777" w:rsidR="00F104A3" w:rsidRDefault="00F104A3" w:rsidP="00F104A3">
            <w:pPr>
              <w:pStyle w:val="EMPTYCELLSTYLE"/>
            </w:pPr>
          </w:p>
        </w:tc>
        <w:tc>
          <w:tcPr>
            <w:tcW w:w="40" w:type="dxa"/>
            <w:tcMar>
              <w:top w:w="0" w:type="dxa"/>
              <w:left w:w="0" w:type="dxa"/>
              <w:bottom w:w="0" w:type="dxa"/>
              <w:right w:w="0" w:type="dxa"/>
            </w:tcMar>
          </w:tcPr>
          <w:p w14:paraId="14165768" w14:textId="77777777" w:rsidR="00F104A3" w:rsidRDefault="00F104A3" w:rsidP="00F104A3">
            <w:pPr>
              <w:pStyle w:val="EMPTYCELLSTYLE"/>
            </w:pPr>
          </w:p>
        </w:tc>
        <w:tc>
          <w:tcPr>
            <w:tcW w:w="40" w:type="dxa"/>
            <w:tcMar>
              <w:top w:w="0" w:type="dxa"/>
              <w:left w:w="0" w:type="dxa"/>
              <w:bottom w:w="0" w:type="dxa"/>
              <w:right w:w="0" w:type="dxa"/>
            </w:tcMar>
          </w:tcPr>
          <w:p w14:paraId="3823FF28" w14:textId="77777777" w:rsidR="00F104A3" w:rsidRDefault="00F104A3" w:rsidP="00F104A3">
            <w:pPr>
              <w:pStyle w:val="EMPTYCELLSTYLE"/>
            </w:pPr>
          </w:p>
        </w:tc>
        <w:tc>
          <w:tcPr>
            <w:tcW w:w="460" w:type="dxa"/>
            <w:tcMar>
              <w:top w:w="0" w:type="dxa"/>
              <w:left w:w="0" w:type="dxa"/>
              <w:bottom w:w="0" w:type="dxa"/>
              <w:right w:w="0" w:type="dxa"/>
            </w:tcMar>
          </w:tcPr>
          <w:p w14:paraId="58007B38" w14:textId="77777777" w:rsidR="00F104A3" w:rsidRDefault="00F104A3" w:rsidP="00F104A3">
            <w:pPr>
              <w:pStyle w:val="EMPTYCELLSTYLE"/>
            </w:pPr>
          </w:p>
        </w:tc>
        <w:tc>
          <w:tcPr>
            <w:tcW w:w="300" w:type="dxa"/>
            <w:tcMar>
              <w:top w:w="0" w:type="dxa"/>
              <w:left w:w="0" w:type="dxa"/>
              <w:bottom w:w="0" w:type="dxa"/>
              <w:right w:w="0" w:type="dxa"/>
            </w:tcMar>
          </w:tcPr>
          <w:p w14:paraId="2583FD72" w14:textId="77777777" w:rsidR="00F104A3" w:rsidRDefault="00F104A3" w:rsidP="00F104A3">
            <w:pPr>
              <w:pStyle w:val="EMPTYCELLSTYLE"/>
            </w:pPr>
          </w:p>
        </w:tc>
        <w:tc>
          <w:tcPr>
            <w:tcW w:w="300" w:type="dxa"/>
            <w:tcMar>
              <w:top w:w="0" w:type="dxa"/>
              <w:left w:w="0" w:type="dxa"/>
              <w:bottom w:w="0" w:type="dxa"/>
              <w:right w:w="0" w:type="dxa"/>
            </w:tcMar>
          </w:tcPr>
          <w:p w14:paraId="539EB9AE" w14:textId="77777777" w:rsidR="00F104A3" w:rsidRDefault="00F104A3" w:rsidP="00F104A3">
            <w:pPr>
              <w:pStyle w:val="EMPTYCELLSTYLE"/>
            </w:pPr>
          </w:p>
        </w:tc>
        <w:tc>
          <w:tcPr>
            <w:tcW w:w="140" w:type="dxa"/>
            <w:tcMar>
              <w:top w:w="0" w:type="dxa"/>
              <w:left w:w="0" w:type="dxa"/>
              <w:bottom w:w="0" w:type="dxa"/>
              <w:right w:w="0" w:type="dxa"/>
            </w:tcMar>
          </w:tcPr>
          <w:p w14:paraId="0B463C0E" w14:textId="77777777" w:rsidR="00F104A3" w:rsidRDefault="00F104A3" w:rsidP="00F104A3">
            <w:pPr>
              <w:pStyle w:val="EMPTYCELLSTYLE"/>
            </w:pPr>
          </w:p>
        </w:tc>
        <w:tc>
          <w:tcPr>
            <w:tcW w:w="360" w:type="dxa"/>
            <w:tcMar>
              <w:top w:w="0" w:type="dxa"/>
              <w:left w:w="0" w:type="dxa"/>
              <w:bottom w:w="0" w:type="dxa"/>
              <w:right w:w="0" w:type="dxa"/>
            </w:tcMar>
          </w:tcPr>
          <w:p w14:paraId="207A9185" w14:textId="77777777" w:rsidR="00F104A3" w:rsidRDefault="00F104A3" w:rsidP="00F104A3">
            <w:pPr>
              <w:pStyle w:val="EMPTYCELLSTYLE"/>
            </w:pPr>
          </w:p>
        </w:tc>
        <w:tc>
          <w:tcPr>
            <w:tcW w:w="40" w:type="dxa"/>
            <w:tcMar>
              <w:top w:w="0" w:type="dxa"/>
              <w:left w:w="0" w:type="dxa"/>
              <w:bottom w:w="0" w:type="dxa"/>
              <w:right w:w="0" w:type="dxa"/>
            </w:tcMar>
          </w:tcPr>
          <w:p w14:paraId="192D6A25" w14:textId="77777777" w:rsidR="00F104A3" w:rsidRDefault="00F104A3" w:rsidP="00F104A3">
            <w:pPr>
              <w:pStyle w:val="EMPTYCELLSTYLE"/>
            </w:pPr>
          </w:p>
        </w:tc>
        <w:tc>
          <w:tcPr>
            <w:tcW w:w="40" w:type="dxa"/>
            <w:tcMar>
              <w:top w:w="0" w:type="dxa"/>
              <w:left w:w="0" w:type="dxa"/>
              <w:bottom w:w="0" w:type="dxa"/>
              <w:right w:w="0" w:type="dxa"/>
            </w:tcMar>
          </w:tcPr>
          <w:p w14:paraId="7E4DC436" w14:textId="77777777" w:rsidR="00F104A3" w:rsidRDefault="00F104A3" w:rsidP="00F104A3">
            <w:pPr>
              <w:pStyle w:val="EMPTYCELLSTYLE"/>
            </w:pPr>
          </w:p>
        </w:tc>
        <w:tc>
          <w:tcPr>
            <w:tcW w:w="320" w:type="dxa"/>
            <w:tcMar>
              <w:top w:w="0" w:type="dxa"/>
              <w:left w:w="0" w:type="dxa"/>
              <w:bottom w:w="0" w:type="dxa"/>
              <w:right w:w="0" w:type="dxa"/>
            </w:tcMar>
          </w:tcPr>
          <w:p w14:paraId="086D435B" w14:textId="77777777" w:rsidR="00F104A3" w:rsidRDefault="00F104A3" w:rsidP="00F104A3">
            <w:pPr>
              <w:pStyle w:val="EMPTYCELLSTYLE"/>
            </w:pPr>
          </w:p>
        </w:tc>
        <w:tc>
          <w:tcPr>
            <w:tcW w:w="1060" w:type="dxa"/>
            <w:tcMar>
              <w:top w:w="0" w:type="dxa"/>
              <w:left w:w="0" w:type="dxa"/>
              <w:bottom w:w="0" w:type="dxa"/>
              <w:right w:w="0" w:type="dxa"/>
            </w:tcMar>
          </w:tcPr>
          <w:p w14:paraId="62BDB7B9" w14:textId="77777777" w:rsidR="00F104A3" w:rsidRDefault="00F104A3" w:rsidP="00F104A3">
            <w:pPr>
              <w:pStyle w:val="EMPTYCELLSTYLE"/>
            </w:pPr>
          </w:p>
        </w:tc>
        <w:tc>
          <w:tcPr>
            <w:tcW w:w="40" w:type="dxa"/>
            <w:tcMar>
              <w:top w:w="0" w:type="dxa"/>
              <w:left w:w="0" w:type="dxa"/>
              <w:bottom w:w="0" w:type="dxa"/>
              <w:right w:w="0" w:type="dxa"/>
            </w:tcMar>
          </w:tcPr>
          <w:p w14:paraId="233E20DB" w14:textId="77777777" w:rsidR="00F104A3" w:rsidRDefault="00F104A3" w:rsidP="00F104A3">
            <w:pPr>
              <w:pStyle w:val="EMPTYCELLSTYLE"/>
            </w:pPr>
          </w:p>
        </w:tc>
        <w:tc>
          <w:tcPr>
            <w:tcW w:w="40" w:type="dxa"/>
            <w:tcMar>
              <w:top w:w="0" w:type="dxa"/>
              <w:left w:w="0" w:type="dxa"/>
              <w:bottom w:w="0" w:type="dxa"/>
              <w:right w:w="0" w:type="dxa"/>
            </w:tcMar>
          </w:tcPr>
          <w:p w14:paraId="217F3393" w14:textId="77777777" w:rsidR="00F104A3" w:rsidRDefault="00F104A3" w:rsidP="00F104A3">
            <w:pPr>
              <w:pStyle w:val="EMPTYCELLSTYLE"/>
            </w:pPr>
          </w:p>
        </w:tc>
        <w:tc>
          <w:tcPr>
            <w:tcW w:w="560" w:type="dxa"/>
            <w:tcMar>
              <w:top w:w="0" w:type="dxa"/>
              <w:left w:w="0" w:type="dxa"/>
              <w:bottom w:w="0" w:type="dxa"/>
              <w:right w:w="0" w:type="dxa"/>
            </w:tcMar>
          </w:tcPr>
          <w:p w14:paraId="27EA42DB" w14:textId="77777777" w:rsidR="00F104A3" w:rsidRDefault="00F104A3" w:rsidP="00F104A3">
            <w:pPr>
              <w:pStyle w:val="EMPTYCELLSTYLE"/>
            </w:pPr>
          </w:p>
        </w:tc>
        <w:tc>
          <w:tcPr>
            <w:tcW w:w="100" w:type="dxa"/>
            <w:tcMar>
              <w:top w:w="0" w:type="dxa"/>
              <w:left w:w="0" w:type="dxa"/>
              <w:bottom w:w="0" w:type="dxa"/>
              <w:right w:w="0" w:type="dxa"/>
            </w:tcMar>
          </w:tcPr>
          <w:p w14:paraId="611384BA" w14:textId="77777777" w:rsidR="00F104A3" w:rsidRDefault="00F104A3" w:rsidP="00F104A3">
            <w:pPr>
              <w:pStyle w:val="EMPTYCELLSTYLE"/>
            </w:pPr>
          </w:p>
        </w:tc>
        <w:tc>
          <w:tcPr>
            <w:tcW w:w="200" w:type="dxa"/>
            <w:tcMar>
              <w:top w:w="0" w:type="dxa"/>
              <w:left w:w="0" w:type="dxa"/>
              <w:bottom w:w="0" w:type="dxa"/>
              <w:right w:w="0" w:type="dxa"/>
            </w:tcMar>
          </w:tcPr>
          <w:p w14:paraId="44D7C41D" w14:textId="77777777" w:rsidR="00F104A3" w:rsidRDefault="00F104A3" w:rsidP="00F104A3">
            <w:pPr>
              <w:pStyle w:val="EMPTYCELLSTYLE"/>
            </w:pPr>
          </w:p>
        </w:tc>
        <w:tc>
          <w:tcPr>
            <w:tcW w:w="2120" w:type="dxa"/>
            <w:tcMar>
              <w:top w:w="0" w:type="dxa"/>
              <w:left w:w="0" w:type="dxa"/>
              <w:bottom w:w="0" w:type="dxa"/>
              <w:right w:w="0" w:type="dxa"/>
            </w:tcMar>
          </w:tcPr>
          <w:p w14:paraId="248B5FA2" w14:textId="77777777" w:rsidR="00F104A3" w:rsidRDefault="00F104A3" w:rsidP="00F104A3">
            <w:pPr>
              <w:pStyle w:val="EMPTYCELLSTYLE"/>
            </w:pPr>
          </w:p>
        </w:tc>
        <w:tc>
          <w:tcPr>
            <w:tcW w:w="40" w:type="dxa"/>
            <w:tcMar>
              <w:top w:w="0" w:type="dxa"/>
              <w:left w:w="0" w:type="dxa"/>
              <w:bottom w:w="0" w:type="dxa"/>
              <w:right w:w="0" w:type="dxa"/>
            </w:tcMar>
          </w:tcPr>
          <w:p w14:paraId="11E08E30" w14:textId="77777777" w:rsidR="00F104A3" w:rsidRDefault="00F104A3" w:rsidP="00F104A3">
            <w:pPr>
              <w:pStyle w:val="EMPTYCELLSTYLE"/>
            </w:pPr>
          </w:p>
        </w:tc>
        <w:tc>
          <w:tcPr>
            <w:tcW w:w="40" w:type="dxa"/>
            <w:tcMar>
              <w:top w:w="0" w:type="dxa"/>
              <w:left w:w="0" w:type="dxa"/>
              <w:bottom w:w="0" w:type="dxa"/>
              <w:right w:w="0" w:type="dxa"/>
            </w:tcMar>
          </w:tcPr>
          <w:p w14:paraId="6EBB9416" w14:textId="77777777" w:rsidR="00F104A3" w:rsidRDefault="00F104A3" w:rsidP="00F104A3">
            <w:pPr>
              <w:pStyle w:val="EMPTYCELLSTYLE"/>
            </w:pPr>
          </w:p>
        </w:tc>
        <w:tc>
          <w:tcPr>
            <w:tcW w:w="60" w:type="dxa"/>
          </w:tcPr>
          <w:p w14:paraId="2D2D093A" w14:textId="77777777" w:rsidR="00F104A3" w:rsidRDefault="00F104A3" w:rsidP="00F104A3">
            <w:pPr>
              <w:pStyle w:val="EMPTYCELLSTYLE"/>
            </w:pPr>
          </w:p>
        </w:tc>
        <w:tc>
          <w:tcPr>
            <w:tcW w:w="40" w:type="dxa"/>
          </w:tcPr>
          <w:p w14:paraId="33C7CC04" w14:textId="77777777" w:rsidR="00F104A3" w:rsidRDefault="00F104A3" w:rsidP="00F104A3">
            <w:pPr>
              <w:pStyle w:val="EMPTYCELLSTYLE"/>
            </w:pPr>
          </w:p>
        </w:tc>
      </w:tr>
      <w:tr w:rsidR="00F104A3" w14:paraId="630C948B" w14:textId="77777777" w:rsidTr="00F104A3">
        <w:tc>
          <w:tcPr>
            <w:tcW w:w="40" w:type="dxa"/>
          </w:tcPr>
          <w:p w14:paraId="47BF4D80" w14:textId="77777777" w:rsidR="00F104A3" w:rsidRDefault="00F104A3" w:rsidP="00F104A3">
            <w:pPr>
              <w:pStyle w:val="EMPTYCELLSTYLE"/>
            </w:pPr>
          </w:p>
        </w:tc>
        <w:tc>
          <w:tcPr>
            <w:tcW w:w="260" w:type="dxa"/>
          </w:tcPr>
          <w:p w14:paraId="110D089C" w14:textId="77777777" w:rsidR="00F104A3" w:rsidRDefault="00F104A3" w:rsidP="00F104A3">
            <w:pPr>
              <w:pStyle w:val="EMPTYCELLSTYLE"/>
            </w:pPr>
          </w:p>
        </w:tc>
        <w:tc>
          <w:tcPr>
            <w:tcW w:w="40" w:type="dxa"/>
          </w:tcPr>
          <w:p w14:paraId="3C100BBC" w14:textId="77777777" w:rsidR="00F104A3" w:rsidRDefault="00F104A3" w:rsidP="00F104A3">
            <w:pPr>
              <w:pStyle w:val="EMPTYCELLSTYLE"/>
            </w:pPr>
          </w:p>
        </w:tc>
        <w:tc>
          <w:tcPr>
            <w:tcW w:w="60" w:type="dxa"/>
          </w:tcPr>
          <w:p w14:paraId="4E9EF494" w14:textId="77777777" w:rsidR="00F104A3" w:rsidRDefault="00F104A3" w:rsidP="00F104A3">
            <w:pPr>
              <w:pStyle w:val="EMPTYCELLSTYLE"/>
            </w:pPr>
          </w:p>
        </w:tc>
        <w:tc>
          <w:tcPr>
            <w:tcW w:w="100" w:type="dxa"/>
            <w:tcMar>
              <w:top w:w="0" w:type="dxa"/>
              <w:left w:w="0" w:type="dxa"/>
              <w:bottom w:w="0" w:type="dxa"/>
              <w:right w:w="0" w:type="dxa"/>
            </w:tcMar>
          </w:tcPr>
          <w:p w14:paraId="43199DF8" w14:textId="77777777" w:rsidR="00F104A3" w:rsidRDefault="00F104A3" w:rsidP="00F104A3">
            <w:pPr>
              <w:pStyle w:val="EMPTYCELLSTYLE"/>
            </w:pPr>
          </w:p>
        </w:tc>
        <w:tc>
          <w:tcPr>
            <w:tcW w:w="160" w:type="dxa"/>
            <w:tcMar>
              <w:top w:w="0" w:type="dxa"/>
              <w:left w:w="0" w:type="dxa"/>
              <w:bottom w:w="0" w:type="dxa"/>
              <w:right w:w="0" w:type="dxa"/>
            </w:tcMar>
          </w:tcPr>
          <w:p w14:paraId="48CE0284" w14:textId="77777777" w:rsidR="00F104A3" w:rsidRDefault="00F104A3" w:rsidP="00F104A3">
            <w:pPr>
              <w:pStyle w:val="EMPTYCELLSTYLE"/>
            </w:pPr>
          </w:p>
        </w:tc>
        <w:tc>
          <w:tcPr>
            <w:tcW w:w="40" w:type="dxa"/>
            <w:tcMar>
              <w:top w:w="0" w:type="dxa"/>
              <w:left w:w="0" w:type="dxa"/>
              <w:bottom w:w="0" w:type="dxa"/>
              <w:right w:w="0" w:type="dxa"/>
            </w:tcMar>
          </w:tcPr>
          <w:p w14:paraId="22437079" w14:textId="77777777" w:rsidR="00F104A3" w:rsidRDefault="00F104A3" w:rsidP="00F104A3">
            <w:pPr>
              <w:pStyle w:val="EMPTYCELLSTYLE"/>
            </w:pPr>
          </w:p>
        </w:tc>
        <w:tc>
          <w:tcPr>
            <w:tcW w:w="220" w:type="dxa"/>
            <w:tcMar>
              <w:top w:w="0" w:type="dxa"/>
              <w:left w:w="0" w:type="dxa"/>
              <w:bottom w:w="0" w:type="dxa"/>
              <w:right w:w="0" w:type="dxa"/>
            </w:tcMar>
          </w:tcPr>
          <w:p w14:paraId="103EA8BA" w14:textId="77777777" w:rsidR="00F104A3" w:rsidRDefault="00F104A3" w:rsidP="00F104A3">
            <w:pPr>
              <w:pStyle w:val="EMPTYCELLSTYLE"/>
            </w:pPr>
          </w:p>
        </w:tc>
        <w:tc>
          <w:tcPr>
            <w:tcW w:w="900" w:type="dxa"/>
            <w:tcMar>
              <w:top w:w="0" w:type="dxa"/>
              <w:left w:w="0" w:type="dxa"/>
              <w:bottom w:w="0" w:type="dxa"/>
              <w:right w:w="0" w:type="dxa"/>
            </w:tcMar>
          </w:tcPr>
          <w:p w14:paraId="4EDBA815" w14:textId="77777777" w:rsidR="00F104A3" w:rsidRDefault="00F104A3" w:rsidP="00F104A3">
            <w:pPr>
              <w:pStyle w:val="EMPTYCELLSTYLE"/>
            </w:pPr>
          </w:p>
        </w:tc>
        <w:tc>
          <w:tcPr>
            <w:tcW w:w="180" w:type="dxa"/>
            <w:tcMar>
              <w:top w:w="0" w:type="dxa"/>
              <w:left w:w="0" w:type="dxa"/>
              <w:bottom w:w="0" w:type="dxa"/>
              <w:right w:w="0" w:type="dxa"/>
            </w:tcMar>
          </w:tcPr>
          <w:p w14:paraId="5BCC1687" w14:textId="77777777" w:rsidR="00F104A3" w:rsidRDefault="00F104A3" w:rsidP="00F104A3">
            <w:pPr>
              <w:pStyle w:val="EMPTYCELLSTYLE"/>
            </w:pPr>
          </w:p>
        </w:tc>
        <w:tc>
          <w:tcPr>
            <w:tcW w:w="400" w:type="dxa"/>
            <w:tcMar>
              <w:top w:w="0" w:type="dxa"/>
              <w:left w:w="0" w:type="dxa"/>
              <w:bottom w:w="0" w:type="dxa"/>
              <w:right w:w="0" w:type="dxa"/>
            </w:tcMar>
          </w:tcPr>
          <w:p w14:paraId="3F891E45" w14:textId="77777777" w:rsidR="00F104A3" w:rsidRDefault="00F104A3" w:rsidP="00F104A3">
            <w:pPr>
              <w:pStyle w:val="EMPTYCELLSTYLE"/>
            </w:pPr>
          </w:p>
        </w:tc>
        <w:tc>
          <w:tcPr>
            <w:tcW w:w="300" w:type="dxa"/>
            <w:tcMar>
              <w:top w:w="0" w:type="dxa"/>
              <w:left w:w="0" w:type="dxa"/>
              <w:bottom w:w="0" w:type="dxa"/>
              <w:right w:w="0" w:type="dxa"/>
            </w:tcMar>
          </w:tcPr>
          <w:p w14:paraId="0A5B261F" w14:textId="77777777" w:rsidR="00F104A3" w:rsidRDefault="00F104A3" w:rsidP="00F104A3">
            <w:pPr>
              <w:pStyle w:val="EMPTYCELLSTYLE"/>
            </w:pPr>
          </w:p>
        </w:tc>
        <w:tc>
          <w:tcPr>
            <w:tcW w:w="40" w:type="dxa"/>
            <w:tcMar>
              <w:top w:w="0" w:type="dxa"/>
              <w:left w:w="0" w:type="dxa"/>
              <w:bottom w:w="0" w:type="dxa"/>
              <w:right w:w="0" w:type="dxa"/>
            </w:tcMar>
          </w:tcPr>
          <w:p w14:paraId="65D219B3" w14:textId="77777777" w:rsidR="00F104A3" w:rsidRDefault="00F104A3" w:rsidP="00F104A3">
            <w:pPr>
              <w:pStyle w:val="EMPTYCELLSTYLE"/>
            </w:pPr>
          </w:p>
        </w:tc>
        <w:tc>
          <w:tcPr>
            <w:tcW w:w="120" w:type="dxa"/>
            <w:tcMar>
              <w:top w:w="0" w:type="dxa"/>
              <w:left w:w="0" w:type="dxa"/>
              <w:bottom w:w="0" w:type="dxa"/>
              <w:right w:w="0" w:type="dxa"/>
            </w:tcMar>
          </w:tcPr>
          <w:p w14:paraId="4830C8D6" w14:textId="77777777" w:rsidR="00F104A3" w:rsidRDefault="00F104A3" w:rsidP="00F104A3">
            <w:pPr>
              <w:pStyle w:val="EMPTYCELLSTYLE"/>
            </w:pPr>
          </w:p>
        </w:tc>
        <w:tc>
          <w:tcPr>
            <w:tcW w:w="40" w:type="dxa"/>
            <w:tcMar>
              <w:top w:w="0" w:type="dxa"/>
              <w:left w:w="0" w:type="dxa"/>
              <w:bottom w:w="0" w:type="dxa"/>
              <w:right w:w="0" w:type="dxa"/>
            </w:tcMar>
          </w:tcPr>
          <w:p w14:paraId="1295874C" w14:textId="77777777" w:rsidR="00F104A3" w:rsidRDefault="00F104A3" w:rsidP="00F104A3">
            <w:pPr>
              <w:pStyle w:val="EMPTYCELLSTYLE"/>
            </w:pPr>
          </w:p>
        </w:tc>
        <w:tc>
          <w:tcPr>
            <w:tcW w:w="40" w:type="dxa"/>
            <w:tcMar>
              <w:top w:w="0" w:type="dxa"/>
              <w:left w:w="0" w:type="dxa"/>
              <w:bottom w:w="0" w:type="dxa"/>
              <w:right w:w="0" w:type="dxa"/>
            </w:tcMar>
          </w:tcPr>
          <w:p w14:paraId="0D742203" w14:textId="77777777" w:rsidR="00F104A3" w:rsidRDefault="00F104A3" w:rsidP="00F104A3">
            <w:pPr>
              <w:pStyle w:val="EMPTYCELLSTYLE"/>
            </w:pPr>
          </w:p>
        </w:tc>
        <w:tc>
          <w:tcPr>
            <w:tcW w:w="460" w:type="dxa"/>
            <w:tcMar>
              <w:top w:w="0" w:type="dxa"/>
              <w:left w:w="0" w:type="dxa"/>
              <w:bottom w:w="0" w:type="dxa"/>
              <w:right w:w="0" w:type="dxa"/>
            </w:tcMar>
          </w:tcPr>
          <w:p w14:paraId="3B4997CB" w14:textId="77777777" w:rsidR="00F104A3" w:rsidRDefault="00F104A3" w:rsidP="00F104A3">
            <w:pPr>
              <w:pStyle w:val="EMPTYCELLSTYLE"/>
            </w:pPr>
          </w:p>
        </w:tc>
        <w:tc>
          <w:tcPr>
            <w:tcW w:w="300" w:type="dxa"/>
            <w:tcMar>
              <w:top w:w="0" w:type="dxa"/>
              <w:left w:w="0" w:type="dxa"/>
              <w:bottom w:w="0" w:type="dxa"/>
              <w:right w:w="0" w:type="dxa"/>
            </w:tcMar>
          </w:tcPr>
          <w:p w14:paraId="11512443" w14:textId="77777777" w:rsidR="00F104A3" w:rsidRDefault="00F104A3" w:rsidP="00F104A3">
            <w:pPr>
              <w:pStyle w:val="EMPTYCELLSTYLE"/>
            </w:pPr>
          </w:p>
        </w:tc>
        <w:tc>
          <w:tcPr>
            <w:tcW w:w="300" w:type="dxa"/>
            <w:tcMar>
              <w:top w:w="0" w:type="dxa"/>
              <w:left w:w="0" w:type="dxa"/>
              <w:bottom w:w="0" w:type="dxa"/>
              <w:right w:w="0" w:type="dxa"/>
            </w:tcMar>
          </w:tcPr>
          <w:p w14:paraId="70E8C5D3" w14:textId="77777777" w:rsidR="00F104A3" w:rsidRDefault="00F104A3" w:rsidP="00F104A3">
            <w:pPr>
              <w:pStyle w:val="EMPTYCELLSTYLE"/>
            </w:pPr>
          </w:p>
        </w:tc>
        <w:tc>
          <w:tcPr>
            <w:tcW w:w="140" w:type="dxa"/>
            <w:tcMar>
              <w:top w:w="0" w:type="dxa"/>
              <w:left w:w="0" w:type="dxa"/>
              <w:bottom w:w="0" w:type="dxa"/>
              <w:right w:w="0" w:type="dxa"/>
            </w:tcMar>
          </w:tcPr>
          <w:p w14:paraId="2CFA254B" w14:textId="77777777" w:rsidR="00F104A3" w:rsidRDefault="00F104A3" w:rsidP="00F104A3">
            <w:pPr>
              <w:pStyle w:val="EMPTYCELLSTYLE"/>
            </w:pPr>
          </w:p>
        </w:tc>
        <w:tc>
          <w:tcPr>
            <w:tcW w:w="360" w:type="dxa"/>
            <w:tcMar>
              <w:top w:w="0" w:type="dxa"/>
              <w:left w:w="0" w:type="dxa"/>
              <w:bottom w:w="0" w:type="dxa"/>
              <w:right w:w="0" w:type="dxa"/>
            </w:tcMar>
          </w:tcPr>
          <w:p w14:paraId="1375689E" w14:textId="77777777" w:rsidR="00F104A3" w:rsidRDefault="00F104A3" w:rsidP="00F104A3">
            <w:pPr>
              <w:pStyle w:val="EMPTYCELLSTYLE"/>
            </w:pPr>
          </w:p>
        </w:tc>
        <w:tc>
          <w:tcPr>
            <w:tcW w:w="40" w:type="dxa"/>
            <w:tcMar>
              <w:top w:w="0" w:type="dxa"/>
              <w:left w:w="0" w:type="dxa"/>
              <w:bottom w:w="0" w:type="dxa"/>
              <w:right w:w="0" w:type="dxa"/>
            </w:tcMar>
          </w:tcPr>
          <w:p w14:paraId="1A3B3BFC" w14:textId="77777777" w:rsidR="00F104A3" w:rsidRDefault="00F104A3" w:rsidP="00F104A3">
            <w:pPr>
              <w:pStyle w:val="EMPTYCELLSTYLE"/>
            </w:pPr>
          </w:p>
        </w:tc>
        <w:tc>
          <w:tcPr>
            <w:tcW w:w="40" w:type="dxa"/>
            <w:tcMar>
              <w:top w:w="0" w:type="dxa"/>
              <w:left w:w="0" w:type="dxa"/>
              <w:bottom w:w="0" w:type="dxa"/>
              <w:right w:w="0" w:type="dxa"/>
            </w:tcMar>
          </w:tcPr>
          <w:p w14:paraId="6D78EA11" w14:textId="77777777" w:rsidR="00F104A3" w:rsidRDefault="00F104A3" w:rsidP="00F104A3">
            <w:pPr>
              <w:pStyle w:val="EMPTYCELLSTYLE"/>
            </w:pPr>
          </w:p>
        </w:tc>
        <w:tc>
          <w:tcPr>
            <w:tcW w:w="320" w:type="dxa"/>
            <w:tcMar>
              <w:top w:w="0" w:type="dxa"/>
              <w:left w:w="0" w:type="dxa"/>
              <w:bottom w:w="0" w:type="dxa"/>
              <w:right w:w="0" w:type="dxa"/>
            </w:tcMar>
          </w:tcPr>
          <w:p w14:paraId="52B87EDE" w14:textId="77777777" w:rsidR="00F104A3" w:rsidRDefault="00F104A3" w:rsidP="00F104A3">
            <w:pPr>
              <w:pStyle w:val="EMPTYCELLSTYLE"/>
            </w:pPr>
          </w:p>
        </w:tc>
        <w:tc>
          <w:tcPr>
            <w:tcW w:w="1060" w:type="dxa"/>
            <w:tcMar>
              <w:top w:w="0" w:type="dxa"/>
              <w:left w:w="0" w:type="dxa"/>
              <w:bottom w:w="0" w:type="dxa"/>
              <w:right w:w="0" w:type="dxa"/>
            </w:tcMar>
          </w:tcPr>
          <w:p w14:paraId="0AE7EBAF" w14:textId="77777777" w:rsidR="00F104A3" w:rsidRDefault="00F104A3" w:rsidP="00F104A3">
            <w:pPr>
              <w:pStyle w:val="EMPTYCELLSTYLE"/>
            </w:pPr>
          </w:p>
        </w:tc>
        <w:tc>
          <w:tcPr>
            <w:tcW w:w="40" w:type="dxa"/>
            <w:tcMar>
              <w:top w:w="0" w:type="dxa"/>
              <w:left w:w="0" w:type="dxa"/>
              <w:bottom w:w="0" w:type="dxa"/>
              <w:right w:w="0" w:type="dxa"/>
            </w:tcMar>
          </w:tcPr>
          <w:p w14:paraId="7E4954AA" w14:textId="77777777" w:rsidR="00F104A3" w:rsidRDefault="00F104A3" w:rsidP="00F104A3">
            <w:pPr>
              <w:pStyle w:val="EMPTYCELLSTYLE"/>
            </w:pPr>
          </w:p>
        </w:tc>
        <w:tc>
          <w:tcPr>
            <w:tcW w:w="40" w:type="dxa"/>
            <w:tcMar>
              <w:top w:w="0" w:type="dxa"/>
              <w:left w:w="0" w:type="dxa"/>
              <w:bottom w:w="0" w:type="dxa"/>
              <w:right w:w="0" w:type="dxa"/>
            </w:tcMar>
          </w:tcPr>
          <w:p w14:paraId="5E41F185" w14:textId="77777777" w:rsidR="00F104A3" w:rsidRDefault="00F104A3" w:rsidP="00F104A3">
            <w:pPr>
              <w:pStyle w:val="EMPTYCELLSTYLE"/>
            </w:pPr>
          </w:p>
        </w:tc>
        <w:tc>
          <w:tcPr>
            <w:tcW w:w="560" w:type="dxa"/>
            <w:tcMar>
              <w:top w:w="0" w:type="dxa"/>
              <w:left w:w="0" w:type="dxa"/>
              <w:bottom w:w="0" w:type="dxa"/>
              <w:right w:w="0" w:type="dxa"/>
            </w:tcMar>
          </w:tcPr>
          <w:p w14:paraId="22DB6D96" w14:textId="77777777" w:rsidR="00F104A3" w:rsidRDefault="00F104A3" w:rsidP="00F104A3">
            <w:pPr>
              <w:pStyle w:val="EMPTYCELLSTYLE"/>
            </w:pPr>
          </w:p>
        </w:tc>
        <w:tc>
          <w:tcPr>
            <w:tcW w:w="100" w:type="dxa"/>
            <w:tcMar>
              <w:top w:w="0" w:type="dxa"/>
              <w:left w:w="0" w:type="dxa"/>
              <w:bottom w:w="0" w:type="dxa"/>
              <w:right w:w="0" w:type="dxa"/>
            </w:tcMar>
          </w:tcPr>
          <w:p w14:paraId="5707C70B" w14:textId="77777777" w:rsidR="00F104A3" w:rsidRDefault="00F104A3" w:rsidP="00F104A3">
            <w:pPr>
              <w:pStyle w:val="EMPTYCELLSTYLE"/>
            </w:pPr>
          </w:p>
        </w:tc>
        <w:tc>
          <w:tcPr>
            <w:tcW w:w="200" w:type="dxa"/>
            <w:tcMar>
              <w:top w:w="0" w:type="dxa"/>
              <w:left w:w="0" w:type="dxa"/>
              <w:bottom w:w="0" w:type="dxa"/>
              <w:right w:w="0" w:type="dxa"/>
            </w:tcMar>
          </w:tcPr>
          <w:p w14:paraId="606BC9A2" w14:textId="77777777" w:rsidR="00F104A3" w:rsidRDefault="00F104A3" w:rsidP="00F104A3">
            <w:pPr>
              <w:pStyle w:val="EMPTYCELLSTYLE"/>
            </w:pPr>
          </w:p>
        </w:tc>
        <w:tc>
          <w:tcPr>
            <w:tcW w:w="2120" w:type="dxa"/>
            <w:tcMar>
              <w:top w:w="0" w:type="dxa"/>
              <w:left w:w="0" w:type="dxa"/>
              <w:bottom w:w="0" w:type="dxa"/>
              <w:right w:w="0" w:type="dxa"/>
            </w:tcMar>
          </w:tcPr>
          <w:p w14:paraId="2223477C" w14:textId="77777777" w:rsidR="00F104A3" w:rsidRDefault="00F104A3" w:rsidP="00F104A3">
            <w:pPr>
              <w:pStyle w:val="EMPTYCELLSTYLE"/>
            </w:pPr>
          </w:p>
        </w:tc>
        <w:tc>
          <w:tcPr>
            <w:tcW w:w="40" w:type="dxa"/>
            <w:tcMar>
              <w:top w:w="0" w:type="dxa"/>
              <w:left w:w="0" w:type="dxa"/>
              <w:bottom w:w="0" w:type="dxa"/>
              <w:right w:w="0" w:type="dxa"/>
            </w:tcMar>
          </w:tcPr>
          <w:p w14:paraId="3E7A2EA6" w14:textId="77777777" w:rsidR="00F104A3" w:rsidRDefault="00F104A3" w:rsidP="00F104A3">
            <w:pPr>
              <w:pStyle w:val="EMPTYCELLSTYLE"/>
            </w:pPr>
          </w:p>
        </w:tc>
        <w:tc>
          <w:tcPr>
            <w:tcW w:w="40" w:type="dxa"/>
            <w:tcMar>
              <w:top w:w="0" w:type="dxa"/>
              <w:left w:w="0" w:type="dxa"/>
              <w:bottom w:w="0" w:type="dxa"/>
              <w:right w:w="0" w:type="dxa"/>
            </w:tcMar>
          </w:tcPr>
          <w:p w14:paraId="705C5E88" w14:textId="77777777" w:rsidR="00F104A3" w:rsidRDefault="00F104A3" w:rsidP="00F104A3">
            <w:pPr>
              <w:pStyle w:val="EMPTYCELLSTYLE"/>
            </w:pPr>
          </w:p>
        </w:tc>
        <w:tc>
          <w:tcPr>
            <w:tcW w:w="60" w:type="dxa"/>
          </w:tcPr>
          <w:p w14:paraId="22A38B82" w14:textId="77777777" w:rsidR="00F104A3" w:rsidRDefault="00F104A3" w:rsidP="00F104A3">
            <w:pPr>
              <w:pStyle w:val="EMPTYCELLSTYLE"/>
            </w:pPr>
          </w:p>
        </w:tc>
        <w:tc>
          <w:tcPr>
            <w:tcW w:w="40" w:type="dxa"/>
          </w:tcPr>
          <w:p w14:paraId="772BB6B1" w14:textId="77777777" w:rsidR="00F104A3" w:rsidRDefault="00F104A3" w:rsidP="00F104A3">
            <w:pPr>
              <w:pStyle w:val="EMPTYCELLSTYLE"/>
            </w:pPr>
          </w:p>
        </w:tc>
      </w:tr>
      <w:tr w:rsidR="00F104A3" w14:paraId="58490D5C" w14:textId="77777777" w:rsidTr="00F104A3">
        <w:tc>
          <w:tcPr>
            <w:tcW w:w="40" w:type="dxa"/>
          </w:tcPr>
          <w:p w14:paraId="74AB763A" w14:textId="77777777" w:rsidR="00F104A3" w:rsidRDefault="00F104A3" w:rsidP="00F104A3">
            <w:pPr>
              <w:pStyle w:val="EMPTYCELLSTYLE"/>
            </w:pPr>
          </w:p>
        </w:tc>
        <w:tc>
          <w:tcPr>
            <w:tcW w:w="260" w:type="dxa"/>
          </w:tcPr>
          <w:p w14:paraId="70E39830" w14:textId="77777777" w:rsidR="00F104A3" w:rsidRDefault="00F104A3" w:rsidP="00F104A3">
            <w:pPr>
              <w:pStyle w:val="EMPTYCELLSTYLE"/>
            </w:pPr>
          </w:p>
        </w:tc>
        <w:tc>
          <w:tcPr>
            <w:tcW w:w="40" w:type="dxa"/>
          </w:tcPr>
          <w:p w14:paraId="665252DC" w14:textId="77777777" w:rsidR="00F104A3" w:rsidRDefault="00F104A3" w:rsidP="00F104A3">
            <w:pPr>
              <w:pStyle w:val="EMPTYCELLSTYLE"/>
            </w:pPr>
          </w:p>
        </w:tc>
        <w:tc>
          <w:tcPr>
            <w:tcW w:w="60" w:type="dxa"/>
          </w:tcPr>
          <w:p w14:paraId="7F41B1A3" w14:textId="77777777" w:rsidR="00F104A3" w:rsidRDefault="00F104A3" w:rsidP="00F104A3">
            <w:pPr>
              <w:pStyle w:val="EMPTYCELLSTYLE"/>
            </w:pPr>
          </w:p>
        </w:tc>
        <w:tc>
          <w:tcPr>
            <w:tcW w:w="260" w:type="dxa"/>
            <w:gridSpan w:val="2"/>
            <w:tcMar>
              <w:top w:w="0" w:type="dxa"/>
              <w:left w:w="0" w:type="dxa"/>
              <w:bottom w:w="0" w:type="dxa"/>
              <w:right w:w="0" w:type="dxa"/>
            </w:tcMar>
          </w:tcPr>
          <w:p w14:paraId="1648B3C0" w14:textId="77777777" w:rsidR="00F104A3" w:rsidRDefault="00F104A3" w:rsidP="00F104A3">
            <w:pPr>
              <w:pStyle w:val="textBold"/>
            </w:pPr>
            <w:r>
              <w:t xml:space="preserve">b) </w:t>
            </w:r>
          </w:p>
        </w:tc>
        <w:tc>
          <w:tcPr>
            <w:tcW w:w="8440" w:type="dxa"/>
            <w:gridSpan w:val="27"/>
            <w:tcMar>
              <w:top w:w="0" w:type="dxa"/>
              <w:left w:w="0" w:type="dxa"/>
              <w:bottom w:w="0" w:type="dxa"/>
              <w:right w:w="0" w:type="dxa"/>
            </w:tcMar>
          </w:tcPr>
          <w:p w14:paraId="7E249833" w14:textId="77777777" w:rsidR="00F104A3" w:rsidRDefault="00F104A3" w:rsidP="00F104A3">
            <w:pPr>
              <w:pStyle w:val="textBold"/>
            </w:pPr>
            <w:r>
              <w:t>Finanční ztráty, jichž se má pojištění týkat, hrozí</w:t>
            </w:r>
          </w:p>
        </w:tc>
        <w:tc>
          <w:tcPr>
            <w:tcW w:w="60" w:type="dxa"/>
          </w:tcPr>
          <w:p w14:paraId="5CEFD95B" w14:textId="77777777" w:rsidR="00F104A3" w:rsidRDefault="00F104A3" w:rsidP="00F104A3">
            <w:pPr>
              <w:pStyle w:val="EMPTYCELLSTYLE"/>
            </w:pPr>
          </w:p>
        </w:tc>
        <w:tc>
          <w:tcPr>
            <w:tcW w:w="40" w:type="dxa"/>
          </w:tcPr>
          <w:p w14:paraId="78726992" w14:textId="77777777" w:rsidR="00F104A3" w:rsidRDefault="00F104A3" w:rsidP="00F104A3">
            <w:pPr>
              <w:pStyle w:val="EMPTYCELLSTYLE"/>
            </w:pPr>
          </w:p>
        </w:tc>
      </w:tr>
      <w:tr w:rsidR="00F104A3" w14:paraId="0C3059B7" w14:textId="77777777" w:rsidTr="00F104A3">
        <w:tc>
          <w:tcPr>
            <w:tcW w:w="40" w:type="dxa"/>
          </w:tcPr>
          <w:p w14:paraId="05925E10" w14:textId="77777777" w:rsidR="00F104A3" w:rsidRDefault="00F104A3" w:rsidP="00F104A3">
            <w:pPr>
              <w:pStyle w:val="EMPTYCELLSTYLE"/>
            </w:pPr>
          </w:p>
        </w:tc>
        <w:tc>
          <w:tcPr>
            <w:tcW w:w="260" w:type="dxa"/>
          </w:tcPr>
          <w:p w14:paraId="5B2F44E8" w14:textId="77777777" w:rsidR="00F104A3" w:rsidRDefault="00F104A3" w:rsidP="00F104A3">
            <w:pPr>
              <w:pStyle w:val="EMPTYCELLSTYLE"/>
            </w:pPr>
          </w:p>
        </w:tc>
        <w:tc>
          <w:tcPr>
            <w:tcW w:w="40" w:type="dxa"/>
          </w:tcPr>
          <w:p w14:paraId="3F7361DB" w14:textId="77777777" w:rsidR="00F104A3" w:rsidRDefault="00F104A3" w:rsidP="00F104A3">
            <w:pPr>
              <w:pStyle w:val="EMPTYCELLSTYLE"/>
            </w:pPr>
          </w:p>
        </w:tc>
        <w:tc>
          <w:tcPr>
            <w:tcW w:w="60" w:type="dxa"/>
          </w:tcPr>
          <w:p w14:paraId="487DE5C6" w14:textId="77777777" w:rsidR="00F104A3" w:rsidRDefault="00F104A3" w:rsidP="00F104A3">
            <w:pPr>
              <w:pStyle w:val="EMPTYCELLSTYLE"/>
            </w:pPr>
          </w:p>
        </w:tc>
        <w:tc>
          <w:tcPr>
            <w:tcW w:w="100" w:type="dxa"/>
            <w:tcMar>
              <w:top w:w="0" w:type="dxa"/>
              <w:left w:w="0" w:type="dxa"/>
              <w:bottom w:w="0" w:type="dxa"/>
              <w:right w:w="0" w:type="dxa"/>
            </w:tcMar>
          </w:tcPr>
          <w:p w14:paraId="20E4C741" w14:textId="77777777" w:rsidR="00F104A3" w:rsidRDefault="00F104A3" w:rsidP="00F104A3">
            <w:pPr>
              <w:pStyle w:val="EMPTYCELLSTYLE"/>
            </w:pPr>
          </w:p>
        </w:tc>
        <w:tc>
          <w:tcPr>
            <w:tcW w:w="160" w:type="dxa"/>
            <w:tcMar>
              <w:top w:w="0" w:type="dxa"/>
              <w:left w:w="0" w:type="dxa"/>
              <w:bottom w:w="0" w:type="dxa"/>
              <w:right w:w="0" w:type="dxa"/>
            </w:tcMar>
          </w:tcPr>
          <w:p w14:paraId="03BCD8CA" w14:textId="77777777" w:rsidR="00F104A3" w:rsidRDefault="00F104A3" w:rsidP="00F104A3">
            <w:pPr>
              <w:pStyle w:val="EMPTYCELLSTYLE"/>
            </w:pPr>
          </w:p>
        </w:tc>
        <w:tc>
          <w:tcPr>
            <w:tcW w:w="40" w:type="dxa"/>
            <w:tcMar>
              <w:top w:w="0" w:type="dxa"/>
              <w:left w:w="0" w:type="dxa"/>
              <w:bottom w:w="0" w:type="dxa"/>
              <w:right w:w="0" w:type="dxa"/>
            </w:tcMar>
          </w:tcPr>
          <w:p w14:paraId="7ED57E7E" w14:textId="77777777" w:rsidR="00F104A3" w:rsidRDefault="00F104A3" w:rsidP="00F104A3">
            <w:pPr>
              <w:pStyle w:val="EMPTYCELLSTYLE"/>
            </w:pPr>
          </w:p>
        </w:tc>
        <w:tc>
          <w:tcPr>
            <w:tcW w:w="220" w:type="dxa"/>
            <w:tcMar>
              <w:top w:w="0" w:type="dxa"/>
              <w:left w:w="0" w:type="dxa"/>
              <w:bottom w:w="0" w:type="dxa"/>
              <w:right w:w="0" w:type="dxa"/>
            </w:tcMar>
          </w:tcPr>
          <w:p w14:paraId="5F62A20E" w14:textId="77777777" w:rsidR="00F104A3" w:rsidRDefault="00F104A3" w:rsidP="00F104A3">
            <w:pPr>
              <w:pStyle w:val="EMPTYCELLSTYLE"/>
            </w:pPr>
          </w:p>
        </w:tc>
        <w:tc>
          <w:tcPr>
            <w:tcW w:w="900" w:type="dxa"/>
            <w:tcMar>
              <w:top w:w="0" w:type="dxa"/>
              <w:left w:w="0" w:type="dxa"/>
              <w:bottom w:w="0" w:type="dxa"/>
              <w:right w:w="0" w:type="dxa"/>
            </w:tcMar>
          </w:tcPr>
          <w:p w14:paraId="65EFDDB5" w14:textId="77777777" w:rsidR="00F104A3" w:rsidRDefault="00F104A3" w:rsidP="00F104A3">
            <w:pPr>
              <w:pStyle w:val="EMPTYCELLSTYLE"/>
            </w:pPr>
          </w:p>
        </w:tc>
        <w:tc>
          <w:tcPr>
            <w:tcW w:w="180" w:type="dxa"/>
            <w:tcMar>
              <w:top w:w="0" w:type="dxa"/>
              <w:left w:w="0" w:type="dxa"/>
              <w:bottom w:w="0" w:type="dxa"/>
              <w:right w:w="0" w:type="dxa"/>
            </w:tcMar>
          </w:tcPr>
          <w:p w14:paraId="3E1954CD" w14:textId="77777777" w:rsidR="00F104A3" w:rsidRDefault="00F104A3" w:rsidP="00F104A3">
            <w:pPr>
              <w:pStyle w:val="EMPTYCELLSTYLE"/>
            </w:pPr>
          </w:p>
        </w:tc>
        <w:tc>
          <w:tcPr>
            <w:tcW w:w="400" w:type="dxa"/>
            <w:tcMar>
              <w:top w:w="0" w:type="dxa"/>
              <w:left w:w="0" w:type="dxa"/>
              <w:bottom w:w="0" w:type="dxa"/>
              <w:right w:w="0" w:type="dxa"/>
            </w:tcMar>
          </w:tcPr>
          <w:p w14:paraId="6CD71376" w14:textId="77777777" w:rsidR="00F104A3" w:rsidRDefault="00F104A3" w:rsidP="00F104A3">
            <w:pPr>
              <w:pStyle w:val="EMPTYCELLSTYLE"/>
            </w:pPr>
          </w:p>
        </w:tc>
        <w:tc>
          <w:tcPr>
            <w:tcW w:w="300" w:type="dxa"/>
            <w:tcMar>
              <w:top w:w="0" w:type="dxa"/>
              <w:left w:w="0" w:type="dxa"/>
              <w:bottom w:w="0" w:type="dxa"/>
              <w:right w:w="0" w:type="dxa"/>
            </w:tcMar>
          </w:tcPr>
          <w:p w14:paraId="121291A7" w14:textId="77777777" w:rsidR="00F104A3" w:rsidRDefault="00F104A3" w:rsidP="00F104A3">
            <w:pPr>
              <w:pStyle w:val="EMPTYCELLSTYLE"/>
            </w:pPr>
          </w:p>
        </w:tc>
        <w:tc>
          <w:tcPr>
            <w:tcW w:w="40" w:type="dxa"/>
            <w:tcMar>
              <w:top w:w="0" w:type="dxa"/>
              <w:left w:w="0" w:type="dxa"/>
              <w:bottom w:w="0" w:type="dxa"/>
              <w:right w:w="0" w:type="dxa"/>
            </w:tcMar>
          </w:tcPr>
          <w:p w14:paraId="6D6A69D7" w14:textId="77777777" w:rsidR="00F104A3" w:rsidRDefault="00F104A3" w:rsidP="00F104A3">
            <w:pPr>
              <w:pStyle w:val="EMPTYCELLSTYLE"/>
            </w:pPr>
          </w:p>
        </w:tc>
        <w:tc>
          <w:tcPr>
            <w:tcW w:w="120" w:type="dxa"/>
            <w:tcMar>
              <w:top w:w="0" w:type="dxa"/>
              <w:left w:w="0" w:type="dxa"/>
              <w:bottom w:w="0" w:type="dxa"/>
              <w:right w:w="0" w:type="dxa"/>
            </w:tcMar>
          </w:tcPr>
          <w:p w14:paraId="266B4376" w14:textId="77777777" w:rsidR="00F104A3" w:rsidRDefault="00F104A3" w:rsidP="00F104A3">
            <w:pPr>
              <w:pStyle w:val="EMPTYCELLSTYLE"/>
            </w:pPr>
          </w:p>
        </w:tc>
        <w:tc>
          <w:tcPr>
            <w:tcW w:w="40" w:type="dxa"/>
            <w:tcMar>
              <w:top w:w="0" w:type="dxa"/>
              <w:left w:w="0" w:type="dxa"/>
              <w:bottom w:w="0" w:type="dxa"/>
              <w:right w:w="0" w:type="dxa"/>
            </w:tcMar>
          </w:tcPr>
          <w:p w14:paraId="7C07BE23" w14:textId="77777777" w:rsidR="00F104A3" w:rsidRDefault="00F104A3" w:rsidP="00F104A3">
            <w:pPr>
              <w:pStyle w:val="EMPTYCELLSTYLE"/>
            </w:pPr>
          </w:p>
        </w:tc>
        <w:tc>
          <w:tcPr>
            <w:tcW w:w="40" w:type="dxa"/>
            <w:tcMar>
              <w:top w:w="0" w:type="dxa"/>
              <w:left w:w="0" w:type="dxa"/>
              <w:bottom w:w="0" w:type="dxa"/>
              <w:right w:w="0" w:type="dxa"/>
            </w:tcMar>
          </w:tcPr>
          <w:p w14:paraId="50162E5D" w14:textId="77777777" w:rsidR="00F104A3" w:rsidRDefault="00F104A3" w:rsidP="00F104A3">
            <w:pPr>
              <w:pStyle w:val="EMPTYCELLSTYLE"/>
            </w:pPr>
          </w:p>
        </w:tc>
        <w:tc>
          <w:tcPr>
            <w:tcW w:w="460" w:type="dxa"/>
            <w:tcMar>
              <w:top w:w="0" w:type="dxa"/>
              <w:left w:w="0" w:type="dxa"/>
              <w:bottom w:w="0" w:type="dxa"/>
              <w:right w:w="0" w:type="dxa"/>
            </w:tcMar>
          </w:tcPr>
          <w:p w14:paraId="7DFD841E" w14:textId="77777777" w:rsidR="00F104A3" w:rsidRDefault="00F104A3" w:rsidP="00F104A3">
            <w:pPr>
              <w:pStyle w:val="EMPTYCELLSTYLE"/>
            </w:pPr>
          </w:p>
        </w:tc>
        <w:tc>
          <w:tcPr>
            <w:tcW w:w="300" w:type="dxa"/>
            <w:tcMar>
              <w:top w:w="0" w:type="dxa"/>
              <w:left w:w="0" w:type="dxa"/>
              <w:bottom w:w="0" w:type="dxa"/>
              <w:right w:w="0" w:type="dxa"/>
            </w:tcMar>
          </w:tcPr>
          <w:p w14:paraId="01C2670B" w14:textId="77777777" w:rsidR="00F104A3" w:rsidRDefault="00F104A3" w:rsidP="00F104A3">
            <w:pPr>
              <w:pStyle w:val="EMPTYCELLSTYLE"/>
            </w:pPr>
          </w:p>
        </w:tc>
        <w:tc>
          <w:tcPr>
            <w:tcW w:w="300" w:type="dxa"/>
            <w:tcMar>
              <w:top w:w="0" w:type="dxa"/>
              <w:left w:w="0" w:type="dxa"/>
              <w:bottom w:w="0" w:type="dxa"/>
              <w:right w:w="0" w:type="dxa"/>
            </w:tcMar>
          </w:tcPr>
          <w:p w14:paraId="19F7B317" w14:textId="77777777" w:rsidR="00F104A3" w:rsidRDefault="00F104A3" w:rsidP="00F104A3">
            <w:pPr>
              <w:pStyle w:val="EMPTYCELLSTYLE"/>
            </w:pPr>
          </w:p>
        </w:tc>
        <w:tc>
          <w:tcPr>
            <w:tcW w:w="140" w:type="dxa"/>
            <w:tcMar>
              <w:top w:w="0" w:type="dxa"/>
              <w:left w:w="0" w:type="dxa"/>
              <w:bottom w:w="0" w:type="dxa"/>
              <w:right w:w="0" w:type="dxa"/>
            </w:tcMar>
          </w:tcPr>
          <w:p w14:paraId="4E9E45A2" w14:textId="77777777" w:rsidR="00F104A3" w:rsidRDefault="00F104A3" w:rsidP="00F104A3">
            <w:pPr>
              <w:pStyle w:val="EMPTYCELLSTYLE"/>
            </w:pPr>
          </w:p>
        </w:tc>
        <w:tc>
          <w:tcPr>
            <w:tcW w:w="360" w:type="dxa"/>
            <w:tcMar>
              <w:top w:w="0" w:type="dxa"/>
              <w:left w:w="0" w:type="dxa"/>
              <w:bottom w:w="0" w:type="dxa"/>
              <w:right w:w="0" w:type="dxa"/>
            </w:tcMar>
          </w:tcPr>
          <w:p w14:paraId="28E24540" w14:textId="77777777" w:rsidR="00F104A3" w:rsidRDefault="00F104A3" w:rsidP="00F104A3">
            <w:pPr>
              <w:pStyle w:val="EMPTYCELLSTYLE"/>
            </w:pPr>
          </w:p>
        </w:tc>
        <w:tc>
          <w:tcPr>
            <w:tcW w:w="40" w:type="dxa"/>
            <w:tcMar>
              <w:top w:w="0" w:type="dxa"/>
              <w:left w:w="0" w:type="dxa"/>
              <w:bottom w:w="0" w:type="dxa"/>
              <w:right w:w="0" w:type="dxa"/>
            </w:tcMar>
          </w:tcPr>
          <w:p w14:paraId="0B876339" w14:textId="77777777" w:rsidR="00F104A3" w:rsidRDefault="00F104A3" w:rsidP="00F104A3">
            <w:pPr>
              <w:pStyle w:val="EMPTYCELLSTYLE"/>
            </w:pPr>
          </w:p>
        </w:tc>
        <w:tc>
          <w:tcPr>
            <w:tcW w:w="40" w:type="dxa"/>
            <w:tcMar>
              <w:top w:w="0" w:type="dxa"/>
              <w:left w:w="0" w:type="dxa"/>
              <w:bottom w:w="0" w:type="dxa"/>
              <w:right w:w="0" w:type="dxa"/>
            </w:tcMar>
          </w:tcPr>
          <w:p w14:paraId="63F6334F" w14:textId="77777777" w:rsidR="00F104A3" w:rsidRDefault="00F104A3" w:rsidP="00F104A3">
            <w:pPr>
              <w:pStyle w:val="EMPTYCELLSTYLE"/>
            </w:pPr>
          </w:p>
        </w:tc>
        <w:tc>
          <w:tcPr>
            <w:tcW w:w="320" w:type="dxa"/>
            <w:tcMar>
              <w:top w:w="0" w:type="dxa"/>
              <w:left w:w="0" w:type="dxa"/>
              <w:bottom w:w="0" w:type="dxa"/>
              <w:right w:w="0" w:type="dxa"/>
            </w:tcMar>
          </w:tcPr>
          <w:p w14:paraId="771B40FA" w14:textId="77777777" w:rsidR="00F104A3" w:rsidRDefault="00F104A3" w:rsidP="00F104A3">
            <w:pPr>
              <w:pStyle w:val="EMPTYCELLSTYLE"/>
            </w:pPr>
          </w:p>
        </w:tc>
        <w:tc>
          <w:tcPr>
            <w:tcW w:w="1060" w:type="dxa"/>
            <w:tcMar>
              <w:top w:w="0" w:type="dxa"/>
              <w:left w:w="0" w:type="dxa"/>
              <w:bottom w:w="0" w:type="dxa"/>
              <w:right w:w="0" w:type="dxa"/>
            </w:tcMar>
          </w:tcPr>
          <w:p w14:paraId="6B98AA82" w14:textId="77777777" w:rsidR="00F104A3" w:rsidRDefault="00F104A3" w:rsidP="00F104A3">
            <w:pPr>
              <w:pStyle w:val="EMPTYCELLSTYLE"/>
            </w:pPr>
          </w:p>
        </w:tc>
        <w:tc>
          <w:tcPr>
            <w:tcW w:w="40" w:type="dxa"/>
            <w:tcMar>
              <w:top w:w="0" w:type="dxa"/>
              <w:left w:w="0" w:type="dxa"/>
              <w:bottom w:w="0" w:type="dxa"/>
              <w:right w:w="0" w:type="dxa"/>
            </w:tcMar>
          </w:tcPr>
          <w:p w14:paraId="5AD22873" w14:textId="77777777" w:rsidR="00F104A3" w:rsidRDefault="00F104A3" w:rsidP="00F104A3">
            <w:pPr>
              <w:pStyle w:val="EMPTYCELLSTYLE"/>
            </w:pPr>
          </w:p>
        </w:tc>
        <w:tc>
          <w:tcPr>
            <w:tcW w:w="40" w:type="dxa"/>
            <w:tcMar>
              <w:top w:w="0" w:type="dxa"/>
              <w:left w:w="0" w:type="dxa"/>
              <w:bottom w:w="0" w:type="dxa"/>
              <w:right w:w="0" w:type="dxa"/>
            </w:tcMar>
          </w:tcPr>
          <w:p w14:paraId="4B669AEB" w14:textId="77777777" w:rsidR="00F104A3" w:rsidRDefault="00F104A3" w:rsidP="00F104A3">
            <w:pPr>
              <w:pStyle w:val="EMPTYCELLSTYLE"/>
            </w:pPr>
          </w:p>
        </w:tc>
        <w:tc>
          <w:tcPr>
            <w:tcW w:w="560" w:type="dxa"/>
            <w:tcMar>
              <w:top w:w="0" w:type="dxa"/>
              <w:left w:w="0" w:type="dxa"/>
              <w:bottom w:w="0" w:type="dxa"/>
              <w:right w:w="0" w:type="dxa"/>
            </w:tcMar>
          </w:tcPr>
          <w:p w14:paraId="3A520CBA" w14:textId="77777777" w:rsidR="00F104A3" w:rsidRDefault="00F104A3" w:rsidP="00F104A3">
            <w:pPr>
              <w:pStyle w:val="EMPTYCELLSTYLE"/>
            </w:pPr>
          </w:p>
        </w:tc>
        <w:tc>
          <w:tcPr>
            <w:tcW w:w="100" w:type="dxa"/>
            <w:tcMar>
              <w:top w:w="0" w:type="dxa"/>
              <w:left w:w="0" w:type="dxa"/>
              <w:bottom w:w="0" w:type="dxa"/>
              <w:right w:w="0" w:type="dxa"/>
            </w:tcMar>
          </w:tcPr>
          <w:p w14:paraId="78BF0FDD" w14:textId="77777777" w:rsidR="00F104A3" w:rsidRDefault="00F104A3" w:rsidP="00F104A3">
            <w:pPr>
              <w:pStyle w:val="EMPTYCELLSTYLE"/>
            </w:pPr>
          </w:p>
        </w:tc>
        <w:tc>
          <w:tcPr>
            <w:tcW w:w="200" w:type="dxa"/>
            <w:tcMar>
              <w:top w:w="0" w:type="dxa"/>
              <w:left w:w="0" w:type="dxa"/>
              <w:bottom w:w="0" w:type="dxa"/>
              <w:right w:w="0" w:type="dxa"/>
            </w:tcMar>
          </w:tcPr>
          <w:p w14:paraId="54D07863" w14:textId="77777777" w:rsidR="00F104A3" w:rsidRDefault="00F104A3" w:rsidP="00F104A3">
            <w:pPr>
              <w:pStyle w:val="EMPTYCELLSTYLE"/>
            </w:pPr>
          </w:p>
        </w:tc>
        <w:tc>
          <w:tcPr>
            <w:tcW w:w="2120" w:type="dxa"/>
            <w:tcMar>
              <w:top w:w="0" w:type="dxa"/>
              <w:left w:w="0" w:type="dxa"/>
              <w:bottom w:w="0" w:type="dxa"/>
              <w:right w:w="0" w:type="dxa"/>
            </w:tcMar>
          </w:tcPr>
          <w:p w14:paraId="5CA74568" w14:textId="77777777" w:rsidR="00F104A3" w:rsidRDefault="00F104A3" w:rsidP="00F104A3">
            <w:pPr>
              <w:pStyle w:val="EMPTYCELLSTYLE"/>
            </w:pPr>
          </w:p>
        </w:tc>
        <w:tc>
          <w:tcPr>
            <w:tcW w:w="40" w:type="dxa"/>
            <w:tcMar>
              <w:top w:w="0" w:type="dxa"/>
              <w:left w:w="0" w:type="dxa"/>
              <w:bottom w:w="0" w:type="dxa"/>
              <w:right w:w="0" w:type="dxa"/>
            </w:tcMar>
          </w:tcPr>
          <w:p w14:paraId="181E7FA6" w14:textId="77777777" w:rsidR="00F104A3" w:rsidRDefault="00F104A3" w:rsidP="00F104A3">
            <w:pPr>
              <w:pStyle w:val="EMPTYCELLSTYLE"/>
            </w:pPr>
          </w:p>
        </w:tc>
        <w:tc>
          <w:tcPr>
            <w:tcW w:w="40" w:type="dxa"/>
            <w:tcMar>
              <w:top w:w="0" w:type="dxa"/>
              <w:left w:w="0" w:type="dxa"/>
              <w:bottom w:w="0" w:type="dxa"/>
              <w:right w:w="0" w:type="dxa"/>
            </w:tcMar>
          </w:tcPr>
          <w:p w14:paraId="6513C71D" w14:textId="77777777" w:rsidR="00F104A3" w:rsidRDefault="00F104A3" w:rsidP="00F104A3">
            <w:pPr>
              <w:pStyle w:val="EMPTYCELLSTYLE"/>
            </w:pPr>
          </w:p>
        </w:tc>
        <w:tc>
          <w:tcPr>
            <w:tcW w:w="60" w:type="dxa"/>
          </w:tcPr>
          <w:p w14:paraId="42CA8C23" w14:textId="77777777" w:rsidR="00F104A3" w:rsidRDefault="00F104A3" w:rsidP="00F104A3">
            <w:pPr>
              <w:pStyle w:val="EMPTYCELLSTYLE"/>
            </w:pPr>
          </w:p>
        </w:tc>
        <w:tc>
          <w:tcPr>
            <w:tcW w:w="40" w:type="dxa"/>
          </w:tcPr>
          <w:p w14:paraId="6F6EE411" w14:textId="77777777" w:rsidR="00F104A3" w:rsidRDefault="00F104A3" w:rsidP="00F104A3">
            <w:pPr>
              <w:pStyle w:val="EMPTYCELLSTYLE"/>
            </w:pPr>
          </w:p>
        </w:tc>
      </w:tr>
      <w:tr w:rsidR="00F104A3" w14:paraId="026B1126" w14:textId="77777777" w:rsidTr="00F104A3">
        <w:tc>
          <w:tcPr>
            <w:tcW w:w="40" w:type="dxa"/>
          </w:tcPr>
          <w:p w14:paraId="35EE6692" w14:textId="77777777" w:rsidR="00F104A3" w:rsidRDefault="00F104A3" w:rsidP="00F104A3">
            <w:pPr>
              <w:pStyle w:val="EMPTYCELLSTYLE"/>
            </w:pPr>
          </w:p>
        </w:tc>
        <w:tc>
          <w:tcPr>
            <w:tcW w:w="260" w:type="dxa"/>
          </w:tcPr>
          <w:p w14:paraId="15E1C582" w14:textId="77777777" w:rsidR="00F104A3" w:rsidRDefault="00F104A3" w:rsidP="00F104A3">
            <w:pPr>
              <w:pStyle w:val="EMPTYCELLSTYLE"/>
            </w:pPr>
          </w:p>
        </w:tc>
        <w:tc>
          <w:tcPr>
            <w:tcW w:w="40" w:type="dxa"/>
          </w:tcPr>
          <w:p w14:paraId="1162D73C" w14:textId="77777777" w:rsidR="00F104A3" w:rsidRDefault="00F104A3" w:rsidP="00F104A3">
            <w:pPr>
              <w:pStyle w:val="EMPTYCELLSTYLE"/>
            </w:pPr>
          </w:p>
        </w:tc>
        <w:tc>
          <w:tcPr>
            <w:tcW w:w="60" w:type="dxa"/>
          </w:tcPr>
          <w:p w14:paraId="17E7C575" w14:textId="77777777" w:rsidR="00F104A3" w:rsidRDefault="00F104A3" w:rsidP="00F104A3">
            <w:pPr>
              <w:pStyle w:val="EMPTYCELLSTYLE"/>
            </w:pPr>
          </w:p>
        </w:tc>
        <w:tc>
          <w:tcPr>
            <w:tcW w:w="100" w:type="dxa"/>
            <w:tcMar>
              <w:top w:w="0" w:type="dxa"/>
              <w:left w:w="0" w:type="dxa"/>
              <w:bottom w:w="0" w:type="dxa"/>
              <w:right w:w="0" w:type="dxa"/>
            </w:tcMar>
          </w:tcPr>
          <w:p w14:paraId="318ED6DF" w14:textId="77777777" w:rsidR="00F104A3" w:rsidRDefault="00F104A3" w:rsidP="00F104A3">
            <w:pPr>
              <w:pStyle w:val="EMPTYCELLSTYLE"/>
            </w:pPr>
          </w:p>
        </w:tc>
        <w:tc>
          <w:tcPr>
            <w:tcW w:w="160" w:type="dxa"/>
            <w:tcMar>
              <w:top w:w="0" w:type="dxa"/>
              <w:left w:w="0" w:type="dxa"/>
              <w:bottom w:w="0" w:type="dxa"/>
              <w:right w:w="0" w:type="dxa"/>
            </w:tcMar>
          </w:tcPr>
          <w:p w14:paraId="4FD5F9C9" w14:textId="77777777" w:rsidR="00F104A3" w:rsidRDefault="00F104A3" w:rsidP="00F104A3">
            <w:pPr>
              <w:pStyle w:val="EMPTYCELLSTYLE"/>
            </w:pPr>
          </w:p>
        </w:tc>
        <w:tc>
          <w:tcPr>
            <w:tcW w:w="260" w:type="dxa"/>
            <w:gridSpan w:val="2"/>
            <w:tcMar>
              <w:top w:w="0" w:type="dxa"/>
              <w:left w:w="0" w:type="dxa"/>
              <w:bottom w:w="0" w:type="dxa"/>
              <w:right w:w="0" w:type="dxa"/>
            </w:tcMar>
          </w:tcPr>
          <w:p w14:paraId="5EDC6684" w14:textId="77777777" w:rsidR="00F104A3" w:rsidRDefault="00F104A3" w:rsidP="00F104A3">
            <w:pPr>
              <w:pStyle w:val="textNormalBlokStredniMezera"/>
            </w:pPr>
            <w:r>
              <w:t>•</w:t>
            </w:r>
          </w:p>
        </w:tc>
        <w:tc>
          <w:tcPr>
            <w:tcW w:w="8180" w:type="dxa"/>
            <w:gridSpan w:val="25"/>
            <w:tcMar>
              <w:top w:w="0" w:type="dxa"/>
              <w:left w:w="0" w:type="dxa"/>
              <w:bottom w:w="0" w:type="dxa"/>
              <w:right w:w="0" w:type="dxa"/>
            </w:tcMar>
          </w:tcPr>
          <w:p w14:paraId="4855AF44" w14:textId="77777777" w:rsidR="00F104A3" w:rsidRDefault="00F104A3" w:rsidP="00F104A3">
            <w:pPr>
              <w:pStyle w:val="textNormalBlokStredniMezera"/>
            </w:pPr>
            <w:r>
              <w:t>pojistníkovi;</w:t>
            </w:r>
          </w:p>
        </w:tc>
        <w:tc>
          <w:tcPr>
            <w:tcW w:w="60" w:type="dxa"/>
          </w:tcPr>
          <w:p w14:paraId="1A31B153" w14:textId="77777777" w:rsidR="00F104A3" w:rsidRDefault="00F104A3" w:rsidP="00F104A3">
            <w:pPr>
              <w:pStyle w:val="EMPTYCELLSTYLE"/>
            </w:pPr>
          </w:p>
        </w:tc>
        <w:tc>
          <w:tcPr>
            <w:tcW w:w="40" w:type="dxa"/>
          </w:tcPr>
          <w:p w14:paraId="7F6C8D06" w14:textId="77777777" w:rsidR="00F104A3" w:rsidRDefault="00F104A3" w:rsidP="00F104A3">
            <w:pPr>
              <w:pStyle w:val="EMPTYCELLSTYLE"/>
            </w:pPr>
          </w:p>
        </w:tc>
      </w:tr>
      <w:tr w:rsidR="00F104A3" w14:paraId="0D74828E" w14:textId="77777777" w:rsidTr="00F104A3">
        <w:tc>
          <w:tcPr>
            <w:tcW w:w="40" w:type="dxa"/>
          </w:tcPr>
          <w:p w14:paraId="607D9CEB" w14:textId="77777777" w:rsidR="00F104A3" w:rsidRDefault="00F104A3" w:rsidP="00F104A3">
            <w:pPr>
              <w:pStyle w:val="EMPTYCELLSTYLE"/>
            </w:pPr>
          </w:p>
        </w:tc>
        <w:tc>
          <w:tcPr>
            <w:tcW w:w="260" w:type="dxa"/>
          </w:tcPr>
          <w:p w14:paraId="4DF9D377" w14:textId="77777777" w:rsidR="00F104A3" w:rsidRDefault="00F104A3" w:rsidP="00F104A3">
            <w:pPr>
              <w:pStyle w:val="EMPTYCELLSTYLE"/>
            </w:pPr>
          </w:p>
        </w:tc>
        <w:tc>
          <w:tcPr>
            <w:tcW w:w="40" w:type="dxa"/>
          </w:tcPr>
          <w:p w14:paraId="043262E3" w14:textId="77777777" w:rsidR="00F104A3" w:rsidRDefault="00F104A3" w:rsidP="00F104A3">
            <w:pPr>
              <w:pStyle w:val="EMPTYCELLSTYLE"/>
            </w:pPr>
          </w:p>
        </w:tc>
        <w:tc>
          <w:tcPr>
            <w:tcW w:w="60" w:type="dxa"/>
          </w:tcPr>
          <w:p w14:paraId="1C084C19" w14:textId="77777777" w:rsidR="00F104A3" w:rsidRDefault="00F104A3" w:rsidP="00F104A3">
            <w:pPr>
              <w:pStyle w:val="EMPTYCELLSTYLE"/>
            </w:pPr>
          </w:p>
        </w:tc>
        <w:tc>
          <w:tcPr>
            <w:tcW w:w="100" w:type="dxa"/>
            <w:tcMar>
              <w:top w:w="0" w:type="dxa"/>
              <w:left w:w="0" w:type="dxa"/>
              <w:bottom w:w="0" w:type="dxa"/>
              <w:right w:w="0" w:type="dxa"/>
            </w:tcMar>
          </w:tcPr>
          <w:p w14:paraId="055C2650" w14:textId="77777777" w:rsidR="00F104A3" w:rsidRDefault="00F104A3" w:rsidP="00F104A3">
            <w:pPr>
              <w:pStyle w:val="EMPTYCELLSTYLE"/>
            </w:pPr>
          </w:p>
        </w:tc>
        <w:tc>
          <w:tcPr>
            <w:tcW w:w="160" w:type="dxa"/>
            <w:tcMar>
              <w:top w:w="0" w:type="dxa"/>
              <w:left w:w="0" w:type="dxa"/>
              <w:bottom w:w="0" w:type="dxa"/>
              <w:right w:w="0" w:type="dxa"/>
            </w:tcMar>
          </w:tcPr>
          <w:p w14:paraId="3B368CA0" w14:textId="77777777" w:rsidR="00F104A3" w:rsidRDefault="00F104A3" w:rsidP="00F104A3">
            <w:pPr>
              <w:pStyle w:val="EMPTYCELLSTYLE"/>
            </w:pPr>
          </w:p>
        </w:tc>
        <w:tc>
          <w:tcPr>
            <w:tcW w:w="40" w:type="dxa"/>
            <w:tcMar>
              <w:top w:w="0" w:type="dxa"/>
              <w:left w:w="0" w:type="dxa"/>
              <w:bottom w:w="0" w:type="dxa"/>
              <w:right w:w="0" w:type="dxa"/>
            </w:tcMar>
          </w:tcPr>
          <w:p w14:paraId="36BDAD7E" w14:textId="77777777" w:rsidR="00F104A3" w:rsidRDefault="00F104A3" w:rsidP="00F104A3">
            <w:pPr>
              <w:pStyle w:val="EMPTYCELLSTYLE"/>
            </w:pPr>
          </w:p>
        </w:tc>
        <w:tc>
          <w:tcPr>
            <w:tcW w:w="220" w:type="dxa"/>
            <w:tcMar>
              <w:top w:w="0" w:type="dxa"/>
              <w:left w:w="0" w:type="dxa"/>
              <w:bottom w:w="0" w:type="dxa"/>
              <w:right w:w="0" w:type="dxa"/>
            </w:tcMar>
          </w:tcPr>
          <w:p w14:paraId="25B58CAC" w14:textId="77777777" w:rsidR="00F104A3" w:rsidRDefault="00F104A3" w:rsidP="00F104A3">
            <w:pPr>
              <w:pStyle w:val="EMPTYCELLSTYLE"/>
            </w:pPr>
          </w:p>
        </w:tc>
        <w:tc>
          <w:tcPr>
            <w:tcW w:w="900" w:type="dxa"/>
            <w:tcMar>
              <w:top w:w="0" w:type="dxa"/>
              <w:left w:w="0" w:type="dxa"/>
              <w:bottom w:w="0" w:type="dxa"/>
              <w:right w:w="0" w:type="dxa"/>
            </w:tcMar>
          </w:tcPr>
          <w:p w14:paraId="40E26A6A" w14:textId="77777777" w:rsidR="00F104A3" w:rsidRDefault="00F104A3" w:rsidP="00F104A3">
            <w:pPr>
              <w:pStyle w:val="EMPTYCELLSTYLE"/>
            </w:pPr>
          </w:p>
        </w:tc>
        <w:tc>
          <w:tcPr>
            <w:tcW w:w="180" w:type="dxa"/>
            <w:tcMar>
              <w:top w:w="0" w:type="dxa"/>
              <w:left w:w="0" w:type="dxa"/>
              <w:bottom w:w="0" w:type="dxa"/>
              <w:right w:w="0" w:type="dxa"/>
            </w:tcMar>
          </w:tcPr>
          <w:p w14:paraId="49194CBC" w14:textId="77777777" w:rsidR="00F104A3" w:rsidRDefault="00F104A3" w:rsidP="00F104A3">
            <w:pPr>
              <w:pStyle w:val="EMPTYCELLSTYLE"/>
            </w:pPr>
          </w:p>
        </w:tc>
        <w:tc>
          <w:tcPr>
            <w:tcW w:w="400" w:type="dxa"/>
            <w:tcMar>
              <w:top w:w="0" w:type="dxa"/>
              <w:left w:w="0" w:type="dxa"/>
              <w:bottom w:w="0" w:type="dxa"/>
              <w:right w:w="0" w:type="dxa"/>
            </w:tcMar>
          </w:tcPr>
          <w:p w14:paraId="6AA1952C" w14:textId="77777777" w:rsidR="00F104A3" w:rsidRDefault="00F104A3" w:rsidP="00F104A3">
            <w:pPr>
              <w:pStyle w:val="EMPTYCELLSTYLE"/>
            </w:pPr>
          </w:p>
        </w:tc>
        <w:tc>
          <w:tcPr>
            <w:tcW w:w="300" w:type="dxa"/>
            <w:tcMar>
              <w:top w:w="0" w:type="dxa"/>
              <w:left w:w="0" w:type="dxa"/>
              <w:bottom w:w="0" w:type="dxa"/>
              <w:right w:w="0" w:type="dxa"/>
            </w:tcMar>
          </w:tcPr>
          <w:p w14:paraId="53E4A0C2" w14:textId="77777777" w:rsidR="00F104A3" w:rsidRDefault="00F104A3" w:rsidP="00F104A3">
            <w:pPr>
              <w:pStyle w:val="EMPTYCELLSTYLE"/>
            </w:pPr>
          </w:p>
        </w:tc>
        <w:tc>
          <w:tcPr>
            <w:tcW w:w="40" w:type="dxa"/>
            <w:tcMar>
              <w:top w:w="0" w:type="dxa"/>
              <w:left w:w="0" w:type="dxa"/>
              <w:bottom w:w="0" w:type="dxa"/>
              <w:right w:w="0" w:type="dxa"/>
            </w:tcMar>
          </w:tcPr>
          <w:p w14:paraId="04F82246" w14:textId="77777777" w:rsidR="00F104A3" w:rsidRDefault="00F104A3" w:rsidP="00F104A3">
            <w:pPr>
              <w:pStyle w:val="EMPTYCELLSTYLE"/>
            </w:pPr>
          </w:p>
        </w:tc>
        <w:tc>
          <w:tcPr>
            <w:tcW w:w="120" w:type="dxa"/>
            <w:tcMar>
              <w:top w:w="0" w:type="dxa"/>
              <w:left w:w="0" w:type="dxa"/>
              <w:bottom w:w="0" w:type="dxa"/>
              <w:right w:w="0" w:type="dxa"/>
            </w:tcMar>
          </w:tcPr>
          <w:p w14:paraId="3E478B35" w14:textId="77777777" w:rsidR="00F104A3" w:rsidRDefault="00F104A3" w:rsidP="00F104A3">
            <w:pPr>
              <w:pStyle w:val="EMPTYCELLSTYLE"/>
            </w:pPr>
          </w:p>
        </w:tc>
        <w:tc>
          <w:tcPr>
            <w:tcW w:w="40" w:type="dxa"/>
            <w:tcMar>
              <w:top w:w="0" w:type="dxa"/>
              <w:left w:w="0" w:type="dxa"/>
              <w:bottom w:w="0" w:type="dxa"/>
              <w:right w:w="0" w:type="dxa"/>
            </w:tcMar>
          </w:tcPr>
          <w:p w14:paraId="59B4376F" w14:textId="77777777" w:rsidR="00F104A3" w:rsidRDefault="00F104A3" w:rsidP="00F104A3">
            <w:pPr>
              <w:pStyle w:val="EMPTYCELLSTYLE"/>
            </w:pPr>
          </w:p>
        </w:tc>
        <w:tc>
          <w:tcPr>
            <w:tcW w:w="40" w:type="dxa"/>
            <w:tcMar>
              <w:top w:w="0" w:type="dxa"/>
              <w:left w:w="0" w:type="dxa"/>
              <w:bottom w:w="0" w:type="dxa"/>
              <w:right w:w="0" w:type="dxa"/>
            </w:tcMar>
          </w:tcPr>
          <w:p w14:paraId="71BF8C97" w14:textId="77777777" w:rsidR="00F104A3" w:rsidRDefault="00F104A3" w:rsidP="00F104A3">
            <w:pPr>
              <w:pStyle w:val="EMPTYCELLSTYLE"/>
            </w:pPr>
          </w:p>
        </w:tc>
        <w:tc>
          <w:tcPr>
            <w:tcW w:w="460" w:type="dxa"/>
            <w:tcMar>
              <w:top w:w="0" w:type="dxa"/>
              <w:left w:w="0" w:type="dxa"/>
              <w:bottom w:w="0" w:type="dxa"/>
              <w:right w:w="0" w:type="dxa"/>
            </w:tcMar>
          </w:tcPr>
          <w:p w14:paraId="5C8172F1" w14:textId="77777777" w:rsidR="00F104A3" w:rsidRDefault="00F104A3" w:rsidP="00F104A3">
            <w:pPr>
              <w:pStyle w:val="EMPTYCELLSTYLE"/>
            </w:pPr>
          </w:p>
        </w:tc>
        <w:tc>
          <w:tcPr>
            <w:tcW w:w="300" w:type="dxa"/>
            <w:tcMar>
              <w:top w:w="0" w:type="dxa"/>
              <w:left w:w="0" w:type="dxa"/>
              <w:bottom w:w="0" w:type="dxa"/>
              <w:right w:w="0" w:type="dxa"/>
            </w:tcMar>
          </w:tcPr>
          <w:p w14:paraId="6D236B94" w14:textId="77777777" w:rsidR="00F104A3" w:rsidRDefault="00F104A3" w:rsidP="00F104A3">
            <w:pPr>
              <w:pStyle w:val="EMPTYCELLSTYLE"/>
            </w:pPr>
          </w:p>
        </w:tc>
        <w:tc>
          <w:tcPr>
            <w:tcW w:w="300" w:type="dxa"/>
            <w:tcMar>
              <w:top w:w="0" w:type="dxa"/>
              <w:left w:w="0" w:type="dxa"/>
              <w:bottom w:w="0" w:type="dxa"/>
              <w:right w:w="0" w:type="dxa"/>
            </w:tcMar>
          </w:tcPr>
          <w:p w14:paraId="02E2F96A" w14:textId="77777777" w:rsidR="00F104A3" w:rsidRDefault="00F104A3" w:rsidP="00F104A3">
            <w:pPr>
              <w:pStyle w:val="EMPTYCELLSTYLE"/>
            </w:pPr>
          </w:p>
        </w:tc>
        <w:tc>
          <w:tcPr>
            <w:tcW w:w="140" w:type="dxa"/>
            <w:tcMar>
              <w:top w:w="0" w:type="dxa"/>
              <w:left w:w="0" w:type="dxa"/>
              <w:bottom w:w="0" w:type="dxa"/>
              <w:right w:w="0" w:type="dxa"/>
            </w:tcMar>
          </w:tcPr>
          <w:p w14:paraId="588719AB" w14:textId="77777777" w:rsidR="00F104A3" w:rsidRDefault="00F104A3" w:rsidP="00F104A3">
            <w:pPr>
              <w:pStyle w:val="EMPTYCELLSTYLE"/>
            </w:pPr>
          </w:p>
        </w:tc>
        <w:tc>
          <w:tcPr>
            <w:tcW w:w="360" w:type="dxa"/>
            <w:tcMar>
              <w:top w:w="0" w:type="dxa"/>
              <w:left w:w="0" w:type="dxa"/>
              <w:bottom w:w="0" w:type="dxa"/>
              <w:right w:w="0" w:type="dxa"/>
            </w:tcMar>
          </w:tcPr>
          <w:p w14:paraId="51F09DDF" w14:textId="77777777" w:rsidR="00F104A3" w:rsidRDefault="00F104A3" w:rsidP="00F104A3">
            <w:pPr>
              <w:pStyle w:val="EMPTYCELLSTYLE"/>
            </w:pPr>
          </w:p>
        </w:tc>
        <w:tc>
          <w:tcPr>
            <w:tcW w:w="40" w:type="dxa"/>
            <w:tcMar>
              <w:top w:w="0" w:type="dxa"/>
              <w:left w:w="0" w:type="dxa"/>
              <w:bottom w:w="0" w:type="dxa"/>
              <w:right w:w="0" w:type="dxa"/>
            </w:tcMar>
          </w:tcPr>
          <w:p w14:paraId="16E5624F" w14:textId="77777777" w:rsidR="00F104A3" w:rsidRDefault="00F104A3" w:rsidP="00F104A3">
            <w:pPr>
              <w:pStyle w:val="EMPTYCELLSTYLE"/>
            </w:pPr>
          </w:p>
        </w:tc>
        <w:tc>
          <w:tcPr>
            <w:tcW w:w="40" w:type="dxa"/>
            <w:tcMar>
              <w:top w:w="0" w:type="dxa"/>
              <w:left w:w="0" w:type="dxa"/>
              <w:bottom w:w="0" w:type="dxa"/>
              <w:right w:w="0" w:type="dxa"/>
            </w:tcMar>
          </w:tcPr>
          <w:p w14:paraId="78F9328F" w14:textId="77777777" w:rsidR="00F104A3" w:rsidRDefault="00F104A3" w:rsidP="00F104A3">
            <w:pPr>
              <w:pStyle w:val="EMPTYCELLSTYLE"/>
            </w:pPr>
          </w:p>
        </w:tc>
        <w:tc>
          <w:tcPr>
            <w:tcW w:w="320" w:type="dxa"/>
            <w:tcMar>
              <w:top w:w="0" w:type="dxa"/>
              <w:left w:w="0" w:type="dxa"/>
              <w:bottom w:w="0" w:type="dxa"/>
              <w:right w:w="0" w:type="dxa"/>
            </w:tcMar>
          </w:tcPr>
          <w:p w14:paraId="0B158B31" w14:textId="77777777" w:rsidR="00F104A3" w:rsidRDefault="00F104A3" w:rsidP="00F104A3">
            <w:pPr>
              <w:pStyle w:val="EMPTYCELLSTYLE"/>
            </w:pPr>
          </w:p>
        </w:tc>
        <w:tc>
          <w:tcPr>
            <w:tcW w:w="1060" w:type="dxa"/>
            <w:tcMar>
              <w:top w:w="0" w:type="dxa"/>
              <w:left w:w="0" w:type="dxa"/>
              <w:bottom w:w="0" w:type="dxa"/>
              <w:right w:w="0" w:type="dxa"/>
            </w:tcMar>
          </w:tcPr>
          <w:p w14:paraId="5489985D" w14:textId="77777777" w:rsidR="00F104A3" w:rsidRDefault="00F104A3" w:rsidP="00F104A3">
            <w:pPr>
              <w:pStyle w:val="EMPTYCELLSTYLE"/>
            </w:pPr>
          </w:p>
        </w:tc>
        <w:tc>
          <w:tcPr>
            <w:tcW w:w="40" w:type="dxa"/>
            <w:tcMar>
              <w:top w:w="0" w:type="dxa"/>
              <w:left w:w="0" w:type="dxa"/>
              <w:bottom w:w="0" w:type="dxa"/>
              <w:right w:w="0" w:type="dxa"/>
            </w:tcMar>
          </w:tcPr>
          <w:p w14:paraId="3DA6FF27" w14:textId="77777777" w:rsidR="00F104A3" w:rsidRDefault="00F104A3" w:rsidP="00F104A3">
            <w:pPr>
              <w:pStyle w:val="EMPTYCELLSTYLE"/>
            </w:pPr>
          </w:p>
        </w:tc>
        <w:tc>
          <w:tcPr>
            <w:tcW w:w="40" w:type="dxa"/>
            <w:tcMar>
              <w:top w:w="0" w:type="dxa"/>
              <w:left w:w="0" w:type="dxa"/>
              <w:bottom w:w="0" w:type="dxa"/>
              <w:right w:w="0" w:type="dxa"/>
            </w:tcMar>
          </w:tcPr>
          <w:p w14:paraId="4A974D10" w14:textId="77777777" w:rsidR="00F104A3" w:rsidRDefault="00F104A3" w:rsidP="00F104A3">
            <w:pPr>
              <w:pStyle w:val="EMPTYCELLSTYLE"/>
            </w:pPr>
          </w:p>
        </w:tc>
        <w:tc>
          <w:tcPr>
            <w:tcW w:w="560" w:type="dxa"/>
            <w:tcMar>
              <w:top w:w="0" w:type="dxa"/>
              <w:left w:w="0" w:type="dxa"/>
              <w:bottom w:w="0" w:type="dxa"/>
              <w:right w:w="0" w:type="dxa"/>
            </w:tcMar>
          </w:tcPr>
          <w:p w14:paraId="29744D1C" w14:textId="77777777" w:rsidR="00F104A3" w:rsidRDefault="00F104A3" w:rsidP="00F104A3">
            <w:pPr>
              <w:pStyle w:val="EMPTYCELLSTYLE"/>
            </w:pPr>
          </w:p>
        </w:tc>
        <w:tc>
          <w:tcPr>
            <w:tcW w:w="100" w:type="dxa"/>
            <w:tcMar>
              <w:top w:w="0" w:type="dxa"/>
              <w:left w:w="0" w:type="dxa"/>
              <w:bottom w:w="0" w:type="dxa"/>
              <w:right w:w="0" w:type="dxa"/>
            </w:tcMar>
          </w:tcPr>
          <w:p w14:paraId="6DBEED08" w14:textId="77777777" w:rsidR="00F104A3" w:rsidRDefault="00F104A3" w:rsidP="00F104A3">
            <w:pPr>
              <w:pStyle w:val="EMPTYCELLSTYLE"/>
            </w:pPr>
          </w:p>
        </w:tc>
        <w:tc>
          <w:tcPr>
            <w:tcW w:w="200" w:type="dxa"/>
            <w:tcMar>
              <w:top w:w="0" w:type="dxa"/>
              <w:left w:w="0" w:type="dxa"/>
              <w:bottom w:w="0" w:type="dxa"/>
              <w:right w:w="0" w:type="dxa"/>
            </w:tcMar>
          </w:tcPr>
          <w:p w14:paraId="50983F25" w14:textId="77777777" w:rsidR="00F104A3" w:rsidRDefault="00F104A3" w:rsidP="00F104A3">
            <w:pPr>
              <w:pStyle w:val="EMPTYCELLSTYLE"/>
            </w:pPr>
          </w:p>
        </w:tc>
        <w:tc>
          <w:tcPr>
            <w:tcW w:w="2120" w:type="dxa"/>
            <w:tcMar>
              <w:top w:w="0" w:type="dxa"/>
              <w:left w:w="0" w:type="dxa"/>
              <w:bottom w:w="0" w:type="dxa"/>
              <w:right w:w="0" w:type="dxa"/>
            </w:tcMar>
          </w:tcPr>
          <w:p w14:paraId="7BBB565D" w14:textId="77777777" w:rsidR="00F104A3" w:rsidRDefault="00F104A3" w:rsidP="00F104A3">
            <w:pPr>
              <w:pStyle w:val="EMPTYCELLSTYLE"/>
            </w:pPr>
          </w:p>
        </w:tc>
        <w:tc>
          <w:tcPr>
            <w:tcW w:w="40" w:type="dxa"/>
            <w:tcMar>
              <w:top w:w="0" w:type="dxa"/>
              <w:left w:w="0" w:type="dxa"/>
              <w:bottom w:w="0" w:type="dxa"/>
              <w:right w:w="0" w:type="dxa"/>
            </w:tcMar>
          </w:tcPr>
          <w:p w14:paraId="5CED2B83" w14:textId="77777777" w:rsidR="00F104A3" w:rsidRDefault="00F104A3" w:rsidP="00F104A3">
            <w:pPr>
              <w:pStyle w:val="EMPTYCELLSTYLE"/>
            </w:pPr>
          </w:p>
        </w:tc>
        <w:tc>
          <w:tcPr>
            <w:tcW w:w="40" w:type="dxa"/>
            <w:tcMar>
              <w:top w:w="0" w:type="dxa"/>
              <w:left w:w="0" w:type="dxa"/>
              <w:bottom w:w="0" w:type="dxa"/>
              <w:right w:w="0" w:type="dxa"/>
            </w:tcMar>
          </w:tcPr>
          <w:p w14:paraId="11AB3901" w14:textId="77777777" w:rsidR="00F104A3" w:rsidRDefault="00F104A3" w:rsidP="00F104A3">
            <w:pPr>
              <w:pStyle w:val="EMPTYCELLSTYLE"/>
            </w:pPr>
          </w:p>
        </w:tc>
        <w:tc>
          <w:tcPr>
            <w:tcW w:w="60" w:type="dxa"/>
          </w:tcPr>
          <w:p w14:paraId="70B68ADD" w14:textId="77777777" w:rsidR="00F104A3" w:rsidRDefault="00F104A3" w:rsidP="00F104A3">
            <w:pPr>
              <w:pStyle w:val="EMPTYCELLSTYLE"/>
            </w:pPr>
          </w:p>
        </w:tc>
        <w:tc>
          <w:tcPr>
            <w:tcW w:w="40" w:type="dxa"/>
          </w:tcPr>
          <w:p w14:paraId="25FA46A2" w14:textId="77777777" w:rsidR="00F104A3" w:rsidRDefault="00F104A3" w:rsidP="00F104A3">
            <w:pPr>
              <w:pStyle w:val="EMPTYCELLSTYLE"/>
            </w:pPr>
          </w:p>
        </w:tc>
      </w:tr>
      <w:tr w:rsidR="00F104A3" w14:paraId="463CA0E4" w14:textId="77777777" w:rsidTr="00F104A3">
        <w:tc>
          <w:tcPr>
            <w:tcW w:w="40" w:type="dxa"/>
          </w:tcPr>
          <w:p w14:paraId="49C142EC" w14:textId="77777777" w:rsidR="00F104A3" w:rsidRDefault="00F104A3" w:rsidP="00F104A3">
            <w:pPr>
              <w:pStyle w:val="EMPTYCELLSTYLE"/>
            </w:pPr>
          </w:p>
        </w:tc>
        <w:tc>
          <w:tcPr>
            <w:tcW w:w="260" w:type="dxa"/>
          </w:tcPr>
          <w:p w14:paraId="16314090" w14:textId="77777777" w:rsidR="00F104A3" w:rsidRDefault="00F104A3" w:rsidP="00F104A3">
            <w:pPr>
              <w:pStyle w:val="EMPTYCELLSTYLE"/>
            </w:pPr>
          </w:p>
        </w:tc>
        <w:tc>
          <w:tcPr>
            <w:tcW w:w="40" w:type="dxa"/>
          </w:tcPr>
          <w:p w14:paraId="7A868C35" w14:textId="77777777" w:rsidR="00F104A3" w:rsidRDefault="00F104A3" w:rsidP="00F104A3">
            <w:pPr>
              <w:pStyle w:val="EMPTYCELLSTYLE"/>
            </w:pPr>
          </w:p>
        </w:tc>
        <w:tc>
          <w:tcPr>
            <w:tcW w:w="60" w:type="dxa"/>
          </w:tcPr>
          <w:p w14:paraId="16BDBA6D" w14:textId="77777777" w:rsidR="00F104A3" w:rsidRDefault="00F104A3" w:rsidP="00F104A3">
            <w:pPr>
              <w:pStyle w:val="EMPTYCELLSTYLE"/>
            </w:pPr>
          </w:p>
        </w:tc>
        <w:tc>
          <w:tcPr>
            <w:tcW w:w="100" w:type="dxa"/>
            <w:tcMar>
              <w:top w:w="0" w:type="dxa"/>
              <w:left w:w="0" w:type="dxa"/>
              <w:bottom w:w="0" w:type="dxa"/>
              <w:right w:w="0" w:type="dxa"/>
            </w:tcMar>
          </w:tcPr>
          <w:p w14:paraId="07A5B41A" w14:textId="77777777" w:rsidR="00F104A3" w:rsidRDefault="00F104A3" w:rsidP="00F104A3">
            <w:pPr>
              <w:pStyle w:val="EMPTYCELLSTYLE"/>
            </w:pPr>
          </w:p>
        </w:tc>
        <w:tc>
          <w:tcPr>
            <w:tcW w:w="160" w:type="dxa"/>
            <w:tcMar>
              <w:top w:w="0" w:type="dxa"/>
              <w:left w:w="0" w:type="dxa"/>
              <w:bottom w:w="0" w:type="dxa"/>
              <w:right w:w="0" w:type="dxa"/>
            </w:tcMar>
          </w:tcPr>
          <w:p w14:paraId="7AFB0E60" w14:textId="77777777" w:rsidR="00F104A3" w:rsidRDefault="00F104A3" w:rsidP="00F104A3">
            <w:pPr>
              <w:pStyle w:val="EMPTYCELLSTYLE"/>
            </w:pPr>
          </w:p>
        </w:tc>
        <w:tc>
          <w:tcPr>
            <w:tcW w:w="260" w:type="dxa"/>
            <w:gridSpan w:val="2"/>
            <w:tcMar>
              <w:top w:w="0" w:type="dxa"/>
              <w:left w:w="0" w:type="dxa"/>
              <w:bottom w:w="0" w:type="dxa"/>
              <w:right w:w="0" w:type="dxa"/>
            </w:tcMar>
          </w:tcPr>
          <w:p w14:paraId="0C637D47" w14:textId="77777777" w:rsidR="00F104A3" w:rsidRDefault="00F104A3" w:rsidP="00F104A3">
            <w:pPr>
              <w:pStyle w:val="textNormalBlokStredniMezera"/>
            </w:pPr>
            <w:r>
              <w:t>•</w:t>
            </w:r>
          </w:p>
        </w:tc>
        <w:tc>
          <w:tcPr>
            <w:tcW w:w="8180" w:type="dxa"/>
            <w:gridSpan w:val="25"/>
            <w:tcMar>
              <w:top w:w="0" w:type="dxa"/>
              <w:left w:w="0" w:type="dxa"/>
              <w:bottom w:w="0" w:type="dxa"/>
              <w:right w:w="0" w:type="dxa"/>
            </w:tcMar>
          </w:tcPr>
          <w:p w14:paraId="5FC9BEC5" w14:textId="77777777" w:rsidR="00F104A3" w:rsidRDefault="00F104A3" w:rsidP="00F104A3">
            <w:pPr>
              <w:pStyle w:val="textNormalBlokStredniMezera"/>
            </w:pPr>
            <w:r>
              <w:t>osobě blízké pojistníkovi;</w:t>
            </w:r>
          </w:p>
        </w:tc>
        <w:tc>
          <w:tcPr>
            <w:tcW w:w="60" w:type="dxa"/>
          </w:tcPr>
          <w:p w14:paraId="59A86B53" w14:textId="77777777" w:rsidR="00F104A3" w:rsidRDefault="00F104A3" w:rsidP="00F104A3">
            <w:pPr>
              <w:pStyle w:val="EMPTYCELLSTYLE"/>
            </w:pPr>
          </w:p>
        </w:tc>
        <w:tc>
          <w:tcPr>
            <w:tcW w:w="40" w:type="dxa"/>
          </w:tcPr>
          <w:p w14:paraId="2D2A2E3D" w14:textId="77777777" w:rsidR="00F104A3" w:rsidRDefault="00F104A3" w:rsidP="00F104A3">
            <w:pPr>
              <w:pStyle w:val="EMPTYCELLSTYLE"/>
            </w:pPr>
          </w:p>
        </w:tc>
      </w:tr>
      <w:tr w:rsidR="00F104A3" w14:paraId="0E7B28A7" w14:textId="77777777" w:rsidTr="00F104A3">
        <w:tc>
          <w:tcPr>
            <w:tcW w:w="40" w:type="dxa"/>
          </w:tcPr>
          <w:p w14:paraId="1EF536A7" w14:textId="77777777" w:rsidR="00F104A3" w:rsidRDefault="00F104A3" w:rsidP="00F104A3">
            <w:pPr>
              <w:pStyle w:val="EMPTYCELLSTYLE"/>
            </w:pPr>
          </w:p>
        </w:tc>
        <w:tc>
          <w:tcPr>
            <w:tcW w:w="260" w:type="dxa"/>
          </w:tcPr>
          <w:p w14:paraId="403E66C1" w14:textId="77777777" w:rsidR="00F104A3" w:rsidRDefault="00F104A3" w:rsidP="00F104A3">
            <w:pPr>
              <w:pStyle w:val="EMPTYCELLSTYLE"/>
            </w:pPr>
          </w:p>
        </w:tc>
        <w:tc>
          <w:tcPr>
            <w:tcW w:w="40" w:type="dxa"/>
          </w:tcPr>
          <w:p w14:paraId="34F8DBE5" w14:textId="77777777" w:rsidR="00F104A3" w:rsidRDefault="00F104A3" w:rsidP="00F104A3">
            <w:pPr>
              <w:pStyle w:val="EMPTYCELLSTYLE"/>
            </w:pPr>
          </w:p>
        </w:tc>
        <w:tc>
          <w:tcPr>
            <w:tcW w:w="60" w:type="dxa"/>
          </w:tcPr>
          <w:p w14:paraId="4A18BB9B" w14:textId="77777777" w:rsidR="00F104A3" w:rsidRDefault="00F104A3" w:rsidP="00F104A3">
            <w:pPr>
              <w:pStyle w:val="EMPTYCELLSTYLE"/>
            </w:pPr>
          </w:p>
        </w:tc>
        <w:tc>
          <w:tcPr>
            <w:tcW w:w="100" w:type="dxa"/>
            <w:tcMar>
              <w:top w:w="0" w:type="dxa"/>
              <w:left w:w="0" w:type="dxa"/>
              <w:bottom w:w="0" w:type="dxa"/>
              <w:right w:w="0" w:type="dxa"/>
            </w:tcMar>
          </w:tcPr>
          <w:p w14:paraId="31E1F3DD" w14:textId="77777777" w:rsidR="00F104A3" w:rsidRDefault="00F104A3" w:rsidP="00F104A3">
            <w:pPr>
              <w:pStyle w:val="EMPTYCELLSTYLE"/>
            </w:pPr>
          </w:p>
        </w:tc>
        <w:tc>
          <w:tcPr>
            <w:tcW w:w="160" w:type="dxa"/>
            <w:tcMar>
              <w:top w:w="0" w:type="dxa"/>
              <w:left w:w="0" w:type="dxa"/>
              <w:bottom w:w="0" w:type="dxa"/>
              <w:right w:w="0" w:type="dxa"/>
            </w:tcMar>
          </w:tcPr>
          <w:p w14:paraId="445534DC" w14:textId="77777777" w:rsidR="00F104A3" w:rsidRDefault="00F104A3" w:rsidP="00F104A3">
            <w:pPr>
              <w:pStyle w:val="EMPTYCELLSTYLE"/>
            </w:pPr>
          </w:p>
        </w:tc>
        <w:tc>
          <w:tcPr>
            <w:tcW w:w="40" w:type="dxa"/>
            <w:tcMar>
              <w:top w:w="0" w:type="dxa"/>
              <w:left w:w="0" w:type="dxa"/>
              <w:bottom w:w="0" w:type="dxa"/>
              <w:right w:w="0" w:type="dxa"/>
            </w:tcMar>
          </w:tcPr>
          <w:p w14:paraId="13D9B204" w14:textId="77777777" w:rsidR="00F104A3" w:rsidRDefault="00F104A3" w:rsidP="00F104A3">
            <w:pPr>
              <w:pStyle w:val="EMPTYCELLSTYLE"/>
            </w:pPr>
          </w:p>
        </w:tc>
        <w:tc>
          <w:tcPr>
            <w:tcW w:w="220" w:type="dxa"/>
            <w:tcMar>
              <w:top w:w="0" w:type="dxa"/>
              <w:left w:w="0" w:type="dxa"/>
              <w:bottom w:w="0" w:type="dxa"/>
              <w:right w:w="0" w:type="dxa"/>
            </w:tcMar>
          </w:tcPr>
          <w:p w14:paraId="218F11FB" w14:textId="77777777" w:rsidR="00F104A3" w:rsidRDefault="00F104A3" w:rsidP="00F104A3">
            <w:pPr>
              <w:pStyle w:val="EMPTYCELLSTYLE"/>
            </w:pPr>
          </w:p>
        </w:tc>
        <w:tc>
          <w:tcPr>
            <w:tcW w:w="900" w:type="dxa"/>
            <w:tcMar>
              <w:top w:w="0" w:type="dxa"/>
              <w:left w:w="0" w:type="dxa"/>
              <w:bottom w:w="0" w:type="dxa"/>
              <w:right w:w="0" w:type="dxa"/>
            </w:tcMar>
          </w:tcPr>
          <w:p w14:paraId="08B18B73" w14:textId="77777777" w:rsidR="00F104A3" w:rsidRDefault="00F104A3" w:rsidP="00F104A3">
            <w:pPr>
              <w:pStyle w:val="EMPTYCELLSTYLE"/>
            </w:pPr>
          </w:p>
        </w:tc>
        <w:tc>
          <w:tcPr>
            <w:tcW w:w="180" w:type="dxa"/>
            <w:tcMar>
              <w:top w:w="0" w:type="dxa"/>
              <w:left w:w="0" w:type="dxa"/>
              <w:bottom w:w="0" w:type="dxa"/>
              <w:right w:w="0" w:type="dxa"/>
            </w:tcMar>
          </w:tcPr>
          <w:p w14:paraId="1E3F7646" w14:textId="77777777" w:rsidR="00F104A3" w:rsidRDefault="00F104A3" w:rsidP="00F104A3">
            <w:pPr>
              <w:pStyle w:val="EMPTYCELLSTYLE"/>
            </w:pPr>
          </w:p>
        </w:tc>
        <w:tc>
          <w:tcPr>
            <w:tcW w:w="400" w:type="dxa"/>
            <w:tcMar>
              <w:top w:w="0" w:type="dxa"/>
              <w:left w:w="0" w:type="dxa"/>
              <w:bottom w:w="0" w:type="dxa"/>
              <w:right w:w="0" w:type="dxa"/>
            </w:tcMar>
          </w:tcPr>
          <w:p w14:paraId="03A91774" w14:textId="77777777" w:rsidR="00F104A3" w:rsidRDefault="00F104A3" w:rsidP="00F104A3">
            <w:pPr>
              <w:pStyle w:val="EMPTYCELLSTYLE"/>
            </w:pPr>
          </w:p>
        </w:tc>
        <w:tc>
          <w:tcPr>
            <w:tcW w:w="300" w:type="dxa"/>
            <w:tcMar>
              <w:top w:w="0" w:type="dxa"/>
              <w:left w:w="0" w:type="dxa"/>
              <w:bottom w:w="0" w:type="dxa"/>
              <w:right w:w="0" w:type="dxa"/>
            </w:tcMar>
          </w:tcPr>
          <w:p w14:paraId="08F55D37" w14:textId="77777777" w:rsidR="00F104A3" w:rsidRDefault="00F104A3" w:rsidP="00F104A3">
            <w:pPr>
              <w:pStyle w:val="EMPTYCELLSTYLE"/>
            </w:pPr>
          </w:p>
        </w:tc>
        <w:tc>
          <w:tcPr>
            <w:tcW w:w="40" w:type="dxa"/>
            <w:tcMar>
              <w:top w:w="0" w:type="dxa"/>
              <w:left w:w="0" w:type="dxa"/>
              <w:bottom w:w="0" w:type="dxa"/>
              <w:right w:w="0" w:type="dxa"/>
            </w:tcMar>
          </w:tcPr>
          <w:p w14:paraId="4805B091" w14:textId="77777777" w:rsidR="00F104A3" w:rsidRDefault="00F104A3" w:rsidP="00F104A3">
            <w:pPr>
              <w:pStyle w:val="EMPTYCELLSTYLE"/>
            </w:pPr>
          </w:p>
        </w:tc>
        <w:tc>
          <w:tcPr>
            <w:tcW w:w="120" w:type="dxa"/>
            <w:tcMar>
              <w:top w:w="0" w:type="dxa"/>
              <w:left w:w="0" w:type="dxa"/>
              <w:bottom w:w="0" w:type="dxa"/>
              <w:right w:w="0" w:type="dxa"/>
            </w:tcMar>
          </w:tcPr>
          <w:p w14:paraId="1D537D40" w14:textId="77777777" w:rsidR="00F104A3" w:rsidRDefault="00F104A3" w:rsidP="00F104A3">
            <w:pPr>
              <w:pStyle w:val="EMPTYCELLSTYLE"/>
            </w:pPr>
          </w:p>
        </w:tc>
        <w:tc>
          <w:tcPr>
            <w:tcW w:w="40" w:type="dxa"/>
            <w:tcMar>
              <w:top w:w="0" w:type="dxa"/>
              <w:left w:w="0" w:type="dxa"/>
              <w:bottom w:w="0" w:type="dxa"/>
              <w:right w:w="0" w:type="dxa"/>
            </w:tcMar>
          </w:tcPr>
          <w:p w14:paraId="26F8BA2C" w14:textId="77777777" w:rsidR="00F104A3" w:rsidRDefault="00F104A3" w:rsidP="00F104A3">
            <w:pPr>
              <w:pStyle w:val="EMPTYCELLSTYLE"/>
            </w:pPr>
          </w:p>
        </w:tc>
        <w:tc>
          <w:tcPr>
            <w:tcW w:w="40" w:type="dxa"/>
            <w:tcMar>
              <w:top w:w="0" w:type="dxa"/>
              <w:left w:w="0" w:type="dxa"/>
              <w:bottom w:w="0" w:type="dxa"/>
              <w:right w:w="0" w:type="dxa"/>
            </w:tcMar>
          </w:tcPr>
          <w:p w14:paraId="2F0AED1F" w14:textId="77777777" w:rsidR="00F104A3" w:rsidRDefault="00F104A3" w:rsidP="00F104A3">
            <w:pPr>
              <w:pStyle w:val="EMPTYCELLSTYLE"/>
            </w:pPr>
          </w:p>
        </w:tc>
        <w:tc>
          <w:tcPr>
            <w:tcW w:w="460" w:type="dxa"/>
            <w:tcMar>
              <w:top w:w="0" w:type="dxa"/>
              <w:left w:w="0" w:type="dxa"/>
              <w:bottom w:w="0" w:type="dxa"/>
              <w:right w:w="0" w:type="dxa"/>
            </w:tcMar>
          </w:tcPr>
          <w:p w14:paraId="51378E82" w14:textId="77777777" w:rsidR="00F104A3" w:rsidRDefault="00F104A3" w:rsidP="00F104A3">
            <w:pPr>
              <w:pStyle w:val="EMPTYCELLSTYLE"/>
            </w:pPr>
          </w:p>
        </w:tc>
        <w:tc>
          <w:tcPr>
            <w:tcW w:w="300" w:type="dxa"/>
            <w:tcMar>
              <w:top w:w="0" w:type="dxa"/>
              <w:left w:w="0" w:type="dxa"/>
              <w:bottom w:w="0" w:type="dxa"/>
              <w:right w:w="0" w:type="dxa"/>
            </w:tcMar>
          </w:tcPr>
          <w:p w14:paraId="5B62FFAB" w14:textId="77777777" w:rsidR="00F104A3" w:rsidRDefault="00F104A3" w:rsidP="00F104A3">
            <w:pPr>
              <w:pStyle w:val="EMPTYCELLSTYLE"/>
            </w:pPr>
          </w:p>
        </w:tc>
        <w:tc>
          <w:tcPr>
            <w:tcW w:w="300" w:type="dxa"/>
            <w:tcMar>
              <w:top w:w="0" w:type="dxa"/>
              <w:left w:w="0" w:type="dxa"/>
              <w:bottom w:w="0" w:type="dxa"/>
              <w:right w:w="0" w:type="dxa"/>
            </w:tcMar>
          </w:tcPr>
          <w:p w14:paraId="7FF73948" w14:textId="77777777" w:rsidR="00F104A3" w:rsidRDefault="00F104A3" w:rsidP="00F104A3">
            <w:pPr>
              <w:pStyle w:val="EMPTYCELLSTYLE"/>
            </w:pPr>
          </w:p>
        </w:tc>
        <w:tc>
          <w:tcPr>
            <w:tcW w:w="140" w:type="dxa"/>
            <w:tcMar>
              <w:top w:w="0" w:type="dxa"/>
              <w:left w:w="0" w:type="dxa"/>
              <w:bottom w:w="0" w:type="dxa"/>
              <w:right w:w="0" w:type="dxa"/>
            </w:tcMar>
          </w:tcPr>
          <w:p w14:paraId="4A5D6A27" w14:textId="77777777" w:rsidR="00F104A3" w:rsidRDefault="00F104A3" w:rsidP="00F104A3">
            <w:pPr>
              <w:pStyle w:val="EMPTYCELLSTYLE"/>
            </w:pPr>
          </w:p>
        </w:tc>
        <w:tc>
          <w:tcPr>
            <w:tcW w:w="360" w:type="dxa"/>
            <w:tcMar>
              <w:top w:w="0" w:type="dxa"/>
              <w:left w:w="0" w:type="dxa"/>
              <w:bottom w:w="0" w:type="dxa"/>
              <w:right w:w="0" w:type="dxa"/>
            </w:tcMar>
          </w:tcPr>
          <w:p w14:paraId="7CBE42B1" w14:textId="77777777" w:rsidR="00F104A3" w:rsidRDefault="00F104A3" w:rsidP="00F104A3">
            <w:pPr>
              <w:pStyle w:val="EMPTYCELLSTYLE"/>
            </w:pPr>
          </w:p>
        </w:tc>
        <w:tc>
          <w:tcPr>
            <w:tcW w:w="40" w:type="dxa"/>
            <w:tcMar>
              <w:top w:w="0" w:type="dxa"/>
              <w:left w:w="0" w:type="dxa"/>
              <w:bottom w:w="0" w:type="dxa"/>
              <w:right w:w="0" w:type="dxa"/>
            </w:tcMar>
          </w:tcPr>
          <w:p w14:paraId="2A11690D" w14:textId="77777777" w:rsidR="00F104A3" w:rsidRDefault="00F104A3" w:rsidP="00F104A3">
            <w:pPr>
              <w:pStyle w:val="EMPTYCELLSTYLE"/>
            </w:pPr>
          </w:p>
        </w:tc>
        <w:tc>
          <w:tcPr>
            <w:tcW w:w="40" w:type="dxa"/>
            <w:tcMar>
              <w:top w:w="0" w:type="dxa"/>
              <w:left w:w="0" w:type="dxa"/>
              <w:bottom w:w="0" w:type="dxa"/>
              <w:right w:w="0" w:type="dxa"/>
            </w:tcMar>
          </w:tcPr>
          <w:p w14:paraId="78F7EF29" w14:textId="77777777" w:rsidR="00F104A3" w:rsidRDefault="00F104A3" w:rsidP="00F104A3">
            <w:pPr>
              <w:pStyle w:val="EMPTYCELLSTYLE"/>
            </w:pPr>
          </w:p>
        </w:tc>
        <w:tc>
          <w:tcPr>
            <w:tcW w:w="320" w:type="dxa"/>
            <w:tcMar>
              <w:top w:w="0" w:type="dxa"/>
              <w:left w:w="0" w:type="dxa"/>
              <w:bottom w:w="0" w:type="dxa"/>
              <w:right w:w="0" w:type="dxa"/>
            </w:tcMar>
          </w:tcPr>
          <w:p w14:paraId="5A9EF71F" w14:textId="77777777" w:rsidR="00F104A3" w:rsidRDefault="00F104A3" w:rsidP="00F104A3">
            <w:pPr>
              <w:pStyle w:val="EMPTYCELLSTYLE"/>
            </w:pPr>
          </w:p>
        </w:tc>
        <w:tc>
          <w:tcPr>
            <w:tcW w:w="1060" w:type="dxa"/>
            <w:tcMar>
              <w:top w:w="0" w:type="dxa"/>
              <w:left w:w="0" w:type="dxa"/>
              <w:bottom w:w="0" w:type="dxa"/>
              <w:right w:w="0" w:type="dxa"/>
            </w:tcMar>
          </w:tcPr>
          <w:p w14:paraId="1F7B4A96" w14:textId="77777777" w:rsidR="00F104A3" w:rsidRDefault="00F104A3" w:rsidP="00F104A3">
            <w:pPr>
              <w:pStyle w:val="EMPTYCELLSTYLE"/>
            </w:pPr>
          </w:p>
        </w:tc>
        <w:tc>
          <w:tcPr>
            <w:tcW w:w="40" w:type="dxa"/>
            <w:tcMar>
              <w:top w:w="0" w:type="dxa"/>
              <w:left w:w="0" w:type="dxa"/>
              <w:bottom w:w="0" w:type="dxa"/>
              <w:right w:w="0" w:type="dxa"/>
            </w:tcMar>
          </w:tcPr>
          <w:p w14:paraId="57E92CAA" w14:textId="77777777" w:rsidR="00F104A3" w:rsidRDefault="00F104A3" w:rsidP="00F104A3">
            <w:pPr>
              <w:pStyle w:val="EMPTYCELLSTYLE"/>
            </w:pPr>
          </w:p>
        </w:tc>
        <w:tc>
          <w:tcPr>
            <w:tcW w:w="40" w:type="dxa"/>
            <w:tcMar>
              <w:top w:w="0" w:type="dxa"/>
              <w:left w:w="0" w:type="dxa"/>
              <w:bottom w:w="0" w:type="dxa"/>
              <w:right w:w="0" w:type="dxa"/>
            </w:tcMar>
          </w:tcPr>
          <w:p w14:paraId="27635D3C" w14:textId="77777777" w:rsidR="00F104A3" w:rsidRDefault="00F104A3" w:rsidP="00F104A3">
            <w:pPr>
              <w:pStyle w:val="EMPTYCELLSTYLE"/>
            </w:pPr>
          </w:p>
        </w:tc>
        <w:tc>
          <w:tcPr>
            <w:tcW w:w="560" w:type="dxa"/>
            <w:tcMar>
              <w:top w:w="0" w:type="dxa"/>
              <w:left w:w="0" w:type="dxa"/>
              <w:bottom w:w="0" w:type="dxa"/>
              <w:right w:w="0" w:type="dxa"/>
            </w:tcMar>
          </w:tcPr>
          <w:p w14:paraId="29FC9AB8" w14:textId="77777777" w:rsidR="00F104A3" w:rsidRDefault="00F104A3" w:rsidP="00F104A3">
            <w:pPr>
              <w:pStyle w:val="EMPTYCELLSTYLE"/>
            </w:pPr>
          </w:p>
        </w:tc>
        <w:tc>
          <w:tcPr>
            <w:tcW w:w="100" w:type="dxa"/>
            <w:tcMar>
              <w:top w:w="0" w:type="dxa"/>
              <w:left w:w="0" w:type="dxa"/>
              <w:bottom w:w="0" w:type="dxa"/>
              <w:right w:w="0" w:type="dxa"/>
            </w:tcMar>
          </w:tcPr>
          <w:p w14:paraId="5AC8491A" w14:textId="77777777" w:rsidR="00F104A3" w:rsidRDefault="00F104A3" w:rsidP="00F104A3">
            <w:pPr>
              <w:pStyle w:val="EMPTYCELLSTYLE"/>
            </w:pPr>
          </w:p>
        </w:tc>
        <w:tc>
          <w:tcPr>
            <w:tcW w:w="200" w:type="dxa"/>
            <w:tcMar>
              <w:top w:w="0" w:type="dxa"/>
              <w:left w:w="0" w:type="dxa"/>
              <w:bottom w:w="0" w:type="dxa"/>
              <w:right w:w="0" w:type="dxa"/>
            </w:tcMar>
          </w:tcPr>
          <w:p w14:paraId="50A9567E" w14:textId="77777777" w:rsidR="00F104A3" w:rsidRDefault="00F104A3" w:rsidP="00F104A3">
            <w:pPr>
              <w:pStyle w:val="EMPTYCELLSTYLE"/>
            </w:pPr>
          </w:p>
        </w:tc>
        <w:tc>
          <w:tcPr>
            <w:tcW w:w="2120" w:type="dxa"/>
            <w:tcMar>
              <w:top w:w="0" w:type="dxa"/>
              <w:left w:w="0" w:type="dxa"/>
              <w:bottom w:w="0" w:type="dxa"/>
              <w:right w:w="0" w:type="dxa"/>
            </w:tcMar>
          </w:tcPr>
          <w:p w14:paraId="0B67F6C5" w14:textId="77777777" w:rsidR="00F104A3" w:rsidRDefault="00F104A3" w:rsidP="00F104A3">
            <w:pPr>
              <w:pStyle w:val="EMPTYCELLSTYLE"/>
            </w:pPr>
          </w:p>
        </w:tc>
        <w:tc>
          <w:tcPr>
            <w:tcW w:w="40" w:type="dxa"/>
            <w:tcMar>
              <w:top w:w="0" w:type="dxa"/>
              <w:left w:w="0" w:type="dxa"/>
              <w:bottom w:w="0" w:type="dxa"/>
              <w:right w:w="0" w:type="dxa"/>
            </w:tcMar>
          </w:tcPr>
          <w:p w14:paraId="2E72929F" w14:textId="77777777" w:rsidR="00F104A3" w:rsidRDefault="00F104A3" w:rsidP="00F104A3">
            <w:pPr>
              <w:pStyle w:val="EMPTYCELLSTYLE"/>
            </w:pPr>
          </w:p>
        </w:tc>
        <w:tc>
          <w:tcPr>
            <w:tcW w:w="40" w:type="dxa"/>
            <w:tcMar>
              <w:top w:w="0" w:type="dxa"/>
              <w:left w:w="0" w:type="dxa"/>
              <w:bottom w:w="0" w:type="dxa"/>
              <w:right w:w="0" w:type="dxa"/>
            </w:tcMar>
          </w:tcPr>
          <w:p w14:paraId="7C6FBA4B" w14:textId="77777777" w:rsidR="00F104A3" w:rsidRDefault="00F104A3" w:rsidP="00F104A3">
            <w:pPr>
              <w:pStyle w:val="EMPTYCELLSTYLE"/>
            </w:pPr>
          </w:p>
        </w:tc>
        <w:tc>
          <w:tcPr>
            <w:tcW w:w="60" w:type="dxa"/>
          </w:tcPr>
          <w:p w14:paraId="654ADBF6" w14:textId="77777777" w:rsidR="00F104A3" w:rsidRDefault="00F104A3" w:rsidP="00F104A3">
            <w:pPr>
              <w:pStyle w:val="EMPTYCELLSTYLE"/>
            </w:pPr>
          </w:p>
        </w:tc>
        <w:tc>
          <w:tcPr>
            <w:tcW w:w="40" w:type="dxa"/>
          </w:tcPr>
          <w:p w14:paraId="03E54B01" w14:textId="77777777" w:rsidR="00F104A3" w:rsidRDefault="00F104A3" w:rsidP="00F104A3">
            <w:pPr>
              <w:pStyle w:val="EMPTYCELLSTYLE"/>
            </w:pPr>
          </w:p>
        </w:tc>
      </w:tr>
      <w:tr w:rsidR="00F104A3" w14:paraId="02ACB55F" w14:textId="77777777" w:rsidTr="00F104A3">
        <w:tc>
          <w:tcPr>
            <w:tcW w:w="40" w:type="dxa"/>
          </w:tcPr>
          <w:p w14:paraId="25D3467E" w14:textId="77777777" w:rsidR="00F104A3" w:rsidRDefault="00F104A3" w:rsidP="00F104A3">
            <w:pPr>
              <w:pStyle w:val="EMPTYCELLSTYLE"/>
            </w:pPr>
          </w:p>
        </w:tc>
        <w:tc>
          <w:tcPr>
            <w:tcW w:w="260" w:type="dxa"/>
          </w:tcPr>
          <w:p w14:paraId="35440F9D" w14:textId="77777777" w:rsidR="00F104A3" w:rsidRDefault="00F104A3" w:rsidP="00F104A3">
            <w:pPr>
              <w:pStyle w:val="EMPTYCELLSTYLE"/>
            </w:pPr>
          </w:p>
        </w:tc>
        <w:tc>
          <w:tcPr>
            <w:tcW w:w="40" w:type="dxa"/>
          </w:tcPr>
          <w:p w14:paraId="0F17CA96" w14:textId="77777777" w:rsidR="00F104A3" w:rsidRDefault="00F104A3" w:rsidP="00F104A3">
            <w:pPr>
              <w:pStyle w:val="EMPTYCELLSTYLE"/>
            </w:pPr>
          </w:p>
        </w:tc>
        <w:tc>
          <w:tcPr>
            <w:tcW w:w="60" w:type="dxa"/>
          </w:tcPr>
          <w:p w14:paraId="1EC39A16" w14:textId="77777777" w:rsidR="00F104A3" w:rsidRDefault="00F104A3" w:rsidP="00F104A3">
            <w:pPr>
              <w:pStyle w:val="EMPTYCELLSTYLE"/>
            </w:pPr>
          </w:p>
        </w:tc>
        <w:tc>
          <w:tcPr>
            <w:tcW w:w="100" w:type="dxa"/>
            <w:tcMar>
              <w:top w:w="0" w:type="dxa"/>
              <w:left w:w="0" w:type="dxa"/>
              <w:bottom w:w="0" w:type="dxa"/>
              <w:right w:w="0" w:type="dxa"/>
            </w:tcMar>
          </w:tcPr>
          <w:p w14:paraId="50FAFD4E" w14:textId="77777777" w:rsidR="00F104A3" w:rsidRDefault="00F104A3" w:rsidP="00F104A3">
            <w:pPr>
              <w:pStyle w:val="EMPTYCELLSTYLE"/>
            </w:pPr>
          </w:p>
        </w:tc>
        <w:tc>
          <w:tcPr>
            <w:tcW w:w="160" w:type="dxa"/>
            <w:tcMar>
              <w:top w:w="0" w:type="dxa"/>
              <w:left w:w="0" w:type="dxa"/>
              <w:bottom w:w="0" w:type="dxa"/>
              <w:right w:w="0" w:type="dxa"/>
            </w:tcMar>
          </w:tcPr>
          <w:p w14:paraId="47D485D5" w14:textId="77777777" w:rsidR="00F104A3" w:rsidRDefault="00F104A3" w:rsidP="00F104A3">
            <w:pPr>
              <w:pStyle w:val="EMPTYCELLSTYLE"/>
            </w:pPr>
          </w:p>
        </w:tc>
        <w:tc>
          <w:tcPr>
            <w:tcW w:w="260" w:type="dxa"/>
            <w:gridSpan w:val="2"/>
            <w:tcMar>
              <w:top w:w="0" w:type="dxa"/>
              <w:left w:w="0" w:type="dxa"/>
              <w:bottom w:w="0" w:type="dxa"/>
              <w:right w:w="0" w:type="dxa"/>
            </w:tcMar>
          </w:tcPr>
          <w:p w14:paraId="3F1F16D1" w14:textId="77777777" w:rsidR="00F104A3" w:rsidRDefault="00F104A3" w:rsidP="00F104A3">
            <w:pPr>
              <w:pStyle w:val="textNormalBlokStredniMezera"/>
            </w:pPr>
            <w:r>
              <w:t>•</w:t>
            </w:r>
          </w:p>
        </w:tc>
        <w:tc>
          <w:tcPr>
            <w:tcW w:w="8180" w:type="dxa"/>
            <w:gridSpan w:val="25"/>
            <w:tcMar>
              <w:top w:w="0" w:type="dxa"/>
              <w:left w:w="0" w:type="dxa"/>
              <w:bottom w:w="0" w:type="dxa"/>
              <w:right w:w="0" w:type="dxa"/>
            </w:tcMar>
          </w:tcPr>
          <w:p w14:paraId="26BB32FC" w14:textId="77777777" w:rsidR="00F104A3" w:rsidRDefault="00F104A3" w:rsidP="00F104A3">
            <w:pPr>
              <w:pStyle w:val="textNormalBlokStredniMezera"/>
            </w:pPr>
            <w:r>
              <w:t>právnické osobě, jejíž je pojistník členem či společníkem, členem jejího orgánu nebo tím, kdo právnickou osobu podstatně ovlivňuje na základě dohody či jiné skutečnosti nebo</w:t>
            </w:r>
          </w:p>
        </w:tc>
        <w:tc>
          <w:tcPr>
            <w:tcW w:w="60" w:type="dxa"/>
          </w:tcPr>
          <w:p w14:paraId="769FA5F7" w14:textId="77777777" w:rsidR="00F104A3" w:rsidRDefault="00F104A3" w:rsidP="00F104A3">
            <w:pPr>
              <w:pStyle w:val="EMPTYCELLSTYLE"/>
            </w:pPr>
          </w:p>
        </w:tc>
        <w:tc>
          <w:tcPr>
            <w:tcW w:w="40" w:type="dxa"/>
          </w:tcPr>
          <w:p w14:paraId="65AEEC50" w14:textId="77777777" w:rsidR="00F104A3" w:rsidRDefault="00F104A3" w:rsidP="00F104A3">
            <w:pPr>
              <w:pStyle w:val="EMPTYCELLSTYLE"/>
            </w:pPr>
          </w:p>
        </w:tc>
      </w:tr>
      <w:tr w:rsidR="00F104A3" w14:paraId="28C44ED9" w14:textId="77777777" w:rsidTr="00F104A3">
        <w:tc>
          <w:tcPr>
            <w:tcW w:w="40" w:type="dxa"/>
          </w:tcPr>
          <w:p w14:paraId="36B6BE1A" w14:textId="77777777" w:rsidR="00F104A3" w:rsidRDefault="00F104A3" w:rsidP="00F104A3">
            <w:pPr>
              <w:pStyle w:val="EMPTYCELLSTYLE"/>
            </w:pPr>
          </w:p>
        </w:tc>
        <w:tc>
          <w:tcPr>
            <w:tcW w:w="260" w:type="dxa"/>
          </w:tcPr>
          <w:p w14:paraId="1BA7B4F4" w14:textId="77777777" w:rsidR="00F104A3" w:rsidRDefault="00F104A3" w:rsidP="00F104A3">
            <w:pPr>
              <w:pStyle w:val="EMPTYCELLSTYLE"/>
            </w:pPr>
          </w:p>
        </w:tc>
        <w:tc>
          <w:tcPr>
            <w:tcW w:w="40" w:type="dxa"/>
          </w:tcPr>
          <w:p w14:paraId="0BD5C664" w14:textId="77777777" w:rsidR="00F104A3" w:rsidRDefault="00F104A3" w:rsidP="00F104A3">
            <w:pPr>
              <w:pStyle w:val="EMPTYCELLSTYLE"/>
            </w:pPr>
          </w:p>
        </w:tc>
        <w:tc>
          <w:tcPr>
            <w:tcW w:w="60" w:type="dxa"/>
          </w:tcPr>
          <w:p w14:paraId="2328A453" w14:textId="77777777" w:rsidR="00F104A3" w:rsidRDefault="00F104A3" w:rsidP="00F104A3">
            <w:pPr>
              <w:pStyle w:val="EMPTYCELLSTYLE"/>
            </w:pPr>
          </w:p>
        </w:tc>
        <w:tc>
          <w:tcPr>
            <w:tcW w:w="100" w:type="dxa"/>
            <w:tcMar>
              <w:top w:w="0" w:type="dxa"/>
              <w:left w:w="0" w:type="dxa"/>
              <w:bottom w:w="0" w:type="dxa"/>
              <w:right w:w="0" w:type="dxa"/>
            </w:tcMar>
          </w:tcPr>
          <w:p w14:paraId="6934CE41" w14:textId="77777777" w:rsidR="00F104A3" w:rsidRDefault="00F104A3" w:rsidP="00F104A3">
            <w:pPr>
              <w:pStyle w:val="EMPTYCELLSTYLE"/>
            </w:pPr>
          </w:p>
        </w:tc>
        <w:tc>
          <w:tcPr>
            <w:tcW w:w="160" w:type="dxa"/>
            <w:tcMar>
              <w:top w:w="0" w:type="dxa"/>
              <w:left w:w="0" w:type="dxa"/>
              <w:bottom w:w="0" w:type="dxa"/>
              <w:right w:w="0" w:type="dxa"/>
            </w:tcMar>
          </w:tcPr>
          <w:p w14:paraId="29D9861B" w14:textId="77777777" w:rsidR="00F104A3" w:rsidRDefault="00F104A3" w:rsidP="00F104A3">
            <w:pPr>
              <w:pStyle w:val="EMPTYCELLSTYLE"/>
            </w:pPr>
          </w:p>
        </w:tc>
        <w:tc>
          <w:tcPr>
            <w:tcW w:w="40" w:type="dxa"/>
            <w:tcMar>
              <w:top w:w="0" w:type="dxa"/>
              <w:left w:w="0" w:type="dxa"/>
              <w:bottom w:w="0" w:type="dxa"/>
              <w:right w:w="0" w:type="dxa"/>
            </w:tcMar>
          </w:tcPr>
          <w:p w14:paraId="18FA8244" w14:textId="77777777" w:rsidR="00F104A3" w:rsidRDefault="00F104A3" w:rsidP="00F104A3">
            <w:pPr>
              <w:pStyle w:val="EMPTYCELLSTYLE"/>
            </w:pPr>
          </w:p>
        </w:tc>
        <w:tc>
          <w:tcPr>
            <w:tcW w:w="220" w:type="dxa"/>
            <w:tcMar>
              <w:top w:w="0" w:type="dxa"/>
              <w:left w:w="0" w:type="dxa"/>
              <w:bottom w:w="0" w:type="dxa"/>
              <w:right w:w="0" w:type="dxa"/>
            </w:tcMar>
          </w:tcPr>
          <w:p w14:paraId="5D6436FB" w14:textId="77777777" w:rsidR="00F104A3" w:rsidRDefault="00F104A3" w:rsidP="00F104A3">
            <w:pPr>
              <w:pStyle w:val="EMPTYCELLSTYLE"/>
            </w:pPr>
          </w:p>
        </w:tc>
        <w:tc>
          <w:tcPr>
            <w:tcW w:w="900" w:type="dxa"/>
            <w:tcMar>
              <w:top w:w="0" w:type="dxa"/>
              <w:left w:w="0" w:type="dxa"/>
              <w:bottom w:w="0" w:type="dxa"/>
              <w:right w:w="0" w:type="dxa"/>
            </w:tcMar>
          </w:tcPr>
          <w:p w14:paraId="689E1193" w14:textId="77777777" w:rsidR="00F104A3" w:rsidRDefault="00F104A3" w:rsidP="00F104A3">
            <w:pPr>
              <w:pStyle w:val="EMPTYCELLSTYLE"/>
            </w:pPr>
          </w:p>
        </w:tc>
        <w:tc>
          <w:tcPr>
            <w:tcW w:w="180" w:type="dxa"/>
            <w:tcMar>
              <w:top w:w="0" w:type="dxa"/>
              <w:left w:w="0" w:type="dxa"/>
              <w:bottom w:w="0" w:type="dxa"/>
              <w:right w:w="0" w:type="dxa"/>
            </w:tcMar>
          </w:tcPr>
          <w:p w14:paraId="13151ECE" w14:textId="77777777" w:rsidR="00F104A3" w:rsidRDefault="00F104A3" w:rsidP="00F104A3">
            <w:pPr>
              <w:pStyle w:val="EMPTYCELLSTYLE"/>
            </w:pPr>
          </w:p>
        </w:tc>
        <w:tc>
          <w:tcPr>
            <w:tcW w:w="400" w:type="dxa"/>
            <w:tcMar>
              <w:top w:w="0" w:type="dxa"/>
              <w:left w:w="0" w:type="dxa"/>
              <w:bottom w:w="0" w:type="dxa"/>
              <w:right w:w="0" w:type="dxa"/>
            </w:tcMar>
          </w:tcPr>
          <w:p w14:paraId="2C4B759E" w14:textId="77777777" w:rsidR="00F104A3" w:rsidRDefault="00F104A3" w:rsidP="00F104A3">
            <w:pPr>
              <w:pStyle w:val="EMPTYCELLSTYLE"/>
            </w:pPr>
          </w:p>
        </w:tc>
        <w:tc>
          <w:tcPr>
            <w:tcW w:w="300" w:type="dxa"/>
            <w:tcMar>
              <w:top w:w="0" w:type="dxa"/>
              <w:left w:w="0" w:type="dxa"/>
              <w:bottom w:w="0" w:type="dxa"/>
              <w:right w:w="0" w:type="dxa"/>
            </w:tcMar>
          </w:tcPr>
          <w:p w14:paraId="65EBEB63" w14:textId="77777777" w:rsidR="00F104A3" w:rsidRDefault="00F104A3" w:rsidP="00F104A3">
            <w:pPr>
              <w:pStyle w:val="EMPTYCELLSTYLE"/>
            </w:pPr>
          </w:p>
        </w:tc>
        <w:tc>
          <w:tcPr>
            <w:tcW w:w="40" w:type="dxa"/>
            <w:tcMar>
              <w:top w:w="0" w:type="dxa"/>
              <w:left w:w="0" w:type="dxa"/>
              <w:bottom w:w="0" w:type="dxa"/>
              <w:right w:w="0" w:type="dxa"/>
            </w:tcMar>
          </w:tcPr>
          <w:p w14:paraId="26B22FA0" w14:textId="77777777" w:rsidR="00F104A3" w:rsidRDefault="00F104A3" w:rsidP="00F104A3">
            <w:pPr>
              <w:pStyle w:val="EMPTYCELLSTYLE"/>
            </w:pPr>
          </w:p>
        </w:tc>
        <w:tc>
          <w:tcPr>
            <w:tcW w:w="120" w:type="dxa"/>
            <w:tcMar>
              <w:top w:w="0" w:type="dxa"/>
              <w:left w:w="0" w:type="dxa"/>
              <w:bottom w:w="0" w:type="dxa"/>
              <w:right w:w="0" w:type="dxa"/>
            </w:tcMar>
          </w:tcPr>
          <w:p w14:paraId="1CD9CDDE" w14:textId="77777777" w:rsidR="00F104A3" w:rsidRDefault="00F104A3" w:rsidP="00F104A3">
            <w:pPr>
              <w:pStyle w:val="EMPTYCELLSTYLE"/>
            </w:pPr>
          </w:p>
        </w:tc>
        <w:tc>
          <w:tcPr>
            <w:tcW w:w="40" w:type="dxa"/>
            <w:tcMar>
              <w:top w:w="0" w:type="dxa"/>
              <w:left w:w="0" w:type="dxa"/>
              <w:bottom w:w="0" w:type="dxa"/>
              <w:right w:w="0" w:type="dxa"/>
            </w:tcMar>
          </w:tcPr>
          <w:p w14:paraId="6ABB6EB9" w14:textId="77777777" w:rsidR="00F104A3" w:rsidRDefault="00F104A3" w:rsidP="00F104A3">
            <w:pPr>
              <w:pStyle w:val="EMPTYCELLSTYLE"/>
            </w:pPr>
          </w:p>
        </w:tc>
        <w:tc>
          <w:tcPr>
            <w:tcW w:w="40" w:type="dxa"/>
            <w:tcMar>
              <w:top w:w="0" w:type="dxa"/>
              <w:left w:w="0" w:type="dxa"/>
              <w:bottom w:w="0" w:type="dxa"/>
              <w:right w:w="0" w:type="dxa"/>
            </w:tcMar>
          </w:tcPr>
          <w:p w14:paraId="3393AE70" w14:textId="77777777" w:rsidR="00F104A3" w:rsidRDefault="00F104A3" w:rsidP="00F104A3">
            <w:pPr>
              <w:pStyle w:val="EMPTYCELLSTYLE"/>
            </w:pPr>
          </w:p>
        </w:tc>
        <w:tc>
          <w:tcPr>
            <w:tcW w:w="460" w:type="dxa"/>
            <w:tcMar>
              <w:top w:w="0" w:type="dxa"/>
              <w:left w:w="0" w:type="dxa"/>
              <w:bottom w:w="0" w:type="dxa"/>
              <w:right w:w="0" w:type="dxa"/>
            </w:tcMar>
          </w:tcPr>
          <w:p w14:paraId="4397C27F" w14:textId="77777777" w:rsidR="00F104A3" w:rsidRDefault="00F104A3" w:rsidP="00F104A3">
            <w:pPr>
              <w:pStyle w:val="EMPTYCELLSTYLE"/>
            </w:pPr>
          </w:p>
        </w:tc>
        <w:tc>
          <w:tcPr>
            <w:tcW w:w="300" w:type="dxa"/>
            <w:tcMar>
              <w:top w:w="0" w:type="dxa"/>
              <w:left w:w="0" w:type="dxa"/>
              <w:bottom w:w="0" w:type="dxa"/>
              <w:right w:w="0" w:type="dxa"/>
            </w:tcMar>
          </w:tcPr>
          <w:p w14:paraId="300D6ABD" w14:textId="77777777" w:rsidR="00F104A3" w:rsidRDefault="00F104A3" w:rsidP="00F104A3">
            <w:pPr>
              <w:pStyle w:val="EMPTYCELLSTYLE"/>
            </w:pPr>
          </w:p>
        </w:tc>
        <w:tc>
          <w:tcPr>
            <w:tcW w:w="300" w:type="dxa"/>
            <w:tcMar>
              <w:top w:w="0" w:type="dxa"/>
              <w:left w:w="0" w:type="dxa"/>
              <w:bottom w:w="0" w:type="dxa"/>
              <w:right w:w="0" w:type="dxa"/>
            </w:tcMar>
          </w:tcPr>
          <w:p w14:paraId="0DC49E05" w14:textId="77777777" w:rsidR="00F104A3" w:rsidRDefault="00F104A3" w:rsidP="00F104A3">
            <w:pPr>
              <w:pStyle w:val="EMPTYCELLSTYLE"/>
            </w:pPr>
          </w:p>
        </w:tc>
        <w:tc>
          <w:tcPr>
            <w:tcW w:w="140" w:type="dxa"/>
            <w:tcMar>
              <w:top w:w="0" w:type="dxa"/>
              <w:left w:w="0" w:type="dxa"/>
              <w:bottom w:w="0" w:type="dxa"/>
              <w:right w:w="0" w:type="dxa"/>
            </w:tcMar>
          </w:tcPr>
          <w:p w14:paraId="4AEED2A0" w14:textId="77777777" w:rsidR="00F104A3" w:rsidRDefault="00F104A3" w:rsidP="00F104A3">
            <w:pPr>
              <w:pStyle w:val="EMPTYCELLSTYLE"/>
            </w:pPr>
          </w:p>
        </w:tc>
        <w:tc>
          <w:tcPr>
            <w:tcW w:w="360" w:type="dxa"/>
            <w:tcMar>
              <w:top w:w="0" w:type="dxa"/>
              <w:left w:w="0" w:type="dxa"/>
              <w:bottom w:w="0" w:type="dxa"/>
              <w:right w:w="0" w:type="dxa"/>
            </w:tcMar>
          </w:tcPr>
          <w:p w14:paraId="47130F6E" w14:textId="77777777" w:rsidR="00F104A3" w:rsidRDefault="00F104A3" w:rsidP="00F104A3">
            <w:pPr>
              <w:pStyle w:val="EMPTYCELLSTYLE"/>
            </w:pPr>
          </w:p>
        </w:tc>
        <w:tc>
          <w:tcPr>
            <w:tcW w:w="40" w:type="dxa"/>
            <w:tcMar>
              <w:top w:w="0" w:type="dxa"/>
              <w:left w:w="0" w:type="dxa"/>
              <w:bottom w:w="0" w:type="dxa"/>
              <w:right w:w="0" w:type="dxa"/>
            </w:tcMar>
          </w:tcPr>
          <w:p w14:paraId="4143B77E" w14:textId="77777777" w:rsidR="00F104A3" w:rsidRDefault="00F104A3" w:rsidP="00F104A3">
            <w:pPr>
              <w:pStyle w:val="EMPTYCELLSTYLE"/>
            </w:pPr>
          </w:p>
        </w:tc>
        <w:tc>
          <w:tcPr>
            <w:tcW w:w="40" w:type="dxa"/>
            <w:tcMar>
              <w:top w:w="0" w:type="dxa"/>
              <w:left w:w="0" w:type="dxa"/>
              <w:bottom w:w="0" w:type="dxa"/>
              <w:right w:w="0" w:type="dxa"/>
            </w:tcMar>
          </w:tcPr>
          <w:p w14:paraId="5DE33004" w14:textId="77777777" w:rsidR="00F104A3" w:rsidRDefault="00F104A3" w:rsidP="00F104A3">
            <w:pPr>
              <w:pStyle w:val="EMPTYCELLSTYLE"/>
            </w:pPr>
          </w:p>
        </w:tc>
        <w:tc>
          <w:tcPr>
            <w:tcW w:w="320" w:type="dxa"/>
            <w:tcMar>
              <w:top w:w="0" w:type="dxa"/>
              <w:left w:w="0" w:type="dxa"/>
              <w:bottom w:w="0" w:type="dxa"/>
              <w:right w:w="0" w:type="dxa"/>
            </w:tcMar>
          </w:tcPr>
          <w:p w14:paraId="6FB60216" w14:textId="77777777" w:rsidR="00F104A3" w:rsidRDefault="00F104A3" w:rsidP="00F104A3">
            <w:pPr>
              <w:pStyle w:val="EMPTYCELLSTYLE"/>
            </w:pPr>
          </w:p>
        </w:tc>
        <w:tc>
          <w:tcPr>
            <w:tcW w:w="1060" w:type="dxa"/>
            <w:tcMar>
              <w:top w:w="0" w:type="dxa"/>
              <w:left w:w="0" w:type="dxa"/>
              <w:bottom w:w="0" w:type="dxa"/>
              <w:right w:w="0" w:type="dxa"/>
            </w:tcMar>
          </w:tcPr>
          <w:p w14:paraId="347AF0C4" w14:textId="77777777" w:rsidR="00F104A3" w:rsidRDefault="00F104A3" w:rsidP="00F104A3">
            <w:pPr>
              <w:pStyle w:val="EMPTYCELLSTYLE"/>
            </w:pPr>
          </w:p>
        </w:tc>
        <w:tc>
          <w:tcPr>
            <w:tcW w:w="40" w:type="dxa"/>
            <w:tcMar>
              <w:top w:w="0" w:type="dxa"/>
              <w:left w:w="0" w:type="dxa"/>
              <w:bottom w:w="0" w:type="dxa"/>
              <w:right w:w="0" w:type="dxa"/>
            </w:tcMar>
          </w:tcPr>
          <w:p w14:paraId="6B7362E5" w14:textId="77777777" w:rsidR="00F104A3" w:rsidRDefault="00F104A3" w:rsidP="00F104A3">
            <w:pPr>
              <w:pStyle w:val="EMPTYCELLSTYLE"/>
            </w:pPr>
          </w:p>
        </w:tc>
        <w:tc>
          <w:tcPr>
            <w:tcW w:w="40" w:type="dxa"/>
            <w:tcMar>
              <w:top w:w="0" w:type="dxa"/>
              <w:left w:w="0" w:type="dxa"/>
              <w:bottom w:w="0" w:type="dxa"/>
              <w:right w:w="0" w:type="dxa"/>
            </w:tcMar>
          </w:tcPr>
          <w:p w14:paraId="44A5E746" w14:textId="77777777" w:rsidR="00F104A3" w:rsidRDefault="00F104A3" w:rsidP="00F104A3">
            <w:pPr>
              <w:pStyle w:val="EMPTYCELLSTYLE"/>
            </w:pPr>
          </w:p>
        </w:tc>
        <w:tc>
          <w:tcPr>
            <w:tcW w:w="560" w:type="dxa"/>
            <w:tcMar>
              <w:top w:w="0" w:type="dxa"/>
              <w:left w:w="0" w:type="dxa"/>
              <w:bottom w:w="0" w:type="dxa"/>
              <w:right w:w="0" w:type="dxa"/>
            </w:tcMar>
          </w:tcPr>
          <w:p w14:paraId="2BA63A7A" w14:textId="77777777" w:rsidR="00F104A3" w:rsidRDefault="00F104A3" w:rsidP="00F104A3">
            <w:pPr>
              <w:pStyle w:val="EMPTYCELLSTYLE"/>
            </w:pPr>
          </w:p>
        </w:tc>
        <w:tc>
          <w:tcPr>
            <w:tcW w:w="100" w:type="dxa"/>
            <w:tcMar>
              <w:top w:w="0" w:type="dxa"/>
              <w:left w:w="0" w:type="dxa"/>
              <w:bottom w:w="0" w:type="dxa"/>
              <w:right w:w="0" w:type="dxa"/>
            </w:tcMar>
          </w:tcPr>
          <w:p w14:paraId="231E3031" w14:textId="77777777" w:rsidR="00F104A3" w:rsidRDefault="00F104A3" w:rsidP="00F104A3">
            <w:pPr>
              <w:pStyle w:val="EMPTYCELLSTYLE"/>
            </w:pPr>
          </w:p>
        </w:tc>
        <w:tc>
          <w:tcPr>
            <w:tcW w:w="200" w:type="dxa"/>
            <w:tcMar>
              <w:top w:w="0" w:type="dxa"/>
              <w:left w:w="0" w:type="dxa"/>
              <w:bottom w:w="0" w:type="dxa"/>
              <w:right w:w="0" w:type="dxa"/>
            </w:tcMar>
          </w:tcPr>
          <w:p w14:paraId="582B816B" w14:textId="77777777" w:rsidR="00F104A3" w:rsidRDefault="00F104A3" w:rsidP="00F104A3">
            <w:pPr>
              <w:pStyle w:val="EMPTYCELLSTYLE"/>
            </w:pPr>
          </w:p>
        </w:tc>
        <w:tc>
          <w:tcPr>
            <w:tcW w:w="2120" w:type="dxa"/>
            <w:tcMar>
              <w:top w:w="0" w:type="dxa"/>
              <w:left w:w="0" w:type="dxa"/>
              <w:bottom w:w="0" w:type="dxa"/>
              <w:right w:w="0" w:type="dxa"/>
            </w:tcMar>
          </w:tcPr>
          <w:p w14:paraId="1810D9DD" w14:textId="77777777" w:rsidR="00F104A3" w:rsidRDefault="00F104A3" w:rsidP="00F104A3">
            <w:pPr>
              <w:pStyle w:val="EMPTYCELLSTYLE"/>
            </w:pPr>
          </w:p>
        </w:tc>
        <w:tc>
          <w:tcPr>
            <w:tcW w:w="40" w:type="dxa"/>
            <w:tcMar>
              <w:top w:w="0" w:type="dxa"/>
              <w:left w:w="0" w:type="dxa"/>
              <w:bottom w:w="0" w:type="dxa"/>
              <w:right w:w="0" w:type="dxa"/>
            </w:tcMar>
          </w:tcPr>
          <w:p w14:paraId="5982ADA7" w14:textId="77777777" w:rsidR="00F104A3" w:rsidRDefault="00F104A3" w:rsidP="00F104A3">
            <w:pPr>
              <w:pStyle w:val="EMPTYCELLSTYLE"/>
            </w:pPr>
          </w:p>
        </w:tc>
        <w:tc>
          <w:tcPr>
            <w:tcW w:w="40" w:type="dxa"/>
            <w:tcMar>
              <w:top w:w="0" w:type="dxa"/>
              <w:left w:w="0" w:type="dxa"/>
              <w:bottom w:w="0" w:type="dxa"/>
              <w:right w:w="0" w:type="dxa"/>
            </w:tcMar>
          </w:tcPr>
          <w:p w14:paraId="054CCC9E" w14:textId="77777777" w:rsidR="00F104A3" w:rsidRDefault="00F104A3" w:rsidP="00F104A3">
            <w:pPr>
              <w:pStyle w:val="EMPTYCELLSTYLE"/>
            </w:pPr>
          </w:p>
        </w:tc>
        <w:tc>
          <w:tcPr>
            <w:tcW w:w="60" w:type="dxa"/>
          </w:tcPr>
          <w:p w14:paraId="6E5280EB" w14:textId="77777777" w:rsidR="00F104A3" w:rsidRDefault="00F104A3" w:rsidP="00F104A3">
            <w:pPr>
              <w:pStyle w:val="EMPTYCELLSTYLE"/>
            </w:pPr>
          </w:p>
        </w:tc>
        <w:tc>
          <w:tcPr>
            <w:tcW w:w="40" w:type="dxa"/>
          </w:tcPr>
          <w:p w14:paraId="6E28A810" w14:textId="77777777" w:rsidR="00F104A3" w:rsidRDefault="00F104A3" w:rsidP="00F104A3">
            <w:pPr>
              <w:pStyle w:val="EMPTYCELLSTYLE"/>
            </w:pPr>
          </w:p>
        </w:tc>
      </w:tr>
      <w:tr w:rsidR="00F104A3" w14:paraId="0717FAF5" w14:textId="77777777" w:rsidTr="00F104A3">
        <w:tc>
          <w:tcPr>
            <w:tcW w:w="40" w:type="dxa"/>
          </w:tcPr>
          <w:p w14:paraId="0E119701" w14:textId="77777777" w:rsidR="00F104A3" w:rsidRDefault="00F104A3" w:rsidP="00F104A3">
            <w:pPr>
              <w:pStyle w:val="EMPTYCELLSTYLE"/>
            </w:pPr>
          </w:p>
        </w:tc>
        <w:tc>
          <w:tcPr>
            <w:tcW w:w="260" w:type="dxa"/>
          </w:tcPr>
          <w:p w14:paraId="53DAAF5E" w14:textId="77777777" w:rsidR="00F104A3" w:rsidRDefault="00F104A3" w:rsidP="00F104A3">
            <w:pPr>
              <w:pStyle w:val="EMPTYCELLSTYLE"/>
            </w:pPr>
          </w:p>
        </w:tc>
        <w:tc>
          <w:tcPr>
            <w:tcW w:w="40" w:type="dxa"/>
          </w:tcPr>
          <w:p w14:paraId="07869739" w14:textId="77777777" w:rsidR="00F104A3" w:rsidRDefault="00F104A3" w:rsidP="00F104A3">
            <w:pPr>
              <w:pStyle w:val="EMPTYCELLSTYLE"/>
            </w:pPr>
          </w:p>
        </w:tc>
        <w:tc>
          <w:tcPr>
            <w:tcW w:w="60" w:type="dxa"/>
          </w:tcPr>
          <w:p w14:paraId="516412AA" w14:textId="77777777" w:rsidR="00F104A3" w:rsidRDefault="00F104A3" w:rsidP="00F104A3">
            <w:pPr>
              <w:pStyle w:val="EMPTYCELLSTYLE"/>
            </w:pPr>
          </w:p>
        </w:tc>
        <w:tc>
          <w:tcPr>
            <w:tcW w:w="100" w:type="dxa"/>
            <w:tcMar>
              <w:top w:w="0" w:type="dxa"/>
              <w:left w:w="0" w:type="dxa"/>
              <w:bottom w:w="0" w:type="dxa"/>
              <w:right w:w="0" w:type="dxa"/>
            </w:tcMar>
          </w:tcPr>
          <w:p w14:paraId="072CDD00" w14:textId="77777777" w:rsidR="00F104A3" w:rsidRDefault="00F104A3" w:rsidP="00F104A3">
            <w:pPr>
              <w:pStyle w:val="EMPTYCELLSTYLE"/>
            </w:pPr>
          </w:p>
        </w:tc>
        <w:tc>
          <w:tcPr>
            <w:tcW w:w="160" w:type="dxa"/>
            <w:tcMar>
              <w:top w:w="0" w:type="dxa"/>
              <w:left w:w="0" w:type="dxa"/>
              <w:bottom w:w="0" w:type="dxa"/>
              <w:right w:w="0" w:type="dxa"/>
            </w:tcMar>
          </w:tcPr>
          <w:p w14:paraId="5F270949" w14:textId="77777777" w:rsidR="00F104A3" w:rsidRDefault="00F104A3" w:rsidP="00F104A3">
            <w:pPr>
              <w:pStyle w:val="EMPTYCELLSTYLE"/>
            </w:pPr>
          </w:p>
        </w:tc>
        <w:tc>
          <w:tcPr>
            <w:tcW w:w="260" w:type="dxa"/>
            <w:gridSpan w:val="2"/>
            <w:tcMar>
              <w:top w:w="0" w:type="dxa"/>
              <w:left w:w="0" w:type="dxa"/>
              <w:bottom w:w="0" w:type="dxa"/>
              <w:right w:w="0" w:type="dxa"/>
            </w:tcMar>
          </w:tcPr>
          <w:p w14:paraId="779C2FE0" w14:textId="77777777" w:rsidR="00F104A3" w:rsidRDefault="00F104A3" w:rsidP="00F104A3">
            <w:pPr>
              <w:pStyle w:val="textNormalBlokStredniMezera"/>
            </w:pPr>
            <w:r>
              <w:t>•</w:t>
            </w:r>
          </w:p>
        </w:tc>
        <w:tc>
          <w:tcPr>
            <w:tcW w:w="8180" w:type="dxa"/>
            <w:gridSpan w:val="25"/>
            <w:tcMar>
              <w:top w:w="0" w:type="dxa"/>
              <w:left w:w="0" w:type="dxa"/>
              <w:bottom w:w="0" w:type="dxa"/>
              <w:right w:w="0" w:type="dxa"/>
            </w:tcMar>
          </w:tcPr>
          <w:p w14:paraId="3DE595F7" w14:textId="77777777" w:rsidR="00F104A3" w:rsidRDefault="00F104A3" w:rsidP="00F104A3">
            <w:pPr>
              <w:pStyle w:val="textNormalBlokStredniMezera"/>
              <w:spacing w:after="100"/>
            </w:pPr>
            <w:r>
              <w:t>členům či společníkům pojistníka, členům jeho orgánů nebo tomu, kdo pojistníka podstatně ovlivňuje na základě dohody či jiné skutečnosti.</w:t>
            </w:r>
          </w:p>
        </w:tc>
        <w:tc>
          <w:tcPr>
            <w:tcW w:w="60" w:type="dxa"/>
          </w:tcPr>
          <w:p w14:paraId="2BB70CA8" w14:textId="77777777" w:rsidR="00F104A3" w:rsidRDefault="00F104A3" w:rsidP="00F104A3">
            <w:pPr>
              <w:pStyle w:val="EMPTYCELLSTYLE"/>
            </w:pPr>
          </w:p>
        </w:tc>
        <w:tc>
          <w:tcPr>
            <w:tcW w:w="40" w:type="dxa"/>
          </w:tcPr>
          <w:p w14:paraId="286D6066" w14:textId="77777777" w:rsidR="00F104A3" w:rsidRDefault="00F104A3" w:rsidP="00F104A3">
            <w:pPr>
              <w:pStyle w:val="EMPTYCELLSTYLE"/>
            </w:pPr>
          </w:p>
        </w:tc>
      </w:tr>
      <w:tr w:rsidR="00F104A3" w14:paraId="68CA06C7" w14:textId="77777777" w:rsidTr="00F104A3">
        <w:tc>
          <w:tcPr>
            <w:tcW w:w="40" w:type="dxa"/>
          </w:tcPr>
          <w:p w14:paraId="3E032A92" w14:textId="77777777" w:rsidR="00F104A3" w:rsidRDefault="00F104A3" w:rsidP="00F104A3">
            <w:pPr>
              <w:pStyle w:val="EMPTYCELLSTYLE"/>
            </w:pPr>
          </w:p>
        </w:tc>
        <w:tc>
          <w:tcPr>
            <w:tcW w:w="260" w:type="dxa"/>
          </w:tcPr>
          <w:p w14:paraId="1A850B44" w14:textId="77777777" w:rsidR="00F104A3" w:rsidRDefault="00F104A3" w:rsidP="00F104A3">
            <w:pPr>
              <w:pStyle w:val="EMPTYCELLSTYLE"/>
            </w:pPr>
          </w:p>
        </w:tc>
        <w:tc>
          <w:tcPr>
            <w:tcW w:w="40" w:type="dxa"/>
          </w:tcPr>
          <w:p w14:paraId="7D0DFC93" w14:textId="77777777" w:rsidR="00F104A3" w:rsidRDefault="00F104A3" w:rsidP="00F104A3">
            <w:pPr>
              <w:pStyle w:val="EMPTYCELLSTYLE"/>
            </w:pPr>
          </w:p>
        </w:tc>
        <w:tc>
          <w:tcPr>
            <w:tcW w:w="60" w:type="dxa"/>
          </w:tcPr>
          <w:p w14:paraId="1C9FA18B" w14:textId="77777777" w:rsidR="00F104A3" w:rsidRDefault="00F104A3" w:rsidP="00F104A3">
            <w:pPr>
              <w:pStyle w:val="EMPTYCELLSTYLE"/>
            </w:pPr>
          </w:p>
        </w:tc>
        <w:tc>
          <w:tcPr>
            <w:tcW w:w="100" w:type="dxa"/>
            <w:tcMar>
              <w:top w:w="0" w:type="dxa"/>
              <w:left w:w="0" w:type="dxa"/>
              <w:bottom w:w="0" w:type="dxa"/>
              <w:right w:w="0" w:type="dxa"/>
            </w:tcMar>
          </w:tcPr>
          <w:p w14:paraId="33051B00" w14:textId="77777777" w:rsidR="00F104A3" w:rsidRDefault="00F104A3" w:rsidP="00F104A3">
            <w:pPr>
              <w:pStyle w:val="EMPTYCELLSTYLE"/>
            </w:pPr>
          </w:p>
        </w:tc>
        <w:tc>
          <w:tcPr>
            <w:tcW w:w="160" w:type="dxa"/>
            <w:tcMar>
              <w:top w:w="0" w:type="dxa"/>
              <w:left w:w="0" w:type="dxa"/>
              <w:bottom w:w="0" w:type="dxa"/>
              <w:right w:w="0" w:type="dxa"/>
            </w:tcMar>
          </w:tcPr>
          <w:p w14:paraId="65E9B01B" w14:textId="77777777" w:rsidR="00F104A3" w:rsidRDefault="00F104A3" w:rsidP="00F104A3">
            <w:pPr>
              <w:pStyle w:val="EMPTYCELLSTYLE"/>
            </w:pPr>
          </w:p>
        </w:tc>
        <w:tc>
          <w:tcPr>
            <w:tcW w:w="40" w:type="dxa"/>
            <w:tcMar>
              <w:top w:w="0" w:type="dxa"/>
              <w:left w:w="0" w:type="dxa"/>
              <w:bottom w:w="0" w:type="dxa"/>
              <w:right w:w="0" w:type="dxa"/>
            </w:tcMar>
          </w:tcPr>
          <w:p w14:paraId="5115E53B" w14:textId="77777777" w:rsidR="00F104A3" w:rsidRDefault="00F104A3" w:rsidP="00F104A3">
            <w:pPr>
              <w:pStyle w:val="EMPTYCELLSTYLE"/>
            </w:pPr>
          </w:p>
        </w:tc>
        <w:tc>
          <w:tcPr>
            <w:tcW w:w="220" w:type="dxa"/>
            <w:tcMar>
              <w:top w:w="0" w:type="dxa"/>
              <w:left w:w="0" w:type="dxa"/>
              <w:bottom w:w="0" w:type="dxa"/>
              <w:right w:w="0" w:type="dxa"/>
            </w:tcMar>
          </w:tcPr>
          <w:p w14:paraId="5007F813" w14:textId="77777777" w:rsidR="00F104A3" w:rsidRDefault="00F104A3" w:rsidP="00F104A3">
            <w:pPr>
              <w:pStyle w:val="EMPTYCELLSTYLE"/>
            </w:pPr>
          </w:p>
        </w:tc>
        <w:tc>
          <w:tcPr>
            <w:tcW w:w="900" w:type="dxa"/>
            <w:tcMar>
              <w:top w:w="0" w:type="dxa"/>
              <w:left w:w="0" w:type="dxa"/>
              <w:bottom w:w="0" w:type="dxa"/>
              <w:right w:w="0" w:type="dxa"/>
            </w:tcMar>
          </w:tcPr>
          <w:p w14:paraId="5CC4E377" w14:textId="77777777" w:rsidR="00F104A3" w:rsidRDefault="00F104A3" w:rsidP="00F104A3">
            <w:pPr>
              <w:pStyle w:val="EMPTYCELLSTYLE"/>
            </w:pPr>
          </w:p>
        </w:tc>
        <w:tc>
          <w:tcPr>
            <w:tcW w:w="180" w:type="dxa"/>
            <w:tcMar>
              <w:top w:w="0" w:type="dxa"/>
              <w:left w:w="0" w:type="dxa"/>
              <w:bottom w:w="0" w:type="dxa"/>
              <w:right w:w="0" w:type="dxa"/>
            </w:tcMar>
          </w:tcPr>
          <w:p w14:paraId="08574205" w14:textId="77777777" w:rsidR="00F104A3" w:rsidRDefault="00F104A3" w:rsidP="00F104A3">
            <w:pPr>
              <w:pStyle w:val="EMPTYCELLSTYLE"/>
            </w:pPr>
          </w:p>
        </w:tc>
        <w:tc>
          <w:tcPr>
            <w:tcW w:w="400" w:type="dxa"/>
            <w:tcMar>
              <w:top w:w="0" w:type="dxa"/>
              <w:left w:w="0" w:type="dxa"/>
              <w:bottom w:w="0" w:type="dxa"/>
              <w:right w:w="0" w:type="dxa"/>
            </w:tcMar>
          </w:tcPr>
          <w:p w14:paraId="168C81FA" w14:textId="77777777" w:rsidR="00F104A3" w:rsidRDefault="00F104A3" w:rsidP="00F104A3">
            <w:pPr>
              <w:pStyle w:val="EMPTYCELLSTYLE"/>
            </w:pPr>
          </w:p>
        </w:tc>
        <w:tc>
          <w:tcPr>
            <w:tcW w:w="300" w:type="dxa"/>
            <w:tcMar>
              <w:top w:w="0" w:type="dxa"/>
              <w:left w:w="0" w:type="dxa"/>
              <w:bottom w:w="0" w:type="dxa"/>
              <w:right w:w="0" w:type="dxa"/>
            </w:tcMar>
          </w:tcPr>
          <w:p w14:paraId="2763043A" w14:textId="77777777" w:rsidR="00F104A3" w:rsidRDefault="00F104A3" w:rsidP="00F104A3">
            <w:pPr>
              <w:pStyle w:val="EMPTYCELLSTYLE"/>
            </w:pPr>
          </w:p>
        </w:tc>
        <w:tc>
          <w:tcPr>
            <w:tcW w:w="40" w:type="dxa"/>
            <w:tcMar>
              <w:top w:w="0" w:type="dxa"/>
              <w:left w:w="0" w:type="dxa"/>
              <w:bottom w:w="0" w:type="dxa"/>
              <w:right w:w="0" w:type="dxa"/>
            </w:tcMar>
          </w:tcPr>
          <w:p w14:paraId="1CA5E596" w14:textId="77777777" w:rsidR="00F104A3" w:rsidRDefault="00F104A3" w:rsidP="00F104A3">
            <w:pPr>
              <w:pStyle w:val="EMPTYCELLSTYLE"/>
            </w:pPr>
          </w:p>
        </w:tc>
        <w:tc>
          <w:tcPr>
            <w:tcW w:w="120" w:type="dxa"/>
            <w:tcMar>
              <w:top w:w="0" w:type="dxa"/>
              <w:left w:w="0" w:type="dxa"/>
              <w:bottom w:w="0" w:type="dxa"/>
              <w:right w:w="0" w:type="dxa"/>
            </w:tcMar>
          </w:tcPr>
          <w:p w14:paraId="23656E08" w14:textId="77777777" w:rsidR="00F104A3" w:rsidRDefault="00F104A3" w:rsidP="00F104A3">
            <w:pPr>
              <w:pStyle w:val="EMPTYCELLSTYLE"/>
            </w:pPr>
          </w:p>
        </w:tc>
        <w:tc>
          <w:tcPr>
            <w:tcW w:w="40" w:type="dxa"/>
            <w:tcMar>
              <w:top w:w="0" w:type="dxa"/>
              <w:left w:w="0" w:type="dxa"/>
              <w:bottom w:w="0" w:type="dxa"/>
              <w:right w:w="0" w:type="dxa"/>
            </w:tcMar>
          </w:tcPr>
          <w:p w14:paraId="053AE7C6" w14:textId="77777777" w:rsidR="00F104A3" w:rsidRDefault="00F104A3" w:rsidP="00F104A3">
            <w:pPr>
              <w:pStyle w:val="EMPTYCELLSTYLE"/>
            </w:pPr>
          </w:p>
        </w:tc>
        <w:tc>
          <w:tcPr>
            <w:tcW w:w="40" w:type="dxa"/>
            <w:tcMar>
              <w:top w:w="0" w:type="dxa"/>
              <w:left w:w="0" w:type="dxa"/>
              <w:bottom w:w="0" w:type="dxa"/>
              <w:right w:w="0" w:type="dxa"/>
            </w:tcMar>
          </w:tcPr>
          <w:p w14:paraId="3FDA599E" w14:textId="77777777" w:rsidR="00F104A3" w:rsidRDefault="00F104A3" w:rsidP="00F104A3">
            <w:pPr>
              <w:pStyle w:val="EMPTYCELLSTYLE"/>
            </w:pPr>
          </w:p>
        </w:tc>
        <w:tc>
          <w:tcPr>
            <w:tcW w:w="460" w:type="dxa"/>
            <w:tcMar>
              <w:top w:w="0" w:type="dxa"/>
              <w:left w:w="0" w:type="dxa"/>
              <w:bottom w:w="0" w:type="dxa"/>
              <w:right w:w="0" w:type="dxa"/>
            </w:tcMar>
          </w:tcPr>
          <w:p w14:paraId="36ACCF33" w14:textId="77777777" w:rsidR="00F104A3" w:rsidRDefault="00F104A3" w:rsidP="00F104A3">
            <w:pPr>
              <w:pStyle w:val="EMPTYCELLSTYLE"/>
            </w:pPr>
          </w:p>
        </w:tc>
        <w:tc>
          <w:tcPr>
            <w:tcW w:w="300" w:type="dxa"/>
            <w:tcMar>
              <w:top w:w="0" w:type="dxa"/>
              <w:left w:w="0" w:type="dxa"/>
              <w:bottom w:w="0" w:type="dxa"/>
              <w:right w:w="0" w:type="dxa"/>
            </w:tcMar>
          </w:tcPr>
          <w:p w14:paraId="1E95B856" w14:textId="77777777" w:rsidR="00F104A3" w:rsidRDefault="00F104A3" w:rsidP="00F104A3">
            <w:pPr>
              <w:pStyle w:val="EMPTYCELLSTYLE"/>
            </w:pPr>
          </w:p>
        </w:tc>
        <w:tc>
          <w:tcPr>
            <w:tcW w:w="300" w:type="dxa"/>
            <w:tcMar>
              <w:top w:w="0" w:type="dxa"/>
              <w:left w:w="0" w:type="dxa"/>
              <w:bottom w:w="0" w:type="dxa"/>
              <w:right w:w="0" w:type="dxa"/>
            </w:tcMar>
          </w:tcPr>
          <w:p w14:paraId="70CD88CA" w14:textId="77777777" w:rsidR="00F104A3" w:rsidRDefault="00F104A3" w:rsidP="00F104A3">
            <w:pPr>
              <w:pStyle w:val="EMPTYCELLSTYLE"/>
            </w:pPr>
          </w:p>
        </w:tc>
        <w:tc>
          <w:tcPr>
            <w:tcW w:w="140" w:type="dxa"/>
            <w:tcMar>
              <w:top w:w="0" w:type="dxa"/>
              <w:left w:w="0" w:type="dxa"/>
              <w:bottom w:w="0" w:type="dxa"/>
              <w:right w:w="0" w:type="dxa"/>
            </w:tcMar>
          </w:tcPr>
          <w:p w14:paraId="1805AD83" w14:textId="77777777" w:rsidR="00F104A3" w:rsidRDefault="00F104A3" w:rsidP="00F104A3">
            <w:pPr>
              <w:pStyle w:val="EMPTYCELLSTYLE"/>
            </w:pPr>
          </w:p>
        </w:tc>
        <w:tc>
          <w:tcPr>
            <w:tcW w:w="360" w:type="dxa"/>
            <w:tcMar>
              <w:top w:w="0" w:type="dxa"/>
              <w:left w:w="0" w:type="dxa"/>
              <w:bottom w:w="0" w:type="dxa"/>
              <w:right w:w="0" w:type="dxa"/>
            </w:tcMar>
          </w:tcPr>
          <w:p w14:paraId="2CDE4572" w14:textId="77777777" w:rsidR="00F104A3" w:rsidRDefault="00F104A3" w:rsidP="00F104A3">
            <w:pPr>
              <w:pStyle w:val="EMPTYCELLSTYLE"/>
            </w:pPr>
          </w:p>
        </w:tc>
        <w:tc>
          <w:tcPr>
            <w:tcW w:w="40" w:type="dxa"/>
            <w:tcMar>
              <w:top w:w="0" w:type="dxa"/>
              <w:left w:w="0" w:type="dxa"/>
              <w:bottom w:w="0" w:type="dxa"/>
              <w:right w:w="0" w:type="dxa"/>
            </w:tcMar>
          </w:tcPr>
          <w:p w14:paraId="661AEB7F" w14:textId="77777777" w:rsidR="00F104A3" w:rsidRDefault="00F104A3" w:rsidP="00F104A3">
            <w:pPr>
              <w:pStyle w:val="EMPTYCELLSTYLE"/>
            </w:pPr>
          </w:p>
        </w:tc>
        <w:tc>
          <w:tcPr>
            <w:tcW w:w="40" w:type="dxa"/>
            <w:tcMar>
              <w:top w:w="0" w:type="dxa"/>
              <w:left w:w="0" w:type="dxa"/>
              <w:bottom w:w="0" w:type="dxa"/>
              <w:right w:w="0" w:type="dxa"/>
            </w:tcMar>
          </w:tcPr>
          <w:p w14:paraId="31C9531C" w14:textId="77777777" w:rsidR="00F104A3" w:rsidRDefault="00F104A3" w:rsidP="00F104A3">
            <w:pPr>
              <w:pStyle w:val="EMPTYCELLSTYLE"/>
            </w:pPr>
          </w:p>
        </w:tc>
        <w:tc>
          <w:tcPr>
            <w:tcW w:w="320" w:type="dxa"/>
            <w:tcMar>
              <w:top w:w="0" w:type="dxa"/>
              <w:left w:w="0" w:type="dxa"/>
              <w:bottom w:w="0" w:type="dxa"/>
              <w:right w:w="0" w:type="dxa"/>
            </w:tcMar>
          </w:tcPr>
          <w:p w14:paraId="13862933" w14:textId="77777777" w:rsidR="00F104A3" w:rsidRDefault="00F104A3" w:rsidP="00F104A3">
            <w:pPr>
              <w:pStyle w:val="EMPTYCELLSTYLE"/>
            </w:pPr>
          </w:p>
        </w:tc>
        <w:tc>
          <w:tcPr>
            <w:tcW w:w="1060" w:type="dxa"/>
            <w:tcMar>
              <w:top w:w="0" w:type="dxa"/>
              <w:left w:w="0" w:type="dxa"/>
              <w:bottom w:w="0" w:type="dxa"/>
              <w:right w:w="0" w:type="dxa"/>
            </w:tcMar>
          </w:tcPr>
          <w:p w14:paraId="1CE73CB5" w14:textId="77777777" w:rsidR="00F104A3" w:rsidRDefault="00F104A3" w:rsidP="00F104A3">
            <w:pPr>
              <w:pStyle w:val="EMPTYCELLSTYLE"/>
            </w:pPr>
          </w:p>
        </w:tc>
        <w:tc>
          <w:tcPr>
            <w:tcW w:w="40" w:type="dxa"/>
            <w:tcMar>
              <w:top w:w="0" w:type="dxa"/>
              <w:left w:w="0" w:type="dxa"/>
              <w:bottom w:w="0" w:type="dxa"/>
              <w:right w:w="0" w:type="dxa"/>
            </w:tcMar>
          </w:tcPr>
          <w:p w14:paraId="6E10A18D" w14:textId="77777777" w:rsidR="00F104A3" w:rsidRDefault="00F104A3" w:rsidP="00F104A3">
            <w:pPr>
              <w:pStyle w:val="EMPTYCELLSTYLE"/>
            </w:pPr>
          </w:p>
        </w:tc>
        <w:tc>
          <w:tcPr>
            <w:tcW w:w="40" w:type="dxa"/>
            <w:tcMar>
              <w:top w:w="0" w:type="dxa"/>
              <w:left w:w="0" w:type="dxa"/>
              <w:bottom w:w="0" w:type="dxa"/>
              <w:right w:w="0" w:type="dxa"/>
            </w:tcMar>
          </w:tcPr>
          <w:p w14:paraId="0F12881A" w14:textId="77777777" w:rsidR="00F104A3" w:rsidRDefault="00F104A3" w:rsidP="00F104A3">
            <w:pPr>
              <w:pStyle w:val="EMPTYCELLSTYLE"/>
            </w:pPr>
          </w:p>
        </w:tc>
        <w:tc>
          <w:tcPr>
            <w:tcW w:w="560" w:type="dxa"/>
            <w:tcMar>
              <w:top w:w="0" w:type="dxa"/>
              <w:left w:w="0" w:type="dxa"/>
              <w:bottom w:w="0" w:type="dxa"/>
              <w:right w:w="0" w:type="dxa"/>
            </w:tcMar>
          </w:tcPr>
          <w:p w14:paraId="54FBF3E2" w14:textId="77777777" w:rsidR="00F104A3" w:rsidRDefault="00F104A3" w:rsidP="00F104A3">
            <w:pPr>
              <w:pStyle w:val="EMPTYCELLSTYLE"/>
            </w:pPr>
          </w:p>
        </w:tc>
        <w:tc>
          <w:tcPr>
            <w:tcW w:w="100" w:type="dxa"/>
            <w:tcMar>
              <w:top w:w="0" w:type="dxa"/>
              <w:left w:w="0" w:type="dxa"/>
              <w:bottom w:w="0" w:type="dxa"/>
              <w:right w:w="0" w:type="dxa"/>
            </w:tcMar>
          </w:tcPr>
          <w:p w14:paraId="60C805E8" w14:textId="77777777" w:rsidR="00F104A3" w:rsidRDefault="00F104A3" w:rsidP="00F104A3">
            <w:pPr>
              <w:pStyle w:val="EMPTYCELLSTYLE"/>
            </w:pPr>
          </w:p>
        </w:tc>
        <w:tc>
          <w:tcPr>
            <w:tcW w:w="200" w:type="dxa"/>
            <w:tcMar>
              <w:top w:w="0" w:type="dxa"/>
              <w:left w:w="0" w:type="dxa"/>
              <w:bottom w:w="0" w:type="dxa"/>
              <w:right w:w="0" w:type="dxa"/>
            </w:tcMar>
          </w:tcPr>
          <w:p w14:paraId="74978931" w14:textId="77777777" w:rsidR="00F104A3" w:rsidRDefault="00F104A3" w:rsidP="00F104A3">
            <w:pPr>
              <w:pStyle w:val="EMPTYCELLSTYLE"/>
            </w:pPr>
          </w:p>
        </w:tc>
        <w:tc>
          <w:tcPr>
            <w:tcW w:w="2120" w:type="dxa"/>
            <w:tcMar>
              <w:top w:w="0" w:type="dxa"/>
              <w:left w:w="0" w:type="dxa"/>
              <w:bottom w:w="0" w:type="dxa"/>
              <w:right w:w="0" w:type="dxa"/>
            </w:tcMar>
          </w:tcPr>
          <w:p w14:paraId="74771CED" w14:textId="77777777" w:rsidR="00F104A3" w:rsidRDefault="00F104A3" w:rsidP="00F104A3">
            <w:pPr>
              <w:pStyle w:val="EMPTYCELLSTYLE"/>
            </w:pPr>
          </w:p>
        </w:tc>
        <w:tc>
          <w:tcPr>
            <w:tcW w:w="40" w:type="dxa"/>
            <w:tcMar>
              <w:top w:w="0" w:type="dxa"/>
              <w:left w:w="0" w:type="dxa"/>
              <w:bottom w:w="0" w:type="dxa"/>
              <w:right w:w="0" w:type="dxa"/>
            </w:tcMar>
          </w:tcPr>
          <w:p w14:paraId="189DA151" w14:textId="77777777" w:rsidR="00F104A3" w:rsidRDefault="00F104A3" w:rsidP="00F104A3">
            <w:pPr>
              <w:pStyle w:val="EMPTYCELLSTYLE"/>
            </w:pPr>
          </w:p>
        </w:tc>
        <w:tc>
          <w:tcPr>
            <w:tcW w:w="40" w:type="dxa"/>
            <w:tcMar>
              <w:top w:w="0" w:type="dxa"/>
              <w:left w:w="0" w:type="dxa"/>
              <w:bottom w:w="0" w:type="dxa"/>
              <w:right w:w="0" w:type="dxa"/>
            </w:tcMar>
          </w:tcPr>
          <w:p w14:paraId="72426595" w14:textId="77777777" w:rsidR="00F104A3" w:rsidRDefault="00F104A3" w:rsidP="00F104A3">
            <w:pPr>
              <w:pStyle w:val="EMPTYCELLSTYLE"/>
            </w:pPr>
          </w:p>
        </w:tc>
        <w:tc>
          <w:tcPr>
            <w:tcW w:w="60" w:type="dxa"/>
          </w:tcPr>
          <w:p w14:paraId="783FF811" w14:textId="77777777" w:rsidR="00F104A3" w:rsidRDefault="00F104A3" w:rsidP="00F104A3">
            <w:pPr>
              <w:pStyle w:val="EMPTYCELLSTYLE"/>
            </w:pPr>
          </w:p>
        </w:tc>
        <w:tc>
          <w:tcPr>
            <w:tcW w:w="40" w:type="dxa"/>
          </w:tcPr>
          <w:p w14:paraId="491C9697" w14:textId="77777777" w:rsidR="00F104A3" w:rsidRDefault="00F104A3" w:rsidP="00F104A3">
            <w:pPr>
              <w:pStyle w:val="EMPTYCELLSTYLE"/>
            </w:pPr>
          </w:p>
        </w:tc>
      </w:tr>
      <w:tr w:rsidR="00F104A3" w14:paraId="11AC4CFC" w14:textId="77777777" w:rsidTr="00F104A3">
        <w:tc>
          <w:tcPr>
            <w:tcW w:w="40" w:type="dxa"/>
          </w:tcPr>
          <w:p w14:paraId="2972FE06" w14:textId="77777777" w:rsidR="00F104A3" w:rsidRDefault="00F104A3" w:rsidP="00F104A3">
            <w:pPr>
              <w:pStyle w:val="EMPTYCELLSTYLE"/>
            </w:pPr>
          </w:p>
        </w:tc>
        <w:tc>
          <w:tcPr>
            <w:tcW w:w="260" w:type="dxa"/>
          </w:tcPr>
          <w:p w14:paraId="3B87FE14" w14:textId="77777777" w:rsidR="00F104A3" w:rsidRDefault="00F104A3" w:rsidP="00F104A3">
            <w:pPr>
              <w:pStyle w:val="EMPTYCELLSTYLE"/>
            </w:pPr>
          </w:p>
        </w:tc>
        <w:tc>
          <w:tcPr>
            <w:tcW w:w="40" w:type="dxa"/>
          </w:tcPr>
          <w:p w14:paraId="6B2B0D32" w14:textId="77777777" w:rsidR="00F104A3" w:rsidRDefault="00F104A3" w:rsidP="00F104A3">
            <w:pPr>
              <w:pStyle w:val="EMPTYCELLSTYLE"/>
            </w:pPr>
          </w:p>
        </w:tc>
        <w:tc>
          <w:tcPr>
            <w:tcW w:w="60" w:type="dxa"/>
          </w:tcPr>
          <w:p w14:paraId="6DA61F63" w14:textId="77777777" w:rsidR="00F104A3" w:rsidRDefault="00F104A3" w:rsidP="00F104A3">
            <w:pPr>
              <w:pStyle w:val="EMPTYCELLSTYLE"/>
            </w:pPr>
          </w:p>
        </w:tc>
        <w:tc>
          <w:tcPr>
            <w:tcW w:w="100" w:type="dxa"/>
            <w:tcMar>
              <w:top w:w="0" w:type="dxa"/>
              <w:left w:w="0" w:type="dxa"/>
              <w:bottom w:w="0" w:type="dxa"/>
              <w:right w:w="0" w:type="dxa"/>
            </w:tcMar>
          </w:tcPr>
          <w:p w14:paraId="190F0C48" w14:textId="77777777" w:rsidR="00F104A3" w:rsidRDefault="00F104A3" w:rsidP="00F104A3">
            <w:pPr>
              <w:pStyle w:val="EMPTYCELLSTYLE"/>
            </w:pPr>
          </w:p>
        </w:tc>
        <w:tc>
          <w:tcPr>
            <w:tcW w:w="160" w:type="dxa"/>
            <w:tcMar>
              <w:top w:w="0" w:type="dxa"/>
              <w:left w:w="0" w:type="dxa"/>
              <w:bottom w:w="0" w:type="dxa"/>
              <w:right w:w="0" w:type="dxa"/>
            </w:tcMar>
          </w:tcPr>
          <w:p w14:paraId="7156EE9C" w14:textId="77777777" w:rsidR="00F104A3" w:rsidRDefault="00F104A3" w:rsidP="00F104A3">
            <w:pPr>
              <w:pStyle w:val="EMPTYCELLSTYLE"/>
            </w:pPr>
          </w:p>
        </w:tc>
        <w:tc>
          <w:tcPr>
            <w:tcW w:w="40" w:type="dxa"/>
            <w:tcMar>
              <w:top w:w="0" w:type="dxa"/>
              <w:left w:w="0" w:type="dxa"/>
              <w:bottom w:w="0" w:type="dxa"/>
              <w:right w:w="0" w:type="dxa"/>
            </w:tcMar>
          </w:tcPr>
          <w:p w14:paraId="2F0CC950" w14:textId="77777777" w:rsidR="00F104A3" w:rsidRDefault="00F104A3" w:rsidP="00F104A3">
            <w:pPr>
              <w:pStyle w:val="EMPTYCELLSTYLE"/>
            </w:pPr>
          </w:p>
        </w:tc>
        <w:tc>
          <w:tcPr>
            <w:tcW w:w="220" w:type="dxa"/>
            <w:tcMar>
              <w:top w:w="0" w:type="dxa"/>
              <w:left w:w="0" w:type="dxa"/>
              <w:bottom w:w="0" w:type="dxa"/>
              <w:right w:w="0" w:type="dxa"/>
            </w:tcMar>
          </w:tcPr>
          <w:p w14:paraId="1893D89B" w14:textId="77777777" w:rsidR="00F104A3" w:rsidRDefault="00F104A3" w:rsidP="00F104A3">
            <w:pPr>
              <w:pStyle w:val="EMPTYCELLSTYLE"/>
            </w:pPr>
          </w:p>
        </w:tc>
        <w:tc>
          <w:tcPr>
            <w:tcW w:w="900" w:type="dxa"/>
            <w:tcMar>
              <w:top w:w="0" w:type="dxa"/>
              <w:left w:w="0" w:type="dxa"/>
              <w:bottom w:w="0" w:type="dxa"/>
              <w:right w:w="0" w:type="dxa"/>
            </w:tcMar>
          </w:tcPr>
          <w:p w14:paraId="7AE98447" w14:textId="77777777" w:rsidR="00F104A3" w:rsidRDefault="00F104A3" w:rsidP="00F104A3">
            <w:pPr>
              <w:pStyle w:val="EMPTYCELLSTYLE"/>
            </w:pPr>
          </w:p>
        </w:tc>
        <w:tc>
          <w:tcPr>
            <w:tcW w:w="180" w:type="dxa"/>
            <w:tcMar>
              <w:top w:w="0" w:type="dxa"/>
              <w:left w:w="0" w:type="dxa"/>
              <w:bottom w:w="0" w:type="dxa"/>
              <w:right w:w="0" w:type="dxa"/>
            </w:tcMar>
          </w:tcPr>
          <w:p w14:paraId="6B848D0E" w14:textId="77777777" w:rsidR="00F104A3" w:rsidRDefault="00F104A3" w:rsidP="00F104A3">
            <w:pPr>
              <w:pStyle w:val="EMPTYCELLSTYLE"/>
            </w:pPr>
          </w:p>
        </w:tc>
        <w:tc>
          <w:tcPr>
            <w:tcW w:w="400" w:type="dxa"/>
            <w:tcMar>
              <w:top w:w="0" w:type="dxa"/>
              <w:left w:w="0" w:type="dxa"/>
              <w:bottom w:w="0" w:type="dxa"/>
              <w:right w:w="0" w:type="dxa"/>
            </w:tcMar>
          </w:tcPr>
          <w:p w14:paraId="57243644" w14:textId="77777777" w:rsidR="00F104A3" w:rsidRDefault="00F104A3" w:rsidP="00F104A3">
            <w:pPr>
              <w:pStyle w:val="EMPTYCELLSTYLE"/>
            </w:pPr>
          </w:p>
        </w:tc>
        <w:tc>
          <w:tcPr>
            <w:tcW w:w="300" w:type="dxa"/>
            <w:tcMar>
              <w:top w:w="0" w:type="dxa"/>
              <w:left w:w="0" w:type="dxa"/>
              <w:bottom w:w="0" w:type="dxa"/>
              <w:right w:w="0" w:type="dxa"/>
            </w:tcMar>
          </w:tcPr>
          <w:p w14:paraId="2342A300" w14:textId="77777777" w:rsidR="00F104A3" w:rsidRDefault="00F104A3" w:rsidP="00F104A3">
            <w:pPr>
              <w:pStyle w:val="EMPTYCELLSTYLE"/>
            </w:pPr>
          </w:p>
        </w:tc>
        <w:tc>
          <w:tcPr>
            <w:tcW w:w="40" w:type="dxa"/>
            <w:tcMar>
              <w:top w:w="0" w:type="dxa"/>
              <w:left w:w="0" w:type="dxa"/>
              <w:bottom w:w="0" w:type="dxa"/>
              <w:right w:w="0" w:type="dxa"/>
            </w:tcMar>
          </w:tcPr>
          <w:p w14:paraId="4E73F7BD" w14:textId="77777777" w:rsidR="00F104A3" w:rsidRDefault="00F104A3" w:rsidP="00F104A3">
            <w:pPr>
              <w:pStyle w:val="EMPTYCELLSTYLE"/>
            </w:pPr>
          </w:p>
        </w:tc>
        <w:tc>
          <w:tcPr>
            <w:tcW w:w="120" w:type="dxa"/>
            <w:tcMar>
              <w:top w:w="0" w:type="dxa"/>
              <w:left w:w="0" w:type="dxa"/>
              <w:bottom w:w="0" w:type="dxa"/>
              <w:right w:w="0" w:type="dxa"/>
            </w:tcMar>
          </w:tcPr>
          <w:p w14:paraId="51F3E51A" w14:textId="77777777" w:rsidR="00F104A3" w:rsidRDefault="00F104A3" w:rsidP="00F104A3">
            <w:pPr>
              <w:pStyle w:val="EMPTYCELLSTYLE"/>
            </w:pPr>
          </w:p>
        </w:tc>
        <w:tc>
          <w:tcPr>
            <w:tcW w:w="40" w:type="dxa"/>
            <w:tcMar>
              <w:top w:w="0" w:type="dxa"/>
              <w:left w:w="0" w:type="dxa"/>
              <w:bottom w:w="0" w:type="dxa"/>
              <w:right w:w="0" w:type="dxa"/>
            </w:tcMar>
          </w:tcPr>
          <w:p w14:paraId="14A8EF50" w14:textId="77777777" w:rsidR="00F104A3" w:rsidRDefault="00F104A3" w:rsidP="00F104A3">
            <w:pPr>
              <w:pStyle w:val="EMPTYCELLSTYLE"/>
            </w:pPr>
          </w:p>
        </w:tc>
        <w:tc>
          <w:tcPr>
            <w:tcW w:w="40" w:type="dxa"/>
            <w:tcMar>
              <w:top w:w="0" w:type="dxa"/>
              <w:left w:w="0" w:type="dxa"/>
              <w:bottom w:w="0" w:type="dxa"/>
              <w:right w:w="0" w:type="dxa"/>
            </w:tcMar>
          </w:tcPr>
          <w:p w14:paraId="2FF193E0" w14:textId="77777777" w:rsidR="00F104A3" w:rsidRDefault="00F104A3" w:rsidP="00F104A3">
            <w:pPr>
              <w:pStyle w:val="EMPTYCELLSTYLE"/>
            </w:pPr>
          </w:p>
        </w:tc>
        <w:tc>
          <w:tcPr>
            <w:tcW w:w="460" w:type="dxa"/>
            <w:tcMar>
              <w:top w:w="0" w:type="dxa"/>
              <w:left w:w="0" w:type="dxa"/>
              <w:bottom w:w="0" w:type="dxa"/>
              <w:right w:w="0" w:type="dxa"/>
            </w:tcMar>
          </w:tcPr>
          <w:p w14:paraId="61C2BA9C" w14:textId="77777777" w:rsidR="00F104A3" w:rsidRDefault="00F104A3" w:rsidP="00F104A3">
            <w:pPr>
              <w:pStyle w:val="EMPTYCELLSTYLE"/>
            </w:pPr>
          </w:p>
        </w:tc>
        <w:tc>
          <w:tcPr>
            <w:tcW w:w="300" w:type="dxa"/>
            <w:tcMar>
              <w:top w:w="0" w:type="dxa"/>
              <w:left w:w="0" w:type="dxa"/>
              <w:bottom w:w="0" w:type="dxa"/>
              <w:right w:w="0" w:type="dxa"/>
            </w:tcMar>
          </w:tcPr>
          <w:p w14:paraId="067DE265" w14:textId="77777777" w:rsidR="00F104A3" w:rsidRDefault="00F104A3" w:rsidP="00F104A3">
            <w:pPr>
              <w:pStyle w:val="EMPTYCELLSTYLE"/>
            </w:pPr>
          </w:p>
        </w:tc>
        <w:tc>
          <w:tcPr>
            <w:tcW w:w="300" w:type="dxa"/>
            <w:tcMar>
              <w:top w:w="0" w:type="dxa"/>
              <w:left w:w="0" w:type="dxa"/>
              <w:bottom w:w="0" w:type="dxa"/>
              <w:right w:w="0" w:type="dxa"/>
            </w:tcMar>
          </w:tcPr>
          <w:p w14:paraId="2662E980" w14:textId="77777777" w:rsidR="00F104A3" w:rsidRDefault="00F104A3" w:rsidP="00F104A3">
            <w:pPr>
              <w:pStyle w:val="EMPTYCELLSTYLE"/>
            </w:pPr>
          </w:p>
        </w:tc>
        <w:tc>
          <w:tcPr>
            <w:tcW w:w="140" w:type="dxa"/>
            <w:tcMar>
              <w:top w:w="0" w:type="dxa"/>
              <w:left w:w="0" w:type="dxa"/>
              <w:bottom w:w="0" w:type="dxa"/>
              <w:right w:w="0" w:type="dxa"/>
            </w:tcMar>
          </w:tcPr>
          <w:p w14:paraId="3BA49ECE" w14:textId="77777777" w:rsidR="00F104A3" w:rsidRDefault="00F104A3" w:rsidP="00F104A3">
            <w:pPr>
              <w:pStyle w:val="EMPTYCELLSTYLE"/>
            </w:pPr>
          </w:p>
        </w:tc>
        <w:tc>
          <w:tcPr>
            <w:tcW w:w="360" w:type="dxa"/>
            <w:tcMar>
              <w:top w:w="0" w:type="dxa"/>
              <w:left w:w="0" w:type="dxa"/>
              <w:bottom w:w="0" w:type="dxa"/>
              <w:right w:w="0" w:type="dxa"/>
            </w:tcMar>
          </w:tcPr>
          <w:p w14:paraId="356D0D5E" w14:textId="77777777" w:rsidR="00F104A3" w:rsidRDefault="00F104A3" w:rsidP="00F104A3">
            <w:pPr>
              <w:pStyle w:val="EMPTYCELLSTYLE"/>
            </w:pPr>
          </w:p>
        </w:tc>
        <w:tc>
          <w:tcPr>
            <w:tcW w:w="40" w:type="dxa"/>
            <w:tcMar>
              <w:top w:w="0" w:type="dxa"/>
              <w:left w:w="0" w:type="dxa"/>
              <w:bottom w:w="0" w:type="dxa"/>
              <w:right w:w="0" w:type="dxa"/>
            </w:tcMar>
          </w:tcPr>
          <w:p w14:paraId="33A6A265" w14:textId="77777777" w:rsidR="00F104A3" w:rsidRDefault="00F104A3" w:rsidP="00F104A3">
            <w:pPr>
              <w:pStyle w:val="EMPTYCELLSTYLE"/>
            </w:pPr>
          </w:p>
        </w:tc>
        <w:tc>
          <w:tcPr>
            <w:tcW w:w="40" w:type="dxa"/>
            <w:tcMar>
              <w:top w:w="0" w:type="dxa"/>
              <w:left w:w="0" w:type="dxa"/>
              <w:bottom w:w="0" w:type="dxa"/>
              <w:right w:w="0" w:type="dxa"/>
            </w:tcMar>
          </w:tcPr>
          <w:p w14:paraId="1AB0CEF7" w14:textId="77777777" w:rsidR="00F104A3" w:rsidRDefault="00F104A3" w:rsidP="00F104A3">
            <w:pPr>
              <w:pStyle w:val="EMPTYCELLSTYLE"/>
            </w:pPr>
          </w:p>
        </w:tc>
        <w:tc>
          <w:tcPr>
            <w:tcW w:w="320" w:type="dxa"/>
            <w:tcMar>
              <w:top w:w="0" w:type="dxa"/>
              <w:left w:w="0" w:type="dxa"/>
              <w:bottom w:w="0" w:type="dxa"/>
              <w:right w:w="0" w:type="dxa"/>
            </w:tcMar>
          </w:tcPr>
          <w:p w14:paraId="0C009E25" w14:textId="77777777" w:rsidR="00F104A3" w:rsidRDefault="00F104A3" w:rsidP="00F104A3">
            <w:pPr>
              <w:pStyle w:val="EMPTYCELLSTYLE"/>
            </w:pPr>
          </w:p>
        </w:tc>
        <w:tc>
          <w:tcPr>
            <w:tcW w:w="1060" w:type="dxa"/>
            <w:tcMar>
              <w:top w:w="0" w:type="dxa"/>
              <w:left w:w="0" w:type="dxa"/>
              <w:bottom w:w="0" w:type="dxa"/>
              <w:right w:w="0" w:type="dxa"/>
            </w:tcMar>
          </w:tcPr>
          <w:p w14:paraId="0EBF9EB4" w14:textId="77777777" w:rsidR="00F104A3" w:rsidRDefault="00F104A3" w:rsidP="00F104A3">
            <w:pPr>
              <w:pStyle w:val="EMPTYCELLSTYLE"/>
            </w:pPr>
          </w:p>
        </w:tc>
        <w:tc>
          <w:tcPr>
            <w:tcW w:w="40" w:type="dxa"/>
            <w:tcMar>
              <w:top w:w="0" w:type="dxa"/>
              <w:left w:w="0" w:type="dxa"/>
              <w:bottom w:w="0" w:type="dxa"/>
              <w:right w:w="0" w:type="dxa"/>
            </w:tcMar>
          </w:tcPr>
          <w:p w14:paraId="683807C6" w14:textId="77777777" w:rsidR="00F104A3" w:rsidRDefault="00F104A3" w:rsidP="00F104A3">
            <w:pPr>
              <w:pStyle w:val="EMPTYCELLSTYLE"/>
            </w:pPr>
          </w:p>
        </w:tc>
        <w:tc>
          <w:tcPr>
            <w:tcW w:w="40" w:type="dxa"/>
            <w:tcMar>
              <w:top w:w="0" w:type="dxa"/>
              <w:left w:w="0" w:type="dxa"/>
              <w:bottom w:w="0" w:type="dxa"/>
              <w:right w:w="0" w:type="dxa"/>
            </w:tcMar>
          </w:tcPr>
          <w:p w14:paraId="488F3376" w14:textId="77777777" w:rsidR="00F104A3" w:rsidRDefault="00F104A3" w:rsidP="00F104A3">
            <w:pPr>
              <w:pStyle w:val="EMPTYCELLSTYLE"/>
            </w:pPr>
          </w:p>
        </w:tc>
        <w:tc>
          <w:tcPr>
            <w:tcW w:w="560" w:type="dxa"/>
            <w:tcMar>
              <w:top w:w="0" w:type="dxa"/>
              <w:left w:w="0" w:type="dxa"/>
              <w:bottom w:w="0" w:type="dxa"/>
              <w:right w:w="0" w:type="dxa"/>
            </w:tcMar>
          </w:tcPr>
          <w:p w14:paraId="38B60B5C" w14:textId="77777777" w:rsidR="00F104A3" w:rsidRDefault="00F104A3" w:rsidP="00F104A3">
            <w:pPr>
              <w:pStyle w:val="EMPTYCELLSTYLE"/>
            </w:pPr>
          </w:p>
        </w:tc>
        <w:tc>
          <w:tcPr>
            <w:tcW w:w="100" w:type="dxa"/>
            <w:tcMar>
              <w:top w:w="0" w:type="dxa"/>
              <w:left w:w="0" w:type="dxa"/>
              <w:bottom w:w="0" w:type="dxa"/>
              <w:right w:w="0" w:type="dxa"/>
            </w:tcMar>
          </w:tcPr>
          <w:p w14:paraId="3ADEABED" w14:textId="77777777" w:rsidR="00F104A3" w:rsidRDefault="00F104A3" w:rsidP="00F104A3">
            <w:pPr>
              <w:pStyle w:val="EMPTYCELLSTYLE"/>
            </w:pPr>
          </w:p>
        </w:tc>
        <w:tc>
          <w:tcPr>
            <w:tcW w:w="200" w:type="dxa"/>
            <w:tcMar>
              <w:top w:w="0" w:type="dxa"/>
              <w:left w:w="0" w:type="dxa"/>
              <w:bottom w:w="0" w:type="dxa"/>
              <w:right w:w="0" w:type="dxa"/>
            </w:tcMar>
          </w:tcPr>
          <w:p w14:paraId="0B768555" w14:textId="77777777" w:rsidR="00F104A3" w:rsidRDefault="00F104A3" w:rsidP="00F104A3">
            <w:pPr>
              <w:pStyle w:val="EMPTYCELLSTYLE"/>
            </w:pPr>
          </w:p>
        </w:tc>
        <w:tc>
          <w:tcPr>
            <w:tcW w:w="2120" w:type="dxa"/>
            <w:tcMar>
              <w:top w:w="0" w:type="dxa"/>
              <w:left w:w="0" w:type="dxa"/>
              <w:bottom w:w="0" w:type="dxa"/>
              <w:right w:w="0" w:type="dxa"/>
            </w:tcMar>
          </w:tcPr>
          <w:p w14:paraId="5CE5C660" w14:textId="77777777" w:rsidR="00F104A3" w:rsidRDefault="00F104A3" w:rsidP="00F104A3">
            <w:pPr>
              <w:pStyle w:val="EMPTYCELLSTYLE"/>
            </w:pPr>
          </w:p>
        </w:tc>
        <w:tc>
          <w:tcPr>
            <w:tcW w:w="40" w:type="dxa"/>
            <w:tcMar>
              <w:top w:w="0" w:type="dxa"/>
              <w:left w:w="0" w:type="dxa"/>
              <w:bottom w:w="0" w:type="dxa"/>
              <w:right w:w="0" w:type="dxa"/>
            </w:tcMar>
          </w:tcPr>
          <w:p w14:paraId="75F82910" w14:textId="77777777" w:rsidR="00F104A3" w:rsidRDefault="00F104A3" w:rsidP="00F104A3">
            <w:pPr>
              <w:pStyle w:val="EMPTYCELLSTYLE"/>
            </w:pPr>
          </w:p>
        </w:tc>
        <w:tc>
          <w:tcPr>
            <w:tcW w:w="40" w:type="dxa"/>
            <w:tcMar>
              <w:top w:w="0" w:type="dxa"/>
              <w:left w:w="0" w:type="dxa"/>
              <w:bottom w:w="0" w:type="dxa"/>
              <w:right w:w="0" w:type="dxa"/>
            </w:tcMar>
          </w:tcPr>
          <w:p w14:paraId="4C4C42FF" w14:textId="77777777" w:rsidR="00F104A3" w:rsidRDefault="00F104A3" w:rsidP="00F104A3">
            <w:pPr>
              <w:pStyle w:val="EMPTYCELLSTYLE"/>
            </w:pPr>
          </w:p>
        </w:tc>
        <w:tc>
          <w:tcPr>
            <w:tcW w:w="60" w:type="dxa"/>
          </w:tcPr>
          <w:p w14:paraId="24B317F7" w14:textId="77777777" w:rsidR="00F104A3" w:rsidRDefault="00F104A3" w:rsidP="00F104A3">
            <w:pPr>
              <w:pStyle w:val="EMPTYCELLSTYLE"/>
            </w:pPr>
          </w:p>
        </w:tc>
        <w:tc>
          <w:tcPr>
            <w:tcW w:w="40" w:type="dxa"/>
          </w:tcPr>
          <w:p w14:paraId="05AB24B8" w14:textId="77777777" w:rsidR="00F104A3" w:rsidRDefault="00F104A3" w:rsidP="00F104A3">
            <w:pPr>
              <w:pStyle w:val="EMPTYCELLSTYLE"/>
            </w:pPr>
          </w:p>
        </w:tc>
      </w:tr>
      <w:tr w:rsidR="00F104A3" w14:paraId="1718F218" w14:textId="77777777" w:rsidTr="00F104A3">
        <w:tc>
          <w:tcPr>
            <w:tcW w:w="40" w:type="dxa"/>
          </w:tcPr>
          <w:p w14:paraId="1A12247C" w14:textId="77777777" w:rsidR="00F104A3" w:rsidRDefault="00F104A3" w:rsidP="00F104A3">
            <w:pPr>
              <w:pStyle w:val="EMPTYCELLSTYLE"/>
            </w:pPr>
          </w:p>
        </w:tc>
        <w:tc>
          <w:tcPr>
            <w:tcW w:w="260" w:type="dxa"/>
          </w:tcPr>
          <w:p w14:paraId="450E60B8" w14:textId="77777777" w:rsidR="00F104A3" w:rsidRDefault="00F104A3" w:rsidP="00F104A3">
            <w:pPr>
              <w:pStyle w:val="EMPTYCELLSTYLE"/>
            </w:pPr>
          </w:p>
        </w:tc>
        <w:tc>
          <w:tcPr>
            <w:tcW w:w="40" w:type="dxa"/>
          </w:tcPr>
          <w:p w14:paraId="53A14B1C" w14:textId="77777777" w:rsidR="00F104A3" w:rsidRDefault="00F104A3" w:rsidP="00F104A3">
            <w:pPr>
              <w:pStyle w:val="EMPTYCELLSTYLE"/>
            </w:pPr>
          </w:p>
        </w:tc>
        <w:tc>
          <w:tcPr>
            <w:tcW w:w="60" w:type="dxa"/>
          </w:tcPr>
          <w:p w14:paraId="6DCB49F6" w14:textId="77777777" w:rsidR="00F104A3" w:rsidRDefault="00F104A3" w:rsidP="00F104A3">
            <w:pPr>
              <w:pStyle w:val="EMPTYCELLSTYLE"/>
            </w:pPr>
          </w:p>
        </w:tc>
        <w:tc>
          <w:tcPr>
            <w:tcW w:w="260" w:type="dxa"/>
            <w:gridSpan w:val="2"/>
            <w:tcMar>
              <w:top w:w="0" w:type="dxa"/>
              <w:left w:w="0" w:type="dxa"/>
              <w:bottom w:w="0" w:type="dxa"/>
              <w:right w:w="0" w:type="dxa"/>
            </w:tcMar>
          </w:tcPr>
          <w:p w14:paraId="2AE14593" w14:textId="77777777" w:rsidR="00F104A3" w:rsidRDefault="00F104A3" w:rsidP="00F104A3">
            <w:pPr>
              <w:pStyle w:val="textBold"/>
            </w:pPr>
            <w:r>
              <w:t xml:space="preserve">c) </w:t>
            </w:r>
          </w:p>
        </w:tc>
        <w:tc>
          <w:tcPr>
            <w:tcW w:w="8440" w:type="dxa"/>
            <w:gridSpan w:val="27"/>
            <w:tcMar>
              <w:top w:w="0" w:type="dxa"/>
              <w:left w:w="0" w:type="dxa"/>
              <w:bottom w:w="0" w:type="dxa"/>
              <w:right w:w="0" w:type="dxa"/>
            </w:tcMar>
          </w:tcPr>
          <w:p w14:paraId="1F36DEC3" w14:textId="77777777" w:rsidR="00F104A3" w:rsidRDefault="00F104A3" w:rsidP="00F104A3">
            <w:pPr>
              <w:pStyle w:val="textBold"/>
            </w:pPr>
            <w:r>
              <w:t>Sjednávané pojištění odpovědnosti</w:t>
            </w:r>
          </w:p>
        </w:tc>
        <w:tc>
          <w:tcPr>
            <w:tcW w:w="60" w:type="dxa"/>
          </w:tcPr>
          <w:p w14:paraId="170CA7D3" w14:textId="77777777" w:rsidR="00F104A3" w:rsidRDefault="00F104A3" w:rsidP="00F104A3">
            <w:pPr>
              <w:pStyle w:val="EMPTYCELLSTYLE"/>
            </w:pPr>
          </w:p>
        </w:tc>
        <w:tc>
          <w:tcPr>
            <w:tcW w:w="40" w:type="dxa"/>
          </w:tcPr>
          <w:p w14:paraId="5B8EF9FB" w14:textId="77777777" w:rsidR="00F104A3" w:rsidRDefault="00F104A3" w:rsidP="00F104A3">
            <w:pPr>
              <w:pStyle w:val="EMPTYCELLSTYLE"/>
            </w:pPr>
          </w:p>
        </w:tc>
      </w:tr>
      <w:tr w:rsidR="00F104A3" w14:paraId="5470D3E7" w14:textId="77777777" w:rsidTr="00F104A3">
        <w:tc>
          <w:tcPr>
            <w:tcW w:w="40" w:type="dxa"/>
          </w:tcPr>
          <w:p w14:paraId="330C4961" w14:textId="77777777" w:rsidR="00F104A3" w:rsidRDefault="00F104A3" w:rsidP="00F104A3">
            <w:pPr>
              <w:pStyle w:val="EMPTYCELLSTYLE"/>
            </w:pPr>
          </w:p>
        </w:tc>
        <w:tc>
          <w:tcPr>
            <w:tcW w:w="260" w:type="dxa"/>
          </w:tcPr>
          <w:p w14:paraId="7967CCBA" w14:textId="77777777" w:rsidR="00F104A3" w:rsidRDefault="00F104A3" w:rsidP="00F104A3">
            <w:pPr>
              <w:pStyle w:val="EMPTYCELLSTYLE"/>
            </w:pPr>
          </w:p>
        </w:tc>
        <w:tc>
          <w:tcPr>
            <w:tcW w:w="40" w:type="dxa"/>
          </w:tcPr>
          <w:p w14:paraId="1E25E825" w14:textId="77777777" w:rsidR="00F104A3" w:rsidRDefault="00F104A3" w:rsidP="00F104A3">
            <w:pPr>
              <w:pStyle w:val="EMPTYCELLSTYLE"/>
            </w:pPr>
          </w:p>
        </w:tc>
        <w:tc>
          <w:tcPr>
            <w:tcW w:w="60" w:type="dxa"/>
          </w:tcPr>
          <w:p w14:paraId="2F478E90" w14:textId="77777777" w:rsidR="00F104A3" w:rsidRDefault="00F104A3" w:rsidP="00F104A3">
            <w:pPr>
              <w:pStyle w:val="EMPTYCELLSTYLE"/>
            </w:pPr>
          </w:p>
        </w:tc>
        <w:tc>
          <w:tcPr>
            <w:tcW w:w="100" w:type="dxa"/>
            <w:tcMar>
              <w:top w:w="0" w:type="dxa"/>
              <w:left w:w="0" w:type="dxa"/>
              <w:bottom w:w="0" w:type="dxa"/>
              <w:right w:w="0" w:type="dxa"/>
            </w:tcMar>
          </w:tcPr>
          <w:p w14:paraId="6734E9DA" w14:textId="77777777" w:rsidR="00F104A3" w:rsidRDefault="00F104A3" w:rsidP="00F104A3">
            <w:pPr>
              <w:pStyle w:val="EMPTYCELLSTYLE"/>
            </w:pPr>
          </w:p>
        </w:tc>
        <w:tc>
          <w:tcPr>
            <w:tcW w:w="160" w:type="dxa"/>
            <w:tcMar>
              <w:top w:w="0" w:type="dxa"/>
              <w:left w:w="0" w:type="dxa"/>
              <w:bottom w:w="0" w:type="dxa"/>
              <w:right w:w="0" w:type="dxa"/>
            </w:tcMar>
          </w:tcPr>
          <w:p w14:paraId="73FC2B3B" w14:textId="77777777" w:rsidR="00F104A3" w:rsidRDefault="00F104A3" w:rsidP="00F104A3">
            <w:pPr>
              <w:pStyle w:val="EMPTYCELLSTYLE"/>
            </w:pPr>
          </w:p>
        </w:tc>
        <w:tc>
          <w:tcPr>
            <w:tcW w:w="40" w:type="dxa"/>
            <w:tcMar>
              <w:top w:w="0" w:type="dxa"/>
              <w:left w:w="0" w:type="dxa"/>
              <w:bottom w:w="0" w:type="dxa"/>
              <w:right w:w="0" w:type="dxa"/>
            </w:tcMar>
          </w:tcPr>
          <w:p w14:paraId="2C136AE0" w14:textId="77777777" w:rsidR="00F104A3" w:rsidRDefault="00F104A3" w:rsidP="00F104A3">
            <w:pPr>
              <w:pStyle w:val="EMPTYCELLSTYLE"/>
            </w:pPr>
          </w:p>
        </w:tc>
        <w:tc>
          <w:tcPr>
            <w:tcW w:w="220" w:type="dxa"/>
            <w:tcMar>
              <w:top w:w="0" w:type="dxa"/>
              <w:left w:w="0" w:type="dxa"/>
              <w:bottom w:w="0" w:type="dxa"/>
              <w:right w:w="0" w:type="dxa"/>
            </w:tcMar>
          </w:tcPr>
          <w:p w14:paraId="7FF7D156" w14:textId="77777777" w:rsidR="00F104A3" w:rsidRDefault="00F104A3" w:rsidP="00F104A3">
            <w:pPr>
              <w:pStyle w:val="EMPTYCELLSTYLE"/>
            </w:pPr>
          </w:p>
        </w:tc>
        <w:tc>
          <w:tcPr>
            <w:tcW w:w="900" w:type="dxa"/>
            <w:tcMar>
              <w:top w:w="0" w:type="dxa"/>
              <w:left w:w="0" w:type="dxa"/>
              <w:bottom w:w="0" w:type="dxa"/>
              <w:right w:w="0" w:type="dxa"/>
            </w:tcMar>
          </w:tcPr>
          <w:p w14:paraId="6126D8C3" w14:textId="77777777" w:rsidR="00F104A3" w:rsidRDefault="00F104A3" w:rsidP="00F104A3">
            <w:pPr>
              <w:pStyle w:val="EMPTYCELLSTYLE"/>
            </w:pPr>
          </w:p>
        </w:tc>
        <w:tc>
          <w:tcPr>
            <w:tcW w:w="180" w:type="dxa"/>
            <w:tcMar>
              <w:top w:w="0" w:type="dxa"/>
              <w:left w:w="0" w:type="dxa"/>
              <w:bottom w:w="0" w:type="dxa"/>
              <w:right w:w="0" w:type="dxa"/>
            </w:tcMar>
          </w:tcPr>
          <w:p w14:paraId="2A5688E2" w14:textId="77777777" w:rsidR="00F104A3" w:rsidRDefault="00F104A3" w:rsidP="00F104A3">
            <w:pPr>
              <w:pStyle w:val="EMPTYCELLSTYLE"/>
            </w:pPr>
          </w:p>
        </w:tc>
        <w:tc>
          <w:tcPr>
            <w:tcW w:w="400" w:type="dxa"/>
            <w:tcMar>
              <w:top w:w="0" w:type="dxa"/>
              <w:left w:w="0" w:type="dxa"/>
              <w:bottom w:w="0" w:type="dxa"/>
              <w:right w:w="0" w:type="dxa"/>
            </w:tcMar>
          </w:tcPr>
          <w:p w14:paraId="54CE09FC" w14:textId="77777777" w:rsidR="00F104A3" w:rsidRDefault="00F104A3" w:rsidP="00F104A3">
            <w:pPr>
              <w:pStyle w:val="EMPTYCELLSTYLE"/>
            </w:pPr>
          </w:p>
        </w:tc>
        <w:tc>
          <w:tcPr>
            <w:tcW w:w="300" w:type="dxa"/>
            <w:tcMar>
              <w:top w:w="0" w:type="dxa"/>
              <w:left w:w="0" w:type="dxa"/>
              <w:bottom w:w="0" w:type="dxa"/>
              <w:right w:w="0" w:type="dxa"/>
            </w:tcMar>
          </w:tcPr>
          <w:p w14:paraId="7F61F81D" w14:textId="77777777" w:rsidR="00F104A3" w:rsidRDefault="00F104A3" w:rsidP="00F104A3">
            <w:pPr>
              <w:pStyle w:val="EMPTYCELLSTYLE"/>
            </w:pPr>
          </w:p>
        </w:tc>
        <w:tc>
          <w:tcPr>
            <w:tcW w:w="40" w:type="dxa"/>
            <w:tcMar>
              <w:top w:w="0" w:type="dxa"/>
              <w:left w:w="0" w:type="dxa"/>
              <w:bottom w:w="0" w:type="dxa"/>
              <w:right w:w="0" w:type="dxa"/>
            </w:tcMar>
          </w:tcPr>
          <w:p w14:paraId="6C785C21" w14:textId="77777777" w:rsidR="00F104A3" w:rsidRDefault="00F104A3" w:rsidP="00F104A3">
            <w:pPr>
              <w:pStyle w:val="EMPTYCELLSTYLE"/>
            </w:pPr>
          </w:p>
        </w:tc>
        <w:tc>
          <w:tcPr>
            <w:tcW w:w="120" w:type="dxa"/>
            <w:tcMar>
              <w:top w:w="0" w:type="dxa"/>
              <w:left w:w="0" w:type="dxa"/>
              <w:bottom w:w="0" w:type="dxa"/>
              <w:right w:w="0" w:type="dxa"/>
            </w:tcMar>
          </w:tcPr>
          <w:p w14:paraId="607357E5" w14:textId="77777777" w:rsidR="00F104A3" w:rsidRDefault="00F104A3" w:rsidP="00F104A3">
            <w:pPr>
              <w:pStyle w:val="EMPTYCELLSTYLE"/>
            </w:pPr>
          </w:p>
        </w:tc>
        <w:tc>
          <w:tcPr>
            <w:tcW w:w="40" w:type="dxa"/>
            <w:tcMar>
              <w:top w:w="0" w:type="dxa"/>
              <w:left w:w="0" w:type="dxa"/>
              <w:bottom w:w="0" w:type="dxa"/>
              <w:right w:w="0" w:type="dxa"/>
            </w:tcMar>
          </w:tcPr>
          <w:p w14:paraId="43FFDA69" w14:textId="77777777" w:rsidR="00F104A3" w:rsidRDefault="00F104A3" w:rsidP="00F104A3">
            <w:pPr>
              <w:pStyle w:val="EMPTYCELLSTYLE"/>
            </w:pPr>
          </w:p>
        </w:tc>
        <w:tc>
          <w:tcPr>
            <w:tcW w:w="40" w:type="dxa"/>
            <w:tcMar>
              <w:top w:w="0" w:type="dxa"/>
              <w:left w:w="0" w:type="dxa"/>
              <w:bottom w:w="0" w:type="dxa"/>
              <w:right w:w="0" w:type="dxa"/>
            </w:tcMar>
          </w:tcPr>
          <w:p w14:paraId="496ACF67" w14:textId="77777777" w:rsidR="00F104A3" w:rsidRDefault="00F104A3" w:rsidP="00F104A3">
            <w:pPr>
              <w:pStyle w:val="EMPTYCELLSTYLE"/>
            </w:pPr>
          </w:p>
        </w:tc>
        <w:tc>
          <w:tcPr>
            <w:tcW w:w="460" w:type="dxa"/>
            <w:tcMar>
              <w:top w:w="0" w:type="dxa"/>
              <w:left w:w="0" w:type="dxa"/>
              <w:bottom w:w="0" w:type="dxa"/>
              <w:right w:w="0" w:type="dxa"/>
            </w:tcMar>
          </w:tcPr>
          <w:p w14:paraId="21A3736B" w14:textId="77777777" w:rsidR="00F104A3" w:rsidRDefault="00F104A3" w:rsidP="00F104A3">
            <w:pPr>
              <w:pStyle w:val="EMPTYCELLSTYLE"/>
            </w:pPr>
          </w:p>
        </w:tc>
        <w:tc>
          <w:tcPr>
            <w:tcW w:w="300" w:type="dxa"/>
            <w:tcMar>
              <w:top w:w="0" w:type="dxa"/>
              <w:left w:w="0" w:type="dxa"/>
              <w:bottom w:w="0" w:type="dxa"/>
              <w:right w:w="0" w:type="dxa"/>
            </w:tcMar>
          </w:tcPr>
          <w:p w14:paraId="168F90E9" w14:textId="77777777" w:rsidR="00F104A3" w:rsidRDefault="00F104A3" w:rsidP="00F104A3">
            <w:pPr>
              <w:pStyle w:val="EMPTYCELLSTYLE"/>
            </w:pPr>
          </w:p>
        </w:tc>
        <w:tc>
          <w:tcPr>
            <w:tcW w:w="300" w:type="dxa"/>
            <w:tcMar>
              <w:top w:w="0" w:type="dxa"/>
              <w:left w:w="0" w:type="dxa"/>
              <w:bottom w:w="0" w:type="dxa"/>
              <w:right w:w="0" w:type="dxa"/>
            </w:tcMar>
          </w:tcPr>
          <w:p w14:paraId="1CB70799" w14:textId="77777777" w:rsidR="00F104A3" w:rsidRDefault="00F104A3" w:rsidP="00F104A3">
            <w:pPr>
              <w:pStyle w:val="EMPTYCELLSTYLE"/>
            </w:pPr>
          </w:p>
        </w:tc>
        <w:tc>
          <w:tcPr>
            <w:tcW w:w="140" w:type="dxa"/>
            <w:tcMar>
              <w:top w:w="0" w:type="dxa"/>
              <w:left w:w="0" w:type="dxa"/>
              <w:bottom w:w="0" w:type="dxa"/>
              <w:right w:w="0" w:type="dxa"/>
            </w:tcMar>
          </w:tcPr>
          <w:p w14:paraId="34AB40F7" w14:textId="77777777" w:rsidR="00F104A3" w:rsidRDefault="00F104A3" w:rsidP="00F104A3">
            <w:pPr>
              <w:pStyle w:val="EMPTYCELLSTYLE"/>
            </w:pPr>
          </w:p>
        </w:tc>
        <w:tc>
          <w:tcPr>
            <w:tcW w:w="360" w:type="dxa"/>
            <w:tcMar>
              <w:top w:w="0" w:type="dxa"/>
              <w:left w:w="0" w:type="dxa"/>
              <w:bottom w:w="0" w:type="dxa"/>
              <w:right w:w="0" w:type="dxa"/>
            </w:tcMar>
          </w:tcPr>
          <w:p w14:paraId="28E8090A" w14:textId="77777777" w:rsidR="00F104A3" w:rsidRDefault="00F104A3" w:rsidP="00F104A3">
            <w:pPr>
              <w:pStyle w:val="EMPTYCELLSTYLE"/>
            </w:pPr>
          </w:p>
        </w:tc>
        <w:tc>
          <w:tcPr>
            <w:tcW w:w="40" w:type="dxa"/>
            <w:tcMar>
              <w:top w:w="0" w:type="dxa"/>
              <w:left w:w="0" w:type="dxa"/>
              <w:bottom w:w="0" w:type="dxa"/>
              <w:right w:w="0" w:type="dxa"/>
            </w:tcMar>
          </w:tcPr>
          <w:p w14:paraId="68AF9F25" w14:textId="77777777" w:rsidR="00F104A3" w:rsidRDefault="00F104A3" w:rsidP="00F104A3">
            <w:pPr>
              <w:pStyle w:val="EMPTYCELLSTYLE"/>
            </w:pPr>
          </w:p>
        </w:tc>
        <w:tc>
          <w:tcPr>
            <w:tcW w:w="40" w:type="dxa"/>
            <w:tcMar>
              <w:top w:w="0" w:type="dxa"/>
              <w:left w:w="0" w:type="dxa"/>
              <w:bottom w:w="0" w:type="dxa"/>
              <w:right w:w="0" w:type="dxa"/>
            </w:tcMar>
          </w:tcPr>
          <w:p w14:paraId="34793877" w14:textId="77777777" w:rsidR="00F104A3" w:rsidRDefault="00F104A3" w:rsidP="00F104A3">
            <w:pPr>
              <w:pStyle w:val="EMPTYCELLSTYLE"/>
            </w:pPr>
          </w:p>
        </w:tc>
        <w:tc>
          <w:tcPr>
            <w:tcW w:w="320" w:type="dxa"/>
            <w:tcMar>
              <w:top w:w="0" w:type="dxa"/>
              <w:left w:w="0" w:type="dxa"/>
              <w:bottom w:w="0" w:type="dxa"/>
              <w:right w:w="0" w:type="dxa"/>
            </w:tcMar>
          </w:tcPr>
          <w:p w14:paraId="297807E5" w14:textId="77777777" w:rsidR="00F104A3" w:rsidRDefault="00F104A3" w:rsidP="00F104A3">
            <w:pPr>
              <w:pStyle w:val="EMPTYCELLSTYLE"/>
            </w:pPr>
          </w:p>
        </w:tc>
        <w:tc>
          <w:tcPr>
            <w:tcW w:w="1060" w:type="dxa"/>
            <w:tcMar>
              <w:top w:w="0" w:type="dxa"/>
              <w:left w:w="0" w:type="dxa"/>
              <w:bottom w:w="0" w:type="dxa"/>
              <w:right w:w="0" w:type="dxa"/>
            </w:tcMar>
          </w:tcPr>
          <w:p w14:paraId="7CD3ADC9" w14:textId="77777777" w:rsidR="00F104A3" w:rsidRDefault="00F104A3" w:rsidP="00F104A3">
            <w:pPr>
              <w:pStyle w:val="EMPTYCELLSTYLE"/>
            </w:pPr>
          </w:p>
        </w:tc>
        <w:tc>
          <w:tcPr>
            <w:tcW w:w="40" w:type="dxa"/>
            <w:tcMar>
              <w:top w:w="0" w:type="dxa"/>
              <w:left w:w="0" w:type="dxa"/>
              <w:bottom w:w="0" w:type="dxa"/>
              <w:right w:w="0" w:type="dxa"/>
            </w:tcMar>
          </w:tcPr>
          <w:p w14:paraId="5FBEF0CD" w14:textId="77777777" w:rsidR="00F104A3" w:rsidRDefault="00F104A3" w:rsidP="00F104A3">
            <w:pPr>
              <w:pStyle w:val="EMPTYCELLSTYLE"/>
            </w:pPr>
          </w:p>
        </w:tc>
        <w:tc>
          <w:tcPr>
            <w:tcW w:w="40" w:type="dxa"/>
            <w:tcMar>
              <w:top w:w="0" w:type="dxa"/>
              <w:left w:w="0" w:type="dxa"/>
              <w:bottom w:w="0" w:type="dxa"/>
              <w:right w:w="0" w:type="dxa"/>
            </w:tcMar>
          </w:tcPr>
          <w:p w14:paraId="3B28E12F" w14:textId="77777777" w:rsidR="00F104A3" w:rsidRDefault="00F104A3" w:rsidP="00F104A3">
            <w:pPr>
              <w:pStyle w:val="EMPTYCELLSTYLE"/>
            </w:pPr>
          </w:p>
        </w:tc>
        <w:tc>
          <w:tcPr>
            <w:tcW w:w="560" w:type="dxa"/>
            <w:tcMar>
              <w:top w:w="0" w:type="dxa"/>
              <w:left w:w="0" w:type="dxa"/>
              <w:bottom w:w="0" w:type="dxa"/>
              <w:right w:w="0" w:type="dxa"/>
            </w:tcMar>
          </w:tcPr>
          <w:p w14:paraId="2A539374" w14:textId="77777777" w:rsidR="00F104A3" w:rsidRDefault="00F104A3" w:rsidP="00F104A3">
            <w:pPr>
              <w:pStyle w:val="EMPTYCELLSTYLE"/>
            </w:pPr>
          </w:p>
        </w:tc>
        <w:tc>
          <w:tcPr>
            <w:tcW w:w="100" w:type="dxa"/>
            <w:tcMar>
              <w:top w:w="0" w:type="dxa"/>
              <w:left w:w="0" w:type="dxa"/>
              <w:bottom w:w="0" w:type="dxa"/>
              <w:right w:w="0" w:type="dxa"/>
            </w:tcMar>
          </w:tcPr>
          <w:p w14:paraId="634C98A3" w14:textId="77777777" w:rsidR="00F104A3" w:rsidRDefault="00F104A3" w:rsidP="00F104A3">
            <w:pPr>
              <w:pStyle w:val="EMPTYCELLSTYLE"/>
            </w:pPr>
          </w:p>
        </w:tc>
        <w:tc>
          <w:tcPr>
            <w:tcW w:w="200" w:type="dxa"/>
            <w:tcMar>
              <w:top w:w="0" w:type="dxa"/>
              <w:left w:w="0" w:type="dxa"/>
              <w:bottom w:w="0" w:type="dxa"/>
              <w:right w:w="0" w:type="dxa"/>
            </w:tcMar>
          </w:tcPr>
          <w:p w14:paraId="0C889AB5" w14:textId="77777777" w:rsidR="00F104A3" w:rsidRDefault="00F104A3" w:rsidP="00F104A3">
            <w:pPr>
              <w:pStyle w:val="EMPTYCELLSTYLE"/>
            </w:pPr>
          </w:p>
        </w:tc>
        <w:tc>
          <w:tcPr>
            <w:tcW w:w="2120" w:type="dxa"/>
            <w:tcMar>
              <w:top w:w="0" w:type="dxa"/>
              <w:left w:w="0" w:type="dxa"/>
              <w:bottom w:w="0" w:type="dxa"/>
              <w:right w:w="0" w:type="dxa"/>
            </w:tcMar>
          </w:tcPr>
          <w:p w14:paraId="6FA3BE09" w14:textId="77777777" w:rsidR="00F104A3" w:rsidRDefault="00F104A3" w:rsidP="00F104A3">
            <w:pPr>
              <w:pStyle w:val="EMPTYCELLSTYLE"/>
            </w:pPr>
          </w:p>
        </w:tc>
        <w:tc>
          <w:tcPr>
            <w:tcW w:w="40" w:type="dxa"/>
            <w:tcMar>
              <w:top w:w="0" w:type="dxa"/>
              <w:left w:w="0" w:type="dxa"/>
              <w:bottom w:w="0" w:type="dxa"/>
              <w:right w:w="0" w:type="dxa"/>
            </w:tcMar>
          </w:tcPr>
          <w:p w14:paraId="77BE4685" w14:textId="77777777" w:rsidR="00F104A3" w:rsidRDefault="00F104A3" w:rsidP="00F104A3">
            <w:pPr>
              <w:pStyle w:val="EMPTYCELLSTYLE"/>
            </w:pPr>
          </w:p>
        </w:tc>
        <w:tc>
          <w:tcPr>
            <w:tcW w:w="40" w:type="dxa"/>
            <w:tcMar>
              <w:top w:w="0" w:type="dxa"/>
              <w:left w:w="0" w:type="dxa"/>
              <w:bottom w:w="0" w:type="dxa"/>
              <w:right w:w="0" w:type="dxa"/>
            </w:tcMar>
          </w:tcPr>
          <w:p w14:paraId="59A441D8" w14:textId="77777777" w:rsidR="00F104A3" w:rsidRDefault="00F104A3" w:rsidP="00F104A3">
            <w:pPr>
              <w:pStyle w:val="EMPTYCELLSTYLE"/>
            </w:pPr>
          </w:p>
        </w:tc>
        <w:tc>
          <w:tcPr>
            <w:tcW w:w="60" w:type="dxa"/>
          </w:tcPr>
          <w:p w14:paraId="0D7EDA1B" w14:textId="77777777" w:rsidR="00F104A3" w:rsidRDefault="00F104A3" w:rsidP="00F104A3">
            <w:pPr>
              <w:pStyle w:val="EMPTYCELLSTYLE"/>
            </w:pPr>
          </w:p>
        </w:tc>
        <w:tc>
          <w:tcPr>
            <w:tcW w:w="40" w:type="dxa"/>
          </w:tcPr>
          <w:p w14:paraId="56820118" w14:textId="77777777" w:rsidR="00F104A3" w:rsidRDefault="00F104A3" w:rsidP="00F104A3">
            <w:pPr>
              <w:pStyle w:val="EMPTYCELLSTYLE"/>
            </w:pPr>
          </w:p>
        </w:tc>
      </w:tr>
      <w:tr w:rsidR="00F104A3" w14:paraId="5BD86C7E" w14:textId="77777777" w:rsidTr="00F104A3">
        <w:tc>
          <w:tcPr>
            <w:tcW w:w="40" w:type="dxa"/>
          </w:tcPr>
          <w:p w14:paraId="077E2B20" w14:textId="77777777" w:rsidR="00F104A3" w:rsidRDefault="00F104A3" w:rsidP="00F104A3">
            <w:pPr>
              <w:pStyle w:val="EMPTYCELLSTYLE"/>
            </w:pPr>
          </w:p>
        </w:tc>
        <w:tc>
          <w:tcPr>
            <w:tcW w:w="260" w:type="dxa"/>
          </w:tcPr>
          <w:p w14:paraId="0E4914D0" w14:textId="77777777" w:rsidR="00F104A3" w:rsidRDefault="00F104A3" w:rsidP="00F104A3">
            <w:pPr>
              <w:pStyle w:val="EMPTYCELLSTYLE"/>
            </w:pPr>
          </w:p>
        </w:tc>
        <w:tc>
          <w:tcPr>
            <w:tcW w:w="40" w:type="dxa"/>
          </w:tcPr>
          <w:p w14:paraId="24B02D28" w14:textId="77777777" w:rsidR="00F104A3" w:rsidRDefault="00F104A3" w:rsidP="00F104A3">
            <w:pPr>
              <w:pStyle w:val="EMPTYCELLSTYLE"/>
            </w:pPr>
          </w:p>
        </w:tc>
        <w:tc>
          <w:tcPr>
            <w:tcW w:w="60" w:type="dxa"/>
          </w:tcPr>
          <w:p w14:paraId="15C116D9" w14:textId="77777777" w:rsidR="00F104A3" w:rsidRDefault="00F104A3" w:rsidP="00F104A3">
            <w:pPr>
              <w:pStyle w:val="EMPTYCELLSTYLE"/>
            </w:pPr>
          </w:p>
        </w:tc>
        <w:tc>
          <w:tcPr>
            <w:tcW w:w="100" w:type="dxa"/>
            <w:tcMar>
              <w:top w:w="0" w:type="dxa"/>
              <w:left w:w="0" w:type="dxa"/>
              <w:bottom w:w="0" w:type="dxa"/>
              <w:right w:w="0" w:type="dxa"/>
            </w:tcMar>
          </w:tcPr>
          <w:p w14:paraId="2B9648F7" w14:textId="77777777" w:rsidR="00F104A3" w:rsidRDefault="00F104A3" w:rsidP="00F104A3">
            <w:pPr>
              <w:pStyle w:val="EMPTYCELLSTYLE"/>
            </w:pPr>
          </w:p>
        </w:tc>
        <w:tc>
          <w:tcPr>
            <w:tcW w:w="160" w:type="dxa"/>
            <w:tcMar>
              <w:top w:w="0" w:type="dxa"/>
              <w:left w:w="0" w:type="dxa"/>
              <w:bottom w:w="0" w:type="dxa"/>
              <w:right w:w="0" w:type="dxa"/>
            </w:tcMar>
          </w:tcPr>
          <w:p w14:paraId="3F7A062B" w14:textId="77777777" w:rsidR="00F104A3" w:rsidRDefault="00F104A3" w:rsidP="00F104A3">
            <w:pPr>
              <w:pStyle w:val="EMPTYCELLSTYLE"/>
            </w:pPr>
          </w:p>
        </w:tc>
        <w:tc>
          <w:tcPr>
            <w:tcW w:w="260" w:type="dxa"/>
            <w:gridSpan w:val="2"/>
            <w:tcMar>
              <w:top w:w="0" w:type="dxa"/>
              <w:left w:w="0" w:type="dxa"/>
              <w:bottom w:w="0" w:type="dxa"/>
              <w:right w:w="0" w:type="dxa"/>
            </w:tcMar>
          </w:tcPr>
          <w:p w14:paraId="474B82AD" w14:textId="77777777" w:rsidR="00F104A3" w:rsidRDefault="00F104A3" w:rsidP="00F104A3">
            <w:pPr>
              <w:pStyle w:val="textNormalBlokStredniMezera"/>
            </w:pPr>
            <w:r>
              <w:t>•</w:t>
            </w:r>
          </w:p>
        </w:tc>
        <w:tc>
          <w:tcPr>
            <w:tcW w:w="8180" w:type="dxa"/>
            <w:gridSpan w:val="25"/>
            <w:tcMar>
              <w:top w:w="0" w:type="dxa"/>
              <w:left w:w="0" w:type="dxa"/>
              <w:bottom w:w="0" w:type="dxa"/>
              <w:right w:w="0" w:type="dxa"/>
            </w:tcMar>
          </w:tcPr>
          <w:p w14:paraId="36E105A2" w14:textId="77777777" w:rsidR="00F104A3" w:rsidRDefault="00F104A3" w:rsidP="00F104A3">
            <w:pPr>
              <w:pStyle w:val="textNormalBlokStredniMezera"/>
            </w:pPr>
            <w:r>
              <w:t>je pojištěním pojistníkovy odpovědnosti za újmu;</w:t>
            </w:r>
          </w:p>
        </w:tc>
        <w:tc>
          <w:tcPr>
            <w:tcW w:w="60" w:type="dxa"/>
          </w:tcPr>
          <w:p w14:paraId="71A1E912" w14:textId="77777777" w:rsidR="00F104A3" w:rsidRDefault="00F104A3" w:rsidP="00F104A3">
            <w:pPr>
              <w:pStyle w:val="EMPTYCELLSTYLE"/>
            </w:pPr>
          </w:p>
        </w:tc>
        <w:tc>
          <w:tcPr>
            <w:tcW w:w="40" w:type="dxa"/>
          </w:tcPr>
          <w:p w14:paraId="6B7753D8" w14:textId="77777777" w:rsidR="00F104A3" w:rsidRDefault="00F104A3" w:rsidP="00F104A3">
            <w:pPr>
              <w:pStyle w:val="EMPTYCELLSTYLE"/>
            </w:pPr>
          </w:p>
        </w:tc>
      </w:tr>
      <w:tr w:rsidR="00F104A3" w14:paraId="201BB65C" w14:textId="77777777" w:rsidTr="00F104A3">
        <w:tc>
          <w:tcPr>
            <w:tcW w:w="40" w:type="dxa"/>
          </w:tcPr>
          <w:p w14:paraId="18C714B0" w14:textId="77777777" w:rsidR="00F104A3" w:rsidRDefault="00F104A3" w:rsidP="00F104A3">
            <w:pPr>
              <w:pStyle w:val="EMPTYCELLSTYLE"/>
            </w:pPr>
          </w:p>
        </w:tc>
        <w:tc>
          <w:tcPr>
            <w:tcW w:w="260" w:type="dxa"/>
          </w:tcPr>
          <w:p w14:paraId="28716188" w14:textId="77777777" w:rsidR="00F104A3" w:rsidRDefault="00F104A3" w:rsidP="00F104A3">
            <w:pPr>
              <w:pStyle w:val="EMPTYCELLSTYLE"/>
            </w:pPr>
          </w:p>
        </w:tc>
        <w:tc>
          <w:tcPr>
            <w:tcW w:w="40" w:type="dxa"/>
          </w:tcPr>
          <w:p w14:paraId="20B75DB9" w14:textId="77777777" w:rsidR="00F104A3" w:rsidRDefault="00F104A3" w:rsidP="00F104A3">
            <w:pPr>
              <w:pStyle w:val="EMPTYCELLSTYLE"/>
            </w:pPr>
          </w:p>
        </w:tc>
        <w:tc>
          <w:tcPr>
            <w:tcW w:w="60" w:type="dxa"/>
          </w:tcPr>
          <w:p w14:paraId="35934857" w14:textId="77777777" w:rsidR="00F104A3" w:rsidRDefault="00F104A3" w:rsidP="00F104A3">
            <w:pPr>
              <w:pStyle w:val="EMPTYCELLSTYLE"/>
            </w:pPr>
          </w:p>
        </w:tc>
        <w:tc>
          <w:tcPr>
            <w:tcW w:w="100" w:type="dxa"/>
            <w:tcMar>
              <w:top w:w="0" w:type="dxa"/>
              <w:left w:w="0" w:type="dxa"/>
              <w:bottom w:w="0" w:type="dxa"/>
              <w:right w:w="0" w:type="dxa"/>
            </w:tcMar>
          </w:tcPr>
          <w:p w14:paraId="6E4B0C0B" w14:textId="77777777" w:rsidR="00F104A3" w:rsidRDefault="00F104A3" w:rsidP="00F104A3">
            <w:pPr>
              <w:pStyle w:val="EMPTYCELLSTYLE"/>
            </w:pPr>
          </w:p>
        </w:tc>
        <w:tc>
          <w:tcPr>
            <w:tcW w:w="160" w:type="dxa"/>
            <w:tcMar>
              <w:top w:w="0" w:type="dxa"/>
              <w:left w:w="0" w:type="dxa"/>
              <w:bottom w:w="0" w:type="dxa"/>
              <w:right w:w="0" w:type="dxa"/>
            </w:tcMar>
          </w:tcPr>
          <w:p w14:paraId="5019E50D" w14:textId="77777777" w:rsidR="00F104A3" w:rsidRDefault="00F104A3" w:rsidP="00F104A3">
            <w:pPr>
              <w:pStyle w:val="EMPTYCELLSTYLE"/>
            </w:pPr>
          </w:p>
        </w:tc>
        <w:tc>
          <w:tcPr>
            <w:tcW w:w="40" w:type="dxa"/>
            <w:tcMar>
              <w:top w:w="0" w:type="dxa"/>
              <w:left w:w="0" w:type="dxa"/>
              <w:bottom w:w="0" w:type="dxa"/>
              <w:right w:w="0" w:type="dxa"/>
            </w:tcMar>
          </w:tcPr>
          <w:p w14:paraId="0C7502A9" w14:textId="77777777" w:rsidR="00F104A3" w:rsidRDefault="00F104A3" w:rsidP="00F104A3">
            <w:pPr>
              <w:pStyle w:val="EMPTYCELLSTYLE"/>
            </w:pPr>
          </w:p>
        </w:tc>
        <w:tc>
          <w:tcPr>
            <w:tcW w:w="220" w:type="dxa"/>
            <w:tcMar>
              <w:top w:w="0" w:type="dxa"/>
              <w:left w:w="0" w:type="dxa"/>
              <w:bottom w:w="0" w:type="dxa"/>
              <w:right w:w="0" w:type="dxa"/>
            </w:tcMar>
          </w:tcPr>
          <w:p w14:paraId="7FF3C630" w14:textId="77777777" w:rsidR="00F104A3" w:rsidRDefault="00F104A3" w:rsidP="00F104A3">
            <w:pPr>
              <w:pStyle w:val="EMPTYCELLSTYLE"/>
            </w:pPr>
          </w:p>
        </w:tc>
        <w:tc>
          <w:tcPr>
            <w:tcW w:w="900" w:type="dxa"/>
            <w:tcMar>
              <w:top w:w="0" w:type="dxa"/>
              <w:left w:w="0" w:type="dxa"/>
              <w:bottom w:w="0" w:type="dxa"/>
              <w:right w:w="0" w:type="dxa"/>
            </w:tcMar>
          </w:tcPr>
          <w:p w14:paraId="46071380" w14:textId="77777777" w:rsidR="00F104A3" w:rsidRDefault="00F104A3" w:rsidP="00F104A3">
            <w:pPr>
              <w:pStyle w:val="EMPTYCELLSTYLE"/>
            </w:pPr>
          </w:p>
        </w:tc>
        <w:tc>
          <w:tcPr>
            <w:tcW w:w="180" w:type="dxa"/>
            <w:tcMar>
              <w:top w:w="0" w:type="dxa"/>
              <w:left w:w="0" w:type="dxa"/>
              <w:bottom w:w="0" w:type="dxa"/>
              <w:right w:w="0" w:type="dxa"/>
            </w:tcMar>
          </w:tcPr>
          <w:p w14:paraId="1883FD47" w14:textId="77777777" w:rsidR="00F104A3" w:rsidRDefault="00F104A3" w:rsidP="00F104A3">
            <w:pPr>
              <w:pStyle w:val="EMPTYCELLSTYLE"/>
            </w:pPr>
          </w:p>
        </w:tc>
        <w:tc>
          <w:tcPr>
            <w:tcW w:w="400" w:type="dxa"/>
            <w:tcMar>
              <w:top w:w="0" w:type="dxa"/>
              <w:left w:w="0" w:type="dxa"/>
              <w:bottom w:w="0" w:type="dxa"/>
              <w:right w:w="0" w:type="dxa"/>
            </w:tcMar>
          </w:tcPr>
          <w:p w14:paraId="1A98563A" w14:textId="77777777" w:rsidR="00F104A3" w:rsidRDefault="00F104A3" w:rsidP="00F104A3">
            <w:pPr>
              <w:pStyle w:val="EMPTYCELLSTYLE"/>
            </w:pPr>
          </w:p>
        </w:tc>
        <w:tc>
          <w:tcPr>
            <w:tcW w:w="300" w:type="dxa"/>
            <w:tcMar>
              <w:top w:w="0" w:type="dxa"/>
              <w:left w:w="0" w:type="dxa"/>
              <w:bottom w:w="0" w:type="dxa"/>
              <w:right w:w="0" w:type="dxa"/>
            </w:tcMar>
          </w:tcPr>
          <w:p w14:paraId="6130A2D8" w14:textId="77777777" w:rsidR="00F104A3" w:rsidRDefault="00F104A3" w:rsidP="00F104A3">
            <w:pPr>
              <w:pStyle w:val="EMPTYCELLSTYLE"/>
            </w:pPr>
          </w:p>
        </w:tc>
        <w:tc>
          <w:tcPr>
            <w:tcW w:w="40" w:type="dxa"/>
            <w:tcMar>
              <w:top w:w="0" w:type="dxa"/>
              <w:left w:w="0" w:type="dxa"/>
              <w:bottom w:w="0" w:type="dxa"/>
              <w:right w:w="0" w:type="dxa"/>
            </w:tcMar>
          </w:tcPr>
          <w:p w14:paraId="21E42604" w14:textId="77777777" w:rsidR="00F104A3" w:rsidRDefault="00F104A3" w:rsidP="00F104A3">
            <w:pPr>
              <w:pStyle w:val="EMPTYCELLSTYLE"/>
            </w:pPr>
          </w:p>
        </w:tc>
        <w:tc>
          <w:tcPr>
            <w:tcW w:w="120" w:type="dxa"/>
            <w:tcMar>
              <w:top w:w="0" w:type="dxa"/>
              <w:left w:w="0" w:type="dxa"/>
              <w:bottom w:w="0" w:type="dxa"/>
              <w:right w:w="0" w:type="dxa"/>
            </w:tcMar>
          </w:tcPr>
          <w:p w14:paraId="4893305C" w14:textId="77777777" w:rsidR="00F104A3" w:rsidRDefault="00F104A3" w:rsidP="00F104A3">
            <w:pPr>
              <w:pStyle w:val="EMPTYCELLSTYLE"/>
            </w:pPr>
          </w:p>
        </w:tc>
        <w:tc>
          <w:tcPr>
            <w:tcW w:w="40" w:type="dxa"/>
            <w:tcMar>
              <w:top w:w="0" w:type="dxa"/>
              <w:left w:w="0" w:type="dxa"/>
              <w:bottom w:w="0" w:type="dxa"/>
              <w:right w:w="0" w:type="dxa"/>
            </w:tcMar>
          </w:tcPr>
          <w:p w14:paraId="51B30925" w14:textId="77777777" w:rsidR="00F104A3" w:rsidRDefault="00F104A3" w:rsidP="00F104A3">
            <w:pPr>
              <w:pStyle w:val="EMPTYCELLSTYLE"/>
            </w:pPr>
          </w:p>
        </w:tc>
        <w:tc>
          <w:tcPr>
            <w:tcW w:w="40" w:type="dxa"/>
            <w:tcMar>
              <w:top w:w="0" w:type="dxa"/>
              <w:left w:w="0" w:type="dxa"/>
              <w:bottom w:w="0" w:type="dxa"/>
              <w:right w:w="0" w:type="dxa"/>
            </w:tcMar>
          </w:tcPr>
          <w:p w14:paraId="5C72B478" w14:textId="77777777" w:rsidR="00F104A3" w:rsidRDefault="00F104A3" w:rsidP="00F104A3">
            <w:pPr>
              <w:pStyle w:val="EMPTYCELLSTYLE"/>
            </w:pPr>
          </w:p>
        </w:tc>
        <w:tc>
          <w:tcPr>
            <w:tcW w:w="460" w:type="dxa"/>
            <w:tcMar>
              <w:top w:w="0" w:type="dxa"/>
              <w:left w:w="0" w:type="dxa"/>
              <w:bottom w:w="0" w:type="dxa"/>
              <w:right w:w="0" w:type="dxa"/>
            </w:tcMar>
          </w:tcPr>
          <w:p w14:paraId="37824C3E" w14:textId="77777777" w:rsidR="00F104A3" w:rsidRDefault="00F104A3" w:rsidP="00F104A3">
            <w:pPr>
              <w:pStyle w:val="EMPTYCELLSTYLE"/>
            </w:pPr>
          </w:p>
        </w:tc>
        <w:tc>
          <w:tcPr>
            <w:tcW w:w="300" w:type="dxa"/>
            <w:tcMar>
              <w:top w:w="0" w:type="dxa"/>
              <w:left w:w="0" w:type="dxa"/>
              <w:bottom w:w="0" w:type="dxa"/>
              <w:right w:w="0" w:type="dxa"/>
            </w:tcMar>
          </w:tcPr>
          <w:p w14:paraId="1CB3A88A" w14:textId="77777777" w:rsidR="00F104A3" w:rsidRDefault="00F104A3" w:rsidP="00F104A3">
            <w:pPr>
              <w:pStyle w:val="EMPTYCELLSTYLE"/>
            </w:pPr>
          </w:p>
        </w:tc>
        <w:tc>
          <w:tcPr>
            <w:tcW w:w="300" w:type="dxa"/>
            <w:tcMar>
              <w:top w:w="0" w:type="dxa"/>
              <w:left w:w="0" w:type="dxa"/>
              <w:bottom w:w="0" w:type="dxa"/>
              <w:right w:w="0" w:type="dxa"/>
            </w:tcMar>
          </w:tcPr>
          <w:p w14:paraId="33556A95" w14:textId="77777777" w:rsidR="00F104A3" w:rsidRDefault="00F104A3" w:rsidP="00F104A3">
            <w:pPr>
              <w:pStyle w:val="EMPTYCELLSTYLE"/>
            </w:pPr>
          </w:p>
        </w:tc>
        <w:tc>
          <w:tcPr>
            <w:tcW w:w="140" w:type="dxa"/>
            <w:tcMar>
              <w:top w:w="0" w:type="dxa"/>
              <w:left w:w="0" w:type="dxa"/>
              <w:bottom w:w="0" w:type="dxa"/>
              <w:right w:w="0" w:type="dxa"/>
            </w:tcMar>
          </w:tcPr>
          <w:p w14:paraId="6EE6B5A9" w14:textId="77777777" w:rsidR="00F104A3" w:rsidRDefault="00F104A3" w:rsidP="00F104A3">
            <w:pPr>
              <w:pStyle w:val="EMPTYCELLSTYLE"/>
            </w:pPr>
          </w:p>
        </w:tc>
        <w:tc>
          <w:tcPr>
            <w:tcW w:w="360" w:type="dxa"/>
            <w:tcMar>
              <w:top w:w="0" w:type="dxa"/>
              <w:left w:w="0" w:type="dxa"/>
              <w:bottom w:w="0" w:type="dxa"/>
              <w:right w:w="0" w:type="dxa"/>
            </w:tcMar>
          </w:tcPr>
          <w:p w14:paraId="23D404F0" w14:textId="77777777" w:rsidR="00F104A3" w:rsidRDefault="00F104A3" w:rsidP="00F104A3">
            <w:pPr>
              <w:pStyle w:val="EMPTYCELLSTYLE"/>
            </w:pPr>
          </w:p>
        </w:tc>
        <w:tc>
          <w:tcPr>
            <w:tcW w:w="40" w:type="dxa"/>
            <w:tcMar>
              <w:top w:w="0" w:type="dxa"/>
              <w:left w:w="0" w:type="dxa"/>
              <w:bottom w:w="0" w:type="dxa"/>
              <w:right w:w="0" w:type="dxa"/>
            </w:tcMar>
          </w:tcPr>
          <w:p w14:paraId="17CE3E70" w14:textId="77777777" w:rsidR="00F104A3" w:rsidRDefault="00F104A3" w:rsidP="00F104A3">
            <w:pPr>
              <w:pStyle w:val="EMPTYCELLSTYLE"/>
            </w:pPr>
          </w:p>
        </w:tc>
        <w:tc>
          <w:tcPr>
            <w:tcW w:w="40" w:type="dxa"/>
            <w:tcMar>
              <w:top w:w="0" w:type="dxa"/>
              <w:left w:w="0" w:type="dxa"/>
              <w:bottom w:w="0" w:type="dxa"/>
              <w:right w:w="0" w:type="dxa"/>
            </w:tcMar>
          </w:tcPr>
          <w:p w14:paraId="5E3DFA98" w14:textId="77777777" w:rsidR="00F104A3" w:rsidRDefault="00F104A3" w:rsidP="00F104A3">
            <w:pPr>
              <w:pStyle w:val="EMPTYCELLSTYLE"/>
            </w:pPr>
          </w:p>
        </w:tc>
        <w:tc>
          <w:tcPr>
            <w:tcW w:w="320" w:type="dxa"/>
            <w:tcMar>
              <w:top w:w="0" w:type="dxa"/>
              <w:left w:w="0" w:type="dxa"/>
              <w:bottom w:w="0" w:type="dxa"/>
              <w:right w:w="0" w:type="dxa"/>
            </w:tcMar>
          </w:tcPr>
          <w:p w14:paraId="0AC383FF" w14:textId="77777777" w:rsidR="00F104A3" w:rsidRDefault="00F104A3" w:rsidP="00F104A3">
            <w:pPr>
              <w:pStyle w:val="EMPTYCELLSTYLE"/>
            </w:pPr>
          </w:p>
        </w:tc>
        <w:tc>
          <w:tcPr>
            <w:tcW w:w="1060" w:type="dxa"/>
            <w:tcMar>
              <w:top w:w="0" w:type="dxa"/>
              <w:left w:w="0" w:type="dxa"/>
              <w:bottom w:w="0" w:type="dxa"/>
              <w:right w:w="0" w:type="dxa"/>
            </w:tcMar>
          </w:tcPr>
          <w:p w14:paraId="09AB7AE6" w14:textId="77777777" w:rsidR="00F104A3" w:rsidRDefault="00F104A3" w:rsidP="00F104A3">
            <w:pPr>
              <w:pStyle w:val="EMPTYCELLSTYLE"/>
            </w:pPr>
          </w:p>
        </w:tc>
        <w:tc>
          <w:tcPr>
            <w:tcW w:w="40" w:type="dxa"/>
            <w:tcMar>
              <w:top w:w="0" w:type="dxa"/>
              <w:left w:w="0" w:type="dxa"/>
              <w:bottom w:w="0" w:type="dxa"/>
              <w:right w:w="0" w:type="dxa"/>
            </w:tcMar>
          </w:tcPr>
          <w:p w14:paraId="129671F2" w14:textId="77777777" w:rsidR="00F104A3" w:rsidRDefault="00F104A3" w:rsidP="00F104A3">
            <w:pPr>
              <w:pStyle w:val="EMPTYCELLSTYLE"/>
            </w:pPr>
          </w:p>
        </w:tc>
        <w:tc>
          <w:tcPr>
            <w:tcW w:w="40" w:type="dxa"/>
            <w:tcMar>
              <w:top w:w="0" w:type="dxa"/>
              <w:left w:w="0" w:type="dxa"/>
              <w:bottom w:w="0" w:type="dxa"/>
              <w:right w:w="0" w:type="dxa"/>
            </w:tcMar>
          </w:tcPr>
          <w:p w14:paraId="309E00B8" w14:textId="77777777" w:rsidR="00F104A3" w:rsidRDefault="00F104A3" w:rsidP="00F104A3">
            <w:pPr>
              <w:pStyle w:val="EMPTYCELLSTYLE"/>
            </w:pPr>
          </w:p>
        </w:tc>
        <w:tc>
          <w:tcPr>
            <w:tcW w:w="560" w:type="dxa"/>
            <w:tcMar>
              <w:top w:w="0" w:type="dxa"/>
              <w:left w:w="0" w:type="dxa"/>
              <w:bottom w:w="0" w:type="dxa"/>
              <w:right w:w="0" w:type="dxa"/>
            </w:tcMar>
          </w:tcPr>
          <w:p w14:paraId="388E6856" w14:textId="77777777" w:rsidR="00F104A3" w:rsidRDefault="00F104A3" w:rsidP="00F104A3">
            <w:pPr>
              <w:pStyle w:val="EMPTYCELLSTYLE"/>
            </w:pPr>
          </w:p>
        </w:tc>
        <w:tc>
          <w:tcPr>
            <w:tcW w:w="100" w:type="dxa"/>
            <w:tcMar>
              <w:top w:w="0" w:type="dxa"/>
              <w:left w:w="0" w:type="dxa"/>
              <w:bottom w:w="0" w:type="dxa"/>
              <w:right w:w="0" w:type="dxa"/>
            </w:tcMar>
          </w:tcPr>
          <w:p w14:paraId="4A458EBF" w14:textId="77777777" w:rsidR="00F104A3" w:rsidRDefault="00F104A3" w:rsidP="00F104A3">
            <w:pPr>
              <w:pStyle w:val="EMPTYCELLSTYLE"/>
            </w:pPr>
          </w:p>
        </w:tc>
        <w:tc>
          <w:tcPr>
            <w:tcW w:w="200" w:type="dxa"/>
            <w:tcMar>
              <w:top w:w="0" w:type="dxa"/>
              <w:left w:w="0" w:type="dxa"/>
              <w:bottom w:w="0" w:type="dxa"/>
              <w:right w:w="0" w:type="dxa"/>
            </w:tcMar>
          </w:tcPr>
          <w:p w14:paraId="6982179E" w14:textId="77777777" w:rsidR="00F104A3" w:rsidRDefault="00F104A3" w:rsidP="00F104A3">
            <w:pPr>
              <w:pStyle w:val="EMPTYCELLSTYLE"/>
            </w:pPr>
          </w:p>
        </w:tc>
        <w:tc>
          <w:tcPr>
            <w:tcW w:w="2120" w:type="dxa"/>
            <w:tcMar>
              <w:top w:w="0" w:type="dxa"/>
              <w:left w:w="0" w:type="dxa"/>
              <w:bottom w:w="0" w:type="dxa"/>
              <w:right w:w="0" w:type="dxa"/>
            </w:tcMar>
          </w:tcPr>
          <w:p w14:paraId="3ED0E742" w14:textId="77777777" w:rsidR="00F104A3" w:rsidRDefault="00F104A3" w:rsidP="00F104A3">
            <w:pPr>
              <w:pStyle w:val="EMPTYCELLSTYLE"/>
            </w:pPr>
          </w:p>
        </w:tc>
        <w:tc>
          <w:tcPr>
            <w:tcW w:w="40" w:type="dxa"/>
            <w:tcMar>
              <w:top w:w="0" w:type="dxa"/>
              <w:left w:w="0" w:type="dxa"/>
              <w:bottom w:w="0" w:type="dxa"/>
              <w:right w:w="0" w:type="dxa"/>
            </w:tcMar>
          </w:tcPr>
          <w:p w14:paraId="6F44A72A" w14:textId="77777777" w:rsidR="00F104A3" w:rsidRDefault="00F104A3" w:rsidP="00F104A3">
            <w:pPr>
              <w:pStyle w:val="EMPTYCELLSTYLE"/>
            </w:pPr>
          </w:p>
        </w:tc>
        <w:tc>
          <w:tcPr>
            <w:tcW w:w="40" w:type="dxa"/>
            <w:tcMar>
              <w:top w:w="0" w:type="dxa"/>
              <w:left w:w="0" w:type="dxa"/>
              <w:bottom w:w="0" w:type="dxa"/>
              <w:right w:w="0" w:type="dxa"/>
            </w:tcMar>
          </w:tcPr>
          <w:p w14:paraId="37CDEE72" w14:textId="77777777" w:rsidR="00F104A3" w:rsidRDefault="00F104A3" w:rsidP="00F104A3">
            <w:pPr>
              <w:pStyle w:val="EMPTYCELLSTYLE"/>
            </w:pPr>
          </w:p>
        </w:tc>
        <w:tc>
          <w:tcPr>
            <w:tcW w:w="60" w:type="dxa"/>
          </w:tcPr>
          <w:p w14:paraId="72414C60" w14:textId="77777777" w:rsidR="00F104A3" w:rsidRDefault="00F104A3" w:rsidP="00F104A3">
            <w:pPr>
              <w:pStyle w:val="EMPTYCELLSTYLE"/>
            </w:pPr>
          </w:p>
        </w:tc>
        <w:tc>
          <w:tcPr>
            <w:tcW w:w="40" w:type="dxa"/>
          </w:tcPr>
          <w:p w14:paraId="4E1BEB39" w14:textId="77777777" w:rsidR="00F104A3" w:rsidRDefault="00F104A3" w:rsidP="00F104A3">
            <w:pPr>
              <w:pStyle w:val="EMPTYCELLSTYLE"/>
            </w:pPr>
          </w:p>
        </w:tc>
      </w:tr>
      <w:tr w:rsidR="00F104A3" w14:paraId="5DCCD2D2" w14:textId="77777777" w:rsidTr="00F104A3">
        <w:tc>
          <w:tcPr>
            <w:tcW w:w="40" w:type="dxa"/>
          </w:tcPr>
          <w:p w14:paraId="622FBA4A" w14:textId="77777777" w:rsidR="00F104A3" w:rsidRDefault="00F104A3" w:rsidP="00F104A3">
            <w:pPr>
              <w:pStyle w:val="EMPTYCELLSTYLE"/>
            </w:pPr>
          </w:p>
        </w:tc>
        <w:tc>
          <w:tcPr>
            <w:tcW w:w="260" w:type="dxa"/>
          </w:tcPr>
          <w:p w14:paraId="5C0AA50A" w14:textId="77777777" w:rsidR="00F104A3" w:rsidRDefault="00F104A3" w:rsidP="00F104A3">
            <w:pPr>
              <w:pStyle w:val="EMPTYCELLSTYLE"/>
            </w:pPr>
          </w:p>
        </w:tc>
        <w:tc>
          <w:tcPr>
            <w:tcW w:w="40" w:type="dxa"/>
          </w:tcPr>
          <w:p w14:paraId="1F6A49A6" w14:textId="77777777" w:rsidR="00F104A3" w:rsidRDefault="00F104A3" w:rsidP="00F104A3">
            <w:pPr>
              <w:pStyle w:val="EMPTYCELLSTYLE"/>
            </w:pPr>
          </w:p>
        </w:tc>
        <w:tc>
          <w:tcPr>
            <w:tcW w:w="60" w:type="dxa"/>
          </w:tcPr>
          <w:p w14:paraId="4B98370D" w14:textId="77777777" w:rsidR="00F104A3" w:rsidRDefault="00F104A3" w:rsidP="00F104A3">
            <w:pPr>
              <w:pStyle w:val="EMPTYCELLSTYLE"/>
            </w:pPr>
          </w:p>
        </w:tc>
        <w:tc>
          <w:tcPr>
            <w:tcW w:w="100" w:type="dxa"/>
            <w:tcMar>
              <w:top w:w="0" w:type="dxa"/>
              <w:left w:w="0" w:type="dxa"/>
              <w:bottom w:w="0" w:type="dxa"/>
              <w:right w:w="0" w:type="dxa"/>
            </w:tcMar>
          </w:tcPr>
          <w:p w14:paraId="2984CE15" w14:textId="77777777" w:rsidR="00F104A3" w:rsidRDefault="00F104A3" w:rsidP="00F104A3">
            <w:pPr>
              <w:pStyle w:val="EMPTYCELLSTYLE"/>
            </w:pPr>
          </w:p>
        </w:tc>
        <w:tc>
          <w:tcPr>
            <w:tcW w:w="160" w:type="dxa"/>
            <w:tcMar>
              <w:top w:w="0" w:type="dxa"/>
              <w:left w:w="0" w:type="dxa"/>
              <w:bottom w:w="0" w:type="dxa"/>
              <w:right w:w="0" w:type="dxa"/>
            </w:tcMar>
          </w:tcPr>
          <w:p w14:paraId="66E2C5BB" w14:textId="77777777" w:rsidR="00F104A3" w:rsidRDefault="00F104A3" w:rsidP="00F104A3">
            <w:pPr>
              <w:pStyle w:val="EMPTYCELLSTYLE"/>
            </w:pPr>
          </w:p>
        </w:tc>
        <w:tc>
          <w:tcPr>
            <w:tcW w:w="260" w:type="dxa"/>
            <w:gridSpan w:val="2"/>
            <w:tcMar>
              <w:top w:w="0" w:type="dxa"/>
              <w:left w:w="0" w:type="dxa"/>
              <w:bottom w:w="0" w:type="dxa"/>
              <w:right w:w="0" w:type="dxa"/>
            </w:tcMar>
          </w:tcPr>
          <w:p w14:paraId="24C8896D" w14:textId="77777777" w:rsidR="00F104A3" w:rsidRDefault="00F104A3" w:rsidP="00F104A3">
            <w:pPr>
              <w:pStyle w:val="textNormalBlokStredniMezera"/>
            </w:pPr>
            <w:r>
              <w:t>•</w:t>
            </w:r>
          </w:p>
        </w:tc>
        <w:tc>
          <w:tcPr>
            <w:tcW w:w="8180" w:type="dxa"/>
            <w:gridSpan w:val="25"/>
            <w:tcMar>
              <w:top w:w="0" w:type="dxa"/>
              <w:left w:w="0" w:type="dxa"/>
              <w:bottom w:w="0" w:type="dxa"/>
              <w:right w:w="0" w:type="dxa"/>
            </w:tcMar>
          </w:tcPr>
          <w:p w14:paraId="3C4CE30E" w14:textId="77777777" w:rsidR="00F104A3" w:rsidRDefault="00F104A3" w:rsidP="00F104A3">
            <w:pPr>
              <w:pStyle w:val="textNormalBlokStredniMezera"/>
            </w:pPr>
            <w:r>
              <w:t>je pojištěním odpovědnosti za újmu osob blízkých pojistníkovi;</w:t>
            </w:r>
          </w:p>
        </w:tc>
        <w:tc>
          <w:tcPr>
            <w:tcW w:w="60" w:type="dxa"/>
          </w:tcPr>
          <w:p w14:paraId="6CAF5C5C" w14:textId="77777777" w:rsidR="00F104A3" w:rsidRDefault="00F104A3" w:rsidP="00F104A3">
            <w:pPr>
              <w:pStyle w:val="EMPTYCELLSTYLE"/>
            </w:pPr>
          </w:p>
        </w:tc>
        <w:tc>
          <w:tcPr>
            <w:tcW w:w="40" w:type="dxa"/>
          </w:tcPr>
          <w:p w14:paraId="1E77322E" w14:textId="77777777" w:rsidR="00F104A3" w:rsidRDefault="00F104A3" w:rsidP="00F104A3">
            <w:pPr>
              <w:pStyle w:val="EMPTYCELLSTYLE"/>
            </w:pPr>
          </w:p>
        </w:tc>
      </w:tr>
      <w:tr w:rsidR="00F104A3" w14:paraId="5DB19230" w14:textId="77777777" w:rsidTr="00F104A3">
        <w:tc>
          <w:tcPr>
            <w:tcW w:w="40" w:type="dxa"/>
          </w:tcPr>
          <w:p w14:paraId="15C0A067" w14:textId="77777777" w:rsidR="00F104A3" w:rsidRDefault="00F104A3" w:rsidP="00F104A3">
            <w:pPr>
              <w:pStyle w:val="EMPTYCELLSTYLE"/>
            </w:pPr>
          </w:p>
        </w:tc>
        <w:tc>
          <w:tcPr>
            <w:tcW w:w="260" w:type="dxa"/>
          </w:tcPr>
          <w:p w14:paraId="19D6484B" w14:textId="77777777" w:rsidR="00F104A3" w:rsidRDefault="00F104A3" w:rsidP="00F104A3">
            <w:pPr>
              <w:pStyle w:val="EMPTYCELLSTYLE"/>
            </w:pPr>
          </w:p>
        </w:tc>
        <w:tc>
          <w:tcPr>
            <w:tcW w:w="40" w:type="dxa"/>
          </w:tcPr>
          <w:p w14:paraId="4CA0138D" w14:textId="77777777" w:rsidR="00F104A3" w:rsidRDefault="00F104A3" w:rsidP="00F104A3">
            <w:pPr>
              <w:pStyle w:val="EMPTYCELLSTYLE"/>
            </w:pPr>
          </w:p>
        </w:tc>
        <w:tc>
          <w:tcPr>
            <w:tcW w:w="60" w:type="dxa"/>
          </w:tcPr>
          <w:p w14:paraId="341AEBCE" w14:textId="77777777" w:rsidR="00F104A3" w:rsidRDefault="00F104A3" w:rsidP="00F104A3">
            <w:pPr>
              <w:pStyle w:val="EMPTYCELLSTYLE"/>
            </w:pPr>
          </w:p>
        </w:tc>
        <w:tc>
          <w:tcPr>
            <w:tcW w:w="100" w:type="dxa"/>
            <w:tcMar>
              <w:top w:w="0" w:type="dxa"/>
              <w:left w:w="0" w:type="dxa"/>
              <w:bottom w:w="0" w:type="dxa"/>
              <w:right w:w="0" w:type="dxa"/>
            </w:tcMar>
          </w:tcPr>
          <w:p w14:paraId="07D500AD" w14:textId="77777777" w:rsidR="00F104A3" w:rsidRDefault="00F104A3" w:rsidP="00F104A3">
            <w:pPr>
              <w:pStyle w:val="EMPTYCELLSTYLE"/>
            </w:pPr>
          </w:p>
        </w:tc>
        <w:tc>
          <w:tcPr>
            <w:tcW w:w="160" w:type="dxa"/>
            <w:tcMar>
              <w:top w:w="0" w:type="dxa"/>
              <w:left w:w="0" w:type="dxa"/>
              <w:bottom w:w="0" w:type="dxa"/>
              <w:right w:w="0" w:type="dxa"/>
            </w:tcMar>
          </w:tcPr>
          <w:p w14:paraId="1187A13A" w14:textId="77777777" w:rsidR="00F104A3" w:rsidRDefault="00F104A3" w:rsidP="00F104A3">
            <w:pPr>
              <w:pStyle w:val="EMPTYCELLSTYLE"/>
            </w:pPr>
          </w:p>
        </w:tc>
        <w:tc>
          <w:tcPr>
            <w:tcW w:w="40" w:type="dxa"/>
            <w:tcMar>
              <w:top w:w="0" w:type="dxa"/>
              <w:left w:w="0" w:type="dxa"/>
              <w:bottom w:w="0" w:type="dxa"/>
              <w:right w:w="0" w:type="dxa"/>
            </w:tcMar>
          </w:tcPr>
          <w:p w14:paraId="1B40E046" w14:textId="77777777" w:rsidR="00F104A3" w:rsidRDefault="00F104A3" w:rsidP="00F104A3">
            <w:pPr>
              <w:pStyle w:val="EMPTYCELLSTYLE"/>
            </w:pPr>
          </w:p>
        </w:tc>
        <w:tc>
          <w:tcPr>
            <w:tcW w:w="220" w:type="dxa"/>
            <w:tcMar>
              <w:top w:w="0" w:type="dxa"/>
              <w:left w:w="0" w:type="dxa"/>
              <w:bottom w:w="0" w:type="dxa"/>
              <w:right w:w="0" w:type="dxa"/>
            </w:tcMar>
          </w:tcPr>
          <w:p w14:paraId="22E8ABBB" w14:textId="77777777" w:rsidR="00F104A3" w:rsidRDefault="00F104A3" w:rsidP="00F104A3">
            <w:pPr>
              <w:pStyle w:val="EMPTYCELLSTYLE"/>
            </w:pPr>
          </w:p>
        </w:tc>
        <w:tc>
          <w:tcPr>
            <w:tcW w:w="900" w:type="dxa"/>
            <w:tcMar>
              <w:top w:w="0" w:type="dxa"/>
              <w:left w:w="0" w:type="dxa"/>
              <w:bottom w:w="0" w:type="dxa"/>
              <w:right w:w="0" w:type="dxa"/>
            </w:tcMar>
          </w:tcPr>
          <w:p w14:paraId="5310F7A7" w14:textId="77777777" w:rsidR="00F104A3" w:rsidRDefault="00F104A3" w:rsidP="00F104A3">
            <w:pPr>
              <w:pStyle w:val="EMPTYCELLSTYLE"/>
            </w:pPr>
          </w:p>
        </w:tc>
        <w:tc>
          <w:tcPr>
            <w:tcW w:w="180" w:type="dxa"/>
            <w:tcMar>
              <w:top w:w="0" w:type="dxa"/>
              <w:left w:w="0" w:type="dxa"/>
              <w:bottom w:w="0" w:type="dxa"/>
              <w:right w:w="0" w:type="dxa"/>
            </w:tcMar>
          </w:tcPr>
          <w:p w14:paraId="4CF9AFE3" w14:textId="77777777" w:rsidR="00F104A3" w:rsidRDefault="00F104A3" w:rsidP="00F104A3">
            <w:pPr>
              <w:pStyle w:val="EMPTYCELLSTYLE"/>
            </w:pPr>
          </w:p>
        </w:tc>
        <w:tc>
          <w:tcPr>
            <w:tcW w:w="400" w:type="dxa"/>
            <w:tcMar>
              <w:top w:w="0" w:type="dxa"/>
              <w:left w:w="0" w:type="dxa"/>
              <w:bottom w:w="0" w:type="dxa"/>
              <w:right w:w="0" w:type="dxa"/>
            </w:tcMar>
          </w:tcPr>
          <w:p w14:paraId="21DD78B9" w14:textId="77777777" w:rsidR="00F104A3" w:rsidRDefault="00F104A3" w:rsidP="00F104A3">
            <w:pPr>
              <w:pStyle w:val="EMPTYCELLSTYLE"/>
            </w:pPr>
          </w:p>
        </w:tc>
        <w:tc>
          <w:tcPr>
            <w:tcW w:w="300" w:type="dxa"/>
            <w:tcMar>
              <w:top w:w="0" w:type="dxa"/>
              <w:left w:w="0" w:type="dxa"/>
              <w:bottom w:w="0" w:type="dxa"/>
              <w:right w:w="0" w:type="dxa"/>
            </w:tcMar>
          </w:tcPr>
          <w:p w14:paraId="486D2234" w14:textId="77777777" w:rsidR="00F104A3" w:rsidRDefault="00F104A3" w:rsidP="00F104A3">
            <w:pPr>
              <w:pStyle w:val="EMPTYCELLSTYLE"/>
            </w:pPr>
          </w:p>
        </w:tc>
        <w:tc>
          <w:tcPr>
            <w:tcW w:w="40" w:type="dxa"/>
            <w:tcMar>
              <w:top w:w="0" w:type="dxa"/>
              <w:left w:w="0" w:type="dxa"/>
              <w:bottom w:w="0" w:type="dxa"/>
              <w:right w:w="0" w:type="dxa"/>
            </w:tcMar>
          </w:tcPr>
          <w:p w14:paraId="1DC60C4B" w14:textId="77777777" w:rsidR="00F104A3" w:rsidRDefault="00F104A3" w:rsidP="00F104A3">
            <w:pPr>
              <w:pStyle w:val="EMPTYCELLSTYLE"/>
            </w:pPr>
          </w:p>
        </w:tc>
        <w:tc>
          <w:tcPr>
            <w:tcW w:w="120" w:type="dxa"/>
            <w:tcMar>
              <w:top w:w="0" w:type="dxa"/>
              <w:left w:w="0" w:type="dxa"/>
              <w:bottom w:w="0" w:type="dxa"/>
              <w:right w:w="0" w:type="dxa"/>
            </w:tcMar>
          </w:tcPr>
          <w:p w14:paraId="51D26632" w14:textId="77777777" w:rsidR="00F104A3" w:rsidRDefault="00F104A3" w:rsidP="00F104A3">
            <w:pPr>
              <w:pStyle w:val="EMPTYCELLSTYLE"/>
            </w:pPr>
          </w:p>
        </w:tc>
        <w:tc>
          <w:tcPr>
            <w:tcW w:w="40" w:type="dxa"/>
            <w:tcMar>
              <w:top w:w="0" w:type="dxa"/>
              <w:left w:w="0" w:type="dxa"/>
              <w:bottom w:w="0" w:type="dxa"/>
              <w:right w:w="0" w:type="dxa"/>
            </w:tcMar>
          </w:tcPr>
          <w:p w14:paraId="0FA77AE9" w14:textId="77777777" w:rsidR="00F104A3" w:rsidRDefault="00F104A3" w:rsidP="00F104A3">
            <w:pPr>
              <w:pStyle w:val="EMPTYCELLSTYLE"/>
            </w:pPr>
          </w:p>
        </w:tc>
        <w:tc>
          <w:tcPr>
            <w:tcW w:w="40" w:type="dxa"/>
            <w:tcMar>
              <w:top w:w="0" w:type="dxa"/>
              <w:left w:w="0" w:type="dxa"/>
              <w:bottom w:w="0" w:type="dxa"/>
              <w:right w:w="0" w:type="dxa"/>
            </w:tcMar>
          </w:tcPr>
          <w:p w14:paraId="272301F4" w14:textId="77777777" w:rsidR="00F104A3" w:rsidRDefault="00F104A3" w:rsidP="00F104A3">
            <w:pPr>
              <w:pStyle w:val="EMPTYCELLSTYLE"/>
            </w:pPr>
          </w:p>
        </w:tc>
        <w:tc>
          <w:tcPr>
            <w:tcW w:w="460" w:type="dxa"/>
            <w:tcMar>
              <w:top w:w="0" w:type="dxa"/>
              <w:left w:w="0" w:type="dxa"/>
              <w:bottom w:w="0" w:type="dxa"/>
              <w:right w:w="0" w:type="dxa"/>
            </w:tcMar>
          </w:tcPr>
          <w:p w14:paraId="050EC828" w14:textId="77777777" w:rsidR="00F104A3" w:rsidRDefault="00F104A3" w:rsidP="00F104A3">
            <w:pPr>
              <w:pStyle w:val="EMPTYCELLSTYLE"/>
            </w:pPr>
          </w:p>
        </w:tc>
        <w:tc>
          <w:tcPr>
            <w:tcW w:w="300" w:type="dxa"/>
            <w:tcMar>
              <w:top w:w="0" w:type="dxa"/>
              <w:left w:w="0" w:type="dxa"/>
              <w:bottom w:w="0" w:type="dxa"/>
              <w:right w:w="0" w:type="dxa"/>
            </w:tcMar>
          </w:tcPr>
          <w:p w14:paraId="23216A32" w14:textId="77777777" w:rsidR="00F104A3" w:rsidRDefault="00F104A3" w:rsidP="00F104A3">
            <w:pPr>
              <w:pStyle w:val="EMPTYCELLSTYLE"/>
            </w:pPr>
          </w:p>
        </w:tc>
        <w:tc>
          <w:tcPr>
            <w:tcW w:w="300" w:type="dxa"/>
            <w:tcMar>
              <w:top w:w="0" w:type="dxa"/>
              <w:left w:w="0" w:type="dxa"/>
              <w:bottom w:w="0" w:type="dxa"/>
              <w:right w:w="0" w:type="dxa"/>
            </w:tcMar>
          </w:tcPr>
          <w:p w14:paraId="53F3B477" w14:textId="77777777" w:rsidR="00F104A3" w:rsidRDefault="00F104A3" w:rsidP="00F104A3">
            <w:pPr>
              <w:pStyle w:val="EMPTYCELLSTYLE"/>
            </w:pPr>
          </w:p>
        </w:tc>
        <w:tc>
          <w:tcPr>
            <w:tcW w:w="140" w:type="dxa"/>
            <w:tcMar>
              <w:top w:w="0" w:type="dxa"/>
              <w:left w:w="0" w:type="dxa"/>
              <w:bottom w:w="0" w:type="dxa"/>
              <w:right w:w="0" w:type="dxa"/>
            </w:tcMar>
          </w:tcPr>
          <w:p w14:paraId="475F0AD4" w14:textId="77777777" w:rsidR="00F104A3" w:rsidRDefault="00F104A3" w:rsidP="00F104A3">
            <w:pPr>
              <w:pStyle w:val="EMPTYCELLSTYLE"/>
            </w:pPr>
          </w:p>
        </w:tc>
        <w:tc>
          <w:tcPr>
            <w:tcW w:w="360" w:type="dxa"/>
            <w:tcMar>
              <w:top w:w="0" w:type="dxa"/>
              <w:left w:w="0" w:type="dxa"/>
              <w:bottom w:w="0" w:type="dxa"/>
              <w:right w:w="0" w:type="dxa"/>
            </w:tcMar>
          </w:tcPr>
          <w:p w14:paraId="242F3970" w14:textId="77777777" w:rsidR="00F104A3" w:rsidRDefault="00F104A3" w:rsidP="00F104A3">
            <w:pPr>
              <w:pStyle w:val="EMPTYCELLSTYLE"/>
            </w:pPr>
          </w:p>
        </w:tc>
        <w:tc>
          <w:tcPr>
            <w:tcW w:w="40" w:type="dxa"/>
            <w:tcMar>
              <w:top w:w="0" w:type="dxa"/>
              <w:left w:w="0" w:type="dxa"/>
              <w:bottom w:w="0" w:type="dxa"/>
              <w:right w:w="0" w:type="dxa"/>
            </w:tcMar>
          </w:tcPr>
          <w:p w14:paraId="42BB5009" w14:textId="77777777" w:rsidR="00F104A3" w:rsidRDefault="00F104A3" w:rsidP="00F104A3">
            <w:pPr>
              <w:pStyle w:val="EMPTYCELLSTYLE"/>
            </w:pPr>
          </w:p>
        </w:tc>
        <w:tc>
          <w:tcPr>
            <w:tcW w:w="40" w:type="dxa"/>
            <w:tcMar>
              <w:top w:w="0" w:type="dxa"/>
              <w:left w:w="0" w:type="dxa"/>
              <w:bottom w:w="0" w:type="dxa"/>
              <w:right w:w="0" w:type="dxa"/>
            </w:tcMar>
          </w:tcPr>
          <w:p w14:paraId="26FA34A6" w14:textId="77777777" w:rsidR="00F104A3" w:rsidRDefault="00F104A3" w:rsidP="00F104A3">
            <w:pPr>
              <w:pStyle w:val="EMPTYCELLSTYLE"/>
            </w:pPr>
          </w:p>
        </w:tc>
        <w:tc>
          <w:tcPr>
            <w:tcW w:w="320" w:type="dxa"/>
            <w:tcMar>
              <w:top w:w="0" w:type="dxa"/>
              <w:left w:w="0" w:type="dxa"/>
              <w:bottom w:w="0" w:type="dxa"/>
              <w:right w:w="0" w:type="dxa"/>
            </w:tcMar>
          </w:tcPr>
          <w:p w14:paraId="67C293CD" w14:textId="77777777" w:rsidR="00F104A3" w:rsidRDefault="00F104A3" w:rsidP="00F104A3">
            <w:pPr>
              <w:pStyle w:val="EMPTYCELLSTYLE"/>
            </w:pPr>
          </w:p>
        </w:tc>
        <w:tc>
          <w:tcPr>
            <w:tcW w:w="1060" w:type="dxa"/>
            <w:tcMar>
              <w:top w:w="0" w:type="dxa"/>
              <w:left w:w="0" w:type="dxa"/>
              <w:bottom w:w="0" w:type="dxa"/>
              <w:right w:w="0" w:type="dxa"/>
            </w:tcMar>
          </w:tcPr>
          <w:p w14:paraId="2EAD14F6" w14:textId="77777777" w:rsidR="00F104A3" w:rsidRDefault="00F104A3" w:rsidP="00F104A3">
            <w:pPr>
              <w:pStyle w:val="EMPTYCELLSTYLE"/>
            </w:pPr>
          </w:p>
        </w:tc>
        <w:tc>
          <w:tcPr>
            <w:tcW w:w="40" w:type="dxa"/>
            <w:tcMar>
              <w:top w:w="0" w:type="dxa"/>
              <w:left w:w="0" w:type="dxa"/>
              <w:bottom w:w="0" w:type="dxa"/>
              <w:right w:w="0" w:type="dxa"/>
            </w:tcMar>
          </w:tcPr>
          <w:p w14:paraId="4109F403" w14:textId="77777777" w:rsidR="00F104A3" w:rsidRDefault="00F104A3" w:rsidP="00F104A3">
            <w:pPr>
              <w:pStyle w:val="EMPTYCELLSTYLE"/>
            </w:pPr>
          </w:p>
        </w:tc>
        <w:tc>
          <w:tcPr>
            <w:tcW w:w="40" w:type="dxa"/>
            <w:tcMar>
              <w:top w:w="0" w:type="dxa"/>
              <w:left w:w="0" w:type="dxa"/>
              <w:bottom w:w="0" w:type="dxa"/>
              <w:right w:w="0" w:type="dxa"/>
            </w:tcMar>
          </w:tcPr>
          <w:p w14:paraId="35E2FE58" w14:textId="77777777" w:rsidR="00F104A3" w:rsidRDefault="00F104A3" w:rsidP="00F104A3">
            <w:pPr>
              <w:pStyle w:val="EMPTYCELLSTYLE"/>
            </w:pPr>
          </w:p>
        </w:tc>
        <w:tc>
          <w:tcPr>
            <w:tcW w:w="560" w:type="dxa"/>
            <w:tcMar>
              <w:top w:w="0" w:type="dxa"/>
              <w:left w:w="0" w:type="dxa"/>
              <w:bottom w:w="0" w:type="dxa"/>
              <w:right w:w="0" w:type="dxa"/>
            </w:tcMar>
          </w:tcPr>
          <w:p w14:paraId="604434FB" w14:textId="77777777" w:rsidR="00F104A3" w:rsidRDefault="00F104A3" w:rsidP="00F104A3">
            <w:pPr>
              <w:pStyle w:val="EMPTYCELLSTYLE"/>
            </w:pPr>
          </w:p>
        </w:tc>
        <w:tc>
          <w:tcPr>
            <w:tcW w:w="100" w:type="dxa"/>
            <w:tcMar>
              <w:top w:w="0" w:type="dxa"/>
              <w:left w:w="0" w:type="dxa"/>
              <w:bottom w:w="0" w:type="dxa"/>
              <w:right w:w="0" w:type="dxa"/>
            </w:tcMar>
          </w:tcPr>
          <w:p w14:paraId="33B1782C" w14:textId="77777777" w:rsidR="00F104A3" w:rsidRDefault="00F104A3" w:rsidP="00F104A3">
            <w:pPr>
              <w:pStyle w:val="EMPTYCELLSTYLE"/>
            </w:pPr>
          </w:p>
        </w:tc>
        <w:tc>
          <w:tcPr>
            <w:tcW w:w="200" w:type="dxa"/>
            <w:tcMar>
              <w:top w:w="0" w:type="dxa"/>
              <w:left w:w="0" w:type="dxa"/>
              <w:bottom w:w="0" w:type="dxa"/>
              <w:right w:w="0" w:type="dxa"/>
            </w:tcMar>
          </w:tcPr>
          <w:p w14:paraId="3A5BF48B" w14:textId="77777777" w:rsidR="00F104A3" w:rsidRDefault="00F104A3" w:rsidP="00F104A3">
            <w:pPr>
              <w:pStyle w:val="EMPTYCELLSTYLE"/>
            </w:pPr>
          </w:p>
        </w:tc>
        <w:tc>
          <w:tcPr>
            <w:tcW w:w="2120" w:type="dxa"/>
            <w:tcMar>
              <w:top w:w="0" w:type="dxa"/>
              <w:left w:w="0" w:type="dxa"/>
              <w:bottom w:w="0" w:type="dxa"/>
              <w:right w:w="0" w:type="dxa"/>
            </w:tcMar>
          </w:tcPr>
          <w:p w14:paraId="74C15A0D" w14:textId="77777777" w:rsidR="00F104A3" w:rsidRDefault="00F104A3" w:rsidP="00F104A3">
            <w:pPr>
              <w:pStyle w:val="EMPTYCELLSTYLE"/>
            </w:pPr>
          </w:p>
        </w:tc>
        <w:tc>
          <w:tcPr>
            <w:tcW w:w="40" w:type="dxa"/>
            <w:tcMar>
              <w:top w:w="0" w:type="dxa"/>
              <w:left w:w="0" w:type="dxa"/>
              <w:bottom w:w="0" w:type="dxa"/>
              <w:right w:w="0" w:type="dxa"/>
            </w:tcMar>
          </w:tcPr>
          <w:p w14:paraId="38A89198" w14:textId="77777777" w:rsidR="00F104A3" w:rsidRDefault="00F104A3" w:rsidP="00F104A3">
            <w:pPr>
              <w:pStyle w:val="EMPTYCELLSTYLE"/>
            </w:pPr>
          </w:p>
        </w:tc>
        <w:tc>
          <w:tcPr>
            <w:tcW w:w="40" w:type="dxa"/>
            <w:tcMar>
              <w:top w:w="0" w:type="dxa"/>
              <w:left w:w="0" w:type="dxa"/>
              <w:bottom w:w="0" w:type="dxa"/>
              <w:right w:w="0" w:type="dxa"/>
            </w:tcMar>
          </w:tcPr>
          <w:p w14:paraId="35E64B36" w14:textId="77777777" w:rsidR="00F104A3" w:rsidRDefault="00F104A3" w:rsidP="00F104A3">
            <w:pPr>
              <w:pStyle w:val="EMPTYCELLSTYLE"/>
            </w:pPr>
          </w:p>
        </w:tc>
        <w:tc>
          <w:tcPr>
            <w:tcW w:w="60" w:type="dxa"/>
          </w:tcPr>
          <w:p w14:paraId="5EE02C09" w14:textId="77777777" w:rsidR="00F104A3" w:rsidRDefault="00F104A3" w:rsidP="00F104A3">
            <w:pPr>
              <w:pStyle w:val="EMPTYCELLSTYLE"/>
            </w:pPr>
          </w:p>
        </w:tc>
        <w:tc>
          <w:tcPr>
            <w:tcW w:w="40" w:type="dxa"/>
          </w:tcPr>
          <w:p w14:paraId="590631CE" w14:textId="77777777" w:rsidR="00F104A3" w:rsidRDefault="00F104A3" w:rsidP="00F104A3">
            <w:pPr>
              <w:pStyle w:val="EMPTYCELLSTYLE"/>
            </w:pPr>
          </w:p>
        </w:tc>
      </w:tr>
      <w:tr w:rsidR="00F104A3" w14:paraId="647E53DA" w14:textId="77777777" w:rsidTr="00F104A3">
        <w:tc>
          <w:tcPr>
            <w:tcW w:w="40" w:type="dxa"/>
          </w:tcPr>
          <w:p w14:paraId="004219ED" w14:textId="77777777" w:rsidR="00F104A3" w:rsidRDefault="00F104A3" w:rsidP="00F104A3">
            <w:pPr>
              <w:pStyle w:val="EMPTYCELLSTYLE"/>
            </w:pPr>
          </w:p>
        </w:tc>
        <w:tc>
          <w:tcPr>
            <w:tcW w:w="260" w:type="dxa"/>
          </w:tcPr>
          <w:p w14:paraId="02E94E73" w14:textId="77777777" w:rsidR="00F104A3" w:rsidRDefault="00F104A3" w:rsidP="00F104A3">
            <w:pPr>
              <w:pStyle w:val="EMPTYCELLSTYLE"/>
            </w:pPr>
          </w:p>
        </w:tc>
        <w:tc>
          <w:tcPr>
            <w:tcW w:w="40" w:type="dxa"/>
          </w:tcPr>
          <w:p w14:paraId="4B7351D8" w14:textId="77777777" w:rsidR="00F104A3" w:rsidRDefault="00F104A3" w:rsidP="00F104A3">
            <w:pPr>
              <w:pStyle w:val="EMPTYCELLSTYLE"/>
            </w:pPr>
          </w:p>
        </w:tc>
        <w:tc>
          <w:tcPr>
            <w:tcW w:w="60" w:type="dxa"/>
          </w:tcPr>
          <w:p w14:paraId="221798EF" w14:textId="77777777" w:rsidR="00F104A3" w:rsidRDefault="00F104A3" w:rsidP="00F104A3">
            <w:pPr>
              <w:pStyle w:val="EMPTYCELLSTYLE"/>
            </w:pPr>
          </w:p>
        </w:tc>
        <w:tc>
          <w:tcPr>
            <w:tcW w:w="100" w:type="dxa"/>
            <w:tcMar>
              <w:top w:w="0" w:type="dxa"/>
              <w:left w:w="0" w:type="dxa"/>
              <w:bottom w:w="0" w:type="dxa"/>
              <w:right w:w="0" w:type="dxa"/>
            </w:tcMar>
          </w:tcPr>
          <w:p w14:paraId="7E52DBB1" w14:textId="77777777" w:rsidR="00F104A3" w:rsidRDefault="00F104A3" w:rsidP="00F104A3">
            <w:pPr>
              <w:pStyle w:val="EMPTYCELLSTYLE"/>
            </w:pPr>
          </w:p>
        </w:tc>
        <w:tc>
          <w:tcPr>
            <w:tcW w:w="160" w:type="dxa"/>
            <w:tcMar>
              <w:top w:w="0" w:type="dxa"/>
              <w:left w:w="0" w:type="dxa"/>
              <w:bottom w:w="0" w:type="dxa"/>
              <w:right w:w="0" w:type="dxa"/>
            </w:tcMar>
          </w:tcPr>
          <w:p w14:paraId="4BC31175" w14:textId="77777777" w:rsidR="00F104A3" w:rsidRDefault="00F104A3" w:rsidP="00F104A3">
            <w:pPr>
              <w:pStyle w:val="EMPTYCELLSTYLE"/>
            </w:pPr>
          </w:p>
        </w:tc>
        <w:tc>
          <w:tcPr>
            <w:tcW w:w="260" w:type="dxa"/>
            <w:gridSpan w:val="2"/>
            <w:tcMar>
              <w:top w:w="0" w:type="dxa"/>
              <w:left w:w="0" w:type="dxa"/>
              <w:bottom w:w="0" w:type="dxa"/>
              <w:right w:w="0" w:type="dxa"/>
            </w:tcMar>
          </w:tcPr>
          <w:p w14:paraId="15818E99" w14:textId="77777777" w:rsidR="00F104A3" w:rsidRDefault="00F104A3" w:rsidP="00F104A3">
            <w:pPr>
              <w:pStyle w:val="textNormalBlokStredniMezera"/>
            </w:pPr>
            <w:r>
              <w:t>•</w:t>
            </w:r>
          </w:p>
        </w:tc>
        <w:tc>
          <w:tcPr>
            <w:tcW w:w="8180" w:type="dxa"/>
            <w:gridSpan w:val="25"/>
            <w:tcMar>
              <w:top w:w="0" w:type="dxa"/>
              <w:left w:w="0" w:type="dxa"/>
              <w:bottom w:w="0" w:type="dxa"/>
              <w:right w:w="0" w:type="dxa"/>
            </w:tcMar>
          </w:tcPr>
          <w:p w14:paraId="264835F0" w14:textId="77777777" w:rsidR="00F104A3" w:rsidRDefault="00F104A3" w:rsidP="00F104A3">
            <w:pPr>
              <w:pStyle w:val="textNormalBlokStredniMezera"/>
            </w:pPr>
            <w:r>
              <w:t>je pojištěním odpovědnosti za újmu osob, které mohou způsobit újmu pojistníkovi (např. pojištění odpovědnosti zaměstnance za újmu způsobenou pojistníkovi, coby zaměstnavateli);</w:t>
            </w:r>
          </w:p>
        </w:tc>
        <w:tc>
          <w:tcPr>
            <w:tcW w:w="60" w:type="dxa"/>
          </w:tcPr>
          <w:p w14:paraId="3B49EE10" w14:textId="77777777" w:rsidR="00F104A3" w:rsidRDefault="00F104A3" w:rsidP="00F104A3">
            <w:pPr>
              <w:pStyle w:val="EMPTYCELLSTYLE"/>
            </w:pPr>
          </w:p>
        </w:tc>
        <w:tc>
          <w:tcPr>
            <w:tcW w:w="40" w:type="dxa"/>
          </w:tcPr>
          <w:p w14:paraId="1E3EA64B" w14:textId="77777777" w:rsidR="00F104A3" w:rsidRDefault="00F104A3" w:rsidP="00F104A3">
            <w:pPr>
              <w:pStyle w:val="EMPTYCELLSTYLE"/>
            </w:pPr>
          </w:p>
        </w:tc>
      </w:tr>
      <w:tr w:rsidR="00F104A3" w14:paraId="7647999F" w14:textId="77777777" w:rsidTr="00F104A3">
        <w:tc>
          <w:tcPr>
            <w:tcW w:w="40" w:type="dxa"/>
          </w:tcPr>
          <w:p w14:paraId="5D63AC68" w14:textId="77777777" w:rsidR="00F104A3" w:rsidRDefault="00F104A3" w:rsidP="00F104A3">
            <w:pPr>
              <w:pStyle w:val="EMPTYCELLSTYLE"/>
            </w:pPr>
          </w:p>
        </w:tc>
        <w:tc>
          <w:tcPr>
            <w:tcW w:w="260" w:type="dxa"/>
          </w:tcPr>
          <w:p w14:paraId="53DA064B" w14:textId="77777777" w:rsidR="00F104A3" w:rsidRDefault="00F104A3" w:rsidP="00F104A3">
            <w:pPr>
              <w:pStyle w:val="EMPTYCELLSTYLE"/>
            </w:pPr>
          </w:p>
        </w:tc>
        <w:tc>
          <w:tcPr>
            <w:tcW w:w="40" w:type="dxa"/>
          </w:tcPr>
          <w:p w14:paraId="6E305664" w14:textId="77777777" w:rsidR="00F104A3" w:rsidRDefault="00F104A3" w:rsidP="00F104A3">
            <w:pPr>
              <w:pStyle w:val="EMPTYCELLSTYLE"/>
            </w:pPr>
          </w:p>
        </w:tc>
        <w:tc>
          <w:tcPr>
            <w:tcW w:w="60" w:type="dxa"/>
          </w:tcPr>
          <w:p w14:paraId="4F6F30CA" w14:textId="77777777" w:rsidR="00F104A3" w:rsidRDefault="00F104A3" w:rsidP="00F104A3">
            <w:pPr>
              <w:pStyle w:val="EMPTYCELLSTYLE"/>
            </w:pPr>
          </w:p>
        </w:tc>
        <w:tc>
          <w:tcPr>
            <w:tcW w:w="100" w:type="dxa"/>
            <w:tcMar>
              <w:top w:w="0" w:type="dxa"/>
              <w:left w:w="0" w:type="dxa"/>
              <w:bottom w:w="0" w:type="dxa"/>
              <w:right w:w="0" w:type="dxa"/>
            </w:tcMar>
          </w:tcPr>
          <w:p w14:paraId="77AF95F6" w14:textId="77777777" w:rsidR="00F104A3" w:rsidRDefault="00F104A3" w:rsidP="00F104A3">
            <w:pPr>
              <w:pStyle w:val="EMPTYCELLSTYLE"/>
            </w:pPr>
          </w:p>
        </w:tc>
        <w:tc>
          <w:tcPr>
            <w:tcW w:w="160" w:type="dxa"/>
            <w:tcMar>
              <w:top w:w="0" w:type="dxa"/>
              <w:left w:w="0" w:type="dxa"/>
              <w:bottom w:w="0" w:type="dxa"/>
              <w:right w:w="0" w:type="dxa"/>
            </w:tcMar>
          </w:tcPr>
          <w:p w14:paraId="261903BE" w14:textId="77777777" w:rsidR="00F104A3" w:rsidRDefault="00F104A3" w:rsidP="00F104A3">
            <w:pPr>
              <w:pStyle w:val="EMPTYCELLSTYLE"/>
            </w:pPr>
          </w:p>
        </w:tc>
        <w:tc>
          <w:tcPr>
            <w:tcW w:w="40" w:type="dxa"/>
            <w:tcMar>
              <w:top w:w="0" w:type="dxa"/>
              <w:left w:w="0" w:type="dxa"/>
              <w:bottom w:w="0" w:type="dxa"/>
              <w:right w:w="0" w:type="dxa"/>
            </w:tcMar>
          </w:tcPr>
          <w:p w14:paraId="28B14FCA" w14:textId="77777777" w:rsidR="00F104A3" w:rsidRDefault="00F104A3" w:rsidP="00F104A3">
            <w:pPr>
              <w:pStyle w:val="EMPTYCELLSTYLE"/>
            </w:pPr>
          </w:p>
        </w:tc>
        <w:tc>
          <w:tcPr>
            <w:tcW w:w="220" w:type="dxa"/>
            <w:tcMar>
              <w:top w:w="0" w:type="dxa"/>
              <w:left w:w="0" w:type="dxa"/>
              <w:bottom w:w="0" w:type="dxa"/>
              <w:right w:w="0" w:type="dxa"/>
            </w:tcMar>
          </w:tcPr>
          <w:p w14:paraId="354EC1F7" w14:textId="77777777" w:rsidR="00F104A3" w:rsidRDefault="00F104A3" w:rsidP="00F104A3">
            <w:pPr>
              <w:pStyle w:val="EMPTYCELLSTYLE"/>
            </w:pPr>
          </w:p>
        </w:tc>
        <w:tc>
          <w:tcPr>
            <w:tcW w:w="900" w:type="dxa"/>
            <w:tcMar>
              <w:top w:w="0" w:type="dxa"/>
              <w:left w:w="0" w:type="dxa"/>
              <w:bottom w:w="0" w:type="dxa"/>
              <w:right w:w="0" w:type="dxa"/>
            </w:tcMar>
          </w:tcPr>
          <w:p w14:paraId="2973E272" w14:textId="77777777" w:rsidR="00F104A3" w:rsidRDefault="00F104A3" w:rsidP="00F104A3">
            <w:pPr>
              <w:pStyle w:val="EMPTYCELLSTYLE"/>
            </w:pPr>
          </w:p>
        </w:tc>
        <w:tc>
          <w:tcPr>
            <w:tcW w:w="180" w:type="dxa"/>
            <w:tcMar>
              <w:top w:w="0" w:type="dxa"/>
              <w:left w:w="0" w:type="dxa"/>
              <w:bottom w:w="0" w:type="dxa"/>
              <w:right w:w="0" w:type="dxa"/>
            </w:tcMar>
          </w:tcPr>
          <w:p w14:paraId="5DC2EE5A" w14:textId="77777777" w:rsidR="00F104A3" w:rsidRDefault="00F104A3" w:rsidP="00F104A3">
            <w:pPr>
              <w:pStyle w:val="EMPTYCELLSTYLE"/>
            </w:pPr>
          </w:p>
        </w:tc>
        <w:tc>
          <w:tcPr>
            <w:tcW w:w="400" w:type="dxa"/>
            <w:tcMar>
              <w:top w:w="0" w:type="dxa"/>
              <w:left w:w="0" w:type="dxa"/>
              <w:bottom w:w="0" w:type="dxa"/>
              <w:right w:w="0" w:type="dxa"/>
            </w:tcMar>
          </w:tcPr>
          <w:p w14:paraId="1A3EE2B7" w14:textId="77777777" w:rsidR="00F104A3" w:rsidRDefault="00F104A3" w:rsidP="00F104A3">
            <w:pPr>
              <w:pStyle w:val="EMPTYCELLSTYLE"/>
            </w:pPr>
          </w:p>
        </w:tc>
        <w:tc>
          <w:tcPr>
            <w:tcW w:w="300" w:type="dxa"/>
            <w:tcMar>
              <w:top w:w="0" w:type="dxa"/>
              <w:left w:w="0" w:type="dxa"/>
              <w:bottom w:w="0" w:type="dxa"/>
              <w:right w:w="0" w:type="dxa"/>
            </w:tcMar>
          </w:tcPr>
          <w:p w14:paraId="798C4F28" w14:textId="77777777" w:rsidR="00F104A3" w:rsidRDefault="00F104A3" w:rsidP="00F104A3">
            <w:pPr>
              <w:pStyle w:val="EMPTYCELLSTYLE"/>
            </w:pPr>
          </w:p>
        </w:tc>
        <w:tc>
          <w:tcPr>
            <w:tcW w:w="40" w:type="dxa"/>
            <w:tcMar>
              <w:top w:w="0" w:type="dxa"/>
              <w:left w:w="0" w:type="dxa"/>
              <w:bottom w:w="0" w:type="dxa"/>
              <w:right w:w="0" w:type="dxa"/>
            </w:tcMar>
          </w:tcPr>
          <w:p w14:paraId="16C5B914" w14:textId="77777777" w:rsidR="00F104A3" w:rsidRDefault="00F104A3" w:rsidP="00F104A3">
            <w:pPr>
              <w:pStyle w:val="EMPTYCELLSTYLE"/>
            </w:pPr>
          </w:p>
        </w:tc>
        <w:tc>
          <w:tcPr>
            <w:tcW w:w="120" w:type="dxa"/>
            <w:tcMar>
              <w:top w:w="0" w:type="dxa"/>
              <w:left w:w="0" w:type="dxa"/>
              <w:bottom w:w="0" w:type="dxa"/>
              <w:right w:w="0" w:type="dxa"/>
            </w:tcMar>
          </w:tcPr>
          <w:p w14:paraId="3A59FE5F" w14:textId="77777777" w:rsidR="00F104A3" w:rsidRDefault="00F104A3" w:rsidP="00F104A3">
            <w:pPr>
              <w:pStyle w:val="EMPTYCELLSTYLE"/>
            </w:pPr>
          </w:p>
        </w:tc>
        <w:tc>
          <w:tcPr>
            <w:tcW w:w="40" w:type="dxa"/>
            <w:tcMar>
              <w:top w:w="0" w:type="dxa"/>
              <w:left w:w="0" w:type="dxa"/>
              <w:bottom w:w="0" w:type="dxa"/>
              <w:right w:w="0" w:type="dxa"/>
            </w:tcMar>
          </w:tcPr>
          <w:p w14:paraId="29804EA4" w14:textId="77777777" w:rsidR="00F104A3" w:rsidRDefault="00F104A3" w:rsidP="00F104A3">
            <w:pPr>
              <w:pStyle w:val="EMPTYCELLSTYLE"/>
            </w:pPr>
          </w:p>
        </w:tc>
        <w:tc>
          <w:tcPr>
            <w:tcW w:w="40" w:type="dxa"/>
            <w:tcMar>
              <w:top w:w="0" w:type="dxa"/>
              <w:left w:w="0" w:type="dxa"/>
              <w:bottom w:w="0" w:type="dxa"/>
              <w:right w:w="0" w:type="dxa"/>
            </w:tcMar>
          </w:tcPr>
          <w:p w14:paraId="3A55B209" w14:textId="77777777" w:rsidR="00F104A3" w:rsidRDefault="00F104A3" w:rsidP="00F104A3">
            <w:pPr>
              <w:pStyle w:val="EMPTYCELLSTYLE"/>
            </w:pPr>
          </w:p>
        </w:tc>
        <w:tc>
          <w:tcPr>
            <w:tcW w:w="460" w:type="dxa"/>
            <w:tcMar>
              <w:top w:w="0" w:type="dxa"/>
              <w:left w:w="0" w:type="dxa"/>
              <w:bottom w:w="0" w:type="dxa"/>
              <w:right w:w="0" w:type="dxa"/>
            </w:tcMar>
          </w:tcPr>
          <w:p w14:paraId="049BCF8D" w14:textId="77777777" w:rsidR="00F104A3" w:rsidRDefault="00F104A3" w:rsidP="00F104A3">
            <w:pPr>
              <w:pStyle w:val="EMPTYCELLSTYLE"/>
            </w:pPr>
          </w:p>
        </w:tc>
        <w:tc>
          <w:tcPr>
            <w:tcW w:w="300" w:type="dxa"/>
            <w:tcMar>
              <w:top w:w="0" w:type="dxa"/>
              <w:left w:w="0" w:type="dxa"/>
              <w:bottom w:w="0" w:type="dxa"/>
              <w:right w:w="0" w:type="dxa"/>
            </w:tcMar>
          </w:tcPr>
          <w:p w14:paraId="68760440" w14:textId="77777777" w:rsidR="00F104A3" w:rsidRDefault="00F104A3" w:rsidP="00F104A3">
            <w:pPr>
              <w:pStyle w:val="EMPTYCELLSTYLE"/>
            </w:pPr>
          </w:p>
        </w:tc>
        <w:tc>
          <w:tcPr>
            <w:tcW w:w="300" w:type="dxa"/>
            <w:tcMar>
              <w:top w:w="0" w:type="dxa"/>
              <w:left w:w="0" w:type="dxa"/>
              <w:bottom w:w="0" w:type="dxa"/>
              <w:right w:w="0" w:type="dxa"/>
            </w:tcMar>
          </w:tcPr>
          <w:p w14:paraId="128DF5A7" w14:textId="77777777" w:rsidR="00F104A3" w:rsidRDefault="00F104A3" w:rsidP="00F104A3">
            <w:pPr>
              <w:pStyle w:val="EMPTYCELLSTYLE"/>
            </w:pPr>
          </w:p>
        </w:tc>
        <w:tc>
          <w:tcPr>
            <w:tcW w:w="140" w:type="dxa"/>
            <w:tcMar>
              <w:top w:w="0" w:type="dxa"/>
              <w:left w:w="0" w:type="dxa"/>
              <w:bottom w:w="0" w:type="dxa"/>
              <w:right w:w="0" w:type="dxa"/>
            </w:tcMar>
          </w:tcPr>
          <w:p w14:paraId="6B15B872" w14:textId="77777777" w:rsidR="00F104A3" w:rsidRDefault="00F104A3" w:rsidP="00F104A3">
            <w:pPr>
              <w:pStyle w:val="EMPTYCELLSTYLE"/>
            </w:pPr>
          </w:p>
        </w:tc>
        <w:tc>
          <w:tcPr>
            <w:tcW w:w="360" w:type="dxa"/>
            <w:tcMar>
              <w:top w:w="0" w:type="dxa"/>
              <w:left w:w="0" w:type="dxa"/>
              <w:bottom w:w="0" w:type="dxa"/>
              <w:right w:w="0" w:type="dxa"/>
            </w:tcMar>
          </w:tcPr>
          <w:p w14:paraId="3B51D0C5" w14:textId="77777777" w:rsidR="00F104A3" w:rsidRDefault="00F104A3" w:rsidP="00F104A3">
            <w:pPr>
              <w:pStyle w:val="EMPTYCELLSTYLE"/>
            </w:pPr>
          </w:p>
        </w:tc>
        <w:tc>
          <w:tcPr>
            <w:tcW w:w="40" w:type="dxa"/>
            <w:tcMar>
              <w:top w:w="0" w:type="dxa"/>
              <w:left w:w="0" w:type="dxa"/>
              <w:bottom w:w="0" w:type="dxa"/>
              <w:right w:w="0" w:type="dxa"/>
            </w:tcMar>
          </w:tcPr>
          <w:p w14:paraId="4CC2EA03" w14:textId="77777777" w:rsidR="00F104A3" w:rsidRDefault="00F104A3" w:rsidP="00F104A3">
            <w:pPr>
              <w:pStyle w:val="EMPTYCELLSTYLE"/>
            </w:pPr>
          </w:p>
        </w:tc>
        <w:tc>
          <w:tcPr>
            <w:tcW w:w="40" w:type="dxa"/>
            <w:tcMar>
              <w:top w:w="0" w:type="dxa"/>
              <w:left w:w="0" w:type="dxa"/>
              <w:bottom w:w="0" w:type="dxa"/>
              <w:right w:w="0" w:type="dxa"/>
            </w:tcMar>
          </w:tcPr>
          <w:p w14:paraId="6C9843C3" w14:textId="77777777" w:rsidR="00F104A3" w:rsidRDefault="00F104A3" w:rsidP="00F104A3">
            <w:pPr>
              <w:pStyle w:val="EMPTYCELLSTYLE"/>
            </w:pPr>
          </w:p>
        </w:tc>
        <w:tc>
          <w:tcPr>
            <w:tcW w:w="320" w:type="dxa"/>
            <w:tcMar>
              <w:top w:w="0" w:type="dxa"/>
              <w:left w:w="0" w:type="dxa"/>
              <w:bottom w:w="0" w:type="dxa"/>
              <w:right w:w="0" w:type="dxa"/>
            </w:tcMar>
          </w:tcPr>
          <w:p w14:paraId="286C8567" w14:textId="77777777" w:rsidR="00F104A3" w:rsidRDefault="00F104A3" w:rsidP="00F104A3">
            <w:pPr>
              <w:pStyle w:val="EMPTYCELLSTYLE"/>
            </w:pPr>
          </w:p>
        </w:tc>
        <w:tc>
          <w:tcPr>
            <w:tcW w:w="1060" w:type="dxa"/>
            <w:tcMar>
              <w:top w:w="0" w:type="dxa"/>
              <w:left w:w="0" w:type="dxa"/>
              <w:bottom w:w="0" w:type="dxa"/>
              <w:right w:w="0" w:type="dxa"/>
            </w:tcMar>
          </w:tcPr>
          <w:p w14:paraId="66469A1B" w14:textId="77777777" w:rsidR="00F104A3" w:rsidRDefault="00F104A3" w:rsidP="00F104A3">
            <w:pPr>
              <w:pStyle w:val="EMPTYCELLSTYLE"/>
            </w:pPr>
          </w:p>
        </w:tc>
        <w:tc>
          <w:tcPr>
            <w:tcW w:w="40" w:type="dxa"/>
            <w:tcMar>
              <w:top w:w="0" w:type="dxa"/>
              <w:left w:w="0" w:type="dxa"/>
              <w:bottom w:w="0" w:type="dxa"/>
              <w:right w:w="0" w:type="dxa"/>
            </w:tcMar>
          </w:tcPr>
          <w:p w14:paraId="3D92E7E8" w14:textId="77777777" w:rsidR="00F104A3" w:rsidRDefault="00F104A3" w:rsidP="00F104A3">
            <w:pPr>
              <w:pStyle w:val="EMPTYCELLSTYLE"/>
            </w:pPr>
          </w:p>
        </w:tc>
        <w:tc>
          <w:tcPr>
            <w:tcW w:w="40" w:type="dxa"/>
            <w:tcMar>
              <w:top w:w="0" w:type="dxa"/>
              <w:left w:w="0" w:type="dxa"/>
              <w:bottom w:w="0" w:type="dxa"/>
              <w:right w:w="0" w:type="dxa"/>
            </w:tcMar>
          </w:tcPr>
          <w:p w14:paraId="47D790EA" w14:textId="77777777" w:rsidR="00F104A3" w:rsidRDefault="00F104A3" w:rsidP="00F104A3">
            <w:pPr>
              <w:pStyle w:val="EMPTYCELLSTYLE"/>
            </w:pPr>
          </w:p>
        </w:tc>
        <w:tc>
          <w:tcPr>
            <w:tcW w:w="560" w:type="dxa"/>
            <w:tcMar>
              <w:top w:w="0" w:type="dxa"/>
              <w:left w:w="0" w:type="dxa"/>
              <w:bottom w:w="0" w:type="dxa"/>
              <w:right w:w="0" w:type="dxa"/>
            </w:tcMar>
          </w:tcPr>
          <w:p w14:paraId="33DF2E7C" w14:textId="77777777" w:rsidR="00F104A3" w:rsidRDefault="00F104A3" w:rsidP="00F104A3">
            <w:pPr>
              <w:pStyle w:val="EMPTYCELLSTYLE"/>
            </w:pPr>
          </w:p>
        </w:tc>
        <w:tc>
          <w:tcPr>
            <w:tcW w:w="100" w:type="dxa"/>
            <w:tcMar>
              <w:top w:w="0" w:type="dxa"/>
              <w:left w:w="0" w:type="dxa"/>
              <w:bottom w:w="0" w:type="dxa"/>
              <w:right w:w="0" w:type="dxa"/>
            </w:tcMar>
          </w:tcPr>
          <w:p w14:paraId="14071DD8" w14:textId="77777777" w:rsidR="00F104A3" w:rsidRDefault="00F104A3" w:rsidP="00F104A3">
            <w:pPr>
              <w:pStyle w:val="EMPTYCELLSTYLE"/>
            </w:pPr>
          </w:p>
        </w:tc>
        <w:tc>
          <w:tcPr>
            <w:tcW w:w="200" w:type="dxa"/>
            <w:tcMar>
              <w:top w:w="0" w:type="dxa"/>
              <w:left w:w="0" w:type="dxa"/>
              <w:bottom w:w="0" w:type="dxa"/>
              <w:right w:w="0" w:type="dxa"/>
            </w:tcMar>
          </w:tcPr>
          <w:p w14:paraId="7010B64A" w14:textId="77777777" w:rsidR="00F104A3" w:rsidRDefault="00F104A3" w:rsidP="00F104A3">
            <w:pPr>
              <w:pStyle w:val="EMPTYCELLSTYLE"/>
            </w:pPr>
          </w:p>
        </w:tc>
        <w:tc>
          <w:tcPr>
            <w:tcW w:w="2120" w:type="dxa"/>
            <w:tcMar>
              <w:top w:w="0" w:type="dxa"/>
              <w:left w:w="0" w:type="dxa"/>
              <w:bottom w:w="0" w:type="dxa"/>
              <w:right w:w="0" w:type="dxa"/>
            </w:tcMar>
          </w:tcPr>
          <w:p w14:paraId="4C2E3862" w14:textId="77777777" w:rsidR="00F104A3" w:rsidRDefault="00F104A3" w:rsidP="00F104A3">
            <w:pPr>
              <w:pStyle w:val="EMPTYCELLSTYLE"/>
            </w:pPr>
          </w:p>
        </w:tc>
        <w:tc>
          <w:tcPr>
            <w:tcW w:w="40" w:type="dxa"/>
            <w:tcMar>
              <w:top w:w="0" w:type="dxa"/>
              <w:left w:w="0" w:type="dxa"/>
              <w:bottom w:w="0" w:type="dxa"/>
              <w:right w:w="0" w:type="dxa"/>
            </w:tcMar>
          </w:tcPr>
          <w:p w14:paraId="2435D90D" w14:textId="77777777" w:rsidR="00F104A3" w:rsidRDefault="00F104A3" w:rsidP="00F104A3">
            <w:pPr>
              <w:pStyle w:val="EMPTYCELLSTYLE"/>
            </w:pPr>
          </w:p>
        </w:tc>
        <w:tc>
          <w:tcPr>
            <w:tcW w:w="40" w:type="dxa"/>
            <w:tcMar>
              <w:top w:w="0" w:type="dxa"/>
              <w:left w:w="0" w:type="dxa"/>
              <w:bottom w:w="0" w:type="dxa"/>
              <w:right w:w="0" w:type="dxa"/>
            </w:tcMar>
          </w:tcPr>
          <w:p w14:paraId="40D48C35" w14:textId="77777777" w:rsidR="00F104A3" w:rsidRDefault="00F104A3" w:rsidP="00F104A3">
            <w:pPr>
              <w:pStyle w:val="EMPTYCELLSTYLE"/>
            </w:pPr>
          </w:p>
        </w:tc>
        <w:tc>
          <w:tcPr>
            <w:tcW w:w="60" w:type="dxa"/>
          </w:tcPr>
          <w:p w14:paraId="3513A7D8" w14:textId="77777777" w:rsidR="00F104A3" w:rsidRDefault="00F104A3" w:rsidP="00F104A3">
            <w:pPr>
              <w:pStyle w:val="EMPTYCELLSTYLE"/>
            </w:pPr>
          </w:p>
        </w:tc>
        <w:tc>
          <w:tcPr>
            <w:tcW w:w="40" w:type="dxa"/>
          </w:tcPr>
          <w:p w14:paraId="4E1AD419" w14:textId="77777777" w:rsidR="00F104A3" w:rsidRDefault="00F104A3" w:rsidP="00F104A3">
            <w:pPr>
              <w:pStyle w:val="EMPTYCELLSTYLE"/>
            </w:pPr>
          </w:p>
        </w:tc>
      </w:tr>
      <w:tr w:rsidR="00F104A3" w14:paraId="299A23B3" w14:textId="77777777" w:rsidTr="00F104A3">
        <w:tc>
          <w:tcPr>
            <w:tcW w:w="40" w:type="dxa"/>
          </w:tcPr>
          <w:p w14:paraId="33DD6119" w14:textId="77777777" w:rsidR="00F104A3" w:rsidRDefault="00F104A3" w:rsidP="00F104A3">
            <w:pPr>
              <w:pStyle w:val="EMPTYCELLSTYLE"/>
            </w:pPr>
          </w:p>
        </w:tc>
        <w:tc>
          <w:tcPr>
            <w:tcW w:w="260" w:type="dxa"/>
          </w:tcPr>
          <w:p w14:paraId="4EE2CB21" w14:textId="77777777" w:rsidR="00F104A3" w:rsidRDefault="00F104A3" w:rsidP="00F104A3">
            <w:pPr>
              <w:pStyle w:val="EMPTYCELLSTYLE"/>
            </w:pPr>
          </w:p>
        </w:tc>
        <w:tc>
          <w:tcPr>
            <w:tcW w:w="40" w:type="dxa"/>
          </w:tcPr>
          <w:p w14:paraId="6D97A307" w14:textId="77777777" w:rsidR="00F104A3" w:rsidRDefault="00F104A3" w:rsidP="00F104A3">
            <w:pPr>
              <w:pStyle w:val="EMPTYCELLSTYLE"/>
            </w:pPr>
          </w:p>
        </w:tc>
        <w:tc>
          <w:tcPr>
            <w:tcW w:w="60" w:type="dxa"/>
          </w:tcPr>
          <w:p w14:paraId="6D562EEA" w14:textId="77777777" w:rsidR="00F104A3" w:rsidRDefault="00F104A3" w:rsidP="00F104A3">
            <w:pPr>
              <w:pStyle w:val="EMPTYCELLSTYLE"/>
            </w:pPr>
          </w:p>
        </w:tc>
        <w:tc>
          <w:tcPr>
            <w:tcW w:w="100" w:type="dxa"/>
            <w:tcMar>
              <w:top w:w="0" w:type="dxa"/>
              <w:left w:w="0" w:type="dxa"/>
              <w:bottom w:w="0" w:type="dxa"/>
              <w:right w:w="0" w:type="dxa"/>
            </w:tcMar>
          </w:tcPr>
          <w:p w14:paraId="1E52AC17" w14:textId="77777777" w:rsidR="00F104A3" w:rsidRDefault="00F104A3" w:rsidP="00F104A3">
            <w:pPr>
              <w:pStyle w:val="EMPTYCELLSTYLE"/>
            </w:pPr>
          </w:p>
        </w:tc>
        <w:tc>
          <w:tcPr>
            <w:tcW w:w="160" w:type="dxa"/>
            <w:tcMar>
              <w:top w:w="0" w:type="dxa"/>
              <w:left w:w="0" w:type="dxa"/>
              <w:bottom w:w="0" w:type="dxa"/>
              <w:right w:w="0" w:type="dxa"/>
            </w:tcMar>
          </w:tcPr>
          <w:p w14:paraId="64A0A32E" w14:textId="77777777" w:rsidR="00F104A3" w:rsidRDefault="00F104A3" w:rsidP="00F104A3">
            <w:pPr>
              <w:pStyle w:val="EMPTYCELLSTYLE"/>
            </w:pPr>
          </w:p>
        </w:tc>
        <w:tc>
          <w:tcPr>
            <w:tcW w:w="260" w:type="dxa"/>
            <w:gridSpan w:val="2"/>
            <w:tcMar>
              <w:top w:w="0" w:type="dxa"/>
              <w:left w:w="0" w:type="dxa"/>
              <w:bottom w:w="0" w:type="dxa"/>
              <w:right w:w="0" w:type="dxa"/>
            </w:tcMar>
          </w:tcPr>
          <w:p w14:paraId="01A0F7BA" w14:textId="77777777" w:rsidR="00F104A3" w:rsidRDefault="00F104A3" w:rsidP="00F104A3">
            <w:pPr>
              <w:pStyle w:val="textNormalBlokStredniMezera"/>
            </w:pPr>
            <w:r>
              <w:t>•</w:t>
            </w:r>
          </w:p>
        </w:tc>
        <w:tc>
          <w:tcPr>
            <w:tcW w:w="8180" w:type="dxa"/>
            <w:gridSpan w:val="25"/>
            <w:tcMar>
              <w:top w:w="0" w:type="dxa"/>
              <w:left w:w="0" w:type="dxa"/>
              <w:bottom w:w="0" w:type="dxa"/>
              <w:right w:w="0" w:type="dxa"/>
            </w:tcMar>
          </w:tcPr>
          <w:p w14:paraId="174C5026" w14:textId="77777777" w:rsidR="00F104A3" w:rsidRDefault="00F104A3" w:rsidP="00F104A3">
            <w:pPr>
              <w:pStyle w:val="textNormalBlokStredniMezera"/>
            </w:pPr>
            <w:r>
              <w:t>je pojištěním odpovědnosti za újmu právnické osoby, jejíž je pojistník členem či společníkem, členem jejího orgánu nebo tím, kdo právnickou osobu podstatně ovlivňuje na základě dohody či jiné skutečnosti;</w:t>
            </w:r>
          </w:p>
        </w:tc>
        <w:tc>
          <w:tcPr>
            <w:tcW w:w="60" w:type="dxa"/>
          </w:tcPr>
          <w:p w14:paraId="65AB7069" w14:textId="77777777" w:rsidR="00F104A3" w:rsidRDefault="00F104A3" w:rsidP="00F104A3">
            <w:pPr>
              <w:pStyle w:val="EMPTYCELLSTYLE"/>
            </w:pPr>
          </w:p>
        </w:tc>
        <w:tc>
          <w:tcPr>
            <w:tcW w:w="40" w:type="dxa"/>
          </w:tcPr>
          <w:p w14:paraId="7D0450BB" w14:textId="77777777" w:rsidR="00F104A3" w:rsidRDefault="00F104A3" w:rsidP="00F104A3">
            <w:pPr>
              <w:pStyle w:val="EMPTYCELLSTYLE"/>
            </w:pPr>
          </w:p>
        </w:tc>
      </w:tr>
      <w:tr w:rsidR="00F104A3" w14:paraId="05EA806A" w14:textId="77777777" w:rsidTr="00F104A3">
        <w:tc>
          <w:tcPr>
            <w:tcW w:w="40" w:type="dxa"/>
          </w:tcPr>
          <w:p w14:paraId="195856FB" w14:textId="77777777" w:rsidR="00F104A3" w:rsidRDefault="00F104A3" w:rsidP="00F104A3">
            <w:pPr>
              <w:pStyle w:val="EMPTYCELLSTYLE"/>
            </w:pPr>
          </w:p>
        </w:tc>
        <w:tc>
          <w:tcPr>
            <w:tcW w:w="260" w:type="dxa"/>
          </w:tcPr>
          <w:p w14:paraId="6D0DA390" w14:textId="77777777" w:rsidR="00F104A3" w:rsidRDefault="00F104A3" w:rsidP="00F104A3">
            <w:pPr>
              <w:pStyle w:val="EMPTYCELLSTYLE"/>
            </w:pPr>
          </w:p>
        </w:tc>
        <w:tc>
          <w:tcPr>
            <w:tcW w:w="40" w:type="dxa"/>
          </w:tcPr>
          <w:p w14:paraId="3F48B6FC" w14:textId="77777777" w:rsidR="00F104A3" w:rsidRDefault="00F104A3" w:rsidP="00F104A3">
            <w:pPr>
              <w:pStyle w:val="EMPTYCELLSTYLE"/>
            </w:pPr>
          </w:p>
        </w:tc>
        <w:tc>
          <w:tcPr>
            <w:tcW w:w="60" w:type="dxa"/>
          </w:tcPr>
          <w:p w14:paraId="63A0BC22" w14:textId="77777777" w:rsidR="00F104A3" w:rsidRDefault="00F104A3" w:rsidP="00F104A3">
            <w:pPr>
              <w:pStyle w:val="EMPTYCELLSTYLE"/>
            </w:pPr>
          </w:p>
        </w:tc>
        <w:tc>
          <w:tcPr>
            <w:tcW w:w="100" w:type="dxa"/>
            <w:tcMar>
              <w:top w:w="0" w:type="dxa"/>
              <w:left w:w="0" w:type="dxa"/>
              <w:bottom w:w="0" w:type="dxa"/>
              <w:right w:w="0" w:type="dxa"/>
            </w:tcMar>
          </w:tcPr>
          <w:p w14:paraId="285E5558" w14:textId="77777777" w:rsidR="00F104A3" w:rsidRDefault="00F104A3" w:rsidP="00F104A3">
            <w:pPr>
              <w:pStyle w:val="EMPTYCELLSTYLE"/>
            </w:pPr>
          </w:p>
        </w:tc>
        <w:tc>
          <w:tcPr>
            <w:tcW w:w="160" w:type="dxa"/>
            <w:tcMar>
              <w:top w:w="0" w:type="dxa"/>
              <w:left w:w="0" w:type="dxa"/>
              <w:bottom w:w="0" w:type="dxa"/>
              <w:right w:w="0" w:type="dxa"/>
            </w:tcMar>
          </w:tcPr>
          <w:p w14:paraId="45FCE783" w14:textId="77777777" w:rsidR="00F104A3" w:rsidRDefault="00F104A3" w:rsidP="00F104A3">
            <w:pPr>
              <w:pStyle w:val="EMPTYCELLSTYLE"/>
            </w:pPr>
          </w:p>
        </w:tc>
        <w:tc>
          <w:tcPr>
            <w:tcW w:w="40" w:type="dxa"/>
            <w:tcMar>
              <w:top w:w="0" w:type="dxa"/>
              <w:left w:w="0" w:type="dxa"/>
              <w:bottom w:w="0" w:type="dxa"/>
              <w:right w:w="0" w:type="dxa"/>
            </w:tcMar>
          </w:tcPr>
          <w:p w14:paraId="124A5E91" w14:textId="77777777" w:rsidR="00F104A3" w:rsidRDefault="00F104A3" w:rsidP="00F104A3">
            <w:pPr>
              <w:pStyle w:val="EMPTYCELLSTYLE"/>
            </w:pPr>
          </w:p>
        </w:tc>
        <w:tc>
          <w:tcPr>
            <w:tcW w:w="220" w:type="dxa"/>
            <w:tcMar>
              <w:top w:w="0" w:type="dxa"/>
              <w:left w:w="0" w:type="dxa"/>
              <w:bottom w:w="0" w:type="dxa"/>
              <w:right w:w="0" w:type="dxa"/>
            </w:tcMar>
          </w:tcPr>
          <w:p w14:paraId="4A1A8936" w14:textId="77777777" w:rsidR="00F104A3" w:rsidRDefault="00F104A3" w:rsidP="00F104A3">
            <w:pPr>
              <w:pStyle w:val="EMPTYCELLSTYLE"/>
            </w:pPr>
          </w:p>
        </w:tc>
        <w:tc>
          <w:tcPr>
            <w:tcW w:w="900" w:type="dxa"/>
            <w:tcMar>
              <w:top w:w="0" w:type="dxa"/>
              <w:left w:w="0" w:type="dxa"/>
              <w:bottom w:w="0" w:type="dxa"/>
              <w:right w:w="0" w:type="dxa"/>
            </w:tcMar>
          </w:tcPr>
          <w:p w14:paraId="770EC0B8" w14:textId="77777777" w:rsidR="00F104A3" w:rsidRDefault="00F104A3" w:rsidP="00F104A3">
            <w:pPr>
              <w:pStyle w:val="EMPTYCELLSTYLE"/>
            </w:pPr>
          </w:p>
        </w:tc>
        <w:tc>
          <w:tcPr>
            <w:tcW w:w="180" w:type="dxa"/>
            <w:tcMar>
              <w:top w:w="0" w:type="dxa"/>
              <w:left w:w="0" w:type="dxa"/>
              <w:bottom w:w="0" w:type="dxa"/>
              <w:right w:w="0" w:type="dxa"/>
            </w:tcMar>
          </w:tcPr>
          <w:p w14:paraId="0C044676" w14:textId="77777777" w:rsidR="00F104A3" w:rsidRDefault="00F104A3" w:rsidP="00F104A3">
            <w:pPr>
              <w:pStyle w:val="EMPTYCELLSTYLE"/>
            </w:pPr>
          </w:p>
        </w:tc>
        <w:tc>
          <w:tcPr>
            <w:tcW w:w="400" w:type="dxa"/>
            <w:tcMar>
              <w:top w:w="0" w:type="dxa"/>
              <w:left w:w="0" w:type="dxa"/>
              <w:bottom w:w="0" w:type="dxa"/>
              <w:right w:w="0" w:type="dxa"/>
            </w:tcMar>
          </w:tcPr>
          <w:p w14:paraId="1B0FDAD6" w14:textId="77777777" w:rsidR="00F104A3" w:rsidRDefault="00F104A3" w:rsidP="00F104A3">
            <w:pPr>
              <w:pStyle w:val="EMPTYCELLSTYLE"/>
            </w:pPr>
          </w:p>
        </w:tc>
        <w:tc>
          <w:tcPr>
            <w:tcW w:w="300" w:type="dxa"/>
            <w:tcMar>
              <w:top w:w="0" w:type="dxa"/>
              <w:left w:w="0" w:type="dxa"/>
              <w:bottom w:w="0" w:type="dxa"/>
              <w:right w:w="0" w:type="dxa"/>
            </w:tcMar>
          </w:tcPr>
          <w:p w14:paraId="4A4AFF89" w14:textId="77777777" w:rsidR="00F104A3" w:rsidRDefault="00F104A3" w:rsidP="00F104A3">
            <w:pPr>
              <w:pStyle w:val="EMPTYCELLSTYLE"/>
            </w:pPr>
          </w:p>
        </w:tc>
        <w:tc>
          <w:tcPr>
            <w:tcW w:w="40" w:type="dxa"/>
            <w:tcMar>
              <w:top w:w="0" w:type="dxa"/>
              <w:left w:w="0" w:type="dxa"/>
              <w:bottom w:w="0" w:type="dxa"/>
              <w:right w:w="0" w:type="dxa"/>
            </w:tcMar>
          </w:tcPr>
          <w:p w14:paraId="3A3A02A9" w14:textId="77777777" w:rsidR="00F104A3" w:rsidRDefault="00F104A3" w:rsidP="00F104A3">
            <w:pPr>
              <w:pStyle w:val="EMPTYCELLSTYLE"/>
            </w:pPr>
          </w:p>
        </w:tc>
        <w:tc>
          <w:tcPr>
            <w:tcW w:w="120" w:type="dxa"/>
            <w:tcMar>
              <w:top w:w="0" w:type="dxa"/>
              <w:left w:w="0" w:type="dxa"/>
              <w:bottom w:w="0" w:type="dxa"/>
              <w:right w:w="0" w:type="dxa"/>
            </w:tcMar>
          </w:tcPr>
          <w:p w14:paraId="5E84E9B4" w14:textId="77777777" w:rsidR="00F104A3" w:rsidRDefault="00F104A3" w:rsidP="00F104A3">
            <w:pPr>
              <w:pStyle w:val="EMPTYCELLSTYLE"/>
            </w:pPr>
          </w:p>
        </w:tc>
        <w:tc>
          <w:tcPr>
            <w:tcW w:w="40" w:type="dxa"/>
            <w:tcMar>
              <w:top w:w="0" w:type="dxa"/>
              <w:left w:w="0" w:type="dxa"/>
              <w:bottom w:w="0" w:type="dxa"/>
              <w:right w:w="0" w:type="dxa"/>
            </w:tcMar>
          </w:tcPr>
          <w:p w14:paraId="2C069634" w14:textId="77777777" w:rsidR="00F104A3" w:rsidRDefault="00F104A3" w:rsidP="00F104A3">
            <w:pPr>
              <w:pStyle w:val="EMPTYCELLSTYLE"/>
            </w:pPr>
          </w:p>
        </w:tc>
        <w:tc>
          <w:tcPr>
            <w:tcW w:w="40" w:type="dxa"/>
            <w:tcMar>
              <w:top w:w="0" w:type="dxa"/>
              <w:left w:w="0" w:type="dxa"/>
              <w:bottom w:w="0" w:type="dxa"/>
              <w:right w:w="0" w:type="dxa"/>
            </w:tcMar>
          </w:tcPr>
          <w:p w14:paraId="13BD0D61" w14:textId="77777777" w:rsidR="00F104A3" w:rsidRDefault="00F104A3" w:rsidP="00F104A3">
            <w:pPr>
              <w:pStyle w:val="EMPTYCELLSTYLE"/>
            </w:pPr>
          </w:p>
        </w:tc>
        <w:tc>
          <w:tcPr>
            <w:tcW w:w="460" w:type="dxa"/>
            <w:tcMar>
              <w:top w:w="0" w:type="dxa"/>
              <w:left w:w="0" w:type="dxa"/>
              <w:bottom w:w="0" w:type="dxa"/>
              <w:right w:w="0" w:type="dxa"/>
            </w:tcMar>
          </w:tcPr>
          <w:p w14:paraId="56B6F676" w14:textId="77777777" w:rsidR="00F104A3" w:rsidRDefault="00F104A3" w:rsidP="00F104A3">
            <w:pPr>
              <w:pStyle w:val="EMPTYCELLSTYLE"/>
            </w:pPr>
          </w:p>
        </w:tc>
        <w:tc>
          <w:tcPr>
            <w:tcW w:w="300" w:type="dxa"/>
            <w:tcMar>
              <w:top w:w="0" w:type="dxa"/>
              <w:left w:w="0" w:type="dxa"/>
              <w:bottom w:w="0" w:type="dxa"/>
              <w:right w:w="0" w:type="dxa"/>
            </w:tcMar>
          </w:tcPr>
          <w:p w14:paraId="4419FDDC" w14:textId="77777777" w:rsidR="00F104A3" w:rsidRDefault="00F104A3" w:rsidP="00F104A3">
            <w:pPr>
              <w:pStyle w:val="EMPTYCELLSTYLE"/>
            </w:pPr>
          </w:p>
        </w:tc>
        <w:tc>
          <w:tcPr>
            <w:tcW w:w="300" w:type="dxa"/>
            <w:tcMar>
              <w:top w:w="0" w:type="dxa"/>
              <w:left w:w="0" w:type="dxa"/>
              <w:bottom w:w="0" w:type="dxa"/>
              <w:right w:w="0" w:type="dxa"/>
            </w:tcMar>
          </w:tcPr>
          <w:p w14:paraId="342CB777" w14:textId="77777777" w:rsidR="00F104A3" w:rsidRDefault="00F104A3" w:rsidP="00F104A3">
            <w:pPr>
              <w:pStyle w:val="EMPTYCELLSTYLE"/>
            </w:pPr>
          </w:p>
        </w:tc>
        <w:tc>
          <w:tcPr>
            <w:tcW w:w="140" w:type="dxa"/>
            <w:tcMar>
              <w:top w:w="0" w:type="dxa"/>
              <w:left w:w="0" w:type="dxa"/>
              <w:bottom w:w="0" w:type="dxa"/>
              <w:right w:w="0" w:type="dxa"/>
            </w:tcMar>
          </w:tcPr>
          <w:p w14:paraId="32872234" w14:textId="77777777" w:rsidR="00F104A3" w:rsidRDefault="00F104A3" w:rsidP="00F104A3">
            <w:pPr>
              <w:pStyle w:val="EMPTYCELLSTYLE"/>
            </w:pPr>
          </w:p>
        </w:tc>
        <w:tc>
          <w:tcPr>
            <w:tcW w:w="360" w:type="dxa"/>
            <w:tcMar>
              <w:top w:w="0" w:type="dxa"/>
              <w:left w:w="0" w:type="dxa"/>
              <w:bottom w:w="0" w:type="dxa"/>
              <w:right w:w="0" w:type="dxa"/>
            </w:tcMar>
          </w:tcPr>
          <w:p w14:paraId="0537F3CB" w14:textId="77777777" w:rsidR="00F104A3" w:rsidRDefault="00F104A3" w:rsidP="00F104A3">
            <w:pPr>
              <w:pStyle w:val="EMPTYCELLSTYLE"/>
            </w:pPr>
          </w:p>
        </w:tc>
        <w:tc>
          <w:tcPr>
            <w:tcW w:w="40" w:type="dxa"/>
            <w:tcMar>
              <w:top w:w="0" w:type="dxa"/>
              <w:left w:w="0" w:type="dxa"/>
              <w:bottom w:w="0" w:type="dxa"/>
              <w:right w:w="0" w:type="dxa"/>
            </w:tcMar>
          </w:tcPr>
          <w:p w14:paraId="4E90707D" w14:textId="77777777" w:rsidR="00F104A3" w:rsidRDefault="00F104A3" w:rsidP="00F104A3">
            <w:pPr>
              <w:pStyle w:val="EMPTYCELLSTYLE"/>
            </w:pPr>
          </w:p>
        </w:tc>
        <w:tc>
          <w:tcPr>
            <w:tcW w:w="40" w:type="dxa"/>
            <w:tcMar>
              <w:top w:w="0" w:type="dxa"/>
              <w:left w:w="0" w:type="dxa"/>
              <w:bottom w:w="0" w:type="dxa"/>
              <w:right w:w="0" w:type="dxa"/>
            </w:tcMar>
          </w:tcPr>
          <w:p w14:paraId="163838AA" w14:textId="77777777" w:rsidR="00F104A3" w:rsidRDefault="00F104A3" w:rsidP="00F104A3">
            <w:pPr>
              <w:pStyle w:val="EMPTYCELLSTYLE"/>
            </w:pPr>
          </w:p>
        </w:tc>
        <w:tc>
          <w:tcPr>
            <w:tcW w:w="320" w:type="dxa"/>
            <w:tcMar>
              <w:top w:w="0" w:type="dxa"/>
              <w:left w:w="0" w:type="dxa"/>
              <w:bottom w:w="0" w:type="dxa"/>
              <w:right w:w="0" w:type="dxa"/>
            </w:tcMar>
          </w:tcPr>
          <w:p w14:paraId="05E28FA7" w14:textId="77777777" w:rsidR="00F104A3" w:rsidRDefault="00F104A3" w:rsidP="00F104A3">
            <w:pPr>
              <w:pStyle w:val="EMPTYCELLSTYLE"/>
            </w:pPr>
          </w:p>
        </w:tc>
        <w:tc>
          <w:tcPr>
            <w:tcW w:w="1060" w:type="dxa"/>
            <w:tcMar>
              <w:top w:w="0" w:type="dxa"/>
              <w:left w:w="0" w:type="dxa"/>
              <w:bottom w:w="0" w:type="dxa"/>
              <w:right w:w="0" w:type="dxa"/>
            </w:tcMar>
          </w:tcPr>
          <w:p w14:paraId="5FADAE7E" w14:textId="77777777" w:rsidR="00F104A3" w:rsidRDefault="00F104A3" w:rsidP="00F104A3">
            <w:pPr>
              <w:pStyle w:val="EMPTYCELLSTYLE"/>
            </w:pPr>
          </w:p>
        </w:tc>
        <w:tc>
          <w:tcPr>
            <w:tcW w:w="40" w:type="dxa"/>
            <w:tcMar>
              <w:top w:w="0" w:type="dxa"/>
              <w:left w:w="0" w:type="dxa"/>
              <w:bottom w:w="0" w:type="dxa"/>
              <w:right w:w="0" w:type="dxa"/>
            </w:tcMar>
          </w:tcPr>
          <w:p w14:paraId="250BF3CA" w14:textId="77777777" w:rsidR="00F104A3" w:rsidRDefault="00F104A3" w:rsidP="00F104A3">
            <w:pPr>
              <w:pStyle w:val="EMPTYCELLSTYLE"/>
            </w:pPr>
          </w:p>
        </w:tc>
        <w:tc>
          <w:tcPr>
            <w:tcW w:w="40" w:type="dxa"/>
            <w:tcMar>
              <w:top w:w="0" w:type="dxa"/>
              <w:left w:w="0" w:type="dxa"/>
              <w:bottom w:w="0" w:type="dxa"/>
              <w:right w:w="0" w:type="dxa"/>
            </w:tcMar>
          </w:tcPr>
          <w:p w14:paraId="569441F5" w14:textId="77777777" w:rsidR="00F104A3" w:rsidRDefault="00F104A3" w:rsidP="00F104A3">
            <w:pPr>
              <w:pStyle w:val="EMPTYCELLSTYLE"/>
            </w:pPr>
          </w:p>
        </w:tc>
        <w:tc>
          <w:tcPr>
            <w:tcW w:w="560" w:type="dxa"/>
            <w:tcMar>
              <w:top w:w="0" w:type="dxa"/>
              <w:left w:w="0" w:type="dxa"/>
              <w:bottom w:w="0" w:type="dxa"/>
              <w:right w:w="0" w:type="dxa"/>
            </w:tcMar>
          </w:tcPr>
          <w:p w14:paraId="10B328FA" w14:textId="77777777" w:rsidR="00F104A3" w:rsidRDefault="00F104A3" w:rsidP="00F104A3">
            <w:pPr>
              <w:pStyle w:val="EMPTYCELLSTYLE"/>
            </w:pPr>
          </w:p>
        </w:tc>
        <w:tc>
          <w:tcPr>
            <w:tcW w:w="100" w:type="dxa"/>
            <w:tcMar>
              <w:top w:w="0" w:type="dxa"/>
              <w:left w:w="0" w:type="dxa"/>
              <w:bottom w:w="0" w:type="dxa"/>
              <w:right w:w="0" w:type="dxa"/>
            </w:tcMar>
          </w:tcPr>
          <w:p w14:paraId="4437B18C" w14:textId="77777777" w:rsidR="00F104A3" w:rsidRDefault="00F104A3" w:rsidP="00F104A3">
            <w:pPr>
              <w:pStyle w:val="EMPTYCELLSTYLE"/>
            </w:pPr>
          </w:p>
        </w:tc>
        <w:tc>
          <w:tcPr>
            <w:tcW w:w="200" w:type="dxa"/>
            <w:tcMar>
              <w:top w:w="0" w:type="dxa"/>
              <w:left w:w="0" w:type="dxa"/>
              <w:bottom w:w="0" w:type="dxa"/>
              <w:right w:w="0" w:type="dxa"/>
            </w:tcMar>
          </w:tcPr>
          <w:p w14:paraId="27A32094" w14:textId="77777777" w:rsidR="00F104A3" w:rsidRDefault="00F104A3" w:rsidP="00F104A3">
            <w:pPr>
              <w:pStyle w:val="EMPTYCELLSTYLE"/>
            </w:pPr>
          </w:p>
        </w:tc>
        <w:tc>
          <w:tcPr>
            <w:tcW w:w="2120" w:type="dxa"/>
            <w:tcMar>
              <w:top w:w="0" w:type="dxa"/>
              <w:left w:w="0" w:type="dxa"/>
              <w:bottom w:w="0" w:type="dxa"/>
              <w:right w:w="0" w:type="dxa"/>
            </w:tcMar>
          </w:tcPr>
          <w:p w14:paraId="382583A4" w14:textId="77777777" w:rsidR="00F104A3" w:rsidRDefault="00F104A3" w:rsidP="00F104A3">
            <w:pPr>
              <w:pStyle w:val="EMPTYCELLSTYLE"/>
            </w:pPr>
          </w:p>
        </w:tc>
        <w:tc>
          <w:tcPr>
            <w:tcW w:w="40" w:type="dxa"/>
            <w:tcMar>
              <w:top w:w="0" w:type="dxa"/>
              <w:left w:w="0" w:type="dxa"/>
              <w:bottom w:w="0" w:type="dxa"/>
              <w:right w:w="0" w:type="dxa"/>
            </w:tcMar>
          </w:tcPr>
          <w:p w14:paraId="1237F50F" w14:textId="77777777" w:rsidR="00F104A3" w:rsidRDefault="00F104A3" w:rsidP="00F104A3">
            <w:pPr>
              <w:pStyle w:val="EMPTYCELLSTYLE"/>
            </w:pPr>
          </w:p>
        </w:tc>
        <w:tc>
          <w:tcPr>
            <w:tcW w:w="40" w:type="dxa"/>
            <w:tcMar>
              <w:top w:w="0" w:type="dxa"/>
              <w:left w:w="0" w:type="dxa"/>
              <w:bottom w:w="0" w:type="dxa"/>
              <w:right w:w="0" w:type="dxa"/>
            </w:tcMar>
          </w:tcPr>
          <w:p w14:paraId="07C1090F" w14:textId="77777777" w:rsidR="00F104A3" w:rsidRDefault="00F104A3" w:rsidP="00F104A3">
            <w:pPr>
              <w:pStyle w:val="EMPTYCELLSTYLE"/>
            </w:pPr>
          </w:p>
        </w:tc>
        <w:tc>
          <w:tcPr>
            <w:tcW w:w="60" w:type="dxa"/>
          </w:tcPr>
          <w:p w14:paraId="1385384D" w14:textId="77777777" w:rsidR="00F104A3" w:rsidRDefault="00F104A3" w:rsidP="00F104A3">
            <w:pPr>
              <w:pStyle w:val="EMPTYCELLSTYLE"/>
            </w:pPr>
          </w:p>
        </w:tc>
        <w:tc>
          <w:tcPr>
            <w:tcW w:w="40" w:type="dxa"/>
          </w:tcPr>
          <w:p w14:paraId="78CDB01F" w14:textId="77777777" w:rsidR="00F104A3" w:rsidRDefault="00F104A3" w:rsidP="00F104A3">
            <w:pPr>
              <w:pStyle w:val="EMPTYCELLSTYLE"/>
            </w:pPr>
          </w:p>
        </w:tc>
      </w:tr>
      <w:tr w:rsidR="00F104A3" w14:paraId="145ED658" w14:textId="77777777" w:rsidTr="00F104A3">
        <w:tc>
          <w:tcPr>
            <w:tcW w:w="40" w:type="dxa"/>
          </w:tcPr>
          <w:p w14:paraId="104D0C65" w14:textId="77777777" w:rsidR="00F104A3" w:rsidRDefault="00F104A3" w:rsidP="00F104A3">
            <w:pPr>
              <w:pStyle w:val="EMPTYCELLSTYLE"/>
            </w:pPr>
          </w:p>
        </w:tc>
        <w:tc>
          <w:tcPr>
            <w:tcW w:w="260" w:type="dxa"/>
          </w:tcPr>
          <w:p w14:paraId="76E146C5" w14:textId="77777777" w:rsidR="00F104A3" w:rsidRDefault="00F104A3" w:rsidP="00F104A3">
            <w:pPr>
              <w:pStyle w:val="EMPTYCELLSTYLE"/>
            </w:pPr>
          </w:p>
        </w:tc>
        <w:tc>
          <w:tcPr>
            <w:tcW w:w="40" w:type="dxa"/>
          </w:tcPr>
          <w:p w14:paraId="3B64E9BB" w14:textId="77777777" w:rsidR="00F104A3" w:rsidRDefault="00F104A3" w:rsidP="00F104A3">
            <w:pPr>
              <w:pStyle w:val="EMPTYCELLSTYLE"/>
            </w:pPr>
          </w:p>
        </w:tc>
        <w:tc>
          <w:tcPr>
            <w:tcW w:w="60" w:type="dxa"/>
          </w:tcPr>
          <w:p w14:paraId="29676FA5" w14:textId="77777777" w:rsidR="00F104A3" w:rsidRDefault="00F104A3" w:rsidP="00F104A3">
            <w:pPr>
              <w:pStyle w:val="EMPTYCELLSTYLE"/>
            </w:pPr>
          </w:p>
        </w:tc>
        <w:tc>
          <w:tcPr>
            <w:tcW w:w="100" w:type="dxa"/>
            <w:tcMar>
              <w:top w:w="0" w:type="dxa"/>
              <w:left w:w="0" w:type="dxa"/>
              <w:bottom w:w="0" w:type="dxa"/>
              <w:right w:w="0" w:type="dxa"/>
            </w:tcMar>
          </w:tcPr>
          <w:p w14:paraId="0032D613" w14:textId="77777777" w:rsidR="00F104A3" w:rsidRDefault="00F104A3" w:rsidP="00F104A3">
            <w:pPr>
              <w:pStyle w:val="EMPTYCELLSTYLE"/>
            </w:pPr>
          </w:p>
        </w:tc>
        <w:tc>
          <w:tcPr>
            <w:tcW w:w="160" w:type="dxa"/>
            <w:tcMar>
              <w:top w:w="0" w:type="dxa"/>
              <w:left w:w="0" w:type="dxa"/>
              <w:bottom w:w="0" w:type="dxa"/>
              <w:right w:w="0" w:type="dxa"/>
            </w:tcMar>
          </w:tcPr>
          <w:p w14:paraId="394B552B" w14:textId="77777777" w:rsidR="00F104A3" w:rsidRDefault="00F104A3" w:rsidP="00F104A3">
            <w:pPr>
              <w:pStyle w:val="EMPTYCELLSTYLE"/>
            </w:pPr>
          </w:p>
        </w:tc>
        <w:tc>
          <w:tcPr>
            <w:tcW w:w="260" w:type="dxa"/>
            <w:gridSpan w:val="2"/>
            <w:tcMar>
              <w:top w:w="0" w:type="dxa"/>
              <w:left w:w="0" w:type="dxa"/>
              <w:bottom w:w="0" w:type="dxa"/>
              <w:right w:w="0" w:type="dxa"/>
            </w:tcMar>
          </w:tcPr>
          <w:p w14:paraId="1A0F2A4B" w14:textId="77777777" w:rsidR="00F104A3" w:rsidRDefault="00F104A3" w:rsidP="00F104A3">
            <w:pPr>
              <w:pStyle w:val="textNormalBlokStredniMezera"/>
            </w:pPr>
            <w:r>
              <w:t>•</w:t>
            </w:r>
          </w:p>
        </w:tc>
        <w:tc>
          <w:tcPr>
            <w:tcW w:w="8180" w:type="dxa"/>
            <w:gridSpan w:val="25"/>
            <w:tcMar>
              <w:top w:w="0" w:type="dxa"/>
              <w:left w:w="0" w:type="dxa"/>
              <w:bottom w:w="0" w:type="dxa"/>
              <w:right w:w="0" w:type="dxa"/>
            </w:tcMar>
          </w:tcPr>
          <w:p w14:paraId="52D62EAD" w14:textId="77777777" w:rsidR="00F104A3" w:rsidRDefault="00F104A3" w:rsidP="00F104A3">
            <w:pPr>
              <w:pStyle w:val="textNormalBlokStredniMezera"/>
            </w:pPr>
            <w:r>
              <w:t>je pojištěním odpovědnosti za újmu členů či společníků pojistníka, členů jeho orgánů nebo toho, kdo pojistníka podstatně ovlivňuje na základě dohody či jiné skutečnosti nebo</w:t>
            </w:r>
          </w:p>
        </w:tc>
        <w:tc>
          <w:tcPr>
            <w:tcW w:w="60" w:type="dxa"/>
          </w:tcPr>
          <w:p w14:paraId="7DC97BDC" w14:textId="77777777" w:rsidR="00F104A3" w:rsidRDefault="00F104A3" w:rsidP="00F104A3">
            <w:pPr>
              <w:pStyle w:val="EMPTYCELLSTYLE"/>
            </w:pPr>
          </w:p>
        </w:tc>
        <w:tc>
          <w:tcPr>
            <w:tcW w:w="40" w:type="dxa"/>
          </w:tcPr>
          <w:p w14:paraId="35A19F08" w14:textId="77777777" w:rsidR="00F104A3" w:rsidRDefault="00F104A3" w:rsidP="00F104A3">
            <w:pPr>
              <w:pStyle w:val="EMPTYCELLSTYLE"/>
            </w:pPr>
          </w:p>
        </w:tc>
      </w:tr>
      <w:tr w:rsidR="00F104A3" w14:paraId="04695D08" w14:textId="77777777" w:rsidTr="00F104A3">
        <w:tc>
          <w:tcPr>
            <w:tcW w:w="40" w:type="dxa"/>
          </w:tcPr>
          <w:p w14:paraId="155198AE" w14:textId="77777777" w:rsidR="00F104A3" w:rsidRDefault="00F104A3" w:rsidP="00F104A3">
            <w:pPr>
              <w:pStyle w:val="EMPTYCELLSTYLE"/>
            </w:pPr>
          </w:p>
        </w:tc>
        <w:tc>
          <w:tcPr>
            <w:tcW w:w="260" w:type="dxa"/>
          </w:tcPr>
          <w:p w14:paraId="765B1337" w14:textId="77777777" w:rsidR="00F104A3" w:rsidRDefault="00F104A3" w:rsidP="00F104A3">
            <w:pPr>
              <w:pStyle w:val="EMPTYCELLSTYLE"/>
            </w:pPr>
          </w:p>
        </w:tc>
        <w:tc>
          <w:tcPr>
            <w:tcW w:w="40" w:type="dxa"/>
          </w:tcPr>
          <w:p w14:paraId="1EFD142D" w14:textId="77777777" w:rsidR="00F104A3" w:rsidRDefault="00F104A3" w:rsidP="00F104A3">
            <w:pPr>
              <w:pStyle w:val="EMPTYCELLSTYLE"/>
            </w:pPr>
          </w:p>
        </w:tc>
        <w:tc>
          <w:tcPr>
            <w:tcW w:w="60" w:type="dxa"/>
          </w:tcPr>
          <w:p w14:paraId="6DFBCB1A" w14:textId="77777777" w:rsidR="00F104A3" w:rsidRDefault="00F104A3" w:rsidP="00F104A3">
            <w:pPr>
              <w:pStyle w:val="EMPTYCELLSTYLE"/>
            </w:pPr>
          </w:p>
        </w:tc>
        <w:tc>
          <w:tcPr>
            <w:tcW w:w="100" w:type="dxa"/>
            <w:tcMar>
              <w:top w:w="0" w:type="dxa"/>
              <w:left w:w="0" w:type="dxa"/>
              <w:bottom w:w="0" w:type="dxa"/>
              <w:right w:w="0" w:type="dxa"/>
            </w:tcMar>
          </w:tcPr>
          <w:p w14:paraId="6FAB8C98" w14:textId="77777777" w:rsidR="00F104A3" w:rsidRDefault="00F104A3" w:rsidP="00F104A3">
            <w:pPr>
              <w:pStyle w:val="EMPTYCELLSTYLE"/>
            </w:pPr>
          </w:p>
        </w:tc>
        <w:tc>
          <w:tcPr>
            <w:tcW w:w="160" w:type="dxa"/>
            <w:tcMar>
              <w:top w:w="0" w:type="dxa"/>
              <w:left w:w="0" w:type="dxa"/>
              <w:bottom w:w="0" w:type="dxa"/>
              <w:right w:w="0" w:type="dxa"/>
            </w:tcMar>
          </w:tcPr>
          <w:p w14:paraId="233D8FA4" w14:textId="77777777" w:rsidR="00F104A3" w:rsidRDefault="00F104A3" w:rsidP="00F104A3">
            <w:pPr>
              <w:pStyle w:val="EMPTYCELLSTYLE"/>
            </w:pPr>
          </w:p>
        </w:tc>
        <w:tc>
          <w:tcPr>
            <w:tcW w:w="40" w:type="dxa"/>
            <w:tcMar>
              <w:top w:w="0" w:type="dxa"/>
              <w:left w:w="0" w:type="dxa"/>
              <w:bottom w:w="0" w:type="dxa"/>
              <w:right w:w="0" w:type="dxa"/>
            </w:tcMar>
          </w:tcPr>
          <w:p w14:paraId="0BBC5A20" w14:textId="77777777" w:rsidR="00F104A3" w:rsidRDefault="00F104A3" w:rsidP="00F104A3">
            <w:pPr>
              <w:pStyle w:val="EMPTYCELLSTYLE"/>
            </w:pPr>
          </w:p>
        </w:tc>
        <w:tc>
          <w:tcPr>
            <w:tcW w:w="220" w:type="dxa"/>
            <w:tcMar>
              <w:top w:w="0" w:type="dxa"/>
              <w:left w:w="0" w:type="dxa"/>
              <w:bottom w:w="0" w:type="dxa"/>
              <w:right w:w="0" w:type="dxa"/>
            </w:tcMar>
          </w:tcPr>
          <w:p w14:paraId="53DA4568" w14:textId="77777777" w:rsidR="00F104A3" w:rsidRDefault="00F104A3" w:rsidP="00F104A3">
            <w:pPr>
              <w:pStyle w:val="EMPTYCELLSTYLE"/>
            </w:pPr>
          </w:p>
        </w:tc>
        <w:tc>
          <w:tcPr>
            <w:tcW w:w="900" w:type="dxa"/>
            <w:tcMar>
              <w:top w:w="0" w:type="dxa"/>
              <w:left w:w="0" w:type="dxa"/>
              <w:bottom w:w="0" w:type="dxa"/>
              <w:right w:w="0" w:type="dxa"/>
            </w:tcMar>
          </w:tcPr>
          <w:p w14:paraId="77A58111" w14:textId="77777777" w:rsidR="00F104A3" w:rsidRDefault="00F104A3" w:rsidP="00F104A3">
            <w:pPr>
              <w:pStyle w:val="EMPTYCELLSTYLE"/>
            </w:pPr>
          </w:p>
        </w:tc>
        <w:tc>
          <w:tcPr>
            <w:tcW w:w="180" w:type="dxa"/>
            <w:tcMar>
              <w:top w:w="0" w:type="dxa"/>
              <w:left w:w="0" w:type="dxa"/>
              <w:bottom w:w="0" w:type="dxa"/>
              <w:right w:w="0" w:type="dxa"/>
            </w:tcMar>
          </w:tcPr>
          <w:p w14:paraId="235564A9" w14:textId="77777777" w:rsidR="00F104A3" w:rsidRDefault="00F104A3" w:rsidP="00F104A3">
            <w:pPr>
              <w:pStyle w:val="EMPTYCELLSTYLE"/>
            </w:pPr>
          </w:p>
        </w:tc>
        <w:tc>
          <w:tcPr>
            <w:tcW w:w="400" w:type="dxa"/>
            <w:tcMar>
              <w:top w:w="0" w:type="dxa"/>
              <w:left w:w="0" w:type="dxa"/>
              <w:bottom w:w="0" w:type="dxa"/>
              <w:right w:w="0" w:type="dxa"/>
            </w:tcMar>
          </w:tcPr>
          <w:p w14:paraId="1E03680F" w14:textId="77777777" w:rsidR="00F104A3" w:rsidRDefault="00F104A3" w:rsidP="00F104A3">
            <w:pPr>
              <w:pStyle w:val="EMPTYCELLSTYLE"/>
            </w:pPr>
          </w:p>
        </w:tc>
        <w:tc>
          <w:tcPr>
            <w:tcW w:w="300" w:type="dxa"/>
            <w:tcMar>
              <w:top w:w="0" w:type="dxa"/>
              <w:left w:w="0" w:type="dxa"/>
              <w:bottom w:w="0" w:type="dxa"/>
              <w:right w:w="0" w:type="dxa"/>
            </w:tcMar>
          </w:tcPr>
          <w:p w14:paraId="03BBD7ED" w14:textId="77777777" w:rsidR="00F104A3" w:rsidRDefault="00F104A3" w:rsidP="00F104A3">
            <w:pPr>
              <w:pStyle w:val="EMPTYCELLSTYLE"/>
            </w:pPr>
          </w:p>
        </w:tc>
        <w:tc>
          <w:tcPr>
            <w:tcW w:w="40" w:type="dxa"/>
            <w:tcMar>
              <w:top w:w="0" w:type="dxa"/>
              <w:left w:w="0" w:type="dxa"/>
              <w:bottom w:w="0" w:type="dxa"/>
              <w:right w:w="0" w:type="dxa"/>
            </w:tcMar>
          </w:tcPr>
          <w:p w14:paraId="585755B8" w14:textId="77777777" w:rsidR="00F104A3" w:rsidRDefault="00F104A3" w:rsidP="00F104A3">
            <w:pPr>
              <w:pStyle w:val="EMPTYCELLSTYLE"/>
            </w:pPr>
          </w:p>
        </w:tc>
        <w:tc>
          <w:tcPr>
            <w:tcW w:w="120" w:type="dxa"/>
            <w:tcMar>
              <w:top w:w="0" w:type="dxa"/>
              <w:left w:w="0" w:type="dxa"/>
              <w:bottom w:w="0" w:type="dxa"/>
              <w:right w:w="0" w:type="dxa"/>
            </w:tcMar>
          </w:tcPr>
          <w:p w14:paraId="29805DA5" w14:textId="77777777" w:rsidR="00F104A3" w:rsidRDefault="00F104A3" w:rsidP="00F104A3">
            <w:pPr>
              <w:pStyle w:val="EMPTYCELLSTYLE"/>
            </w:pPr>
          </w:p>
        </w:tc>
        <w:tc>
          <w:tcPr>
            <w:tcW w:w="40" w:type="dxa"/>
            <w:tcMar>
              <w:top w:w="0" w:type="dxa"/>
              <w:left w:w="0" w:type="dxa"/>
              <w:bottom w:w="0" w:type="dxa"/>
              <w:right w:w="0" w:type="dxa"/>
            </w:tcMar>
          </w:tcPr>
          <w:p w14:paraId="3C9548B3" w14:textId="77777777" w:rsidR="00F104A3" w:rsidRDefault="00F104A3" w:rsidP="00F104A3">
            <w:pPr>
              <w:pStyle w:val="EMPTYCELLSTYLE"/>
            </w:pPr>
          </w:p>
        </w:tc>
        <w:tc>
          <w:tcPr>
            <w:tcW w:w="40" w:type="dxa"/>
            <w:tcMar>
              <w:top w:w="0" w:type="dxa"/>
              <w:left w:w="0" w:type="dxa"/>
              <w:bottom w:w="0" w:type="dxa"/>
              <w:right w:w="0" w:type="dxa"/>
            </w:tcMar>
          </w:tcPr>
          <w:p w14:paraId="4612D8FD" w14:textId="77777777" w:rsidR="00F104A3" w:rsidRDefault="00F104A3" w:rsidP="00F104A3">
            <w:pPr>
              <w:pStyle w:val="EMPTYCELLSTYLE"/>
            </w:pPr>
          </w:p>
        </w:tc>
        <w:tc>
          <w:tcPr>
            <w:tcW w:w="460" w:type="dxa"/>
            <w:tcMar>
              <w:top w:w="0" w:type="dxa"/>
              <w:left w:w="0" w:type="dxa"/>
              <w:bottom w:w="0" w:type="dxa"/>
              <w:right w:w="0" w:type="dxa"/>
            </w:tcMar>
          </w:tcPr>
          <w:p w14:paraId="5C1B3335" w14:textId="77777777" w:rsidR="00F104A3" w:rsidRDefault="00F104A3" w:rsidP="00F104A3">
            <w:pPr>
              <w:pStyle w:val="EMPTYCELLSTYLE"/>
            </w:pPr>
          </w:p>
        </w:tc>
        <w:tc>
          <w:tcPr>
            <w:tcW w:w="300" w:type="dxa"/>
            <w:tcMar>
              <w:top w:w="0" w:type="dxa"/>
              <w:left w:w="0" w:type="dxa"/>
              <w:bottom w:w="0" w:type="dxa"/>
              <w:right w:w="0" w:type="dxa"/>
            </w:tcMar>
          </w:tcPr>
          <w:p w14:paraId="1A88552B" w14:textId="77777777" w:rsidR="00F104A3" w:rsidRDefault="00F104A3" w:rsidP="00F104A3">
            <w:pPr>
              <w:pStyle w:val="EMPTYCELLSTYLE"/>
            </w:pPr>
          </w:p>
        </w:tc>
        <w:tc>
          <w:tcPr>
            <w:tcW w:w="300" w:type="dxa"/>
            <w:tcMar>
              <w:top w:w="0" w:type="dxa"/>
              <w:left w:w="0" w:type="dxa"/>
              <w:bottom w:w="0" w:type="dxa"/>
              <w:right w:w="0" w:type="dxa"/>
            </w:tcMar>
          </w:tcPr>
          <w:p w14:paraId="7B380F16" w14:textId="77777777" w:rsidR="00F104A3" w:rsidRDefault="00F104A3" w:rsidP="00F104A3">
            <w:pPr>
              <w:pStyle w:val="EMPTYCELLSTYLE"/>
            </w:pPr>
          </w:p>
        </w:tc>
        <w:tc>
          <w:tcPr>
            <w:tcW w:w="140" w:type="dxa"/>
            <w:tcMar>
              <w:top w:w="0" w:type="dxa"/>
              <w:left w:w="0" w:type="dxa"/>
              <w:bottom w:w="0" w:type="dxa"/>
              <w:right w:w="0" w:type="dxa"/>
            </w:tcMar>
          </w:tcPr>
          <w:p w14:paraId="30A7AF3C" w14:textId="77777777" w:rsidR="00F104A3" w:rsidRDefault="00F104A3" w:rsidP="00F104A3">
            <w:pPr>
              <w:pStyle w:val="EMPTYCELLSTYLE"/>
            </w:pPr>
          </w:p>
        </w:tc>
        <w:tc>
          <w:tcPr>
            <w:tcW w:w="360" w:type="dxa"/>
            <w:tcMar>
              <w:top w:w="0" w:type="dxa"/>
              <w:left w:w="0" w:type="dxa"/>
              <w:bottom w:w="0" w:type="dxa"/>
              <w:right w:w="0" w:type="dxa"/>
            </w:tcMar>
          </w:tcPr>
          <w:p w14:paraId="2BFA6E89" w14:textId="77777777" w:rsidR="00F104A3" w:rsidRDefault="00F104A3" w:rsidP="00F104A3">
            <w:pPr>
              <w:pStyle w:val="EMPTYCELLSTYLE"/>
            </w:pPr>
          </w:p>
        </w:tc>
        <w:tc>
          <w:tcPr>
            <w:tcW w:w="40" w:type="dxa"/>
            <w:tcMar>
              <w:top w:w="0" w:type="dxa"/>
              <w:left w:w="0" w:type="dxa"/>
              <w:bottom w:w="0" w:type="dxa"/>
              <w:right w:w="0" w:type="dxa"/>
            </w:tcMar>
          </w:tcPr>
          <w:p w14:paraId="416F3A29" w14:textId="77777777" w:rsidR="00F104A3" w:rsidRDefault="00F104A3" w:rsidP="00F104A3">
            <w:pPr>
              <w:pStyle w:val="EMPTYCELLSTYLE"/>
            </w:pPr>
          </w:p>
        </w:tc>
        <w:tc>
          <w:tcPr>
            <w:tcW w:w="40" w:type="dxa"/>
            <w:tcMar>
              <w:top w:w="0" w:type="dxa"/>
              <w:left w:w="0" w:type="dxa"/>
              <w:bottom w:w="0" w:type="dxa"/>
              <w:right w:w="0" w:type="dxa"/>
            </w:tcMar>
          </w:tcPr>
          <w:p w14:paraId="6317202B" w14:textId="77777777" w:rsidR="00F104A3" w:rsidRDefault="00F104A3" w:rsidP="00F104A3">
            <w:pPr>
              <w:pStyle w:val="EMPTYCELLSTYLE"/>
            </w:pPr>
          </w:p>
        </w:tc>
        <w:tc>
          <w:tcPr>
            <w:tcW w:w="320" w:type="dxa"/>
            <w:tcMar>
              <w:top w:w="0" w:type="dxa"/>
              <w:left w:w="0" w:type="dxa"/>
              <w:bottom w:w="0" w:type="dxa"/>
              <w:right w:w="0" w:type="dxa"/>
            </w:tcMar>
          </w:tcPr>
          <w:p w14:paraId="0939F355" w14:textId="77777777" w:rsidR="00F104A3" w:rsidRDefault="00F104A3" w:rsidP="00F104A3">
            <w:pPr>
              <w:pStyle w:val="EMPTYCELLSTYLE"/>
            </w:pPr>
          </w:p>
        </w:tc>
        <w:tc>
          <w:tcPr>
            <w:tcW w:w="1060" w:type="dxa"/>
            <w:tcMar>
              <w:top w:w="0" w:type="dxa"/>
              <w:left w:w="0" w:type="dxa"/>
              <w:bottom w:w="0" w:type="dxa"/>
              <w:right w:w="0" w:type="dxa"/>
            </w:tcMar>
          </w:tcPr>
          <w:p w14:paraId="0F38B1F7" w14:textId="77777777" w:rsidR="00F104A3" w:rsidRDefault="00F104A3" w:rsidP="00F104A3">
            <w:pPr>
              <w:pStyle w:val="EMPTYCELLSTYLE"/>
            </w:pPr>
          </w:p>
        </w:tc>
        <w:tc>
          <w:tcPr>
            <w:tcW w:w="40" w:type="dxa"/>
            <w:tcMar>
              <w:top w:w="0" w:type="dxa"/>
              <w:left w:w="0" w:type="dxa"/>
              <w:bottom w:w="0" w:type="dxa"/>
              <w:right w:w="0" w:type="dxa"/>
            </w:tcMar>
          </w:tcPr>
          <w:p w14:paraId="0D0FF90C" w14:textId="77777777" w:rsidR="00F104A3" w:rsidRDefault="00F104A3" w:rsidP="00F104A3">
            <w:pPr>
              <w:pStyle w:val="EMPTYCELLSTYLE"/>
            </w:pPr>
          </w:p>
        </w:tc>
        <w:tc>
          <w:tcPr>
            <w:tcW w:w="40" w:type="dxa"/>
            <w:tcMar>
              <w:top w:w="0" w:type="dxa"/>
              <w:left w:w="0" w:type="dxa"/>
              <w:bottom w:w="0" w:type="dxa"/>
              <w:right w:w="0" w:type="dxa"/>
            </w:tcMar>
          </w:tcPr>
          <w:p w14:paraId="38D1EA32" w14:textId="77777777" w:rsidR="00F104A3" w:rsidRDefault="00F104A3" w:rsidP="00F104A3">
            <w:pPr>
              <w:pStyle w:val="EMPTYCELLSTYLE"/>
            </w:pPr>
          </w:p>
        </w:tc>
        <w:tc>
          <w:tcPr>
            <w:tcW w:w="560" w:type="dxa"/>
            <w:tcMar>
              <w:top w:w="0" w:type="dxa"/>
              <w:left w:w="0" w:type="dxa"/>
              <w:bottom w:w="0" w:type="dxa"/>
              <w:right w:w="0" w:type="dxa"/>
            </w:tcMar>
          </w:tcPr>
          <w:p w14:paraId="681259C7" w14:textId="77777777" w:rsidR="00F104A3" w:rsidRDefault="00F104A3" w:rsidP="00F104A3">
            <w:pPr>
              <w:pStyle w:val="EMPTYCELLSTYLE"/>
            </w:pPr>
          </w:p>
        </w:tc>
        <w:tc>
          <w:tcPr>
            <w:tcW w:w="100" w:type="dxa"/>
            <w:tcMar>
              <w:top w:w="0" w:type="dxa"/>
              <w:left w:w="0" w:type="dxa"/>
              <w:bottom w:w="0" w:type="dxa"/>
              <w:right w:w="0" w:type="dxa"/>
            </w:tcMar>
          </w:tcPr>
          <w:p w14:paraId="230B0A6D" w14:textId="77777777" w:rsidR="00F104A3" w:rsidRDefault="00F104A3" w:rsidP="00F104A3">
            <w:pPr>
              <w:pStyle w:val="EMPTYCELLSTYLE"/>
            </w:pPr>
          </w:p>
        </w:tc>
        <w:tc>
          <w:tcPr>
            <w:tcW w:w="200" w:type="dxa"/>
            <w:tcMar>
              <w:top w:w="0" w:type="dxa"/>
              <w:left w:w="0" w:type="dxa"/>
              <w:bottom w:w="0" w:type="dxa"/>
              <w:right w:w="0" w:type="dxa"/>
            </w:tcMar>
          </w:tcPr>
          <w:p w14:paraId="799BB6FC" w14:textId="77777777" w:rsidR="00F104A3" w:rsidRDefault="00F104A3" w:rsidP="00F104A3">
            <w:pPr>
              <w:pStyle w:val="EMPTYCELLSTYLE"/>
            </w:pPr>
          </w:p>
        </w:tc>
        <w:tc>
          <w:tcPr>
            <w:tcW w:w="2120" w:type="dxa"/>
            <w:tcMar>
              <w:top w:w="0" w:type="dxa"/>
              <w:left w:w="0" w:type="dxa"/>
              <w:bottom w:w="0" w:type="dxa"/>
              <w:right w:w="0" w:type="dxa"/>
            </w:tcMar>
          </w:tcPr>
          <w:p w14:paraId="65C7D502" w14:textId="77777777" w:rsidR="00F104A3" w:rsidRDefault="00F104A3" w:rsidP="00F104A3">
            <w:pPr>
              <w:pStyle w:val="EMPTYCELLSTYLE"/>
            </w:pPr>
          </w:p>
        </w:tc>
        <w:tc>
          <w:tcPr>
            <w:tcW w:w="40" w:type="dxa"/>
            <w:tcMar>
              <w:top w:w="0" w:type="dxa"/>
              <w:left w:w="0" w:type="dxa"/>
              <w:bottom w:w="0" w:type="dxa"/>
              <w:right w:w="0" w:type="dxa"/>
            </w:tcMar>
          </w:tcPr>
          <w:p w14:paraId="3E43AA7C" w14:textId="77777777" w:rsidR="00F104A3" w:rsidRDefault="00F104A3" w:rsidP="00F104A3">
            <w:pPr>
              <w:pStyle w:val="EMPTYCELLSTYLE"/>
            </w:pPr>
          </w:p>
        </w:tc>
        <w:tc>
          <w:tcPr>
            <w:tcW w:w="40" w:type="dxa"/>
            <w:tcMar>
              <w:top w:w="0" w:type="dxa"/>
              <w:left w:w="0" w:type="dxa"/>
              <w:bottom w:w="0" w:type="dxa"/>
              <w:right w:w="0" w:type="dxa"/>
            </w:tcMar>
          </w:tcPr>
          <w:p w14:paraId="44F01B15" w14:textId="77777777" w:rsidR="00F104A3" w:rsidRDefault="00F104A3" w:rsidP="00F104A3">
            <w:pPr>
              <w:pStyle w:val="EMPTYCELLSTYLE"/>
            </w:pPr>
          </w:p>
        </w:tc>
        <w:tc>
          <w:tcPr>
            <w:tcW w:w="60" w:type="dxa"/>
          </w:tcPr>
          <w:p w14:paraId="4A4BCBC5" w14:textId="77777777" w:rsidR="00F104A3" w:rsidRDefault="00F104A3" w:rsidP="00F104A3">
            <w:pPr>
              <w:pStyle w:val="EMPTYCELLSTYLE"/>
            </w:pPr>
          </w:p>
        </w:tc>
        <w:tc>
          <w:tcPr>
            <w:tcW w:w="40" w:type="dxa"/>
          </w:tcPr>
          <w:p w14:paraId="58D527EC" w14:textId="77777777" w:rsidR="00F104A3" w:rsidRDefault="00F104A3" w:rsidP="00F104A3">
            <w:pPr>
              <w:pStyle w:val="EMPTYCELLSTYLE"/>
            </w:pPr>
          </w:p>
        </w:tc>
      </w:tr>
      <w:tr w:rsidR="00F104A3" w14:paraId="0631D3A0" w14:textId="77777777" w:rsidTr="00F104A3">
        <w:tc>
          <w:tcPr>
            <w:tcW w:w="40" w:type="dxa"/>
          </w:tcPr>
          <w:p w14:paraId="5922BCA5" w14:textId="77777777" w:rsidR="00F104A3" w:rsidRDefault="00F104A3" w:rsidP="00F104A3">
            <w:pPr>
              <w:pStyle w:val="EMPTYCELLSTYLE"/>
            </w:pPr>
          </w:p>
        </w:tc>
        <w:tc>
          <w:tcPr>
            <w:tcW w:w="260" w:type="dxa"/>
          </w:tcPr>
          <w:p w14:paraId="24ABDD62" w14:textId="77777777" w:rsidR="00F104A3" w:rsidRDefault="00F104A3" w:rsidP="00F104A3">
            <w:pPr>
              <w:pStyle w:val="EMPTYCELLSTYLE"/>
            </w:pPr>
          </w:p>
        </w:tc>
        <w:tc>
          <w:tcPr>
            <w:tcW w:w="40" w:type="dxa"/>
          </w:tcPr>
          <w:p w14:paraId="7058D177" w14:textId="77777777" w:rsidR="00F104A3" w:rsidRDefault="00F104A3" w:rsidP="00F104A3">
            <w:pPr>
              <w:pStyle w:val="EMPTYCELLSTYLE"/>
            </w:pPr>
          </w:p>
        </w:tc>
        <w:tc>
          <w:tcPr>
            <w:tcW w:w="60" w:type="dxa"/>
          </w:tcPr>
          <w:p w14:paraId="1A68AC68" w14:textId="77777777" w:rsidR="00F104A3" w:rsidRDefault="00F104A3" w:rsidP="00F104A3">
            <w:pPr>
              <w:pStyle w:val="EMPTYCELLSTYLE"/>
            </w:pPr>
          </w:p>
        </w:tc>
        <w:tc>
          <w:tcPr>
            <w:tcW w:w="100" w:type="dxa"/>
            <w:tcMar>
              <w:top w:w="0" w:type="dxa"/>
              <w:left w:w="0" w:type="dxa"/>
              <w:bottom w:w="0" w:type="dxa"/>
              <w:right w:w="0" w:type="dxa"/>
            </w:tcMar>
          </w:tcPr>
          <w:p w14:paraId="3CAAD418" w14:textId="77777777" w:rsidR="00F104A3" w:rsidRDefault="00F104A3" w:rsidP="00F104A3">
            <w:pPr>
              <w:pStyle w:val="EMPTYCELLSTYLE"/>
            </w:pPr>
          </w:p>
        </w:tc>
        <w:tc>
          <w:tcPr>
            <w:tcW w:w="160" w:type="dxa"/>
            <w:tcMar>
              <w:top w:w="0" w:type="dxa"/>
              <w:left w:w="0" w:type="dxa"/>
              <w:bottom w:w="0" w:type="dxa"/>
              <w:right w:w="0" w:type="dxa"/>
            </w:tcMar>
          </w:tcPr>
          <w:p w14:paraId="00976D0C" w14:textId="77777777" w:rsidR="00F104A3" w:rsidRDefault="00F104A3" w:rsidP="00F104A3">
            <w:pPr>
              <w:pStyle w:val="EMPTYCELLSTYLE"/>
            </w:pPr>
          </w:p>
        </w:tc>
        <w:tc>
          <w:tcPr>
            <w:tcW w:w="260" w:type="dxa"/>
            <w:gridSpan w:val="2"/>
            <w:tcMar>
              <w:top w:w="0" w:type="dxa"/>
              <w:left w:w="0" w:type="dxa"/>
              <w:bottom w:w="0" w:type="dxa"/>
              <w:right w:w="0" w:type="dxa"/>
            </w:tcMar>
          </w:tcPr>
          <w:p w14:paraId="4C3F0E0C" w14:textId="77777777" w:rsidR="00F104A3" w:rsidRDefault="00F104A3" w:rsidP="00F104A3">
            <w:pPr>
              <w:pStyle w:val="textNormalBlokStredniMezera"/>
            </w:pPr>
            <w:r>
              <w:t>•</w:t>
            </w:r>
          </w:p>
        </w:tc>
        <w:tc>
          <w:tcPr>
            <w:tcW w:w="8180" w:type="dxa"/>
            <w:gridSpan w:val="25"/>
            <w:tcMar>
              <w:top w:w="0" w:type="dxa"/>
              <w:left w:w="0" w:type="dxa"/>
              <w:bottom w:w="0" w:type="dxa"/>
              <w:right w:w="0" w:type="dxa"/>
            </w:tcMar>
          </w:tcPr>
          <w:p w14:paraId="2A0AAE0A" w14:textId="77777777" w:rsidR="00F104A3" w:rsidRDefault="00F104A3" w:rsidP="00F104A3">
            <w:pPr>
              <w:pStyle w:val="textNormalBlokStredniMezera"/>
              <w:spacing w:after="200"/>
            </w:pPr>
            <w:r>
              <w:t>je pojištěním odpovědnosti za újmu osoby, která se při plnění závazku pojistníka zavázala provést určitou činnost samostatně (např. tzv. subdodavatele pojistníka).</w:t>
            </w:r>
          </w:p>
        </w:tc>
        <w:tc>
          <w:tcPr>
            <w:tcW w:w="60" w:type="dxa"/>
          </w:tcPr>
          <w:p w14:paraId="76C3861A" w14:textId="77777777" w:rsidR="00F104A3" w:rsidRDefault="00F104A3" w:rsidP="00F104A3">
            <w:pPr>
              <w:pStyle w:val="EMPTYCELLSTYLE"/>
            </w:pPr>
          </w:p>
        </w:tc>
        <w:tc>
          <w:tcPr>
            <w:tcW w:w="40" w:type="dxa"/>
          </w:tcPr>
          <w:p w14:paraId="45FC96CB" w14:textId="77777777" w:rsidR="00F104A3" w:rsidRDefault="00F104A3" w:rsidP="00F104A3">
            <w:pPr>
              <w:pStyle w:val="EMPTYCELLSTYLE"/>
            </w:pPr>
          </w:p>
        </w:tc>
      </w:tr>
      <w:tr w:rsidR="00F104A3" w14:paraId="239AB888" w14:textId="77777777" w:rsidTr="00F104A3">
        <w:tc>
          <w:tcPr>
            <w:tcW w:w="40" w:type="dxa"/>
          </w:tcPr>
          <w:p w14:paraId="4090477D" w14:textId="77777777" w:rsidR="00F104A3" w:rsidRDefault="00F104A3" w:rsidP="00F104A3">
            <w:pPr>
              <w:pStyle w:val="EMPTYCELLSTYLE"/>
            </w:pPr>
          </w:p>
        </w:tc>
        <w:tc>
          <w:tcPr>
            <w:tcW w:w="260" w:type="dxa"/>
          </w:tcPr>
          <w:p w14:paraId="7A13603F" w14:textId="77777777" w:rsidR="00F104A3" w:rsidRDefault="00F104A3" w:rsidP="00F104A3">
            <w:pPr>
              <w:pStyle w:val="EMPTYCELLSTYLE"/>
            </w:pPr>
          </w:p>
        </w:tc>
        <w:tc>
          <w:tcPr>
            <w:tcW w:w="40" w:type="dxa"/>
          </w:tcPr>
          <w:p w14:paraId="546048EC" w14:textId="77777777" w:rsidR="00F104A3" w:rsidRDefault="00F104A3" w:rsidP="00F104A3">
            <w:pPr>
              <w:pStyle w:val="EMPTYCELLSTYLE"/>
            </w:pPr>
          </w:p>
        </w:tc>
        <w:tc>
          <w:tcPr>
            <w:tcW w:w="60" w:type="dxa"/>
          </w:tcPr>
          <w:p w14:paraId="0CDA5F47" w14:textId="77777777" w:rsidR="00F104A3" w:rsidRDefault="00F104A3" w:rsidP="00F104A3">
            <w:pPr>
              <w:pStyle w:val="EMPTYCELLSTYLE"/>
            </w:pPr>
          </w:p>
        </w:tc>
        <w:tc>
          <w:tcPr>
            <w:tcW w:w="100" w:type="dxa"/>
            <w:tcMar>
              <w:top w:w="0" w:type="dxa"/>
              <w:left w:w="0" w:type="dxa"/>
              <w:bottom w:w="0" w:type="dxa"/>
              <w:right w:w="0" w:type="dxa"/>
            </w:tcMar>
          </w:tcPr>
          <w:p w14:paraId="3085DC98" w14:textId="77777777" w:rsidR="00F104A3" w:rsidRDefault="00F104A3" w:rsidP="00F104A3">
            <w:pPr>
              <w:pStyle w:val="EMPTYCELLSTYLE"/>
            </w:pPr>
          </w:p>
        </w:tc>
        <w:tc>
          <w:tcPr>
            <w:tcW w:w="160" w:type="dxa"/>
            <w:tcMar>
              <w:top w:w="0" w:type="dxa"/>
              <w:left w:w="0" w:type="dxa"/>
              <w:bottom w:w="0" w:type="dxa"/>
              <w:right w:w="0" w:type="dxa"/>
            </w:tcMar>
          </w:tcPr>
          <w:p w14:paraId="1A6C76BB" w14:textId="77777777" w:rsidR="00F104A3" w:rsidRDefault="00F104A3" w:rsidP="00F104A3">
            <w:pPr>
              <w:pStyle w:val="EMPTYCELLSTYLE"/>
            </w:pPr>
          </w:p>
        </w:tc>
        <w:tc>
          <w:tcPr>
            <w:tcW w:w="40" w:type="dxa"/>
            <w:tcMar>
              <w:top w:w="0" w:type="dxa"/>
              <w:left w:w="0" w:type="dxa"/>
              <w:bottom w:w="0" w:type="dxa"/>
              <w:right w:w="0" w:type="dxa"/>
            </w:tcMar>
          </w:tcPr>
          <w:p w14:paraId="4E13B0A9" w14:textId="77777777" w:rsidR="00F104A3" w:rsidRDefault="00F104A3" w:rsidP="00F104A3">
            <w:pPr>
              <w:pStyle w:val="EMPTYCELLSTYLE"/>
            </w:pPr>
          </w:p>
        </w:tc>
        <w:tc>
          <w:tcPr>
            <w:tcW w:w="220" w:type="dxa"/>
            <w:tcMar>
              <w:top w:w="0" w:type="dxa"/>
              <w:left w:w="0" w:type="dxa"/>
              <w:bottom w:w="0" w:type="dxa"/>
              <w:right w:w="0" w:type="dxa"/>
            </w:tcMar>
          </w:tcPr>
          <w:p w14:paraId="646D1D3B" w14:textId="77777777" w:rsidR="00F104A3" w:rsidRDefault="00F104A3" w:rsidP="00F104A3">
            <w:pPr>
              <w:pStyle w:val="EMPTYCELLSTYLE"/>
            </w:pPr>
          </w:p>
        </w:tc>
        <w:tc>
          <w:tcPr>
            <w:tcW w:w="900" w:type="dxa"/>
            <w:tcMar>
              <w:top w:w="0" w:type="dxa"/>
              <w:left w:w="0" w:type="dxa"/>
              <w:bottom w:w="0" w:type="dxa"/>
              <w:right w:w="0" w:type="dxa"/>
            </w:tcMar>
          </w:tcPr>
          <w:p w14:paraId="49075878" w14:textId="77777777" w:rsidR="00F104A3" w:rsidRDefault="00F104A3" w:rsidP="00F104A3">
            <w:pPr>
              <w:pStyle w:val="EMPTYCELLSTYLE"/>
            </w:pPr>
          </w:p>
        </w:tc>
        <w:tc>
          <w:tcPr>
            <w:tcW w:w="180" w:type="dxa"/>
            <w:tcMar>
              <w:top w:w="0" w:type="dxa"/>
              <w:left w:w="0" w:type="dxa"/>
              <w:bottom w:w="0" w:type="dxa"/>
              <w:right w:w="0" w:type="dxa"/>
            </w:tcMar>
          </w:tcPr>
          <w:p w14:paraId="39D9CCFC" w14:textId="77777777" w:rsidR="00F104A3" w:rsidRDefault="00F104A3" w:rsidP="00F104A3">
            <w:pPr>
              <w:pStyle w:val="EMPTYCELLSTYLE"/>
            </w:pPr>
          </w:p>
        </w:tc>
        <w:tc>
          <w:tcPr>
            <w:tcW w:w="400" w:type="dxa"/>
            <w:tcMar>
              <w:top w:w="0" w:type="dxa"/>
              <w:left w:w="0" w:type="dxa"/>
              <w:bottom w:w="0" w:type="dxa"/>
              <w:right w:w="0" w:type="dxa"/>
            </w:tcMar>
          </w:tcPr>
          <w:p w14:paraId="7399ADC5" w14:textId="77777777" w:rsidR="00F104A3" w:rsidRDefault="00F104A3" w:rsidP="00F104A3">
            <w:pPr>
              <w:pStyle w:val="EMPTYCELLSTYLE"/>
            </w:pPr>
          </w:p>
        </w:tc>
        <w:tc>
          <w:tcPr>
            <w:tcW w:w="300" w:type="dxa"/>
            <w:tcMar>
              <w:top w:w="0" w:type="dxa"/>
              <w:left w:w="0" w:type="dxa"/>
              <w:bottom w:w="0" w:type="dxa"/>
              <w:right w:w="0" w:type="dxa"/>
            </w:tcMar>
          </w:tcPr>
          <w:p w14:paraId="69AC50AE" w14:textId="77777777" w:rsidR="00F104A3" w:rsidRDefault="00F104A3" w:rsidP="00F104A3">
            <w:pPr>
              <w:pStyle w:val="EMPTYCELLSTYLE"/>
            </w:pPr>
          </w:p>
        </w:tc>
        <w:tc>
          <w:tcPr>
            <w:tcW w:w="40" w:type="dxa"/>
            <w:tcMar>
              <w:top w:w="0" w:type="dxa"/>
              <w:left w:w="0" w:type="dxa"/>
              <w:bottom w:w="0" w:type="dxa"/>
              <w:right w:w="0" w:type="dxa"/>
            </w:tcMar>
          </w:tcPr>
          <w:p w14:paraId="12A015A1" w14:textId="77777777" w:rsidR="00F104A3" w:rsidRDefault="00F104A3" w:rsidP="00F104A3">
            <w:pPr>
              <w:pStyle w:val="EMPTYCELLSTYLE"/>
            </w:pPr>
          </w:p>
        </w:tc>
        <w:tc>
          <w:tcPr>
            <w:tcW w:w="120" w:type="dxa"/>
            <w:tcMar>
              <w:top w:w="0" w:type="dxa"/>
              <w:left w:w="0" w:type="dxa"/>
              <w:bottom w:w="0" w:type="dxa"/>
              <w:right w:w="0" w:type="dxa"/>
            </w:tcMar>
          </w:tcPr>
          <w:p w14:paraId="226A82FA" w14:textId="77777777" w:rsidR="00F104A3" w:rsidRDefault="00F104A3" w:rsidP="00F104A3">
            <w:pPr>
              <w:pStyle w:val="EMPTYCELLSTYLE"/>
            </w:pPr>
          </w:p>
        </w:tc>
        <w:tc>
          <w:tcPr>
            <w:tcW w:w="40" w:type="dxa"/>
            <w:tcMar>
              <w:top w:w="0" w:type="dxa"/>
              <w:left w:w="0" w:type="dxa"/>
              <w:bottom w:w="0" w:type="dxa"/>
              <w:right w:w="0" w:type="dxa"/>
            </w:tcMar>
          </w:tcPr>
          <w:p w14:paraId="6B2F8137" w14:textId="77777777" w:rsidR="00F104A3" w:rsidRDefault="00F104A3" w:rsidP="00F104A3">
            <w:pPr>
              <w:pStyle w:val="EMPTYCELLSTYLE"/>
            </w:pPr>
          </w:p>
        </w:tc>
        <w:tc>
          <w:tcPr>
            <w:tcW w:w="40" w:type="dxa"/>
            <w:tcMar>
              <w:top w:w="0" w:type="dxa"/>
              <w:left w:w="0" w:type="dxa"/>
              <w:bottom w:w="0" w:type="dxa"/>
              <w:right w:w="0" w:type="dxa"/>
            </w:tcMar>
          </w:tcPr>
          <w:p w14:paraId="187D175D" w14:textId="77777777" w:rsidR="00F104A3" w:rsidRDefault="00F104A3" w:rsidP="00F104A3">
            <w:pPr>
              <w:pStyle w:val="EMPTYCELLSTYLE"/>
            </w:pPr>
          </w:p>
        </w:tc>
        <w:tc>
          <w:tcPr>
            <w:tcW w:w="460" w:type="dxa"/>
            <w:tcMar>
              <w:top w:w="0" w:type="dxa"/>
              <w:left w:w="0" w:type="dxa"/>
              <w:bottom w:w="0" w:type="dxa"/>
              <w:right w:w="0" w:type="dxa"/>
            </w:tcMar>
          </w:tcPr>
          <w:p w14:paraId="11F61258" w14:textId="77777777" w:rsidR="00F104A3" w:rsidRDefault="00F104A3" w:rsidP="00F104A3">
            <w:pPr>
              <w:pStyle w:val="EMPTYCELLSTYLE"/>
            </w:pPr>
          </w:p>
        </w:tc>
        <w:tc>
          <w:tcPr>
            <w:tcW w:w="300" w:type="dxa"/>
            <w:tcMar>
              <w:top w:w="0" w:type="dxa"/>
              <w:left w:w="0" w:type="dxa"/>
              <w:bottom w:w="0" w:type="dxa"/>
              <w:right w:w="0" w:type="dxa"/>
            </w:tcMar>
          </w:tcPr>
          <w:p w14:paraId="282A7F5B" w14:textId="77777777" w:rsidR="00F104A3" w:rsidRDefault="00F104A3" w:rsidP="00F104A3">
            <w:pPr>
              <w:pStyle w:val="EMPTYCELLSTYLE"/>
            </w:pPr>
          </w:p>
        </w:tc>
        <w:tc>
          <w:tcPr>
            <w:tcW w:w="300" w:type="dxa"/>
            <w:tcMar>
              <w:top w:w="0" w:type="dxa"/>
              <w:left w:w="0" w:type="dxa"/>
              <w:bottom w:w="0" w:type="dxa"/>
              <w:right w:w="0" w:type="dxa"/>
            </w:tcMar>
          </w:tcPr>
          <w:p w14:paraId="0164812E" w14:textId="77777777" w:rsidR="00F104A3" w:rsidRDefault="00F104A3" w:rsidP="00F104A3">
            <w:pPr>
              <w:pStyle w:val="EMPTYCELLSTYLE"/>
            </w:pPr>
          </w:p>
        </w:tc>
        <w:tc>
          <w:tcPr>
            <w:tcW w:w="140" w:type="dxa"/>
            <w:tcMar>
              <w:top w:w="0" w:type="dxa"/>
              <w:left w:w="0" w:type="dxa"/>
              <w:bottom w:w="0" w:type="dxa"/>
              <w:right w:w="0" w:type="dxa"/>
            </w:tcMar>
          </w:tcPr>
          <w:p w14:paraId="07BC8141" w14:textId="77777777" w:rsidR="00F104A3" w:rsidRDefault="00F104A3" w:rsidP="00F104A3">
            <w:pPr>
              <w:pStyle w:val="EMPTYCELLSTYLE"/>
            </w:pPr>
          </w:p>
        </w:tc>
        <w:tc>
          <w:tcPr>
            <w:tcW w:w="360" w:type="dxa"/>
            <w:tcMar>
              <w:top w:w="0" w:type="dxa"/>
              <w:left w:w="0" w:type="dxa"/>
              <w:bottom w:w="0" w:type="dxa"/>
              <w:right w:w="0" w:type="dxa"/>
            </w:tcMar>
          </w:tcPr>
          <w:p w14:paraId="65B74F49" w14:textId="77777777" w:rsidR="00F104A3" w:rsidRDefault="00F104A3" w:rsidP="00F104A3">
            <w:pPr>
              <w:pStyle w:val="EMPTYCELLSTYLE"/>
            </w:pPr>
          </w:p>
        </w:tc>
        <w:tc>
          <w:tcPr>
            <w:tcW w:w="40" w:type="dxa"/>
            <w:tcMar>
              <w:top w:w="0" w:type="dxa"/>
              <w:left w:w="0" w:type="dxa"/>
              <w:bottom w:w="0" w:type="dxa"/>
              <w:right w:w="0" w:type="dxa"/>
            </w:tcMar>
          </w:tcPr>
          <w:p w14:paraId="4469A376" w14:textId="77777777" w:rsidR="00F104A3" w:rsidRDefault="00F104A3" w:rsidP="00F104A3">
            <w:pPr>
              <w:pStyle w:val="EMPTYCELLSTYLE"/>
            </w:pPr>
          </w:p>
        </w:tc>
        <w:tc>
          <w:tcPr>
            <w:tcW w:w="40" w:type="dxa"/>
            <w:tcMar>
              <w:top w:w="0" w:type="dxa"/>
              <w:left w:w="0" w:type="dxa"/>
              <w:bottom w:w="0" w:type="dxa"/>
              <w:right w:w="0" w:type="dxa"/>
            </w:tcMar>
          </w:tcPr>
          <w:p w14:paraId="23B0B24C" w14:textId="77777777" w:rsidR="00F104A3" w:rsidRDefault="00F104A3" w:rsidP="00F104A3">
            <w:pPr>
              <w:pStyle w:val="EMPTYCELLSTYLE"/>
            </w:pPr>
          </w:p>
        </w:tc>
        <w:tc>
          <w:tcPr>
            <w:tcW w:w="320" w:type="dxa"/>
            <w:tcMar>
              <w:top w:w="0" w:type="dxa"/>
              <w:left w:w="0" w:type="dxa"/>
              <w:bottom w:w="0" w:type="dxa"/>
              <w:right w:w="0" w:type="dxa"/>
            </w:tcMar>
          </w:tcPr>
          <w:p w14:paraId="4CB4CB93" w14:textId="77777777" w:rsidR="00F104A3" w:rsidRDefault="00F104A3" w:rsidP="00F104A3">
            <w:pPr>
              <w:pStyle w:val="EMPTYCELLSTYLE"/>
            </w:pPr>
          </w:p>
        </w:tc>
        <w:tc>
          <w:tcPr>
            <w:tcW w:w="1060" w:type="dxa"/>
            <w:tcMar>
              <w:top w:w="0" w:type="dxa"/>
              <w:left w:w="0" w:type="dxa"/>
              <w:bottom w:w="0" w:type="dxa"/>
              <w:right w:w="0" w:type="dxa"/>
            </w:tcMar>
          </w:tcPr>
          <w:p w14:paraId="4EF2A88F" w14:textId="77777777" w:rsidR="00F104A3" w:rsidRDefault="00F104A3" w:rsidP="00F104A3">
            <w:pPr>
              <w:pStyle w:val="EMPTYCELLSTYLE"/>
            </w:pPr>
          </w:p>
        </w:tc>
        <w:tc>
          <w:tcPr>
            <w:tcW w:w="40" w:type="dxa"/>
            <w:tcMar>
              <w:top w:w="0" w:type="dxa"/>
              <w:left w:w="0" w:type="dxa"/>
              <w:bottom w:w="0" w:type="dxa"/>
              <w:right w:w="0" w:type="dxa"/>
            </w:tcMar>
          </w:tcPr>
          <w:p w14:paraId="4E394DD7" w14:textId="77777777" w:rsidR="00F104A3" w:rsidRDefault="00F104A3" w:rsidP="00F104A3">
            <w:pPr>
              <w:pStyle w:val="EMPTYCELLSTYLE"/>
            </w:pPr>
          </w:p>
        </w:tc>
        <w:tc>
          <w:tcPr>
            <w:tcW w:w="40" w:type="dxa"/>
            <w:tcMar>
              <w:top w:w="0" w:type="dxa"/>
              <w:left w:w="0" w:type="dxa"/>
              <w:bottom w:w="0" w:type="dxa"/>
              <w:right w:w="0" w:type="dxa"/>
            </w:tcMar>
          </w:tcPr>
          <w:p w14:paraId="076C0D6C" w14:textId="77777777" w:rsidR="00F104A3" w:rsidRDefault="00F104A3" w:rsidP="00F104A3">
            <w:pPr>
              <w:pStyle w:val="EMPTYCELLSTYLE"/>
            </w:pPr>
          </w:p>
        </w:tc>
        <w:tc>
          <w:tcPr>
            <w:tcW w:w="560" w:type="dxa"/>
            <w:tcMar>
              <w:top w:w="0" w:type="dxa"/>
              <w:left w:w="0" w:type="dxa"/>
              <w:bottom w:w="0" w:type="dxa"/>
              <w:right w:w="0" w:type="dxa"/>
            </w:tcMar>
          </w:tcPr>
          <w:p w14:paraId="574B9351" w14:textId="77777777" w:rsidR="00F104A3" w:rsidRDefault="00F104A3" w:rsidP="00F104A3">
            <w:pPr>
              <w:pStyle w:val="EMPTYCELLSTYLE"/>
            </w:pPr>
          </w:p>
        </w:tc>
        <w:tc>
          <w:tcPr>
            <w:tcW w:w="100" w:type="dxa"/>
            <w:tcMar>
              <w:top w:w="0" w:type="dxa"/>
              <w:left w:w="0" w:type="dxa"/>
              <w:bottom w:w="0" w:type="dxa"/>
              <w:right w:w="0" w:type="dxa"/>
            </w:tcMar>
          </w:tcPr>
          <w:p w14:paraId="095F7547" w14:textId="77777777" w:rsidR="00F104A3" w:rsidRDefault="00F104A3" w:rsidP="00F104A3">
            <w:pPr>
              <w:pStyle w:val="EMPTYCELLSTYLE"/>
            </w:pPr>
          </w:p>
        </w:tc>
        <w:tc>
          <w:tcPr>
            <w:tcW w:w="200" w:type="dxa"/>
            <w:tcMar>
              <w:top w:w="0" w:type="dxa"/>
              <w:left w:w="0" w:type="dxa"/>
              <w:bottom w:w="0" w:type="dxa"/>
              <w:right w:w="0" w:type="dxa"/>
            </w:tcMar>
          </w:tcPr>
          <w:p w14:paraId="2E22D905" w14:textId="77777777" w:rsidR="00F104A3" w:rsidRDefault="00F104A3" w:rsidP="00F104A3">
            <w:pPr>
              <w:pStyle w:val="EMPTYCELLSTYLE"/>
            </w:pPr>
          </w:p>
        </w:tc>
        <w:tc>
          <w:tcPr>
            <w:tcW w:w="2120" w:type="dxa"/>
            <w:tcMar>
              <w:top w:w="0" w:type="dxa"/>
              <w:left w:w="0" w:type="dxa"/>
              <w:bottom w:w="0" w:type="dxa"/>
              <w:right w:w="0" w:type="dxa"/>
            </w:tcMar>
          </w:tcPr>
          <w:p w14:paraId="09EC5F73" w14:textId="77777777" w:rsidR="00F104A3" w:rsidRDefault="00F104A3" w:rsidP="00F104A3">
            <w:pPr>
              <w:pStyle w:val="EMPTYCELLSTYLE"/>
            </w:pPr>
          </w:p>
        </w:tc>
        <w:tc>
          <w:tcPr>
            <w:tcW w:w="40" w:type="dxa"/>
            <w:tcMar>
              <w:top w:w="0" w:type="dxa"/>
              <w:left w:w="0" w:type="dxa"/>
              <w:bottom w:w="0" w:type="dxa"/>
              <w:right w:w="0" w:type="dxa"/>
            </w:tcMar>
          </w:tcPr>
          <w:p w14:paraId="4C166EF5" w14:textId="77777777" w:rsidR="00F104A3" w:rsidRDefault="00F104A3" w:rsidP="00F104A3">
            <w:pPr>
              <w:pStyle w:val="EMPTYCELLSTYLE"/>
            </w:pPr>
          </w:p>
        </w:tc>
        <w:tc>
          <w:tcPr>
            <w:tcW w:w="40" w:type="dxa"/>
            <w:tcMar>
              <w:top w:w="0" w:type="dxa"/>
              <w:left w:w="0" w:type="dxa"/>
              <w:bottom w:w="0" w:type="dxa"/>
              <w:right w:w="0" w:type="dxa"/>
            </w:tcMar>
          </w:tcPr>
          <w:p w14:paraId="13AB7EFA" w14:textId="77777777" w:rsidR="00F104A3" w:rsidRDefault="00F104A3" w:rsidP="00F104A3">
            <w:pPr>
              <w:pStyle w:val="EMPTYCELLSTYLE"/>
            </w:pPr>
          </w:p>
        </w:tc>
        <w:tc>
          <w:tcPr>
            <w:tcW w:w="60" w:type="dxa"/>
          </w:tcPr>
          <w:p w14:paraId="35330BB9" w14:textId="77777777" w:rsidR="00F104A3" w:rsidRDefault="00F104A3" w:rsidP="00F104A3">
            <w:pPr>
              <w:pStyle w:val="EMPTYCELLSTYLE"/>
            </w:pPr>
          </w:p>
        </w:tc>
        <w:tc>
          <w:tcPr>
            <w:tcW w:w="40" w:type="dxa"/>
          </w:tcPr>
          <w:p w14:paraId="025575F4" w14:textId="77777777" w:rsidR="00F104A3" w:rsidRDefault="00F104A3" w:rsidP="00F104A3">
            <w:pPr>
              <w:pStyle w:val="EMPTYCELLSTYLE"/>
            </w:pPr>
          </w:p>
        </w:tc>
      </w:tr>
      <w:tr w:rsidR="00F104A3" w14:paraId="22DE4A2C" w14:textId="77777777" w:rsidTr="00F104A3">
        <w:tc>
          <w:tcPr>
            <w:tcW w:w="40" w:type="dxa"/>
          </w:tcPr>
          <w:p w14:paraId="01A5F74E" w14:textId="77777777" w:rsidR="00F104A3" w:rsidRDefault="00F104A3" w:rsidP="00F104A3">
            <w:pPr>
              <w:pStyle w:val="EMPTYCELLSTYLE"/>
            </w:pPr>
          </w:p>
        </w:tc>
        <w:tc>
          <w:tcPr>
            <w:tcW w:w="260" w:type="dxa"/>
          </w:tcPr>
          <w:p w14:paraId="570D10CD" w14:textId="77777777" w:rsidR="00F104A3" w:rsidRDefault="00F104A3" w:rsidP="00F104A3">
            <w:pPr>
              <w:pStyle w:val="EMPTYCELLSTYLE"/>
            </w:pPr>
          </w:p>
        </w:tc>
        <w:tc>
          <w:tcPr>
            <w:tcW w:w="40" w:type="dxa"/>
          </w:tcPr>
          <w:p w14:paraId="2B4A5B6C" w14:textId="77777777" w:rsidR="00F104A3" w:rsidRDefault="00F104A3" w:rsidP="00F104A3">
            <w:pPr>
              <w:pStyle w:val="EMPTYCELLSTYLE"/>
            </w:pPr>
          </w:p>
        </w:tc>
        <w:tc>
          <w:tcPr>
            <w:tcW w:w="60" w:type="dxa"/>
          </w:tcPr>
          <w:p w14:paraId="5EA20018" w14:textId="77777777" w:rsidR="00F104A3" w:rsidRDefault="00F104A3" w:rsidP="00F104A3">
            <w:pPr>
              <w:pStyle w:val="EMPTYCELLSTYLE"/>
            </w:pPr>
          </w:p>
        </w:tc>
        <w:tc>
          <w:tcPr>
            <w:tcW w:w="100" w:type="dxa"/>
            <w:tcMar>
              <w:top w:w="0" w:type="dxa"/>
              <w:left w:w="0" w:type="dxa"/>
              <w:bottom w:w="0" w:type="dxa"/>
              <w:right w:w="0" w:type="dxa"/>
            </w:tcMar>
          </w:tcPr>
          <w:p w14:paraId="07EA8BF6" w14:textId="77777777" w:rsidR="00F104A3" w:rsidRDefault="00F104A3" w:rsidP="00F104A3">
            <w:pPr>
              <w:pStyle w:val="EMPTYCELLSTYLE"/>
            </w:pPr>
          </w:p>
        </w:tc>
        <w:tc>
          <w:tcPr>
            <w:tcW w:w="160" w:type="dxa"/>
            <w:tcMar>
              <w:top w:w="0" w:type="dxa"/>
              <w:left w:w="0" w:type="dxa"/>
              <w:bottom w:w="0" w:type="dxa"/>
              <w:right w:w="0" w:type="dxa"/>
            </w:tcMar>
          </w:tcPr>
          <w:p w14:paraId="4C081DC7" w14:textId="77777777" w:rsidR="00F104A3" w:rsidRDefault="00F104A3" w:rsidP="00F104A3">
            <w:pPr>
              <w:pStyle w:val="EMPTYCELLSTYLE"/>
            </w:pPr>
          </w:p>
        </w:tc>
        <w:tc>
          <w:tcPr>
            <w:tcW w:w="40" w:type="dxa"/>
            <w:tcMar>
              <w:top w:w="0" w:type="dxa"/>
              <w:left w:w="0" w:type="dxa"/>
              <w:bottom w:w="0" w:type="dxa"/>
              <w:right w:w="0" w:type="dxa"/>
            </w:tcMar>
          </w:tcPr>
          <w:p w14:paraId="6E6B4B15" w14:textId="77777777" w:rsidR="00F104A3" w:rsidRDefault="00F104A3" w:rsidP="00F104A3">
            <w:pPr>
              <w:pStyle w:val="EMPTYCELLSTYLE"/>
            </w:pPr>
          </w:p>
        </w:tc>
        <w:tc>
          <w:tcPr>
            <w:tcW w:w="220" w:type="dxa"/>
            <w:tcMar>
              <w:top w:w="0" w:type="dxa"/>
              <w:left w:w="0" w:type="dxa"/>
              <w:bottom w:w="0" w:type="dxa"/>
              <w:right w:w="0" w:type="dxa"/>
            </w:tcMar>
          </w:tcPr>
          <w:p w14:paraId="252C6522" w14:textId="77777777" w:rsidR="00F104A3" w:rsidRDefault="00F104A3" w:rsidP="00F104A3">
            <w:pPr>
              <w:pStyle w:val="EMPTYCELLSTYLE"/>
            </w:pPr>
          </w:p>
        </w:tc>
        <w:tc>
          <w:tcPr>
            <w:tcW w:w="900" w:type="dxa"/>
            <w:tcMar>
              <w:top w:w="0" w:type="dxa"/>
              <w:left w:w="0" w:type="dxa"/>
              <w:bottom w:w="0" w:type="dxa"/>
              <w:right w:w="0" w:type="dxa"/>
            </w:tcMar>
          </w:tcPr>
          <w:p w14:paraId="3330909C" w14:textId="77777777" w:rsidR="00F104A3" w:rsidRDefault="00F104A3" w:rsidP="00F104A3">
            <w:pPr>
              <w:pStyle w:val="EMPTYCELLSTYLE"/>
            </w:pPr>
          </w:p>
        </w:tc>
        <w:tc>
          <w:tcPr>
            <w:tcW w:w="180" w:type="dxa"/>
            <w:tcMar>
              <w:top w:w="0" w:type="dxa"/>
              <w:left w:w="0" w:type="dxa"/>
              <w:bottom w:w="0" w:type="dxa"/>
              <w:right w:w="0" w:type="dxa"/>
            </w:tcMar>
          </w:tcPr>
          <w:p w14:paraId="6928808B" w14:textId="77777777" w:rsidR="00F104A3" w:rsidRDefault="00F104A3" w:rsidP="00F104A3">
            <w:pPr>
              <w:pStyle w:val="EMPTYCELLSTYLE"/>
            </w:pPr>
          </w:p>
        </w:tc>
        <w:tc>
          <w:tcPr>
            <w:tcW w:w="400" w:type="dxa"/>
            <w:tcMar>
              <w:top w:w="0" w:type="dxa"/>
              <w:left w:w="0" w:type="dxa"/>
              <w:bottom w:w="0" w:type="dxa"/>
              <w:right w:w="0" w:type="dxa"/>
            </w:tcMar>
          </w:tcPr>
          <w:p w14:paraId="51D84676" w14:textId="77777777" w:rsidR="00F104A3" w:rsidRDefault="00F104A3" w:rsidP="00F104A3">
            <w:pPr>
              <w:pStyle w:val="EMPTYCELLSTYLE"/>
            </w:pPr>
          </w:p>
        </w:tc>
        <w:tc>
          <w:tcPr>
            <w:tcW w:w="300" w:type="dxa"/>
            <w:tcMar>
              <w:top w:w="0" w:type="dxa"/>
              <w:left w:w="0" w:type="dxa"/>
              <w:bottom w:w="0" w:type="dxa"/>
              <w:right w:w="0" w:type="dxa"/>
            </w:tcMar>
          </w:tcPr>
          <w:p w14:paraId="71140145" w14:textId="77777777" w:rsidR="00F104A3" w:rsidRDefault="00F104A3" w:rsidP="00F104A3">
            <w:pPr>
              <w:pStyle w:val="EMPTYCELLSTYLE"/>
            </w:pPr>
          </w:p>
        </w:tc>
        <w:tc>
          <w:tcPr>
            <w:tcW w:w="40" w:type="dxa"/>
            <w:tcMar>
              <w:top w:w="0" w:type="dxa"/>
              <w:left w:w="0" w:type="dxa"/>
              <w:bottom w:w="0" w:type="dxa"/>
              <w:right w:w="0" w:type="dxa"/>
            </w:tcMar>
          </w:tcPr>
          <w:p w14:paraId="27819D31" w14:textId="77777777" w:rsidR="00F104A3" w:rsidRDefault="00F104A3" w:rsidP="00F104A3">
            <w:pPr>
              <w:pStyle w:val="EMPTYCELLSTYLE"/>
            </w:pPr>
          </w:p>
        </w:tc>
        <w:tc>
          <w:tcPr>
            <w:tcW w:w="120" w:type="dxa"/>
            <w:tcMar>
              <w:top w:w="0" w:type="dxa"/>
              <w:left w:w="0" w:type="dxa"/>
              <w:bottom w:w="0" w:type="dxa"/>
              <w:right w:w="0" w:type="dxa"/>
            </w:tcMar>
          </w:tcPr>
          <w:p w14:paraId="327834A6" w14:textId="77777777" w:rsidR="00F104A3" w:rsidRDefault="00F104A3" w:rsidP="00F104A3">
            <w:pPr>
              <w:pStyle w:val="EMPTYCELLSTYLE"/>
            </w:pPr>
          </w:p>
        </w:tc>
        <w:tc>
          <w:tcPr>
            <w:tcW w:w="40" w:type="dxa"/>
            <w:tcMar>
              <w:top w:w="0" w:type="dxa"/>
              <w:left w:w="0" w:type="dxa"/>
              <w:bottom w:w="0" w:type="dxa"/>
              <w:right w:w="0" w:type="dxa"/>
            </w:tcMar>
          </w:tcPr>
          <w:p w14:paraId="48888199" w14:textId="77777777" w:rsidR="00F104A3" w:rsidRDefault="00F104A3" w:rsidP="00F104A3">
            <w:pPr>
              <w:pStyle w:val="EMPTYCELLSTYLE"/>
            </w:pPr>
          </w:p>
        </w:tc>
        <w:tc>
          <w:tcPr>
            <w:tcW w:w="40" w:type="dxa"/>
            <w:tcMar>
              <w:top w:w="0" w:type="dxa"/>
              <w:left w:w="0" w:type="dxa"/>
              <w:bottom w:w="0" w:type="dxa"/>
              <w:right w:w="0" w:type="dxa"/>
            </w:tcMar>
          </w:tcPr>
          <w:p w14:paraId="37E09463" w14:textId="77777777" w:rsidR="00F104A3" w:rsidRDefault="00F104A3" w:rsidP="00F104A3">
            <w:pPr>
              <w:pStyle w:val="EMPTYCELLSTYLE"/>
            </w:pPr>
          </w:p>
        </w:tc>
        <w:tc>
          <w:tcPr>
            <w:tcW w:w="460" w:type="dxa"/>
            <w:tcMar>
              <w:top w:w="0" w:type="dxa"/>
              <w:left w:w="0" w:type="dxa"/>
              <w:bottom w:w="0" w:type="dxa"/>
              <w:right w:w="0" w:type="dxa"/>
            </w:tcMar>
          </w:tcPr>
          <w:p w14:paraId="3DA97095" w14:textId="77777777" w:rsidR="00F104A3" w:rsidRDefault="00F104A3" w:rsidP="00F104A3">
            <w:pPr>
              <w:pStyle w:val="EMPTYCELLSTYLE"/>
            </w:pPr>
          </w:p>
        </w:tc>
        <w:tc>
          <w:tcPr>
            <w:tcW w:w="300" w:type="dxa"/>
            <w:tcMar>
              <w:top w:w="0" w:type="dxa"/>
              <w:left w:w="0" w:type="dxa"/>
              <w:bottom w:w="0" w:type="dxa"/>
              <w:right w:w="0" w:type="dxa"/>
            </w:tcMar>
          </w:tcPr>
          <w:p w14:paraId="2850DD12" w14:textId="77777777" w:rsidR="00F104A3" w:rsidRDefault="00F104A3" w:rsidP="00F104A3">
            <w:pPr>
              <w:pStyle w:val="EMPTYCELLSTYLE"/>
            </w:pPr>
          </w:p>
        </w:tc>
        <w:tc>
          <w:tcPr>
            <w:tcW w:w="300" w:type="dxa"/>
            <w:tcMar>
              <w:top w:w="0" w:type="dxa"/>
              <w:left w:w="0" w:type="dxa"/>
              <w:bottom w:w="0" w:type="dxa"/>
              <w:right w:w="0" w:type="dxa"/>
            </w:tcMar>
          </w:tcPr>
          <w:p w14:paraId="413DC651" w14:textId="77777777" w:rsidR="00F104A3" w:rsidRDefault="00F104A3" w:rsidP="00F104A3">
            <w:pPr>
              <w:pStyle w:val="EMPTYCELLSTYLE"/>
            </w:pPr>
          </w:p>
        </w:tc>
        <w:tc>
          <w:tcPr>
            <w:tcW w:w="140" w:type="dxa"/>
            <w:tcMar>
              <w:top w:w="0" w:type="dxa"/>
              <w:left w:w="0" w:type="dxa"/>
              <w:bottom w:w="0" w:type="dxa"/>
              <w:right w:w="0" w:type="dxa"/>
            </w:tcMar>
          </w:tcPr>
          <w:p w14:paraId="79EDF5E7" w14:textId="77777777" w:rsidR="00F104A3" w:rsidRDefault="00F104A3" w:rsidP="00F104A3">
            <w:pPr>
              <w:pStyle w:val="EMPTYCELLSTYLE"/>
            </w:pPr>
          </w:p>
        </w:tc>
        <w:tc>
          <w:tcPr>
            <w:tcW w:w="360" w:type="dxa"/>
            <w:tcMar>
              <w:top w:w="0" w:type="dxa"/>
              <w:left w:w="0" w:type="dxa"/>
              <w:bottom w:w="0" w:type="dxa"/>
              <w:right w:w="0" w:type="dxa"/>
            </w:tcMar>
          </w:tcPr>
          <w:p w14:paraId="38FF8F03" w14:textId="77777777" w:rsidR="00F104A3" w:rsidRDefault="00F104A3" w:rsidP="00F104A3">
            <w:pPr>
              <w:pStyle w:val="EMPTYCELLSTYLE"/>
            </w:pPr>
          </w:p>
        </w:tc>
        <w:tc>
          <w:tcPr>
            <w:tcW w:w="40" w:type="dxa"/>
            <w:tcMar>
              <w:top w:w="0" w:type="dxa"/>
              <w:left w:w="0" w:type="dxa"/>
              <w:bottom w:w="0" w:type="dxa"/>
              <w:right w:w="0" w:type="dxa"/>
            </w:tcMar>
          </w:tcPr>
          <w:p w14:paraId="3F1E35BD" w14:textId="77777777" w:rsidR="00F104A3" w:rsidRDefault="00F104A3" w:rsidP="00F104A3">
            <w:pPr>
              <w:pStyle w:val="EMPTYCELLSTYLE"/>
            </w:pPr>
          </w:p>
        </w:tc>
        <w:tc>
          <w:tcPr>
            <w:tcW w:w="40" w:type="dxa"/>
            <w:tcMar>
              <w:top w:w="0" w:type="dxa"/>
              <w:left w:w="0" w:type="dxa"/>
              <w:bottom w:w="0" w:type="dxa"/>
              <w:right w:w="0" w:type="dxa"/>
            </w:tcMar>
          </w:tcPr>
          <w:p w14:paraId="050070BA" w14:textId="77777777" w:rsidR="00F104A3" w:rsidRDefault="00F104A3" w:rsidP="00F104A3">
            <w:pPr>
              <w:pStyle w:val="EMPTYCELLSTYLE"/>
            </w:pPr>
          </w:p>
        </w:tc>
        <w:tc>
          <w:tcPr>
            <w:tcW w:w="320" w:type="dxa"/>
            <w:tcMar>
              <w:top w:w="0" w:type="dxa"/>
              <w:left w:w="0" w:type="dxa"/>
              <w:bottom w:w="0" w:type="dxa"/>
              <w:right w:w="0" w:type="dxa"/>
            </w:tcMar>
          </w:tcPr>
          <w:p w14:paraId="7CF1339C" w14:textId="77777777" w:rsidR="00F104A3" w:rsidRDefault="00F104A3" w:rsidP="00F104A3">
            <w:pPr>
              <w:pStyle w:val="EMPTYCELLSTYLE"/>
            </w:pPr>
          </w:p>
        </w:tc>
        <w:tc>
          <w:tcPr>
            <w:tcW w:w="1060" w:type="dxa"/>
            <w:tcMar>
              <w:top w:w="0" w:type="dxa"/>
              <w:left w:w="0" w:type="dxa"/>
              <w:bottom w:w="0" w:type="dxa"/>
              <w:right w:w="0" w:type="dxa"/>
            </w:tcMar>
          </w:tcPr>
          <w:p w14:paraId="4C55CFAC" w14:textId="77777777" w:rsidR="00F104A3" w:rsidRDefault="00F104A3" w:rsidP="00F104A3">
            <w:pPr>
              <w:pStyle w:val="EMPTYCELLSTYLE"/>
            </w:pPr>
          </w:p>
        </w:tc>
        <w:tc>
          <w:tcPr>
            <w:tcW w:w="40" w:type="dxa"/>
            <w:tcMar>
              <w:top w:w="0" w:type="dxa"/>
              <w:left w:w="0" w:type="dxa"/>
              <w:bottom w:w="0" w:type="dxa"/>
              <w:right w:w="0" w:type="dxa"/>
            </w:tcMar>
          </w:tcPr>
          <w:p w14:paraId="130CD7D2" w14:textId="77777777" w:rsidR="00F104A3" w:rsidRDefault="00F104A3" w:rsidP="00F104A3">
            <w:pPr>
              <w:pStyle w:val="EMPTYCELLSTYLE"/>
            </w:pPr>
          </w:p>
        </w:tc>
        <w:tc>
          <w:tcPr>
            <w:tcW w:w="40" w:type="dxa"/>
            <w:tcMar>
              <w:top w:w="0" w:type="dxa"/>
              <w:left w:w="0" w:type="dxa"/>
              <w:bottom w:w="0" w:type="dxa"/>
              <w:right w:w="0" w:type="dxa"/>
            </w:tcMar>
          </w:tcPr>
          <w:p w14:paraId="6EC06110" w14:textId="77777777" w:rsidR="00F104A3" w:rsidRDefault="00F104A3" w:rsidP="00F104A3">
            <w:pPr>
              <w:pStyle w:val="EMPTYCELLSTYLE"/>
            </w:pPr>
          </w:p>
        </w:tc>
        <w:tc>
          <w:tcPr>
            <w:tcW w:w="560" w:type="dxa"/>
            <w:tcMar>
              <w:top w:w="0" w:type="dxa"/>
              <w:left w:w="0" w:type="dxa"/>
              <w:bottom w:w="0" w:type="dxa"/>
              <w:right w:w="0" w:type="dxa"/>
            </w:tcMar>
          </w:tcPr>
          <w:p w14:paraId="6558917B" w14:textId="77777777" w:rsidR="00F104A3" w:rsidRDefault="00F104A3" w:rsidP="00F104A3">
            <w:pPr>
              <w:pStyle w:val="EMPTYCELLSTYLE"/>
            </w:pPr>
          </w:p>
        </w:tc>
        <w:tc>
          <w:tcPr>
            <w:tcW w:w="100" w:type="dxa"/>
            <w:tcMar>
              <w:top w:w="0" w:type="dxa"/>
              <w:left w:w="0" w:type="dxa"/>
              <w:bottom w:w="0" w:type="dxa"/>
              <w:right w:w="0" w:type="dxa"/>
            </w:tcMar>
          </w:tcPr>
          <w:p w14:paraId="11D20077" w14:textId="77777777" w:rsidR="00F104A3" w:rsidRDefault="00F104A3" w:rsidP="00F104A3">
            <w:pPr>
              <w:pStyle w:val="EMPTYCELLSTYLE"/>
            </w:pPr>
          </w:p>
        </w:tc>
        <w:tc>
          <w:tcPr>
            <w:tcW w:w="200" w:type="dxa"/>
            <w:tcMar>
              <w:top w:w="0" w:type="dxa"/>
              <w:left w:w="0" w:type="dxa"/>
              <w:bottom w:w="0" w:type="dxa"/>
              <w:right w:w="0" w:type="dxa"/>
            </w:tcMar>
          </w:tcPr>
          <w:p w14:paraId="40689478" w14:textId="77777777" w:rsidR="00F104A3" w:rsidRDefault="00F104A3" w:rsidP="00F104A3">
            <w:pPr>
              <w:pStyle w:val="EMPTYCELLSTYLE"/>
            </w:pPr>
          </w:p>
        </w:tc>
        <w:tc>
          <w:tcPr>
            <w:tcW w:w="2120" w:type="dxa"/>
            <w:tcMar>
              <w:top w:w="0" w:type="dxa"/>
              <w:left w:w="0" w:type="dxa"/>
              <w:bottom w:w="0" w:type="dxa"/>
              <w:right w:w="0" w:type="dxa"/>
            </w:tcMar>
          </w:tcPr>
          <w:p w14:paraId="0714A520" w14:textId="77777777" w:rsidR="00F104A3" w:rsidRDefault="00F104A3" w:rsidP="00F104A3">
            <w:pPr>
              <w:pStyle w:val="EMPTYCELLSTYLE"/>
            </w:pPr>
          </w:p>
        </w:tc>
        <w:tc>
          <w:tcPr>
            <w:tcW w:w="40" w:type="dxa"/>
            <w:tcMar>
              <w:top w:w="0" w:type="dxa"/>
              <w:left w:w="0" w:type="dxa"/>
              <w:bottom w:w="0" w:type="dxa"/>
              <w:right w:w="0" w:type="dxa"/>
            </w:tcMar>
          </w:tcPr>
          <w:p w14:paraId="3E0F74D2" w14:textId="77777777" w:rsidR="00F104A3" w:rsidRDefault="00F104A3" w:rsidP="00F104A3">
            <w:pPr>
              <w:pStyle w:val="EMPTYCELLSTYLE"/>
            </w:pPr>
          </w:p>
        </w:tc>
        <w:tc>
          <w:tcPr>
            <w:tcW w:w="40" w:type="dxa"/>
            <w:tcMar>
              <w:top w:w="0" w:type="dxa"/>
              <w:left w:w="0" w:type="dxa"/>
              <w:bottom w:w="0" w:type="dxa"/>
              <w:right w:w="0" w:type="dxa"/>
            </w:tcMar>
          </w:tcPr>
          <w:p w14:paraId="72017EF8" w14:textId="77777777" w:rsidR="00F104A3" w:rsidRDefault="00F104A3" w:rsidP="00F104A3">
            <w:pPr>
              <w:pStyle w:val="EMPTYCELLSTYLE"/>
            </w:pPr>
          </w:p>
        </w:tc>
        <w:tc>
          <w:tcPr>
            <w:tcW w:w="60" w:type="dxa"/>
          </w:tcPr>
          <w:p w14:paraId="3E70D266" w14:textId="77777777" w:rsidR="00F104A3" w:rsidRDefault="00F104A3" w:rsidP="00F104A3">
            <w:pPr>
              <w:pStyle w:val="EMPTYCELLSTYLE"/>
            </w:pPr>
          </w:p>
        </w:tc>
        <w:tc>
          <w:tcPr>
            <w:tcW w:w="40" w:type="dxa"/>
          </w:tcPr>
          <w:p w14:paraId="094478E3" w14:textId="77777777" w:rsidR="00F104A3" w:rsidRDefault="00F104A3" w:rsidP="00F104A3">
            <w:pPr>
              <w:pStyle w:val="EMPTYCELLSTYLE"/>
            </w:pPr>
          </w:p>
        </w:tc>
      </w:tr>
      <w:tr w:rsidR="00F104A3" w14:paraId="27ECD353" w14:textId="77777777" w:rsidTr="00F104A3">
        <w:tc>
          <w:tcPr>
            <w:tcW w:w="340" w:type="dxa"/>
            <w:gridSpan w:val="3"/>
            <w:tcMar>
              <w:top w:w="0" w:type="dxa"/>
              <w:left w:w="0" w:type="dxa"/>
              <w:bottom w:w="0" w:type="dxa"/>
              <w:right w:w="0" w:type="dxa"/>
            </w:tcMar>
          </w:tcPr>
          <w:p w14:paraId="44D04C2E" w14:textId="77777777" w:rsidR="00F104A3" w:rsidRDefault="00F104A3" w:rsidP="00F104A3">
            <w:pPr>
              <w:pStyle w:val="textNormal0"/>
            </w:pPr>
            <w:r>
              <w:t>5.</w:t>
            </w:r>
          </w:p>
        </w:tc>
        <w:tc>
          <w:tcPr>
            <w:tcW w:w="8760" w:type="dxa"/>
            <w:gridSpan w:val="30"/>
            <w:vMerge w:val="restart"/>
            <w:tcMar>
              <w:top w:w="0" w:type="dxa"/>
              <w:left w:w="0" w:type="dxa"/>
              <w:bottom w:w="0" w:type="dxa"/>
              <w:right w:w="0" w:type="dxa"/>
            </w:tcMar>
          </w:tcPr>
          <w:p w14:paraId="06076485" w14:textId="77777777" w:rsidR="00F104A3" w:rsidRDefault="00F104A3" w:rsidP="00F104A3">
            <w:pPr>
              <w:pStyle w:val="textNormalBlokB90"/>
            </w:pPr>
            <w:r>
              <w:t>Vznikne-li v jakémkoliv pojištění věci nebo jiného majetku sjednaném touto pojistnou smlouvou v jednom místě pojištění pojistná událost na více pojištěných předmětech pojištění působením jednoho pojistného nebezpečí, podílí se oprávněná osoba na pojistném plnění pouze jednou, a to nejvyšší ze spoluúčastí sjednaných pro pojištění, v němž pojistná událost nastala. To neplatí, pokud je pro oprávněnou osobu výhodnější podílet se na pojistném plnění všemi dohodnutými spoluúčastmi.</w:t>
            </w:r>
          </w:p>
        </w:tc>
        <w:tc>
          <w:tcPr>
            <w:tcW w:w="60" w:type="dxa"/>
          </w:tcPr>
          <w:p w14:paraId="64A7F3B1" w14:textId="77777777" w:rsidR="00F104A3" w:rsidRDefault="00F104A3" w:rsidP="00F104A3">
            <w:pPr>
              <w:pStyle w:val="EMPTYCELLSTYLE"/>
            </w:pPr>
          </w:p>
        </w:tc>
        <w:tc>
          <w:tcPr>
            <w:tcW w:w="40" w:type="dxa"/>
          </w:tcPr>
          <w:p w14:paraId="1A3CC20B" w14:textId="77777777" w:rsidR="00F104A3" w:rsidRDefault="00F104A3" w:rsidP="00F104A3">
            <w:pPr>
              <w:pStyle w:val="EMPTYCELLSTYLE"/>
            </w:pPr>
          </w:p>
        </w:tc>
      </w:tr>
      <w:tr w:rsidR="00F104A3" w14:paraId="3D00837C" w14:textId="77777777" w:rsidTr="00F104A3">
        <w:tc>
          <w:tcPr>
            <w:tcW w:w="40" w:type="dxa"/>
          </w:tcPr>
          <w:p w14:paraId="4373DAE3" w14:textId="77777777" w:rsidR="00F104A3" w:rsidRDefault="00F104A3" w:rsidP="00F104A3">
            <w:pPr>
              <w:pStyle w:val="EMPTYCELLSTYLE"/>
            </w:pPr>
          </w:p>
        </w:tc>
        <w:tc>
          <w:tcPr>
            <w:tcW w:w="260" w:type="dxa"/>
          </w:tcPr>
          <w:p w14:paraId="4EA11819" w14:textId="77777777" w:rsidR="00F104A3" w:rsidRDefault="00F104A3" w:rsidP="00F104A3">
            <w:pPr>
              <w:pStyle w:val="EMPTYCELLSTYLE"/>
            </w:pPr>
          </w:p>
        </w:tc>
        <w:tc>
          <w:tcPr>
            <w:tcW w:w="40" w:type="dxa"/>
          </w:tcPr>
          <w:p w14:paraId="15264490" w14:textId="77777777" w:rsidR="00F104A3" w:rsidRDefault="00F104A3" w:rsidP="00F104A3">
            <w:pPr>
              <w:pStyle w:val="EMPTYCELLSTYLE"/>
            </w:pPr>
          </w:p>
        </w:tc>
        <w:tc>
          <w:tcPr>
            <w:tcW w:w="8760" w:type="dxa"/>
            <w:gridSpan w:val="30"/>
            <w:vMerge/>
            <w:tcMar>
              <w:top w:w="0" w:type="dxa"/>
              <w:left w:w="0" w:type="dxa"/>
              <w:bottom w:w="0" w:type="dxa"/>
              <w:right w:w="0" w:type="dxa"/>
            </w:tcMar>
          </w:tcPr>
          <w:p w14:paraId="7820F4BE" w14:textId="77777777" w:rsidR="00F104A3" w:rsidRDefault="00F104A3" w:rsidP="00F104A3">
            <w:pPr>
              <w:pStyle w:val="EMPTYCELLSTYLE"/>
            </w:pPr>
          </w:p>
        </w:tc>
        <w:tc>
          <w:tcPr>
            <w:tcW w:w="60" w:type="dxa"/>
          </w:tcPr>
          <w:p w14:paraId="235A1237" w14:textId="77777777" w:rsidR="00F104A3" w:rsidRDefault="00F104A3" w:rsidP="00F104A3">
            <w:pPr>
              <w:pStyle w:val="EMPTYCELLSTYLE"/>
            </w:pPr>
          </w:p>
        </w:tc>
        <w:tc>
          <w:tcPr>
            <w:tcW w:w="40" w:type="dxa"/>
          </w:tcPr>
          <w:p w14:paraId="51797EC1" w14:textId="77777777" w:rsidR="00F104A3" w:rsidRDefault="00F104A3" w:rsidP="00F104A3">
            <w:pPr>
              <w:pStyle w:val="EMPTYCELLSTYLE"/>
            </w:pPr>
          </w:p>
        </w:tc>
      </w:tr>
      <w:tr w:rsidR="00F104A3" w14:paraId="5C592D77" w14:textId="77777777" w:rsidTr="00F104A3">
        <w:tc>
          <w:tcPr>
            <w:tcW w:w="340" w:type="dxa"/>
            <w:gridSpan w:val="3"/>
            <w:tcMar>
              <w:top w:w="0" w:type="dxa"/>
              <w:left w:w="0" w:type="dxa"/>
              <w:bottom w:w="0" w:type="dxa"/>
              <w:right w:w="0" w:type="dxa"/>
            </w:tcMar>
          </w:tcPr>
          <w:p w14:paraId="57C10FED" w14:textId="77777777" w:rsidR="00F104A3" w:rsidRDefault="00F104A3" w:rsidP="00F104A3">
            <w:pPr>
              <w:pStyle w:val="textNormal0"/>
            </w:pPr>
            <w:r>
              <w:t>6.</w:t>
            </w:r>
          </w:p>
        </w:tc>
        <w:tc>
          <w:tcPr>
            <w:tcW w:w="8760" w:type="dxa"/>
            <w:gridSpan w:val="30"/>
            <w:vMerge w:val="restart"/>
            <w:tcMar>
              <w:top w:w="0" w:type="dxa"/>
              <w:left w:w="0" w:type="dxa"/>
              <w:bottom w:w="0" w:type="dxa"/>
              <w:right w:w="0" w:type="dxa"/>
            </w:tcMar>
          </w:tcPr>
          <w:p w14:paraId="248CD5CF" w14:textId="77777777" w:rsidR="00F104A3" w:rsidRDefault="00F104A3" w:rsidP="00F104A3">
            <w:pPr>
              <w:pStyle w:val="textNormalBlokB90"/>
            </w:pPr>
            <w:r>
              <w:t>Bez ohledu na jakákoliv jiná ujednání této pojistné smlouvy nebo pojistných podmínek, které jsou její nedílnou součástí, pojistitel a pojistník výslovně sjednávají, že je-li pojištěným podnikatel (ať fyzická nebo právnická osoba), pak se všechna pojištění věci či staveb (není-li stavba samostatnou věcí, ale jen součástí jiné věci) sjednaná touto pojistnou smlouvou výše vztahují pouze a jen na ty pojištěné věci či stavby, které jako majetek pojištěného podnikatele jsou v okamžiku vzniku škodné události součástí obchodního závodu pojištěného podnikatele ve smyslu ustanovení § 502 občanského zákoníku. Toto ustanovení se však nepoužije pro pojištění přepravovaných věcí sjednané dle VPP HA 2017.</w:t>
            </w:r>
          </w:p>
        </w:tc>
        <w:tc>
          <w:tcPr>
            <w:tcW w:w="60" w:type="dxa"/>
          </w:tcPr>
          <w:p w14:paraId="49F33074" w14:textId="77777777" w:rsidR="00F104A3" w:rsidRDefault="00F104A3" w:rsidP="00F104A3">
            <w:pPr>
              <w:pStyle w:val="EMPTYCELLSTYLE"/>
            </w:pPr>
          </w:p>
        </w:tc>
        <w:tc>
          <w:tcPr>
            <w:tcW w:w="40" w:type="dxa"/>
          </w:tcPr>
          <w:p w14:paraId="1196AC35" w14:textId="77777777" w:rsidR="00F104A3" w:rsidRDefault="00F104A3" w:rsidP="00F104A3">
            <w:pPr>
              <w:pStyle w:val="EMPTYCELLSTYLE"/>
            </w:pPr>
          </w:p>
        </w:tc>
      </w:tr>
      <w:tr w:rsidR="00F104A3" w14:paraId="1DDB0715" w14:textId="77777777" w:rsidTr="00F104A3">
        <w:tc>
          <w:tcPr>
            <w:tcW w:w="40" w:type="dxa"/>
          </w:tcPr>
          <w:p w14:paraId="6432219E" w14:textId="77777777" w:rsidR="00F104A3" w:rsidRDefault="00F104A3" w:rsidP="00F104A3">
            <w:pPr>
              <w:pStyle w:val="EMPTYCELLSTYLE"/>
            </w:pPr>
          </w:p>
        </w:tc>
        <w:tc>
          <w:tcPr>
            <w:tcW w:w="260" w:type="dxa"/>
          </w:tcPr>
          <w:p w14:paraId="7240A01C" w14:textId="77777777" w:rsidR="00F104A3" w:rsidRDefault="00F104A3" w:rsidP="00F104A3">
            <w:pPr>
              <w:pStyle w:val="EMPTYCELLSTYLE"/>
            </w:pPr>
          </w:p>
        </w:tc>
        <w:tc>
          <w:tcPr>
            <w:tcW w:w="40" w:type="dxa"/>
          </w:tcPr>
          <w:p w14:paraId="344B39B9" w14:textId="77777777" w:rsidR="00F104A3" w:rsidRDefault="00F104A3" w:rsidP="00F104A3">
            <w:pPr>
              <w:pStyle w:val="EMPTYCELLSTYLE"/>
            </w:pPr>
          </w:p>
        </w:tc>
        <w:tc>
          <w:tcPr>
            <w:tcW w:w="8760" w:type="dxa"/>
            <w:gridSpan w:val="30"/>
            <w:vMerge/>
            <w:tcMar>
              <w:top w:w="0" w:type="dxa"/>
              <w:left w:w="0" w:type="dxa"/>
              <w:bottom w:w="0" w:type="dxa"/>
              <w:right w:w="0" w:type="dxa"/>
            </w:tcMar>
          </w:tcPr>
          <w:p w14:paraId="44F2493F" w14:textId="77777777" w:rsidR="00F104A3" w:rsidRDefault="00F104A3" w:rsidP="00F104A3">
            <w:pPr>
              <w:pStyle w:val="EMPTYCELLSTYLE"/>
            </w:pPr>
          </w:p>
        </w:tc>
        <w:tc>
          <w:tcPr>
            <w:tcW w:w="60" w:type="dxa"/>
          </w:tcPr>
          <w:p w14:paraId="1DF0C3F7" w14:textId="77777777" w:rsidR="00F104A3" w:rsidRDefault="00F104A3" w:rsidP="00F104A3">
            <w:pPr>
              <w:pStyle w:val="EMPTYCELLSTYLE"/>
            </w:pPr>
          </w:p>
        </w:tc>
        <w:tc>
          <w:tcPr>
            <w:tcW w:w="40" w:type="dxa"/>
          </w:tcPr>
          <w:p w14:paraId="389A988C" w14:textId="77777777" w:rsidR="00F104A3" w:rsidRDefault="00F104A3" w:rsidP="00F104A3">
            <w:pPr>
              <w:pStyle w:val="EMPTYCELLSTYLE"/>
            </w:pPr>
          </w:p>
        </w:tc>
      </w:tr>
      <w:tr w:rsidR="00F104A3" w14:paraId="19BB64AC" w14:textId="77777777" w:rsidTr="00F104A3">
        <w:tc>
          <w:tcPr>
            <w:tcW w:w="340" w:type="dxa"/>
            <w:gridSpan w:val="3"/>
            <w:tcMar>
              <w:top w:w="0" w:type="dxa"/>
              <w:left w:w="0" w:type="dxa"/>
              <w:bottom w:w="0" w:type="dxa"/>
              <w:right w:w="0" w:type="dxa"/>
            </w:tcMar>
          </w:tcPr>
          <w:p w14:paraId="76AB6A65" w14:textId="77777777" w:rsidR="00F104A3" w:rsidRDefault="00F104A3" w:rsidP="00F104A3">
            <w:pPr>
              <w:pStyle w:val="textNormal0"/>
            </w:pPr>
            <w:r>
              <w:t>7.</w:t>
            </w:r>
          </w:p>
        </w:tc>
        <w:tc>
          <w:tcPr>
            <w:tcW w:w="8760" w:type="dxa"/>
            <w:gridSpan w:val="30"/>
            <w:tcMar>
              <w:top w:w="0" w:type="dxa"/>
              <w:left w:w="0" w:type="dxa"/>
              <w:bottom w:w="0" w:type="dxa"/>
              <w:right w:w="0" w:type="dxa"/>
            </w:tcMar>
          </w:tcPr>
          <w:p w14:paraId="291DA69E" w14:textId="77777777" w:rsidR="00F104A3" w:rsidRDefault="00F104A3" w:rsidP="00F104A3">
            <w:pPr>
              <w:pStyle w:val="textNormalBlokB90"/>
            </w:pPr>
            <w:r>
              <w:t>Pojistná smlouva a jí sjednaná pojištění se řídí českým právním řádem.</w:t>
            </w:r>
          </w:p>
        </w:tc>
        <w:tc>
          <w:tcPr>
            <w:tcW w:w="60" w:type="dxa"/>
          </w:tcPr>
          <w:p w14:paraId="718DD409" w14:textId="77777777" w:rsidR="00F104A3" w:rsidRDefault="00F104A3" w:rsidP="00F104A3">
            <w:pPr>
              <w:pStyle w:val="EMPTYCELLSTYLE"/>
            </w:pPr>
          </w:p>
        </w:tc>
        <w:tc>
          <w:tcPr>
            <w:tcW w:w="40" w:type="dxa"/>
          </w:tcPr>
          <w:p w14:paraId="690C58E6" w14:textId="77777777" w:rsidR="00F104A3" w:rsidRDefault="00F104A3" w:rsidP="00F104A3">
            <w:pPr>
              <w:pStyle w:val="EMPTYCELLSTYLE"/>
            </w:pPr>
          </w:p>
        </w:tc>
      </w:tr>
      <w:tr w:rsidR="00F104A3" w14:paraId="79B97B54" w14:textId="77777777" w:rsidTr="00F104A3">
        <w:tc>
          <w:tcPr>
            <w:tcW w:w="340" w:type="dxa"/>
            <w:gridSpan w:val="3"/>
            <w:tcMar>
              <w:top w:w="0" w:type="dxa"/>
              <w:left w:w="0" w:type="dxa"/>
              <w:bottom w:w="0" w:type="dxa"/>
              <w:right w:w="0" w:type="dxa"/>
            </w:tcMar>
          </w:tcPr>
          <w:p w14:paraId="4511CA4A" w14:textId="77777777" w:rsidR="00F104A3" w:rsidRDefault="00F104A3" w:rsidP="00F104A3">
            <w:pPr>
              <w:pStyle w:val="textNormal0"/>
            </w:pPr>
            <w:r>
              <w:t>8.</w:t>
            </w:r>
          </w:p>
        </w:tc>
        <w:tc>
          <w:tcPr>
            <w:tcW w:w="3360" w:type="dxa"/>
            <w:gridSpan w:val="15"/>
            <w:tcMar>
              <w:top w:w="0" w:type="dxa"/>
              <w:left w:w="0" w:type="dxa"/>
              <w:bottom w:w="0" w:type="dxa"/>
              <w:right w:w="0" w:type="dxa"/>
            </w:tcMar>
          </w:tcPr>
          <w:p w14:paraId="568A4E60" w14:textId="77777777" w:rsidR="00F104A3" w:rsidRDefault="00F104A3" w:rsidP="00F104A3">
            <w:pPr>
              <w:pStyle w:val="textNormalBlokB90"/>
            </w:pPr>
            <w:r>
              <w:t xml:space="preserve">Počet stran pojistné smlouvy bez příloh: </w:t>
            </w:r>
          </w:p>
        </w:tc>
        <w:tc>
          <w:tcPr>
            <w:tcW w:w="5400" w:type="dxa"/>
            <w:gridSpan w:val="15"/>
            <w:tcMar>
              <w:top w:w="0" w:type="dxa"/>
              <w:left w:w="0" w:type="dxa"/>
              <w:bottom w:w="0" w:type="dxa"/>
              <w:right w:w="0" w:type="dxa"/>
            </w:tcMar>
          </w:tcPr>
          <w:p w14:paraId="12ED9C62" w14:textId="65AEB262" w:rsidR="00F104A3" w:rsidRDefault="00F104A3" w:rsidP="00F104A3">
            <w:pPr>
              <w:pStyle w:val="beznyText"/>
            </w:pPr>
            <w:r>
              <w:fldChar w:fldCharType="begin"/>
            </w:r>
            <w:r>
              <w:instrText>PAGEREF B2BBOOKMARK1</w:instrText>
            </w:r>
            <w:r>
              <w:fldChar w:fldCharType="separate"/>
            </w:r>
            <w:r w:rsidR="00F9799A">
              <w:rPr>
                <w:noProof/>
              </w:rPr>
              <w:t>18</w:t>
            </w:r>
            <w:r>
              <w:fldChar w:fldCharType="end"/>
            </w:r>
          </w:p>
        </w:tc>
        <w:tc>
          <w:tcPr>
            <w:tcW w:w="60" w:type="dxa"/>
          </w:tcPr>
          <w:p w14:paraId="40951778" w14:textId="77777777" w:rsidR="00F104A3" w:rsidRDefault="00F104A3" w:rsidP="00F104A3">
            <w:pPr>
              <w:pStyle w:val="EMPTYCELLSTYLE"/>
            </w:pPr>
          </w:p>
        </w:tc>
        <w:tc>
          <w:tcPr>
            <w:tcW w:w="40" w:type="dxa"/>
          </w:tcPr>
          <w:p w14:paraId="32B23574" w14:textId="77777777" w:rsidR="00F104A3" w:rsidRDefault="00F104A3" w:rsidP="00F104A3">
            <w:pPr>
              <w:pStyle w:val="EMPTYCELLSTYLE"/>
            </w:pPr>
          </w:p>
        </w:tc>
      </w:tr>
      <w:tr w:rsidR="00F104A3" w14:paraId="3AAD3D6F" w14:textId="77777777" w:rsidTr="00F104A3">
        <w:tc>
          <w:tcPr>
            <w:tcW w:w="340" w:type="dxa"/>
            <w:gridSpan w:val="3"/>
            <w:vMerge w:val="restart"/>
            <w:tcMar>
              <w:top w:w="0" w:type="dxa"/>
              <w:left w:w="0" w:type="dxa"/>
              <w:bottom w:w="0" w:type="dxa"/>
              <w:right w:w="0" w:type="dxa"/>
            </w:tcMar>
          </w:tcPr>
          <w:p w14:paraId="5BBD3DB3" w14:textId="77777777" w:rsidR="00F104A3" w:rsidRDefault="00F104A3" w:rsidP="00F104A3">
            <w:pPr>
              <w:pStyle w:val="textNormal0"/>
            </w:pPr>
            <w:r>
              <w:t>9.</w:t>
            </w:r>
          </w:p>
        </w:tc>
        <w:tc>
          <w:tcPr>
            <w:tcW w:w="8760" w:type="dxa"/>
            <w:gridSpan w:val="30"/>
            <w:tcMar>
              <w:top w:w="0" w:type="dxa"/>
              <w:left w:w="0" w:type="dxa"/>
              <w:bottom w:w="0" w:type="dxa"/>
              <w:right w:w="0" w:type="dxa"/>
            </w:tcMar>
          </w:tcPr>
          <w:p w14:paraId="05F4E35B" w14:textId="77777777" w:rsidR="00F104A3" w:rsidRDefault="00F104A3" w:rsidP="00F104A3">
            <w:pPr>
              <w:pStyle w:val="textNormal0"/>
            </w:pPr>
            <w:r>
              <w:t>Přílohy:</w:t>
            </w:r>
          </w:p>
        </w:tc>
        <w:tc>
          <w:tcPr>
            <w:tcW w:w="60" w:type="dxa"/>
          </w:tcPr>
          <w:p w14:paraId="1EC2E00B" w14:textId="77777777" w:rsidR="00F104A3" w:rsidRDefault="00F104A3" w:rsidP="00F104A3">
            <w:pPr>
              <w:pStyle w:val="EMPTYCELLSTYLE"/>
            </w:pPr>
          </w:p>
        </w:tc>
        <w:tc>
          <w:tcPr>
            <w:tcW w:w="40" w:type="dxa"/>
          </w:tcPr>
          <w:p w14:paraId="3519D280" w14:textId="77777777" w:rsidR="00F104A3" w:rsidRDefault="00F104A3" w:rsidP="00F104A3">
            <w:pPr>
              <w:pStyle w:val="EMPTYCELLSTYLE"/>
            </w:pPr>
          </w:p>
        </w:tc>
      </w:tr>
      <w:tr w:rsidR="00F104A3" w14:paraId="2E85838C" w14:textId="77777777" w:rsidTr="00F104A3">
        <w:tc>
          <w:tcPr>
            <w:tcW w:w="340" w:type="dxa"/>
            <w:gridSpan w:val="3"/>
            <w:vMerge/>
            <w:tcMar>
              <w:top w:w="0" w:type="dxa"/>
              <w:left w:w="0" w:type="dxa"/>
              <w:bottom w:w="0" w:type="dxa"/>
              <w:right w:w="0" w:type="dxa"/>
            </w:tcMar>
          </w:tcPr>
          <w:p w14:paraId="231AA95C" w14:textId="77777777" w:rsidR="00F104A3" w:rsidRDefault="00F104A3" w:rsidP="00F104A3">
            <w:pPr>
              <w:pStyle w:val="EMPTYCELLSTYLE"/>
            </w:pPr>
          </w:p>
        </w:tc>
        <w:tc>
          <w:tcPr>
            <w:tcW w:w="360" w:type="dxa"/>
            <w:gridSpan w:val="4"/>
            <w:vMerge w:val="restart"/>
            <w:tcMar>
              <w:top w:w="0" w:type="dxa"/>
              <w:left w:w="0" w:type="dxa"/>
              <w:bottom w:w="0" w:type="dxa"/>
              <w:right w:w="0" w:type="dxa"/>
            </w:tcMar>
          </w:tcPr>
          <w:p w14:paraId="77EEEF7A" w14:textId="77777777" w:rsidR="00F104A3" w:rsidRDefault="00F104A3" w:rsidP="00F104A3">
            <w:pPr>
              <w:pStyle w:val="textNormal0"/>
            </w:pPr>
            <w:r>
              <w:t>1)</w:t>
            </w:r>
          </w:p>
          <w:p w14:paraId="50E006B0" w14:textId="78AE8658" w:rsidR="00B2725F" w:rsidRDefault="00B2725F" w:rsidP="00F104A3">
            <w:pPr>
              <w:pStyle w:val="textNormal0"/>
            </w:pPr>
            <w:r>
              <w:t>2)</w:t>
            </w:r>
          </w:p>
        </w:tc>
        <w:tc>
          <w:tcPr>
            <w:tcW w:w="8320" w:type="dxa"/>
            <w:gridSpan w:val="24"/>
            <w:vMerge w:val="restart"/>
            <w:tcMar>
              <w:top w:w="0" w:type="dxa"/>
              <w:left w:w="0" w:type="dxa"/>
              <w:bottom w:w="0" w:type="dxa"/>
              <w:right w:w="0" w:type="dxa"/>
            </w:tcMar>
          </w:tcPr>
          <w:p w14:paraId="403EB3D0" w14:textId="3ED575CC" w:rsidR="00F104A3" w:rsidRDefault="00B2725F" w:rsidP="00F104A3">
            <w:pPr>
              <w:pStyle w:val="textNormal0"/>
            </w:pPr>
            <w:r>
              <w:t>Zvláštní ujednání</w:t>
            </w:r>
          </w:p>
          <w:p w14:paraId="3D6D66BA" w14:textId="37C62F75" w:rsidR="00B2725F" w:rsidRDefault="00B2725F" w:rsidP="00F104A3">
            <w:pPr>
              <w:pStyle w:val="textNormal0"/>
            </w:pPr>
            <w:r>
              <w:t>Výpis z obchodního rejstříku</w:t>
            </w:r>
          </w:p>
        </w:tc>
        <w:tc>
          <w:tcPr>
            <w:tcW w:w="40" w:type="dxa"/>
          </w:tcPr>
          <w:p w14:paraId="290AD0C7" w14:textId="77777777" w:rsidR="00F104A3" w:rsidRDefault="00F104A3" w:rsidP="00F104A3">
            <w:pPr>
              <w:pStyle w:val="EMPTYCELLSTYLE"/>
            </w:pPr>
          </w:p>
        </w:tc>
        <w:tc>
          <w:tcPr>
            <w:tcW w:w="40" w:type="dxa"/>
          </w:tcPr>
          <w:p w14:paraId="1EF828A7" w14:textId="77777777" w:rsidR="00F104A3" w:rsidRDefault="00F104A3" w:rsidP="00F104A3">
            <w:pPr>
              <w:pStyle w:val="EMPTYCELLSTYLE"/>
            </w:pPr>
          </w:p>
        </w:tc>
        <w:tc>
          <w:tcPr>
            <w:tcW w:w="60" w:type="dxa"/>
          </w:tcPr>
          <w:p w14:paraId="313C57A6" w14:textId="77777777" w:rsidR="00F104A3" w:rsidRDefault="00F104A3" w:rsidP="00F104A3">
            <w:pPr>
              <w:pStyle w:val="EMPTYCELLSTYLE"/>
            </w:pPr>
          </w:p>
        </w:tc>
        <w:tc>
          <w:tcPr>
            <w:tcW w:w="40" w:type="dxa"/>
          </w:tcPr>
          <w:p w14:paraId="72FB51FE" w14:textId="77777777" w:rsidR="00F104A3" w:rsidRDefault="00F104A3" w:rsidP="00F104A3">
            <w:pPr>
              <w:pStyle w:val="EMPTYCELLSTYLE"/>
            </w:pPr>
          </w:p>
        </w:tc>
      </w:tr>
      <w:tr w:rsidR="00F104A3" w14:paraId="452DB973" w14:textId="77777777" w:rsidTr="00F104A3">
        <w:tc>
          <w:tcPr>
            <w:tcW w:w="40" w:type="dxa"/>
          </w:tcPr>
          <w:p w14:paraId="53145884" w14:textId="77777777" w:rsidR="00F104A3" w:rsidRDefault="00F104A3" w:rsidP="00F104A3">
            <w:pPr>
              <w:pStyle w:val="EMPTYCELLSTYLE"/>
            </w:pPr>
          </w:p>
        </w:tc>
        <w:tc>
          <w:tcPr>
            <w:tcW w:w="260" w:type="dxa"/>
          </w:tcPr>
          <w:p w14:paraId="4E94A4CE" w14:textId="77777777" w:rsidR="00F104A3" w:rsidRDefault="00F104A3" w:rsidP="00F104A3">
            <w:pPr>
              <w:pStyle w:val="EMPTYCELLSTYLE"/>
            </w:pPr>
          </w:p>
        </w:tc>
        <w:tc>
          <w:tcPr>
            <w:tcW w:w="40" w:type="dxa"/>
          </w:tcPr>
          <w:p w14:paraId="37835F68" w14:textId="77777777" w:rsidR="00F104A3" w:rsidRDefault="00F104A3" w:rsidP="00F104A3">
            <w:pPr>
              <w:pStyle w:val="EMPTYCELLSTYLE"/>
            </w:pPr>
          </w:p>
        </w:tc>
        <w:tc>
          <w:tcPr>
            <w:tcW w:w="360" w:type="dxa"/>
            <w:gridSpan w:val="4"/>
            <w:vMerge/>
            <w:tcMar>
              <w:top w:w="0" w:type="dxa"/>
              <w:left w:w="0" w:type="dxa"/>
              <w:bottom w:w="0" w:type="dxa"/>
              <w:right w:w="0" w:type="dxa"/>
            </w:tcMar>
          </w:tcPr>
          <w:p w14:paraId="45EFFA30" w14:textId="77777777" w:rsidR="00F104A3" w:rsidRDefault="00F104A3" w:rsidP="00F104A3">
            <w:pPr>
              <w:pStyle w:val="EMPTYCELLSTYLE"/>
            </w:pPr>
          </w:p>
        </w:tc>
        <w:tc>
          <w:tcPr>
            <w:tcW w:w="8320" w:type="dxa"/>
            <w:gridSpan w:val="24"/>
            <w:vMerge/>
            <w:tcMar>
              <w:top w:w="0" w:type="dxa"/>
              <w:left w:w="0" w:type="dxa"/>
              <w:bottom w:w="0" w:type="dxa"/>
              <w:right w:w="0" w:type="dxa"/>
            </w:tcMar>
          </w:tcPr>
          <w:p w14:paraId="225DE260" w14:textId="77777777" w:rsidR="00F104A3" w:rsidRDefault="00F104A3" w:rsidP="00F104A3">
            <w:pPr>
              <w:pStyle w:val="EMPTYCELLSTYLE"/>
            </w:pPr>
          </w:p>
        </w:tc>
        <w:tc>
          <w:tcPr>
            <w:tcW w:w="40" w:type="dxa"/>
          </w:tcPr>
          <w:p w14:paraId="06C235AD" w14:textId="77777777" w:rsidR="00F104A3" w:rsidRDefault="00F104A3" w:rsidP="00F104A3">
            <w:pPr>
              <w:pStyle w:val="EMPTYCELLSTYLE"/>
            </w:pPr>
          </w:p>
        </w:tc>
        <w:tc>
          <w:tcPr>
            <w:tcW w:w="40" w:type="dxa"/>
          </w:tcPr>
          <w:p w14:paraId="6391D52F" w14:textId="77777777" w:rsidR="00F104A3" w:rsidRDefault="00F104A3" w:rsidP="00F104A3">
            <w:pPr>
              <w:pStyle w:val="EMPTYCELLSTYLE"/>
            </w:pPr>
          </w:p>
        </w:tc>
        <w:tc>
          <w:tcPr>
            <w:tcW w:w="60" w:type="dxa"/>
          </w:tcPr>
          <w:p w14:paraId="6CAC53C6" w14:textId="77777777" w:rsidR="00F104A3" w:rsidRDefault="00F104A3" w:rsidP="00F104A3">
            <w:pPr>
              <w:pStyle w:val="EMPTYCELLSTYLE"/>
            </w:pPr>
          </w:p>
        </w:tc>
        <w:tc>
          <w:tcPr>
            <w:tcW w:w="40" w:type="dxa"/>
          </w:tcPr>
          <w:p w14:paraId="2A16BBC2" w14:textId="77777777" w:rsidR="00F104A3" w:rsidRDefault="00F104A3" w:rsidP="00F104A3">
            <w:pPr>
              <w:pStyle w:val="EMPTYCELLSTYLE"/>
            </w:pPr>
          </w:p>
        </w:tc>
      </w:tr>
      <w:tr w:rsidR="00F104A3" w14:paraId="2C0EFB49" w14:textId="77777777" w:rsidTr="00F104A3">
        <w:tc>
          <w:tcPr>
            <w:tcW w:w="40" w:type="dxa"/>
          </w:tcPr>
          <w:p w14:paraId="06303E8F" w14:textId="77777777" w:rsidR="00F104A3" w:rsidRDefault="00F104A3" w:rsidP="00F104A3">
            <w:pPr>
              <w:pStyle w:val="EMPTYCELLSTYLE"/>
            </w:pPr>
          </w:p>
        </w:tc>
        <w:tc>
          <w:tcPr>
            <w:tcW w:w="260" w:type="dxa"/>
          </w:tcPr>
          <w:p w14:paraId="03DC95E5" w14:textId="77777777" w:rsidR="00F104A3" w:rsidRDefault="00F104A3" w:rsidP="00F104A3">
            <w:pPr>
              <w:pStyle w:val="EMPTYCELLSTYLE"/>
            </w:pPr>
          </w:p>
        </w:tc>
        <w:tc>
          <w:tcPr>
            <w:tcW w:w="40" w:type="dxa"/>
          </w:tcPr>
          <w:p w14:paraId="406F3088" w14:textId="77777777" w:rsidR="00F104A3" w:rsidRDefault="00F104A3" w:rsidP="00F104A3">
            <w:pPr>
              <w:pStyle w:val="EMPTYCELLSTYLE"/>
            </w:pPr>
          </w:p>
        </w:tc>
        <w:tc>
          <w:tcPr>
            <w:tcW w:w="360" w:type="dxa"/>
            <w:gridSpan w:val="4"/>
            <w:tcMar>
              <w:top w:w="0" w:type="dxa"/>
              <w:left w:w="0" w:type="dxa"/>
              <w:bottom w:w="0" w:type="dxa"/>
              <w:right w:w="0" w:type="dxa"/>
            </w:tcMar>
          </w:tcPr>
          <w:p w14:paraId="04A5B00B" w14:textId="03717B78" w:rsidR="00F104A3" w:rsidRDefault="00B2725F" w:rsidP="00F104A3">
            <w:pPr>
              <w:pStyle w:val="textNormal0"/>
            </w:pPr>
            <w:r>
              <w:t>3</w:t>
            </w:r>
            <w:r w:rsidR="00F104A3">
              <w:t>)</w:t>
            </w:r>
          </w:p>
        </w:tc>
        <w:tc>
          <w:tcPr>
            <w:tcW w:w="8320" w:type="dxa"/>
            <w:gridSpan w:val="24"/>
            <w:tcMar>
              <w:top w:w="0" w:type="dxa"/>
              <w:left w:w="0" w:type="dxa"/>
              <w:bottom w:w="0" w:type="dxa"/>
              <w:right w:w="0" w:type="dxa"/>
            </w:tcMar>
          </w:tcPr>
          <w:p w14:paraId="635F5948" w14:textId="77777777" w:rsidR="00F104A3" w:rsidRDefault="00F104A3" w:rsidP="00F104A3">
            <w:pPr>
              <w:pStyle w:val="textNormal0"/>
            </w:pPr>
            <w:r>
              <w:t>VPP OC 2014</w:t>
            </w:r>
          </w:p>
        </w:tc>
        <w:tc>
          <w:tcPr>
            <w:tcW w:w="40" w:type="dxa"/>
          </w:tcPr>
          <w:p w14:paraId="5BF0FD57" w14:textId="77777777" w:rsidR="00F104A3" w:rsidRDefault="00F104A3" w:rsidP="00F104A3">
            <w:pPr>
              <w:pStyle w:val="EMPTYCELLSTYLE"/>
            </w:pPr>
          </w:p>
        </w:tc>
        <w:tc>
          <w:tcPr>
            <w:tcW w:w="40" w:type="dxa"/>
          </w:tcPr>
          <w:p w14:paraId="4733D8CF" w14:textId="77777777" w:rsidR="00F104A3" w:rsidRDefault="00F104A3" w:rsidP="00F104A3">
            <w:pPr>
              <w:pStyle w:val="EMPTYCELLSTYLE"/>
            </w:pPr>
          </w:p>
        </w:tc>
        <w:tc>
          <w:tcPr>
            <w:tcW w:w="60" w:type="dxa"/>
          </w:tcPr>
          <w:p w14:paraId="2B114DC0" w14:textId="77777777" w:rsidR="00F104A3" w:rsidRDefault="00F104A3" w:rsidP="00F104A3">
            <w:pPr>
              <w:pStyle w:val="EMPTYCELLSTYLE"/>
            </w:pPr>
          </w:p>
        </w:tc>
        <w:tc>
          <w:tcPr>
            <w:tcW w:w="40" w:type="dxa"/>
          </w:tcPr>
          <w:p w14:paraId="51E07C57" w14:textId="77777777" w:rsidR="00F104A3" w:rsidRDefault="00F104A3" w:rsidP="00F104A3">
            <w:pPr>
              <w:pStyle w:val="EMPTYCELLSTYLE"/>
            </w:pPr>
          </w:p>
        </w:tc>
      </w:tr>
      <w:tr w:rsidR="00F104A3" w14:paraId="7AB9F5C4" w14:textId="77777777" w:rsidTr="00F104A3">
        <w:tc>
          <w:tcPr>
            <w:tcW w:w="40" w:type="dxa"/>
          </w:tcPr>
          <w:p w14:paraId="55CAE5A7" w14:textId="77777777" w:rsidR="00F104A3" w:rsidRDefault="00F104A3" w:rsidP="00F104A3">
            <w:pPr>
              <w:pStyle w:val="EMPTYCELLSTYLE"/>
            </w:pPr>
          </w:p>
        </w:tc>
        <w:tc>
          <w:tcPr>
            <w:tcW w:w="260" w:type="dxa"/>
          </w:tcPr>
          <w:p w14:paraId="63D9121B" w14:textId="77777777" w:rsidR="00F104A3" w:rsidRDefault="00F104A3" w:rsidP="00F104A3">
            <w:pPr>
              <w:pStyle w:val="EMPTYCELLSTYLE"/>
            </w:pPr>
          </w:p>
        </w:tc>
        <w:tc>
          <w:tcPr>
            <w:tcW w:w="40" w:type="dxa"/>
          </w:tcPr>
          <w:p w14:paraId="199878DE" w14:textId="77777777" w:rsidR="00F104A3" w:rsidRDefault="00F104A3" w:rsidP="00F104A3">
            <w:pPr>
              <w:pStyle w:val="EMPTYCELLSTYLE"/>
            </w:pPr>
          </w:p>
        </w:tc>
        <w:tc>
          <w:tcPr>
            <w:tcW w:w="360" w:type="dxa"/>
            <w:gridSpan w:val="4"/>
            <w:tcMar>
              <w:top w:w="0" w:type="dxa"/>
              <w:left w:w="0" w:type="dxa"/>
              <w:bottom w:w="0" w:type="dxa"/>
              <w:right w:w="0" w:type="dxa"/>
            </w:tcMar>
          </w:tcPr>
          <w:p w14:paraId="09619513" w14:textId="491CCF40" w:rsidR="00F104A3" w:rsidRDefault="00B2725F" w:rsidP="00F104A3">
            <w:pPr>
              <w:pStyle w:val="textNormal0"/>
            </w:pPr>
            <w:r>
              <w:t>4</w:t>
            </w:r>
            <w:r w:rsidR="00F104A3">
              <w:t>)</w:t>
            </w:r>
          </w:p>
        </w:tc>
        <w:tc>
          <w:tcPr>
            <w:tcW w:w="8320" w:type="dxa"/>
            <w:gridSpan w:val="24"/>
            <w:tcMar>
              <w:top w:w="0" w:type="dxa"/>
              <w:left w:w="0" w:type="dxa"/>
              <w:bottom w:w="0" w:type="dxa"/>
              <w:right w:w="0" w:type="dxa"/>
            </w:tcMar>
          </w:tcPr>
          <w:p w14:paraId="7FA0A4C2" w14:textId="77777777" w:rsidR="00F104A3" w:rsidRDefault="00F104A3" w:rsidP="00F104A3">
            <w:pPr>
              <w:pStyle w:val="textNormal0"/>
            </w:pPr>
            <w:r>
              <w:t>VPP Z 2014</w:t>
            </w:r>
          </w:p>
        </w:tc>
        <w:tc>
          <w:tcPr>
            <w:tcW w:w="40" w:type="dxa"/>
          </w:tcPr>
          <w:p w14:paraId="50DDA2C8" w14:textId="77777777" w:rsidR="00F104A3" w:rsidRDefault="00F104A3" w:rsidP="00F104A3">
            <w:pPr>
              <w:pStyle w:val="EMPTYCELLSTYLE"/>
            </w:pPr>
          </w:p>
        </w:tc>
        <w:tc>
          <w:tcPr>
            <w:tcW w:w="40" w:type="dxa"/>
          </w:tcPr>
          <w:p w14:paraId="61BAB9AE" w14:textId="77777777" w:rsidR="00F104A3" w:rsidRDefault="00F104A3" w:rsidP="00F104A3">
            <w:pPr>
              <w:pStyle w:val="EMPTYCELLSTYLE"/>
            </w:pPr>
          </w:p>
        </w:tc>
        <w:tc>
          <w:tcPr>
            <w:tcW w:w="60" w:type="dxa"/>
          </w:tcPr>
          <w:p w14:paraId="53723F0C" w14:textId="77777777" w:rsidR="00F104A3" w:rsidRDefault="00F104A3" w:rsidP="00F104A3">
            <w:pPr>
              <w:pStyle w:val="EMPTYCELLSTYLE"/>
            </w:pPr>
          </w:p>
        </w:tc>
        <w:tc>
          <w:tcPr>
            <w:tcW w:w="40" w:type="dxa"/>
          </w:tcPr>
          <w:p w14:paraId="60E98C58" w14:textId="77777777" w:rsidR="00F104A3" w:rsidRDefault="00F104A3" w:rsidP="00F104A3">
            <w:pPr>
              <w:pStyle w:val="EMPTYCELLSTYLE"/>
            </w:pPr>
          </w:p>
        </w:tc>
      </w:tr>
      <w:tr w:rsidR="00F104A3" w14:paraId="76BB642B" w14:textId="77777777" w:rsidTr="00F104A3">
        <w:tc>
          <w:tcPr>
            <w:tcW w:w="40" w:type="dxa"/>
          </w:tcPr>
          <w:p w14:paraId="4B164C53" w14:textId="77777777" w:rsidR="00F104A3" w:rsidRDefault="00F104A3" w:rsidP="00F104A3">
            <w:pPr>
              <w:pStyle w:val="EMPTYCELLSTYLE"/>
            </w:pPr>
          </w:p>
        </w:tc>
        <w:tc>
          <w:tcPr>
            <w:tcW w:w="260" w:type="dxa"/>
          </w:tcPr>
          <w:p w14:paraId="317AEA30" w14:textId="77777777" w:rsidR="00F104A3" w:rsidRDefault="00F104A3" w:rsidP="00F104A3">
            <w:pPr>
              <w:pStyle w:val="EMPTYCELLSTYLE"/>
            </w:pPr>
          </w:p>
        </w:tc>
        <w:tc>
          <w:tcPr>
            <w:tcW w:w="40" w:type="dxa"/>
          </w:tcPr>
          <w:p w14:paraId="53770BB4" w14:textId="77777777" w:rsidR="00F104A3" w:rsidRDefault="00F104A3" w:rsidP="00F104A3">
            <w:pPr>
              <w:pStyle w:val="EMPTYCELLSTYLE"/>
            </w:pPr>
          </w:p>
        </w:tc>
        <w:tc>
          <w:tcPr>
            <w:tcW w:w="360" w:type="dxa"/>
            <w:gridSpan w:val="4"/>
            <w:tcMar>
              <w:top w:w="0" w:type="dxa"/>
              <w:left w:w="0" w:type="dxa"/>
              <w:bottom w:w="0" w:type="dxa"/>
              <w:right w:w="0" w:type="dxa"/>
            </w:tcMar>
          </w:tcPr>
          <w:p w14:paraId="1908D12F" w14:textId="55430E90" w:rsidR="00F104A3" w:rsidRDefault="00B2725F" w:rsidP="00F104A3">
            <w:pPr>
              <w:pStyle w:val="textNormal0"/>
            </w:pPr>
            <w:r>
              <w:t>5</w:t>
            </w:r>
            <w:r w:rsidR="00F104A3">
              <w:t>)</w:t>
            </w:r>
          </w:p>
        </w:tc>
        <w:tc>
          <w:tcPr>
            <w:tcW w:w="8320" w:type="dxa"/>
            <w:gridSpan w:val="24"/>
            <w:tcMar>
              <w:top w:w="0" w:type="dxa"/>
              <w:left w:w="0" w:type="dxa"/>
              <w:bottom w:w="0" w:type="dxa"/>
              <w:right w:w="0" w:type="dxa"/>
            </w:tcMar>
          </w:tcPr>
          <w:p w14:paraId="024DB4EC" w14:textId="77777777" w:rsidR="00F104A3" w:rsidRDefault="00F104A3" w:rsidP="00F104A3">
            <w:pPr>
              <w:pStyle w:val="textNormal0"/>
            </w:pPr>
            <w:r>
              <w:t>DPP PZK 2014</w:t>
            </w:r>
          </w:p>
        </w:tc>
        <w:tc>
          <w:tcPr>
            <w:tcW w:w="40" w:type="dxa"/>
          </w:tcPr>
          <w:p w14:paraId="7A2261BA" w14:textId="77777777" w:rsidR="00F104A3" w:rsidRDefault="00F104A3" w:rsidP="00F104A3">
            <w:pPr>
              <w:pStyle w:val="EMPTYCELLSTYLE"/>
            </w:pPr>
          </w:p>
        </w:tc>
        <w:tc>
          <w:tcPr>
            <w:tcW w:w="40" w:type="dxa"/>
          </w:tcPr>
          <w:p w14:paraId="140C0BEB" w14:textId="77777777" w:rsidR="00F104A3" w:rsidRDefault="00F104A3" w:rsidP="00F104A3">
            <w:pPr>
              <w:pStyle w:val="EMPTYCELLSTYLE"/>
            </w:pPr>
          </w:p>
        </w:tc>
        <w:tc>
          <w:tcPr>
            <w:tcW w:w="60" w:type="dxa"/>
          </w:tcPr>
          <w:p w14:paraId="2D31FDC7" w14:textId="77777777" w:rsidR="00F104A3" w:rsidRDefault="00F104A3" w:rsidP="00F104A3">
            <w:pPr>
              <w:pStyle w:val="EMPTYCELLSTYLE"/>
            </w:pPr>
          </w:p>
        </w:tc>
        <w:tc>
          <w:tcPr>
            <w:tcW w:w="40" w:type="dxa"/>
          </w:tcPr>
          <w:p w14:paraId="71E1991A" w14:textId="77777777" w:rsidR="00F104A3" w:rsidRDefault="00F104A3" w:rsidP="00F104A3">
            <w:pPr>
              <w:pStyle w:val="EMPTYCELLSTYLE"/>
            </w:pPr>
          </w:p>
        </w:tc>
      </w:tr>
      <w:tr w:rsidR="00F104A3" w14:paraId="43BA0FAA" w14:textId="77777777" w:rsidTr="00F104A3">
        <w:tc>
          <w:tcPr>
            <w:tcW w:w="40" w:type="dxa"/>
          </w:tcPr>
          <w:p w14:paraId="0DFEAADA" w14:textId="77777777" w:rsidR="00F104A3" w:rsidRDefault="00F104A3" w:rsidP="00F104A3">
            <w:pPr>
              <w:pStyle w:val="EMPTYCELLSTYLE"/>
            </w:pPr>
          </w:p>
        </w:tc>
        <w:tc>
          <w:tcPr>
            <w:tcW w:w="260" w:type="dxa"/>
          </w:tcPr>
          <w:p w14:paraId="7DED2FF4" w14:textId="77777777" w:rsidR="00F104A3" w:rsidRDefault="00F104A3" w:rsidP="00F104A3">
            <w:pPr>
              <w:pStyle w:val="EMPTYCELLSTYLE"/>
            </w:pPr>
          </w:p>
        </w:tc>
        <w:tc>
          <w:tcPr>
            <w:tcW w:w="40" w:type="dxa"/>
          </w:tcPr>
          <w:p w14:paraId="0F559DC7" w14:textId="77777777" w:rsidR="00F104A3" w:rsidRDefault="00F104A3" w:rsidP="00F104A3">
            <w:pPr>
              <w:pStyle w:val="EMPTYCELLSTYLE"/>
            </w:pPr>
          </w:p>
        </w:tc>
        <w:tc>
          <w:tcPr>
            <w:tcW w:w="360" w:type="dxa"/>
            <w:gridSpan w:val="4"/>
            <w:tcMar>
              <w:top w:w="0" w:type="dxa"/>
              <w:left w:w="0" w:type="dxa"/>
              <w:bottom w:w="0" w:type="dxa"/>
              <w:right w:w="0" w:type="dxa"/>
            </w:tcMar>
          </w:tcPr>
          <w:p w14:paraId="629291C4" w14:textId="401D06DE" w:rsidR="00F104A3" w:rsidRDefault="00B2725F" w:rsidP="00F104A3">
            <w:pPr>
              <w:pStyle w:val="textNormal0"/>
            </w:pPr>
            <w:r>
              <w:t>6</w:t>
            </w:r>
            <w:r w:rsidR="00F104A3">
              <w:t>)</w:t>
            </w:r>
          </w:p>
        </w:tc>
        <w:tc>
          <w:tcPr>
            <w:tcW w:w="8320" w:type="dxa"/>
            <w:gridSpan w:val="24"/>
            <w:tcMar>
              <w:top w:w="0" w:type="dxa"/>
              <w:left w:w="0" w:type="dxa"/>
              <w:bottom w:w="0" w:type="dxa"/>
              <w:right w:w="0" w:type="dxa"/>
            </w:tcMar>
          </w:tcPr>
          <w:p w14:paraId="2BEEE811" w14:textId="77777777" w:rsidR="00F104A3" w:rsidRDefault="00F104A3" w:rsidP="00F104A3">
            <w:pPr>
              <w:pStyle w:val="textNormal0"/>
            </w:pPr>
            <w:r>
              <w:t>VPP K 2014</w:t>
            </w:r>
          </w:p>
        </w:tc>
        <w:tc>
          <w:tcPr>
            <w:tcW w:w="40" w:type="dxa"/>
          </w:tcPr>
          <w:p w14:paraId="0749A22E" w14:textId="77777777" w:rsidR="00F104A3" w:rsidRDefault="00F104A3" w:rsidP="00F104A3">
            <w:pPr>
              <w:pStyle w:val="EMPTYCELLSTYLE"/>
            </w:pPr>
          </w:p>
        </w:tc>
        <w:tc>
          <w:tcPr>
            <w:tcW w:w="40" w:type="dxa"/>
          </w:tcPr>
          <w:p w14:paraId="2EDF758F" w14:textId="77777777" w:rsidR="00F104A3" w:rsidRDefault="00F104A3" w:rsidP="00F104A3">
            <w:pPr>
              <w:pStyle w:val="EMPTYCELLSTYLE"/>
            </w:pPr>
          </w:p>
        </w:tc>
        <w:tc>
          <w:tcPr>
            <w:tcW w:w="60" w:type="dxa"/>
          </w:tcPr>
          <w:p w14:paraId="4DADC74A" w14:textId="77777777" w:rsidR="00F104A3" w:rsidRDefault="00F104A3" w:rsidP="00F104A3">
            <w:pPr>
              <w:pStyle w:val="EMPTYCELLSTYLE"/>
            </w:pPr>
          </w:p>
        </w:tc>
        <w:tc>
          <w:tcPr>
            <w:tcW w:w="40" w:type="dxa"/>
          </w:tcPr>
          <w:p w14:paraId="1EC341A5" w14:textId="77777777" w:rsidR="00F104A3" w:rsidRDefault="00F104A3" w:rsidP="00F104A3">
            <w:pPr>
              <w:pStyle w:val="EMPTYCELLSTYLE"/>
            </w:pPr>
          </w:p>
        </w:tc>
      </w:tr>
      <w:tr w:rsidR="00F104A3" w14:paraId="1349BE83" w14:textId="77777777" w:rsidTr="00F104A3">
        <w:tc>
          <w:tcPr>
            <w:tcW w:w="40" w:type="dxa"/>
          </w:tcPr>
          <w:p w14:paraId="53F7B37D" w14:textId="77777777" w:rsidR="00F104A3" w:rsidRDefault="00F104A3" w:rsidP="00F104A3">
            <w:pPr>
              <w:pStyle w:val="EMPTYCELLSTYLE"/>
            </w:pPr>
          </w:p>
        </w:tc>
        <w:tc>
          <w:tcPr>
            <w:tcW w:w="260" w:type="dxa"/>
          </w:tcPr>
          <w:p w14:paraId="60ADAE3B" w14:textId="77777777" w:rsidR="00F104A3" w:rsidRDefault="00F104A3" w:rsidP="00F104A3">
            <w:pPr>
              <w:pStyle w:val="EMPTYCELLSTYLE"/>
            </w:pPr>
          </w:p>
        </w:tc>
        <w:tc>
          <w:tcPr>
            <w:tcW w:w="40" w:type="dxa"/>
          </w:tcPr>
          <w:p w14:paraId="0201F5E3" w14:textId="77777777" w:rsidR="00F104A3" w:rsidRDefault="00F104A3" w:rsidP="00F104A3">
            <w:pPr>
              <w:pStyle w:val="EMPTYCELLSTYLE"/>
            </w:pPr>
          </w:p>
        </w:tc>
        <w:tc>
          <w:tcPr>
            <w:tcW w:w="360" w:type="dxa"/>
            <w:gridSpan w:val="4"/>
            <w:tcMar>
              <w:top w:w="0" w:type="dxa"/>
              <w:left w:w="0" w:type="dxa"/>
              <w:bottom w:w="0" w:type="dxa"/>
              <w:right w:w="0" w:type="dxa"/>
            </w:tcMar>
          </w:tcPr>
          <w:p w14:paraId="2042C0E3" w14:textId="57C8AAF4" w:rsidR="00F104A3" w:rsidRDefault="00B2725F" w:rsidP="00F104A3">
            <w:pPr>
              <w:pStyle w:val="textNormal0"/>
            </w:pPr>
            <w:r>
              <w:t>7</w:t>
            </w:r>
            <w:r w:rsidR="00F104A3">
              <w:t>)</w:t>
            </w:r>
          </w:p>
        </w:tc>
        <w:tc>
          <w:tcPr>
            <w:tcW w:w="8320" w:type="dxa"/>
            <w:gridSpan w:val="24"/>
            <w:tcMar>
              <w:top w:w="0" w:type="dxa"/>
              <w:left w:w="0" w:type="dxa"/>
              <w:bottom w:w="0" w:type="dxa"/>
              <w:right w:w="0" w:type="dxa"/>
            </w:tcMar>
          </w:tcPr>
          <w:p w14:paraId="3BEE7984" w14:textId="77777777" w:rsidR="00F104A3" w:rsidRDefault="00F104A3" w:rsidP="00F104A3">
            <w:pPr>
              <w:pStyle w:val="textNormal0"/>
            </w:pPr>
            <w:r>
              <w:t>VPP ELE 2014</w:t>
            </w:r>
          </w:p>
        </w:tc>
        <w:tc>
          <w:tcPr>
            <w:tcW w:w="40" w:type="dxa"/>
          </w:tcPr>
          <w:p w14:paraId="46B89E82" w14:textId="77777777" w:rsidR="00F104A3" w:rsidRDefault="00F104A3" w:rsidP="00F104A3">
            <w:pPr>
              <w:pStyle w:val="EMPTYCELLSTYLE"/>
            </w:pPr>
          </w:p>
        </w:tc>
        <w:tc>
          <w:tcPr>
            <w:tcW w:w="40" w:type="dxa"/>
          </w:tcPr>
          <w:p w14:paraId="33A5CE19" w14:textId="77777777" w:rsidR="00F104A3" w:rsidRDefault="00F104A3" w:rsidP="00F104A3">
            <w:pPr>
              <w:pStyle w:val="EMPTYCELLSTYLE"/>
            </w:pPr>
          </w:p>
        </w:tc>
        <w:tc>
          <w:tcPr>
            <w:tcW w:w="60" w:type="dxa"/>
          </w:tcPr>
          <w:p w14:paraId="7AE06BFF" w14:textId="77777777" w:rsidR="00F104A3" w:rsidRDefault="00F104A3" w:rsidP="00F104A3">
            <w:pPr>
              <w:pStyle w:val="EMPTYCELLSTYLE"/>
            </w:pPr>
          </w:p>
        </w:tc>
        <w:tc>
          <w:tcPr>
            <w:tcW w:w="40" w:type="dxa"/>
          </w:tcPr>
          <w:p w14:paraId="0E9C0A74" w14:textId="77777777" w:rsidR="00F104A3" w:rsidRDefault="00F104A3" w:rsidP="00F104A3">
            <w:pPr>
              <w:pStyle w:val="EMPTYCELLSTYLE"/>
            </w:pPr>
          </w:p>
        </w:tc>
      </w:tr>
      <w:tr w:rsidR="00F104A3" w14:paraId="373D13BA" w14:textId="77777777" w:rsidTr="00F104A3">
        <w:tc>
          <w:tcPr>
            <w:tcW w:w="40" w:type="dxa"/>
          </w:tcPr>
          <w:p w14:paraId="0F1E6E2D" w14:textId="77777777" w:rsidR="00F104A3" w:rsidRDefault="00F104A3" w:rsidP="00F104A3">
            <w:pPr>
              <w:pStyle w:val="EMPTYCELLSTYLE"/>
            </w:pPr>
          </w:p>
        </w:tc>
        <w:tc>
          <w:tcPr>
            <w:tcW w:w="260" w:type="dxa"/>
          </w:tcPr>
          <w:p w14:paraId="1D756BDF" w14:textId="77777777" w:rsidR="00F104A3" w:rsidRDefault="00F104A3" w:rsidP="00F104A3">
            <w:pPr>
              <w:pStyle w:val="EMPTYCELLSTYLE"/>
            </w:pPr>
          </w:p>
        </w:tc>
        <w:tc>
          <w:tcPr>
            <w:tcW w:w="40" w:type="dxa"/>
          </w:tcPr>
          <w:p w14:paraId="3CB81457" w14:textId="77777777" w:rsidR="00F104A3" w:rsidRDefault="00F104A3" w:rsidP="00F104A3">
            <w:pPr>
              <w:pStyle w:val="EMPTYCELLSTYLE"/>
            </w:pPr>
          </w:p>
        </w:tc>
        <w:tc>
          <w:tcPr>
            <w:tcW w:w="360" w:type="dxa"/>
            <w:gridSpan w:val="4"/>
            <w:tcMar>
              <w:top w:w="0" w:type="dxa"/>
              <w:left w:w="0" w:type="dxa"/>
              <w:bottom w:w="0" w:type="dxa"/>
              <w:right w:w="0" w:type="dxa"/>
            </w:tcMar>
          </w:tcPr>
          <w:p w14:paraId="7CF12EA2" w14:textId="614C989F" w:rsidR="00F104A3" w:rsidRDefault="00B2725F" w:rsidP="00F104A3">
            <w:pPr>
              <w:pStyle w:val="textNormal0"/>
            </w:pPr>
            <w:r>
              <w:t>8</w:t>
            </w:r>
            <w:r w:rsidR="00F104A3">
              <w:t>)</w:t>
            </w:r>
          </w:p>
        </w:tc>
        <w:tc>
          <w:tcPr>
            <w:tcW w:w="8320" w:type="dxa"/>
            <w:gridSpan w:val="24"/>
            <w:tcMar>
              <w:top w:w="0" w:type="dxa"/>
              <w:left w:w="0" w:type="dxa"/>
              <w:bottom w:w="0" w:type="dxa"/>
              <w:right w:w="0" w:type="dxa"/>
            </w:tcMar>
          </w:tcPr>
          <w:p w14:paraId="4B9705AC" w14:textId="77777777" w:rsidR="00F104A3" w:rsidRDefault="00F104A3" w:rsidP="00F104A3">
            <w:pPr>
              <w:pStyle w:val="textNormal0"/>
            </w:pPr>
            <w:r>
              <w:t>DPP PZN 2014</w:t>
            </w:r>
          </w:p>
        </w:tc>
        <w:tc>
          <w:tcPr>
            <w:tcW w:w="40" w:type="dxa"/>
          </w:tcPr>
          <w:p w14:paraId="7BC16508" w14:textId="77777777" w:rsidR="00F104A3" w:rsidRDefault="00F104A3" w:rsidP="00F104A3">
            <w:pPr>
              <w:pStyle w:val="EMPTYCELLSTYLE"/>
            </w:pPr>
          </w:p>
        </w:tc>
        <w:tc>
          <w:tcPr>
            <w:tcW w:w="40" w:type="dxa"/>
          </w:tcPr>
          <w:p w14:paraId="454DE409" w14:textId="77777777" w:rsidR="00F104A3" w:rsidRDefault="00F104A3" w:rsidP="00F104A3">
            <w:pPr>
              <w:pStyle w:val="EMPTYCELLSTYLE"/>
            </w:pPr>
          </w:p>
        </w:tc>
        <w:tc>
          <w:tcPr>
            <w:tcW w:w="60" w:type="dxa"/>
          </w:tcPr>
          <w:p w14:paraId="5831F81F" w14:textId="77777777" w:rsidR="00F104A3" w:rsidRDefault="00F104A3" w:rsidP="00F104A3">
            <w:pPr>
              <w:pStyle w:val="EMPTYCELLSTYLE"/>
            </w:pPr>
          </w:p>
        </w:tc>
        <w:tc>
          <w:tcPr>
            <w:tcW w:w="40" w:type="dxa"/>
          </w:tcPr>
          <w:p w14:paraId="1008A8B6" w14:textId="77777777" w:rsidR="00F104A3" w:rsidRDefault="00F104A3" w:rsidP="00F104A3">
            <w:pPr>
              <w:pStyle w:val="EMPTYCELLSTYLE"/>
            </w:pPr>
          </w:p>
        </w:tc>
      </w:tr>
      <w:tr w:rsidR="00F104A3" w14:paraId="078917C4" w14:textId="77777777" w:rsidTr="00F104A3">
        <w:tc>
          <w:tcPr>
            <w:tcW w:w="40" w:type="dxa"/>
          </w:tcPr>
          <w:p w14:paraId="3D2A9698" w14:textId="77777777" w:rsidR="00F104A3" w:rsidRDefault="00F104A3" w:rsidP="00F104A3">
            <w:pPr>
              <w:pStyle w:val="EMPTYCELLSTYLE"/>
            </w:pPr>
          </w:p>
        </w:tc>
        <w:tc>
          <w:tcPr>
            <w:tcW w:w="260" w:type="dxa"/>
          </w:tcPr>
          <w:p w14:paraId="25E01EC3" w14:textId="77777777" w:rsidR="00F104A3" w:rsidRDefault="00F104A3" w:rsidP="00F104A3">
            <w:pPr>
              <w:pStyle w:val="EMPTYCELLSTYLE"/>
            </w:pPr>
          </w:p>
        </w:tc>
        <w:tc>
          <w:tcPr>
            <w:tcW w:w="40" w:type="dxa"/>
          </w:tcPr>
          <w:p w14:paraId="2208D4A4" w14:textId="77777777" w:rsidR="00F104A3" w:rsidRDefault="00F104A3" w:rsidP="00F104A3">
            <w:pPr>
              <w:pStyle w:val="EMPTYCELLSTYLE"/>
            </w:pPr>
          </w:p>
        </w:tc>
        <w:tc>
          <w:tcPr>
            <w:tcW w:w="360" w:type="dxa"/>
            <w:gridSpan w:val="4"/>
            <w:tcMar>
              <w:top w:w="0" w:type="dxa"/>
              <w:left w:w="0" w:type="dxa"/>
              <w:bottom w:w="0" w:type="dxa"/>
              <w:right w:w="0" w:type="dxa"/>
            </w:tcMar>
          </w:tcPr>
          <w:p w14:paraId="47D25B17" w14:textId="37AACE35" w:rsidR="00F104A3" w:rsidRDefault="00B2725F" w:rsidP="00F104A3">
            <w:pPr>
              <w:pStyle w:val="textNormal0"/>
            </w:pPr>
            <w:r>
              <w:t>9</w:t>
            </w:r>
            <w:r w:rsidR="00F104A3">
              <w:t>)</w:t>
            </w:r>
          </w:p>
        </w:tc>
        <w:tc>
          <w:tcPr>
            <w:tcW w:w="8320" w:type="dxa"/>
            <w:gridSpan w:val="24"/>
            <w:tcMar>
              <w:top w:w="0" w:type="dxa"/>
              <w:left w:w="0" w:type="dxa"/>
              <w:bottom w:w="0" w:type="dxa"/>
              <w:right w:w="0" w:type="dxa"/>
            </w:tcMar>
          </w:tcPr>
          <w:p w14:paraId="6BFD4E14" w14:textId="77777777" w:rsidR="00F104A3" w:rsidRDefault="00F104A3" w:rsidP="00F104A3">
            <w:pPr>
              <w:pStyle w:val="textNormal0"/>
            </w:pPr>
            <w:r>
              <w:t>VPP PPN 2014</w:t>
            </w:r>
          </w:p>
        </w:tc>
        <w:tc>
          <w:tcPr>
            <w:tcW w:w="40" w:type="dxa"/>
          </w:tcPr>
          <w:p w14:paraId="6FA95577" w14:textId="77777777" w:rsidR="00F104A3" w:rsidRDefault="00F104A3" w:rsidP="00F104A3">
            <w:pPr>
              <w:pStyle w:val="EMPTYCELLSTYLE"/>
            </w:pPr>
          </w:p>
        </w:tc>
        <w:tc>
          <w:tcPr>
            <w:tcW w:w="40" w:type="dxa"/>
          </w:tcPr>
          <w:p w14:paraId="4E40AE57" w14:textId="77777777" w:rsidR="00F104A3" w:rsidRDefault="00F104A3" w:rsidP="00F104A3">
            <w:pPr>
              <w:pStyle w:val="EMPTYCELLSTYLE"/>
            </w:pPr>
          </w:p>
        </w:tc>
        <w:tc>
          <w:tcPr>
            <w:tcW w:w="60" w:type="dxa"/>
          </w:tcPr>
          <w:p w14:paraId="226D200A" w14:textId="77777777" w:rsidR="00F104A3" w:rsidRDefault="00F104A3" w:rsidP="00F104A3">
            <w:pPr>
              <w:pStyle w:val="EMPTYCELLSTYLE"/>
            </w:pPr>
          </w:p>
        </w:tc>
        <w:tc>
          <w:tcPr>
            <w:tcW w:w="40" w:type="dxa"/>
          </w:tcPr>
          <w:p w14:paraId="4F72F0B4" w14:textId="77777777" w:rsidR="00F104A3" w:rsidRDefault="00F104A3" w:rsidP="00F104A3">
            <w:pPr>
              <w:pStyle w:val="EMPTYCELLSTYLE"/>
            </w:pPr>
          </w:p>
        </w:tc>
      </w:tr>
      <w:tr w:rsidR="00F104A3" w14:paraId="4D73A5EF" w14:textId="77777777" w:rsidTr="00F104A3">
        <w:tc>
          <w:tcPr>
            <w:tcW w:w="40" w:type="dxa"/>
          </w:tcPr>
          <w:p w14:paraId="31615CAC" w14:textId="77777777" w:rsidR="00F104A3" w:rsidRDefault="00F104A3" w:rsidP="00F104A3">
            <w:pPr>
              <w:pStyle w:val="EMPTYCELLSTYLE"/>
            </w:pPr>
          </w:p>
        </w:tc>
        <w:tc>
          <w:tcPr>
            <w:tcW w:w="260" w:type="dxa"/>
          </w:tcPr>
          <w:p w14:paraId="7F2CFB3C" w14:textId="77777777" w:rsidR="00F104A3" w:rsidRDefault="00F104A3" w:rsidP="00F104A3">
            <w:pPr>
              <w:pStyle w:val="EMPTYCELLSTYLE"/>
            </w:pPr>
          </w:p>
        </w:tc>
        <w:tc>
          <w:tcPr>
            <w:tcW w:w="40" w:type="dxa"/>
          </w:tcPr>
          <w:p w14:paraId="7BAF3B4F" w14:textId="77777777" w:rsidR="00F104A3" w:rsidRDefault="00F104A3" w:rsidP="00F104A3">
            <w:pPr>
              <w:pStyle w:val="EMPTYCELLSTYLE"/>
            </w:pPr>
          </w:p>
        </w:tc>
        <w:tc>
          <w:tcPr>
            <w:tcW w:w="360" w:type="dxa"/>
            <w:gridSpan w:val="4"/>
            <w:tcMar>
              <w:top w:w="0" w:type="dxa"/>
              <w:left w:w="0" w:type="dxa"/>
              <w:bottom w:w="0" w:type="dxa"/>
              <w:right w:w="0" w:type="dxa"/>
            </w:tcMar>
          </w:tcPr>
          <w:p w14:paraId="0C833220" w14:textId="29DB5867" w:rsidR="00F104A3" w:rsidRDefault="00B2725F" w:rsidP="00F104A3">
            <w:pPr>
              <w:pStyle w:val="textNormal0"/>
            </w:pPr>
            <w:r>
              <w:t>10</w:t>
            </w:r>
            <w:r w:rsidR="00F104A3">
              <w:t>)</w:t>
            </w:r>
          </w:p>
        </w:tc>
        <w:tc>
          <w:tcPr>
            <w:tcW w:w="8320" w:type="dxa"/>
            <w:gridSpan w:val="24"/>
            <w:tcMar>
              <w:top w:w="0" w:type="dxa"/>
              <w:left w:w="0" w:type="dxa"/>
              <w:bottom w:w="0" w:type="dxa"/>
              <w:right w:w="0" w:type="dxa"/>
            </w:tcMar>
          </w:tcPr>
          <w:p w14:paraId="2026A2CF" w14:textId="77777777" w:rsidR="00F104A3" w:rsidRDefault="00F104A3" w:rsidP="00F104A3">
            <w:pPr>
              <w:pStyle w:val="textNormal0"/>
            </w:pPr>
            <w:r>
              <w:t>VPP ODP 2014</w:t>
            </w:r>
          </w:p>
        </w:tc>
        <w:tc>
          <w:tcPr>
            <w:tcW w:w="40" w:type="dxa"/>
          </w:tcPr>
          <w:p w14:paraId="0540A6FC" w14:textId="77777777" w:rsidR="00F104A3" w:rsidRDefault="00F104A3" w:rsidP="00F104A3">
            <w:pPr>
              <w:pStyle w:val="EMPTYCELLSTYLE"/>
            </w:pPr>
          </w:p>
        </w:tc>
        <w:tc>
          <w:tcPr>
            <w:tcW w:w="40" w:type="dxa"/>
          </w:tcPr>
          <w:p w14:paraId="1C52C57A" w14:textId="77777777" w:rsidR="00F104A3" w:rsidRDefault="00F104A3" w:rsidP="00F104A3">
            <w:pPr>
              <w:pStyle w:val="EMPTYCELLSTYLE"/>
            </w:pPr>
          </w:p>
        </w:tc>
        <w:tc>
          <w:tcPr>
            <w:tcW w:w="60" w:type="dxa"/>
          </w:tcPr>
          <w:p w14:paraId="2E6E8814" w14:textId="77777777" w:rsidR="00F104A3" w:rsidRDefault="00F104A3" w:rsidP="00F104A3">
            <w:pPr>
              <w:pStyle w:val="EMPTYCELLSTYLE"/>
            </w:pPr>
          </w:p>
        </w:tc>
        <w:tc>
          <w:tcPr>
            <w:tcW w:w="40" w:type="dxa"/>
          </w:tcPr>
          <w:p w14:paraId="616727ED" w14:textId="77777777" w:rsidR="00F104A3" w:rsidRDefault="00F104A3" w:rsidP="00F104A3">
            <w:pPr>
              <w:pStyle w:val="EMPTYCELLSTYLE"/>
            </w:pPr>
          </w:p>
        </w:tc>
      </w:tr>
      <w:tr w:rsidR="00F104A3" w14:paraId="5F992B72" w14:textId="77777777" w:rsidTr="00F104A3">
        <w:trPr>
          <w:cantSplit/>
        </w:trPr>
        <w:tc>
          <w:tcPr>
            <w:tcW w:w="340" w:type="dxa"/>
            <w:gridSpan w:val="3"/>
            <w:tcMar>
              <w:top w:w="0" w:type="dxa"/>
              <w:left w:w="0" w:type="dxa"/>
              <w:bottom w:w="0" w:type="dxa"/>
              <w:right w:w="0" w:type="dxa"/>
            </w:tcMar>
          </w:tcPr>
          <w:p w14:paraId="68B19ECF" w14:textId="77777777" w:rsidR="00F104A3" w:rsidRDefault="00F104A3" w:rsidP="00F104A3">
            <w:pPr>
              <w:pStyle w:val="textNormal0"/>
              <w:keepNext/>
              <w:keepLines/>
              <w:spacing w:before="180"/>
            </w:pPr>
            <w:r>
              <w:lastRenderedPageBreak/>
              <w:t>10.</w:t>
            </w:r>
          </w:p>
        </w:tc>
        <w:tc>
          <w:tcPr>
            <w:tcW w:w="8760" w:type="dxa"/>
            <w:gridSpan w:val="30"/>
            <w:vMerge w:val="restart"/>
            <w:tcMar>
              <w:top w:w="0" w:type="dxa"/>
              <w:left w:w="0" w:type="dxa"/>
              <w:bottom w:w="0" w:type="dxa"/>
              <w:right w:w="0" w:type="dxa"/>
            </w:tcMar>
          </w:tcPr>
          <w:p w14:paraId="1B45608F" w14:textId="77777777" w:rsidR="007335C5" w:rsidRDefault="007335C5" w:rsidP="007335C5">
            <w:pPr>
              <w:pStyle w:val="textNormalBlokB90"/>
              <w:keepNext/>
              <w:keepLines/>
              <w:spacing w:before="180"/>
            </w:pPr>
            <w:r>
              <w:t>Pojistná smlouva je vyhotovena ve 4 stejnopisech shodné právní síly, přičemž dvě vyhotovení obdrží pojistník a zbývající dvě pojistitel.</w:t>
            </w:r>
          </w:p>
          <w:p w14:paraId="01265501" w14:textId="2E80B8FC" w:rsidR="00F104A3" w:rsidRDefault="00F104A3" w:rsidP="00F104A3">
            <w:pPr>
              <w:pStyle w:val="textNormalBlokB90"/>
              <w:keepNext/>
              <w:keepLines/>
              <w:spacing w:before="180"/>
            </w:pPr>
          </w:p>
        </w:tc>
        <w:tc>
          <w:tcPr>
            <w:tcW w:w="60" w:type="dxa"/>
          </w:tcPr>
          <w:p w14:paraId="3697A6C2" w14:textId="77777777" w:rsidR="00F104A3" w:rsidRDefault="00F104A3" w:rsidP="00F104A3">
            <w:pPr>
              <w:pStyle w:val="EMPTYCELLSTYLE"/>
              <w:keepNext/>
            </w:pPr>
          </w:p>
        </w:tc>
        <w:tc>
          <w:tcPr>
            <w:tcW w:w="40" w:type="dxa"/>
          </w:tcPr>
          <w:p w14:paraId="72E53E6F" w14:textId="77777777" w:rsidR="00F104A3" w:rsidRDefault="00F104A3" w:rsidP="00F104A3">
            <w:pPr>
              <w:pStyle w:val="EMPTYCELLSTYLE"/>
              <w:keepNext/>
            </w:pPr>
          </w:p>
        </w:tc>
      </w:tr>
      <w:tr w:rsidR="00F104A3" w14:paraId="3D0F01CA" w14:textId="77777777" w:rsidTr="00F104A3">
        <w:trPr>
          <w:cantSplit/>
        </w:trPr>
        <w:tc>
          <w:tcPr>
            <w:tcW w:w="40" w:type="dxa"/>
          </w:tcPr>
          <w:p w14:paraId="1224AFD3" w14:textId="77777777" w:rsidR="00F104A3" w:rsidRDefault="00F104A3" w:rsidP="00F104A3">
            <w:pPr>
              <w:pStyle w:val="EMPTYCELLSTYLE"/>
              <w:keepNext/>
            </w:pPr>
          </w:p>
        </w:tc>
        <w:tc>
          <w:tcPr>
            <w:tcW w:w="260" w:type="dxa"/>
          </w:tcPr>
          <w:p w14:paraId="2479EB59" w14:textId="77777777" w:rsidR="00F104A3" w:rsidRDefault="00F104A3" w:rsidP="00F104A3">
            <w:pPr>
              <w:pStyle w:val="EMPTYCELLSTYLE"/>
              <w:keepNext/>
            </w:pPr>
          </w:p>
        </w:tc>
        <w:tc>
          <w:tcPr>
            <w:tcW w:w="40" w:type="dxa"/>
          </w:tcPr>
          <w:p w14:paraId="744689EC" w14:textId="77777777" w:rsidR="00F104A3" w:rsidRDefault="00F104A3" w:rsidP="00F104A3">
            <w:pPr>
              <w:pStyle w:val="EMPTYCELLSTYLE"/>
              <w:keepNext/>
            </w:pPr>
          </w:p>
        </w:tc>
        <w:tc>
          <w:tcPr>
            <w:tcW w:w="8760" w:type="dxa"/>
            <w:gridSpan w:val="30"/>
            <w:vMerge/>
            <w:tcMar>
              <w:top w:w="0" w:type="dxa"/>
              <w:left w:w="0" w:type="dxa"/>
              <w:bottom w:w="0" w:type="dxa"/>
              <w:right w:w="0" w:type="dxa"/>
            </w:tcMar>
          </w:tcPr>
          <w:p w14:paraId="512625B5" w14:textId="77777777" w:rsidR="00F104A3" w:rsidRDefault="00F104A3" w:rsidP="00F104A3">
            <w:pPr>
              <w:pStyle w:val="EMPTYCELLSTYLE"/>
              <w:keepNext/>
            </w:pPr>
          </w:p>
        </w:tc>
        <w:tc>
          <w:tcPr>
            <w:tcW w:w="60" w:type="dxa"/>
          </w:tcPr>
          <w:p w14:paraId="3F817E13" w14:textId="77777777" w:rsidR="00F104A3" w:rsidRDefault="00F104A3" w:rsidP="00F104A3">
            <w:pPr>
              <w:pStyle w:val="EMPTYCELLSTYLE"/>
              <w:keepNext/>
            </w:pPr>
          </w:p>
        </w:tc>
        <w:tc>
          <w:tcPr>
            <w:tcW w:w="40" w:type="dxa"/>
          </w:tcPr>
          <w:p w14:paraId="65CE7944" w14:textId="77777777" w:rsidR="00F104A3" w:rsidRDefault="00F104A3" w:rsidP="00F104A3">
            <w:pPr>
              <w:pStyle w:val="EMPTYCELLSTYLE"/>
              <w:keepNext/>
            </w:pPr>
          </w:p>
        </w:tc>
      </w:tr>
      <w:tr w:rsidR="00F104A3" w14:paraId="081D1940" w14:textId="77777777" w:rsidTr="00F104A3">
        <w:trPr>
          <w:cantSplit/>
        </w:trPr>
        <w:tc>
          <w:tcPr>
            <w:tcW w:w="9100" w:type="dxa"/>
            <w:gridSpan w:val="33"/>
            <w:tcMar>
              <w:top w:w="0" w:type="dxa"/>
              <w:left w:w="0" w:type="dxa"/>
              <w:bottom w:w="0" w:type="dxa"/>
              <w:right w:w="0" w:type="dxa"/>
            </w:tcMar>
          </w:tcPr>
          <w:p w14:paraId="07CD0484" w14:textId="77777777" w:rsidR="00B2725F" w:rsidRDefault="00B2725F" w:rsidP="00F104A3">
            <w:pPr>
              <w:pStyle w:val="podpisovePoleSpacer"/>
              <w:keepNext/>
              <w:keepLines/>
            </w:pPr>
          </w:p>
          <w:p w14:paraId="03C4854B" w14:textId="69374132" w:rsidR="007E628A" w:rsidRDefault="007E628A" w:rsidP="00F104A3">
            <w:pPr>
              <w:pStyle w:val="podpisovePoleSpacer"/>
              <w:keepNext/>
              <w:keepLines/>
            </w:pPr>
          </w:p>
        </w:tc>
        <w:tc>
          <w:tcPr>
            <w:tcW w:w="60" w:type="dxa"/>
          </w:tcPr>
          <w:p w14:paraId="253A38BB" w14:textId="77777777" w:rsidR="00F104A3" w:rsidRDefault="00F104A3" w:rsidP="00F104A3">
            <w:pPr>
              <w:pStyle w:val="EMPTYCELLSTYLE"/>
              <w:keepNext/>
            </w:pPr>
          </w:p>
        </w:tc>
        <w:tc>
          <w:tcPr>
            <w:tcW w:w="40" w:type="dxa"/>
          </w:tcPr>
          <w:p w14:paraId="459F3766" w14:textId="77777777" w:rsidR="00F104A3" w:rsidRDefault="00F104A3" w:rsidP="00F104A3">
            <w:pPr>
              <w:pStyle w:val="EMPTYCELLSTYLE"/>
              <w:keepNext/>
            </w:pPr>
          </w:p>
        </w:tc>
      </w:tr>
      <w:tr w:rsidR="00F104A3" w14:paraId="53E77A09" w14:textId="77777777" w:rsidTr="00F104A3">
        <w:trPr>
          <w:cantSplit/>
        </w:trPr>
        <w:tc>
          <w:tcPr>
            <w:tcW w:w="4900" w:type="dxa"/>
            <w:gridSpan w:val="24"/>
            <w:tcMar>
              <w:top w:w="0" w:type="dxa"/>
              <w:left w:w="0" w:type="dxa"/>
              <w:bottom w:w="0" w:type="dxa"/>
              <w:right w:w="0" w:type="dxa"/>
            </w:tcMar>
          </w:tcPr>
          <w:p w14:paraId="5F5E73E1" w14:textId="5CBE7EB4" w:rsidR="00F104A3" w:rsidRDefault="00F104A3" w:rsidP="00F104A3">
            <w:pPr>
              <w:pStyle w:val="textNormal0"/>
              <w:keepNext/>
              <w:keepLines/>
            </w:pPr>
            <w:r>
              <w:t>V</w:t>
            </w:r>
            <w:r w:rsidR="00B2725F">
              <w:t>e Zlíně</w:t>
            </w:r>
            <w:r>
              <w:t xml:space="preserve"> dne ........</w:t>
            </w:r>
            <w:r w:rsidR="00B2725F">
              <w:t>..........</w:t>
            </w:r>
            <w:r>
              <w:t>.</w:t>
            </w:r>
            <w:r w:rsidR="00CC7778">
              <w:t>..............</w:t>
            </w:r>
          </w:p>
        </w:tc>
        <w:tc>
          <w:tcPr>
            <w:tcW w:w="4200" w:type="dxa"/>
            <w:gridSpan w:val="9"/>
            <w:tcMar>
              <w:top w:w="0" w:type="dxa"/>
              <w:left w:w="0" w:type="dxa"/>
              <w:bottom w:w="0" w:type="dxa"/>
              <w:right w:w="0" w:type="dxa"/>
            </w:tcMar>
          </w:tcPr>
          <w:p w14:paraId="400D736C" w14:textId="77777777" w:rsidR="00B2725F" w:rsidRDefault="00F104A3" w:rsidP="00B2725F">
            <w:pPr>
              <w:pStyle w:val="textNormal0"/>
              <w:keepNext/>
              <w:keepLines/>
              <w:jc w:val="center"/>
            </w:pPr>
            <w:r>
              <w:t xml:space="preserve"> </w:t>
            </w:r>
            <w:r w:rsidR="00B2725F">
              <w:t>............................................................</w:t>
            </w:r>
          </w:p>
          <w:p w14:paraId="5F11C49C" w14:textId="77777777" w:rsidR="00B2725F" w:rsidRDefault="00B2725F" w:rsidP="00B2725F">
            <w:pPr>
              <w:pStyle w:val="textNormal0"/>
              <w:keepNext/>
              <w:keepLines/>
              <w:jc w:val="center"/>
            </w:pPr>
            <w:r>
              <w:t>(razítko a podpisy za pojistníka)</w:t>
            </w:r>
          </w:p>
          <w:p w14:paraId="40367C1B" w14:textId="77777777" w:rsidR="00B2725F" w:rsidRDefault="00B2725F" w:rsidP="00B2725F">
            <w:pPr>
              <w:pStyle w:val="textNormal0"/>
              <w:keepNext/>
              <w:keepLines/>
              <w:jc w:val="center"/>
            </w:pPr>
            <w:r>
              <w:t xml:space="preserve">Ing. Josef Kocháň, jednatel </w:t>
            </w:r>
          </w:p>
          <w:p w14:paraId="72E6A05E" w14:textId="77777777" w:rsidR="00B2725F" w:rsidRDefault="00B2725F" w:rsidP="00B2725F">
            <w:pPr>
              <w:pStyle w:val="textNormal0"/>
              <w:keepNext/>
              <w:keepLines/>
              <w:jc w:val="center"/>
            </w:pPr>
          </w:p>
          <w:p w14:paraId="2DC674C9" w14:textId="6C647255" w:rsidR="00B2725F" w:rsidRDefault="00B2725F" w:rsidP="00B2725F">
            <w:pPr>
              <w:pStyle w:val="textNormal0"/>
              <w:keepNext/>
              <w:keepLines/>
              <w:jc w:val="center"/>
            </w:pPr>
          </w:p>
          <w:p w14:paraId="648316D2" w14:textId="175F5E96" w:rsidR="00B2725F" w:rsidRDefault="00B2725F" w:rsidP="00B2725F">
            <w:pPr>
              <w:pStyle w:val="textNormal0"/>
              <w:keepNext/>
              <w:keepLines/>
              <w:jc w:val="center"/>
            </w:pPr>
          </w:p>
          <w:p w14:paraId="40BC6C05" w14:textId="77777777" w:rsidR="007E628A" w:rsidRDefault="007E628A" w:rsidP="00B2725F">
            <w:pPr>
              <w:pStyle w:val="textNormal0"/>
              <w:keepNext/>
              <w:keepLines/>
              <w:jc w:val="center"/>
            </w:pPr>
          </w:p>
          <w:p w14:paraId="351A411C" w14:textId="77777777" w:rsidR="00B2725F" w:rsidRDefault="00B2725F" w:rsidP="00B2725F">
            <w:pPr>
              <w:pStyle w:val="textNormal0"/>
              <w:keepNext/>
              <w:keepLines/>
              <w:jc w:val="center"/>
            </w:pPr>
          </w:p>
          <w:p w14:paraId="4A829094" w14:textId="77777777" w:rsidR="00B2725F" w:rsidRDefault="00B2725F" w:rsidP="00B2725F">
            <w:pPr>
              <w:pStyle w:val="textNormal0"/>
              <w:keepNext/>
              <w:keepLines/>
              <w:jc w:val="center"/>
            </w:pPr>
            <w:r>
              <w:t>............................................................</w:t>
            </w:r>
          </w:p>
          <w:p w14:paraId="0DF16ADD" w14:textId="7A8DEAD3" w:rsidR="00B2725F" w:rsidRDefault="00B2725F" w:rsidP="00B2725F">
            <w:pPr>
              <w:pStyle w:val="textNormal0"/>
              <w:keepNext/>
              <w:keepLines/>
              <w:jc w:val="center"/>
            </w:pPr>
            <w:r>
              <w:t xml:space="preserve">                                                                                                   </w:t>
            </w:r>
            <w:r w:rsidR="00CC7778">
              <w:t>Ing. Martin Mlčák, jednatel</w:t>
            </w:r>
            <w:r>
              <w:t xml:space="preserve">                                                                                             </w:t>
            </w:r>
          </w:p>
          <w:p w14:paraId="019D65BF" w14:textId="77777777" w:rsidR="00B2725F" w:rsidRDefault="00B2725F" w:rsidP="00B2725F">
            <w:pPr>
              <w:pStyle w:val="textNormal0"/>
              <w:keepNext/>
              <w:keepLines/>
              <w:jc w:val="center"/>
            </w:pPr>
          </w:p>
          <w:p w14:paraId="0072BAB0" w14:textId="77777777" w:rsidR="007E628A" w:rsidRDefault="007E628A" w:rsidP="00B2725F">
            <w:pPr>
              <w:pStyle w:val="textNormal0"/>
              <w:keepNext/>
              <w:keepLines/>
              <w:jc w:val="center"/>
            </w:pPr>
          </w:p>
          <w:p w14:paraId="6F212322" w14:textId="77777777" w:rsidR="007E628A" w:rsidRDefault="007E628A" w:rsidP="00B2725F">
            <w:pPr>
              <w:pStyle w:val="textNormal0"/>
              <w:keepNext/>
              <w:keepLines/>
              <w:jc w:val="center"/>
            </w:pPr>
          </w:p>
          <w:p w14:paraId="0CF47294" w14:textId="1BAA4B8D" w:rsidR="00B2725F" w:rsidRDefault="00B2725F" w:rsidP="00B2725F">
            <w:pPr>
              <w:pStyle w:val="textNormal0"/>
              <w:keepNext/>
              <w:keepLines/>
              <w:jc w:val="center"/>
            </w:pPr>
            <w:r>
              <w:t xml:space="preserve">                                                                                                                                                                                                                                                                                                                                           </w:t>
            </w:r>
          </w:p>
          <w:p w14:paraId="18DC4AA5" w14:textId="77777777" w:rsidR="00B2725F" w:rsidRDefault="00B2725F" w:rsidP="00B2725F">
            <w:pPr>
              <w:pStyle w:val="textNormal0"/>
              <w:keepNext/>
              <w:keepLines/>
              <w:jc w:val="center"/>
            </w:pPr>
            <w:r>
              <w:t xml:space="preserve">                                                                                                  ............................................................</w:t>
            </w:r>
          </w:p>
          <w:p w14:paraId="56285C3B" w14:textId="60A8A558" w:rsidR="00B2725F" w:rsidRDefault="00B2725F" w:rsidP="00B2725F">
            <w:pPr>
              <w:pStyle w:val="textNormal0"/>
              <w:keepNext/>
              <w:keepLines/>
              <w:jc w:val="center"/>
            </w:pPr>
            <w:r>
              <w:t xml:space="preserve">                                                                                                   </w:t>
            </w:r>
            <w:r w:rsidR="00CC7778">
              <w:t>Ing. Pavel Beznoska, jedn</w:t>
            </w:r>
            <w:r>
              <w:t xml:space="preserve">atel                                                                                     </w:t>
            </w:r>
          </w:p>
          <w:p w14:paraId="47B06E5C" w14:textId="2ECA9BC4" w:rsidR="00B2725F" w:rsidRDefault="00B2725F" w:rsidP="00B2725F">
            <w:pPr>
              <w:pStyle w:val="textNormal0"/>
              <w:keepNext/>
              <w:keepLines/>
              <w:jc w:val="center"/>
            </w:pPr>
            <w:r>
              <w:t xml:space="preserve">   </w:t>
            </w:r>
          </w:p>
          <w:p w14:paraId="515D4C80" w14:textId="5686A985" w:rsidR="00F104A3" w:rsidRDefault="00F104A3" w:rsidP="00F104A3">
            <w:pPr>
              <w:pStyle w:val="textNormal0"/>
              <w:keepNext/>
              <w:keepLines/>
              <w:jc w:val="center"/>
            </w:pPr>
          </w:p>
        </w:tc>
        <w:tc>
          <w:tcPr>
            <w:tcW w:w="60" w:type="dxa"/>
          </w:tcPr>
          <w:p w14:paraId="034CB0C8" w14:textId="77777777" w:rsidR="00F104A3" w:rsidRDefault="00F104A3" w:rsidP="00F104A3">
            <w:pPr>
              <w:pStyle w:val="EMPTYCELLSTYLE"/>
              <w:keepNext/>
            </w:pPr>
          </w:p>
        </w:tc>
        <w:tc>
          <w:tcPr>
            <w:tcW w:w="40" w:type="dxa"/>
          </w:tcPr>
          <w:p w14:paraId="302699CF" w14:textId="77777777" w:rsidR="00F104A3" w:rsidRDefault="00F104A3" w:rsidP="00F104A3">
            <w:pPr>
              <w:pStyle w:val="EMPTYCELLSTYLE"/>
              <w:keepNext/>
            </w:pPr>
          </w:p>
        </w:tc>
      </w:tr>
      <w:tr w:rsidR="00F104A3" w14:paraId="3D018CA2" w14:textId="77777777" w:rsidTr="00F104A3">
        <w:trPr>
          <w:cantSplit/>
        </w:trPr>
        <w:tc>
          <w:tcPr>
            <w:tcW w:w="9100" w:type="dxa"/>
            <w:gridSpan w:val="33"/>
            <w:tcMar>
              <w:top w:w="0" w:type="dxa"/>
              <w:left w:w="0" w:type="dxa"/>
              <w:bottom w:w="0" w:type="dxa"/>
              <w:right w:w="0" w:type="dxa"/>
            </w:tcMar>
          </w:tcPr>
          <w:p w14:paraId="6A29980E" w14:textId="3F0E2242" w:rsidR="00F104A3" w:rsidRDefault="00F104A3" w:rsidP="00F104A3">
            <w:pPr>
              <w:pStyle w:val="podpisovePoleSpacer"/>
              <w:keepNext/>
              <w:keepLines/>
            </w:pPr>
          </w:p>
          <w:p w14:paraId="1C450935" w14:textId="77777777" w:rsidR="00B2725F" w:rsidRDefault="00B2725F" w:rsidP="00F104A3">
            <w:pPr>
              <w:pStyle w:val="podpisovePoleSpacer"/>
              <w:keepNext/>
              <w:keepLines/>
            </w:pPr>
          </w:p>
          <w:p w14:paraId="724181F5" w14:textId="232F5701" w:rsidR="00B2725F" w:rsidRDefault="00B2725F" w:rsidP="00F104A3">
            <w:pPr>
              <w:pStyle w:val="podpisovePoleSpacer"/>
              <w:keepNext/>
              <w:keepLines/>
            </w:pPr>
          </w:p>
        </w:tc>
        <w:tc>
          <w:tcPr>
            <w:tcW w:w="60" w:type="dxa"/>
          </w:tcPr>
          <w:p w14:paraId="56239A46" w14:textId="77777777" w:rsidR="00F104A3" w:rsidRDefault="00F104A3" w:rsidP="00F104A3">
            <w:pPr>
              <w:pStyle w:val="EMPTYCELLSTYLE"/>
              <w:keepNext/>
            </w:pPr>
          </w:p>
        </w:tc>
        <w:tc>
          <w:tcPr>
            <w:tcW w:w="40" w:type="dxa"/>
          </w:tcPr>
          <w:p w14:paraId="2EE25C74" w14:textId="77777777" w:rsidR="00F104A3" w:rsidRDefault="00F104A3" w:rsidP="00F104A3">
            <w:pPr>
              <w:pStyle w:val="EMPTYCELLSTYLE"/>
              <w:keepNext/>
            </w:pPr>
          </w:p>
        </w:tc>
      </w:tr>
      <w:tr w:rsidR="00F104A3" w14:paraId="348FD146" w14:textId="77777777" w:rsidTr="00F104A3">
        <w:trPr>
          <w:cantSplit/>
        </w:trPr>
        <w:tc>
          <w:tcPr>
            <w:tcW w:w="4900" w:type="dxa"/>
            <w:gridSpan w:val="24"/>
            <w:tcMar>
              <w:top w:w="0" w:type="dxa"/>
              <w:left w:w="0" w:type="dxa"/>
              <w:bottom w:w="0" w:type="dxa"/>
              <w:right w:w="0" w:type="dxa"/>
            </w:tcMar>
          </w:tcPr>
          <w:p w14:paraId="7F7CE90E" w14:textId="12F423C1" w:rsidR="00F104A3" w:rsidRDefault="00F104A3" w:rsidP="00F104A3">
            <w:pPr>
              <w:pStyle w:val="textNormal0"/>
              <w:keepNext/>
              <w:keepLines/>
            </w:pPr>
            <w:r>
              <w:t>V</w:t>
            </w:r>
            <w:r w:rsidR="00CC7778">
              <w:t>e Zlíně</w:t>
            </w:r>
            <w:r>
              <w:t xml:space="preserve"> dne </w:t>
            </w:r>
            <w:r w:rsidR="00B2725F">
              <w:t>....................</w:t>
            </w:r>
            <w:r>
              <w:t>.........</w:t>
            </w:r>
            <w:r w:rsidR="00CC7778">
              <w:t>.......</w:t>
            </w:r>
          </w:p>
        </w:tc>
        <w:tc>
          <w:tcPr>
            <w:tcW w:w="4200" w:type="dxa"/>
            <w:gridSpan w:val="9"/>
            <w:tcMar>
              <w:top w:w="0" w:type="dxa"/>
              <w:left w:w="0" w:type="dxa"/>
              <w:bottom w:w="0" w:type="dxa"/>
              <w:right w:w="0" w:type="dxa"/>
            </w:tcMar>
          </w:tcPr>
          <w:p w14:paraId="7605C5DA" w14:textId="77777777" w:rsidR="00F104A3" w:rsidRDefault="00F104A3" w:rsidP="00F104A3">
            <w:pPr>
              <w:pStyle w:val="textNormal0"/>
              <w:keepNext/>
              <w:keepLines/>
              <w:jc w:val="center"/>
            </w:pPr>
            <w:r>
              <w:t>............................................................</w:t>
            </w:r>
          </w:p>
          <w:p w14:paraId="57D9F2B5" w14:textId="77777777" w:rsidR="00F104A3" w:rsidRDefault="00F104A3" w:rsidP="00F104A3">
            <w:pPr>
              <w:pStyle w:val="textNormal0"/>
              <w:keepNext/>
              <w:keepLines/>
              <w:jc w:val="center"/>
            </w:pPr>
            <w:r>
              <w:t>razítko a podpis pojistitele</w:t>
            </w:r>
          </w:p>
          <w:p w14:paraId="5684417E" w14:textId="0B6B9FC9" w:rsidR="00270F9C" w:rsidRDefault="00001AE6" w:rsidP="00F104A3">
            <w:pPr>
              <w:pStyle w:val="textNormal0"/>
              <w:keepNext/>
              <w:keepLines/>
              <w:jc w:val="center"/>
            </w:pPr>
            <w:r>
              <w:t>xxxx xxx xxxx</w:t>
            </w:r>
            <w:r w:rsidR="00270F9C">
              <w:t>, ředitel regionu Olomouc</w:t>
            </w:r>
          </w:p>
        </w:tc>
        <w:tc>
          <w:tcPr>
            <w:tcW w:w="60" w:type="dxa"/>
          </w:tcPr>
          <w:p w14:paraId="2AD15E02" w14:textId="77777777" w:rsidR="00F104A3" w:rsidRDefault="00F104A3" w:rsidP="00F104A3">
            <w:pPr>
              <w:pStyle w:val="EMPTYCELLSTYLE"/>
              <w:keepNext/>
            </w:pPr>
          </w:p>
        </w:tc>
        <w:tc>
          <w:tcPr>
            <w:tcW w:w="40" w:type="dxa"/>
          </w:tcPr>
          <w:p w14:paraId="3D104765" w14:textId="77777777" w:rsidR="00F104A3" w:rsidRDefault="00F104A3" w:rsidP="00F104A3">
            <w:pPr>
              <w:pStyle w:val="EMPTYCELLSTYLE"/>
              <w:keepNext/>
            </w:pPr>
          </w:p>
        </w:tc>
      </w:tr>
      <w:tr w:rsidR="00F104A3" w14:paraId="35AB4AB3" w14:textId="77777777" w:rsidTr="00F104A3">
        <w:trPr>
          <w:cantSplit/>
        </w:trPr>
        <w:tc>
          <w:tcPr>
            <w:tcW w:w="9100" w:type="dxa"/>
            <w:gridSpan w:val="33"/>
            <w:tcMar>
              <w:top w:w="0" w:type="dxa"/>
              <w:left w:w="0" w:type="dxa"/>
              <w:bottom w:w="0" w:type="dxa"/>
              <w:right w:w="0" w:type="dxa"/>
            </w:tcMar>
          </w:tcPr>
          <w:p w14:paraId="0C5C2D45" w14:textId="77777777" w:rsidR="00F104A3" w:rsidRDefault="00F104A3" w:rsidP="00F104A3">
            <w:pPr>
              <w:pStyle w:val="beznyText"/>
            </w:pPr>
          </w:p>
        </w:tc>
        <w:tc>
          <w:tcPr>
            <w:tcW w:w="60" w:type="dxa"/>
          </w:tcPr>
          <w:p w14:paraId="47416471" w14:textId="77777777" w:rsidR="00F104A3" w:rsidRDefault="00F104A3" w:rsidP="00F104A3">
            <w:pPr>
              <w:pStyle w:val="EMPTYCELLSTYLE"/>
            </w:pPr>
          </w:p>
        </w:tc>
        <w:tc>
          <w:tcPr>
            <w:tcW w:w="40" w:type="dxa"/>
          </w:tcPr>
          <w:p w14:paraId="32B71B9E" w14:textId="77777777" w:rsidR="00F104A3" w:rsidRDefault="00F104A3" w:rsidP="00F104A3">
            <w:pPr>
              <w:pStyle w:val="EMPTYCELLSTYLE"/>
            </w:pPr>
          </w:p>
        </w:tc>
      </w:tr>
      <w:tr w:rsidR="00F104A3" w14:paraId="0246B2AD" w14:textId="77777777" w:rsidTr="00F104A3">
        <w:trPr>
          <w:gridAfter w:val="32"/>
          <w:wAfter w:w="8860" w:type="dxa"/>
        </w:trPr>
        <w:tc>
          <w:tcPr>
            <w:tcW w:w="40" w:type="dxa"/>
            <w:tcMar>
              <w:top w:w="0" w:type="dxa"/>
              <w:left w:w="0" w:type="dxa"/>
              <w:bottom w:w="0" w:type="dxa"/>
              <w:right w:w="0" w:type="dxa"/>
            </w:tcMar>
          </w:tcPr>
          <w:p w14:paraId="075D87C1" w14:textId="77777777" w:rsidR="00F104A3" w:rsidRDefault="00F104A3" w:rsidP="00F104A3">
            <w:pPr>
              <w:pStyle w:val="EMPTYCELLSTYLE"/>
            </w:pPr>
          </w:p>
        </w:tc>
        <w:tc>
          <w:tcPr>
            <w:tcW w:w="260" w:type="dxa"/>
          </w:tcPr>
          <w:p w14:paraId="2A2D989C" w14:textId="77777777" w:rsidR="00F104A3" w:rsidRDefault="00F104A3" w:rsidP="00F104A3">
            <w:pPr>
              <w:pStyle w:val="EMPTYCELLSTYLE"/>
            </w:pPr>
          </w:p>
        </w:tc>
        <w:tc>
          <w:tcPr>
            <w:tcW w:w="40" w:type="dxa"/>
          </w:tcPr>
          <w:p w14:paraId="32445391" w14:textId="77777777" w:rsidR="00F104A3" w:rsidRDefault="00F104A3" w:rsidP="00F104A3">
            <w:pPr>
              <w:pStyle w:val="EMPTYCELLSTYLE"/>
            </w:pPr>
          </w:p>
        </w:tc>
      </w:tr>
    </w:tbl>
    <w:p w14:paraId="6D4157E2" w14:textId="77777777" w:rsidR="009D39DD" w:rsidRDefault="009D39DD">
      <w:pPr>
        <w:pStyle w:val="beznyText"/>
        <w:sectPr w:rsidR="009D39DD">
          <w:headerReference w:type="default" r:id="rId7"/>
          <w:footerReference w:type="default" r:id="rId8"/>
          <w:headerReference w:type="first" r:id="rId9"/>
          <w:pgSz w:w="11900" w:h="16840"/>
          <w:pgMar w:top="700" w:right="1400" w:bottom="700" w:left="1400" w:header="700" w:footer="700" w:gutter="0"/>
          <w:cols w:space="708"/>
          <w:titlePg/>
          <w:docGrid w:linePitch="360"/>
        </w:sectPr>
      </w:pPr>
      <w:bookmarkStart w:id="0" w:name="B2BBOOKMARK1"/>
      <w:bookmarkEnd w:id="0"/>
    </w:p>
    <w:p w14:paraId="040BD57F" w14:textId="77777777" w:rsidR="009D39DD" w:rsidRDefault="009D39DD">
      <w:pPr>
        <w:pStyle w:val="beznyText"/>
      </w:pPr>
      <w:bookmarkStart w:id="1" w:name="B2BBOOKMARK2"/>
      <w:bookmarkEnd w:id="1"/>
    </w:p>
    <w:sectPr w:rsidR="009D39DD">
      <w:headerReference w:type="default" r:id="rId10"/>
      <w:footerReference w:type="default" r:id="rId11"/>
      <w:pgSz w:w="11900" w:h="16840"/>
      <w:pgMar w:top="700" w:right="1400" w:bottom="700" w:left="1400" w:header="700" w:footer="70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DE5A1" w14:textId="77777777" w:rsidR="00E1756D" w:rsidRDefault="00E1756D">
      <w:r>
        <w:separator/>
      </w:r>
    </w:p>
  </w:endnote>
  <w:endnote w:type="continuationSeparator" w:id="0">
    <w:p w14:paraId="36FCD885" w14:textId="77777777" w:rsidR="00E1756D" w:rsidRDefault="00E17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0F40D" w14:textId="184E0387" w:rsidR="009D39DD" w:rsidRDefault="00C32F21">
    <w:pPr>
      <w:pStyle w:val="hlavickaPaticka0"/>
      <w:jc w:val="center"/>
    </w:pPr>
    <w:r>
      <w:t xml:space="preserve">Strana </w:t>
    </w:r>
    <w:r>
      <w:fldChar w:fldCharType="begin"/>
    </w:r>
    <w:r>
      <w:instrText>PAGE \* Arabic \* MERGEFORMAT</w:instrText>
    </w:r>
    <w:r>
      <w:fldChar w:fldCharType="separate"/>
    </w:r>
    <w:r>
      <w:rPr>
        <w:noProof/>
      </w:rPr>
      <w:t>0</w:t>
    </w:r>
    <w:r>
      <w:fldChar w:fldCharType="end"/>
    </w:r>
    <w:r>
      <w:t xml:space="preserve"> (z celkem stran </w:t>
    </w:r>
    <w:fldSimple w:instr=" PAGEREF B2BBOOKMARK1\* MERGEFORMAT">
      <w:r w:rsidR="001F0EA4">
        <w:rPr>
          <w:noProof/>
        </w:rPr>
        <w:t>18</w:t>
      </w:r>
    </w:fldSimple>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A20AB" w14:textId="77777777" w:rsidR="009D39DD" w:rsidRDefault="00C32F21">
    <w:pPr>
      <w:pStyle w:val="beznyText"/>
    </w:pPr>
    <w:r>
      <w:rPr>
        <w:vanish/>
      </w:rPr>
      <w:t xml:space="preserve">Strana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3EB38" w14:textId="77777777" w:rsidR="00E1756D" w:rsidRDefault="00E1756D">
      <w:r>
        <w:separator/>
      </w:r>
    </w:p>
  </w:footnote>
  <w:footnote w:type="continuationSeparator" w:id="0">
    <w:p w14:paraId="139179ED" w14:textId="77777777" w:rsidR="00E1756D" w:rsidRDefault="00E17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AC10C" w14:textId="77777777" w:rsidR="009D39DD" w:rsidRDefault="00C32F21">
    <w:pPr>
      <w:pStyle w:val="hlavickaPaticka0"/>
    </w:pPr>
    <w:r>
      <w:t>Číslo pojistné smlouvy: 8080070428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948D9" w14:textId="77777777" w:rsidR="009D39DD" w:rsidRDefault="009D39DD">
    <w:pPr>
      <w:pStyle w:val="beznyTex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4452E" w14:textId="77777777" w:rsidR="009D39DD" w:rsidRDefault="009D39DD">
    <w:pPr>
      <w:pStyle w:val="hlavickaPaticka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80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9DD"/>
    <w:rsid w:val="00001AE6"/>
    <w:rsid w:val="001F0EA4"/>
    <w:rsid w:val="00270F9C"/>
    <w:rsid w:val="00375BD6"/>
    <w:rsid w:val="00375C95"/>
    <w:rsid w:val="003F2FAC"/>
    <w:rsid w:val="004731AE"/>
    <w:rsid w:val="007335C5"/>
    <w:rsid w:val="007E628A"/>
    <w:rsid w:val="007F15E1"/>
    <w:rsid w:val="00814BD0"/>
    <w:rsid w:val="009D39DD"/>
    <w:rsid w:val="00AB6B70"/>
    <w:rsid w:val="00B2725F"/>
    <w:rsid w:val="00C32F21"/>
    <w:rsid w:val="00CC7778"/>
    <w:rsid w:val="00E1756D"/>
    <w:rsid w:val="00F104A3"/>
    <w:rsid w:val="00F9799A"/>
    <w:rsid w:val="00FF46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38CE8"/>
  <w15:docId w15:val="{8BCA61BF-C0B2-4067-9DDC-C19218B25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EMPTYCELLSTYLE">
    <w:name w:val="EMPTY_CELL_STYLE"/>
    <w:basedOn w:val="beznyText"/>
    <w:qFormat/>
    <w:rPr>
      <w:sz w:val="1"/>
    </w:rPr>
  </w:style>
  <w:style w:type="paragraph" w:customStyle="1" w:styleId="beznyText0">
    <w:name w:val="_beznyText"/>
    <w:qFormat/>
    <w:rPr>
      <w:rFonts w:ascii="Arial" w:eastAsia="Arial" w:hAnsi="Arial" w:cs="Arial"/>
      <w:sz w:val="18"/>
    </w:rPr>
  </w:style>
  <w:style w:type="paragraph" w:customStyle="1" w:styleId="hlavickaPaticka">
    <w:name w:val="hlavickaPaticka"/>
    <w:qFormat/>
    <w:pPr>
      <w:spacing w:before="300" w:after="300"/>
    </w:pPr>
    <w:rPr>
      <w:rFonts w:ascii="Arial" w:eastAsia="Arial" w:hAnsi="Arial" w:cs="Arial"/>
      <w:sz w:val="18"/>
    </w:rPr>
  </w:style>
  <w:style w:type="paragraph" w:customStyle="1" w:styleId="textIdentifikace">
    <w:name w:val="_textIdentifikace"/>
    <w:qFormat/>
    <w:rPr>
      <w:rFonts w:ascii="Arial" w:eastAsia="Arial" w:hAnsi="Arial" w:cs="Arial"/>
    </w:rPr>
  </w:style>
  <w:style w:type="paragraph" w:customStyle="1" w:styleId="jmenoPojistnikaUvod">
    <w:name w:val="jmenoPojistnikaUvod"/>
    <w:qFormat/>
    <w:pPr>
      <w:spacing w:before="40"/>
    </w:pPr>
    <w:rPr>
      <w:rFonts w:ascii="Arial" w:eastAsia="Arial" w:hAnsi="Arial" w:cs="Arial"/>
      <w:b/>
      <w:sz w:val="24"/>
    </w:rPr>
  </w:style>
  <w:style w:type="paragraph" w:customStyle="1" w:styleId="nadpisSmlouvy">
    <w:name w:val="nadpisSmlouvy"/>
    <w:qFormat/>
    <w:pPr>
      <w:spacing w:before="60"/>
      <w:jc w:val="center"/>
    </w:pPr>
    <w:rPr>
      <w:rFonts w:ascii="Arial" w:eastAsia="Arial" w:hAnsi="Arial" w:cs="Arial"/>
      <w:b/>
      <w:sz w:val="56"/>
    </w:rPr>
  </w:style>
  <w:style w:type="paragraph" w:customStyle="1" w:styleId="nadpisSmlouvyNasDum">
    <w:name w:val="nadpisSmlouvyNasDum"/>
    <w:qFormat/>
    <w:pPr>
      <w:spacing w:before="60"/>
      <w:jc w:val="center"/>
    </w:pPr>
    <w:rPr>
      <w:rFonts w:ascii="Arial" w:eastAsia="Arial" w:hAnsi="Arial" w:cs="Arial"/>
      <w:b/>
      <w:sz w:val="48"/>
    </w:rPr>
  </w:style>
  <w:style w:type="paragraph" w:customStyle="1" w:styleId="podnadpisSmlouvyNasDum">
    <w:name w:val="podnadpisSmlouvyNasDum"/>
    <w:qFormat/>
    <w:pPr>
      <w:spacing w:before="60"/>
      <w:jc w:val="center"/>
    </w:pPr>
    <w:rPr>
      <w:rFonts w:ascii="Arial" w:eastAsia="Arial" w:hAnsi="Arial" w:cs="Arial"/>
      <w:sz w:val="28"/>
    </w:rPr>
  </w:style>
  <w:style w:type="paragraph" w:customStyle="1" w:styleId="smluvniStrany">
    <w:name w:val="smluvniStrany"/>
    <w:basedOn w:val="textIdentifikace"/>
    <w:qFormat/>
    <w:pPr>
      <w:spacing w:before="600" w:after="600"/>
    </w:pPr>
  </w:style>
  <w:style w:type="paragraph" w:customStyle="1" w:styleId="textIdentifikaceRadekPred">
    <w:name w:val="textIdentifikaceRadekPred"/>
    <w:basedOn w:val="textIdentifikace"/>
    <w:qFormat/>
    <w:pPr>
      <w:spacing w:before="300"/>
    </w:pPr>
  </w:style>
  <w:style w:type="paragraph" w:customStyle="1" w:styleId="jmenoSoupojistitele">
    <w:name w:val="jmenoSoupojistitele"/>
    <w:qFormat/>
    <w:rPr>
      <w:rFonts w:ascii="Arial" w:eastAsia="Arial" w:hAnsi="Arial" w:cs="Arial"/>
      <w:b/>
    </w:rPr>
  </w:style>
  <w:style w:type="paragraph" w:customStyle="1" w:styleId="jmenoSoupojistiteleOdarkovaniPred">
    <w:name w:val="jmenoSoupojistiteleOdarkovaniPred"/>
    <w:basedOn w:val="jmenoSoupojistitele"/>
    <w:qFormat/>
    <w:pPr>
      <w:spacing w:before="180"/>
    </w:pPr>
  </w:style>
  <w:style w:type="paragraph" w:customStyle="1" w:styleId="textNormal">
    <w:name w:val="textNormal"/>
    <w:qFormat/>
    <w:rPr>
      <w:rFonts w:ascii="Arial" w:eastAsia="Arial" w:hAnsi="Arial" w:cs="Arial"/>
      <w:sz w:val="18"/>
    </w:rPr>
  </w:style>
  <w:style w:type="paragraph" w:customStyle="1" w:styleId="zarovnaniSNasledujicim">
    <w:name w:val="_zarovnaniSNasledujicim"/>
    <w:qFormat/>
    <w:rPr>
      <w:rFonts w:ascii="Arial" w:eastAsia="Arial" w:hAnsi="Arial" w:cs="Arial"/>
      <w:sz w:val="18"/>
    </w:rPr>
  </w:style>
  <w:style w:type="paragraph" w:customStyle="1" w:styleId="nadpisHlavnihoClanku">
    <w:name w:val="nadpisHlavnihoClanku"/>
    <w:basedOn w:val="zarovnaniSNasledujicim"/>
    <w:qFormat/>
    <w:pPr>
      <w:spacing w:before="280"/>
      <w:jc w:val="center"/>
    </w:pPr>
    <w:rPr>
      <w:b/>
      <w:i/>
      <w:sz w:val="28"/>
    </w:rPr>
  </w:style>
  <w:style w:type="paragraph" w:customStyle="1" w:styleId="podnadpisHlavnihoClanku">
    <w:name w:val="podnadpisHlavnihoClanku"/>
    <w:basedOn w:val="zarovnaniSNasledujicim"/>
    <w:qFormat/>
    <w:pPr>
      <w:jc w:val="center"/>
    </w:pPr>
    <w:rPr>
      <w:b/>
      <w:i/>
      <w:sz w:val="24"/>
    </w:rPr>
  </w:style>
  <w:style w:type="paragraph" w:customStyle="1" w:styleId="textBold">
    <w:name w:val="textBold"/>
    <w:qFormat/>
    <w:rPr>
      <w:rFonts w:ascii="Arial" w:eastAsia="Arial" w:hAnsi="Arial" w:cs="Arial"/>
      <w:b/>
      <w:sz w:val="18"/>
    </w:rPr>
  </w:style>
  <w:style w:type="paragraph" w:customStyle="1" w:styleId="textNormalB9">
    <w:name w:val="textNormalB9"/>
    <w:qFormat/>
    <w:pPr>
      <w:spacing w:after="180"/>
    </w:pPr>
    <w:rPr>
      <w:rFonts w:ascii="Arial" w:eastAsia="Arial" w:hAnsi="Arial" w:cs="Arial"/>
      <w:sz w:val="18"/>
    </w:rPr>
  </w:style>
  <w:style w:type="paragraph" w:customStyle="1" w:styleId="textNormalBlok">
    <w:name w:val="textNormalBlok"/>
    <w:qFormat/>
    <w:pPr>
      <w:jc w:val="both"/>
    </w:pPr>
    <w:rPr>
      <w:rFonts w:ascii="Arial" w:eastAsia="Arial" w:hAnsi="Arial" w:cs="Arial"/>
      <w:sz w:val="18"/>
    </w:rPr>
  </w:style>
  <w:style w:type="paragraph" w:customStyle="1" w:styleId="textNormalBlokB9">
    <w:name w:val="textNormalBlokB9"/>
    <w:qFormat/>
    <w:pPr>
      <w:spacing w:after="180"/>
      <w:jc w:val="both"/>
    </w:pPr>
    <w:rPr>
      <w:rFonts w:ascii="Arial" w:eastAsia="Arial" w:hAnsi="Arial" w:cs="Arial"/>
      <w:sz w:val="18"/>
    </w:rPr>
  </w:style>
  <w:style w:type="paragraph" w:customStyle="1" w:styleId="textNormalBlokMalaMezera">
    <w:name w:val="textNormalBlokMalaMezera"/>
    <w:qFormat/>
    <w:pPr>
      <w:spacing w:after="40"/>
      <w:jc w:val="both"/>
    </w:pPr>
    <w:rPr>
      <w:rFonts w:ascii="Arial" w:eastAsia="Arial" w:hAnsi="Arial" w:cs="Arial"/>
      <w:sz w:val="18"/>
    </w:rPr>
  </w:style>
  <w:style w:type="paragraph" w:customStyle="1" w:styleId="nadpisClankuPojisteni">
    <w:name w:val="nadpisClankuPojisteni"/>
    <w:basedOn w:val="zarovnaniSNasledujicim"/>
    <w:qFormat/>
    <w:pPr>
      <w:spacing w:before="180" w:after="180"/>
      <w:jc w:val="both"/>
    </w:pPr>
    <w:rPr>
      <w:b/>
      <w:sz w:val="24"/>
    </w:rPr>
  </w:style>
  <w:style w:type="paragraph" w:customStyle="1" w:styleId="textRozsahPojisteni">
    <w:name w:val="textRozsahPojisteni"/>
    <w:basedOn w:val="zarovnaniSNasledujicim"/>
    <w:qFormat/>
    <w:rPr>
      <w:b/>
      <w:sz w:val="20"/>
    </w:rPr>
  </w:style>
  <w:style w:type="paragraph" w:customStyle="1" w:styleId="textVykladPojmu">
    <w:name w:val="textVykladPojmu"/>
    <w:basedOn w:val="zarovnaniSNasledujicim"/>
    <w:qFormat/>
    <w:rPr>
      <w:b/>
      <w:sz w:val="20"/>
    </w:rPr>
  </w:style>
  <w:style w:type="paragraph" w:customStyle="1" w:styleId="tableTD">
    <w:name w:val="table_TD"/>
    <w:basedOn w:val="zarovnaniSNasledujicim"/>
    <w:qFormat/>
  </w:style>
  <w:style w:type="paragraph" w:customStyle="1" w:styleId="tableTDboldtext">
    <w:name w:val="table_TD_bold_text"/>
    <w:basedOn w:val="zarovnaniSNasledujicim"/>
    <w:qFormat/>
    <w:rPr>
      <w:b/>
    </w:rPr>
  </w:style>
  <w:style w:type="paragraph" w:customStyle="1" w:styleId="tableTHbold">
    <w:name w:val="table_TH_bold"/>
    <w:basedOn w:val="zarovnaniSNasledujicim"/>
    <w:qFormat/>
    <w:rPr>
      <w:b/>
    </w:rPr>
  </w:style>
  <w:style w:type="paragraph" w:customStyle="1" w:styleId="caraStrany1">
    <w:name w:val="caraStrany1"/>
    <w:qFormat/>
    <w:rPr>
      <w:rFonts w:ascii="Arial" w:eastAsia="Arial" w:hAnsi="Arial" w:cs="Arial"/>
      <w:sz w:val="18"/>
    </w:rPr>
  </w:style>
  <w:style w:type="paragraph" w:customStyle="1" w:styleId="tableTDleftrightbottom">
    <w:name w:val="table_TD_left_right_bottom"/>
    <w:basedOn w:val="zarovnaniSNasledujicim"/>
    <w:qFormat/>
  </w:style>
  <w:style w:type="paragraph" w:customStyle="1" w:styleId="zarovnaniTabulkyPriOdlDatech">
    <w:name w:val="zarovnaniTabulkyPriOdlDatech"/>
    <w:basedOn w:val="zarovnaniSNasledujicim"/>
    <w:qFormat/>
  </w:style>
  <w:style w:type="paragraph" w:customStyle="1" w:styleId="textBoldVolnyRadekPred">
    <w:name w:val="textBoldVolnyRadekPred"/>
    <w:basedOn w:val="textBold"/>
    <w:qFormat/>
    <w:pPr>
      <w:spacing w:before="180"/>
    </w:pPr>
  </w:style>
  <w:style w:type="paragraph" w:customStyle="1" w:styleId="tabulkaPojisteniBold">
    <w:name w:val="tabulkaPojisteniBold"/>
    <w:qFormat/>
    <w:rPr>
      <w:rFonts w:ascii="Arial" w:eastAsia="Arial" w:hAnsi="Arial" w:cs="Arial"/>
      <w:b/>
    </w:rPr>
  </w:style>
  <w:style w:type="paragraph" w:customStyle="1" w:styleId="tableTDleftright">
    <w:name w:val="table_TD_left_right"/>
    <w:basedOn w:val="zarovnaniSNasledujicim"/>
    <w:qFormat/>
  </w:style>
  <w:style w:type="paragraph" w:customStyle="1" w:styleId="tableTDlefttopright">
    <w:name w:val="table_TD_left_top_right"/>
    <w:basedOn w:val="zarovnaniSNasledujicim"/>
    <w:qFormat/>
  </w:style>
  <w:style w:type="paragraph" w:customStyle="1" w:styleId="beznyText1">
    <w:name w:val="beznyText"/>
    <w:basedOn w:val="beznyText0"/>
    <w:qFormat/>
  </w:style>
  <w:style w:type="paragraph" w:customStyle="1" w:styleId="textNormalZarovnaniSNasledujicim">
    <w:name w:val="textNormalZarovnaniSNasledujicim"/>
    <w:basedOn w:val="zarovnaniSNasledujicim"/>
    <w:qFormat/>
  </w:style>
  <w:style w:type="paragraph" w:customStyle="1" w:styleId="caraStrany">
    <w:name w:val="_caraStrany"/>
    <w:qFormat/>
    <w:rPr>
      <w:rFonts w:ascii="Arial" w:eastAsia="Arial" w:hAnsi="Arial" w:cs="Arial"/>
      <w:sz w:val="18"/>
    </w:rPr>
  </w:style>
  <w:style w:type="paragraph" w:customStyle="1" w:styleId="caraStrany0">
    <w:name w:val="caraStrany"/>
    <w:basedOn w:val="caraStrany"/>
    <w:qFormat/>
  </w:style>
  <w:style w:type="paragraph" w:customStyle="1" w:styleId="nadpisPojisteni">
    <w:name w:val="nadpisPojisteni"/>
    <w:basedOn w:val="zarovnaniSNasledujicim"/>
    <w:qFormat/>
    <w:pPr>
      <w:spacing w:before="180" w:after="100"/>
      <w:jc w:val="both"/>
    </w:pPr>
    <w:rPr>
      <w:b/>
      <w:sz w:val="20"/>
    </w:rPr>
  </w:style>
  <w:style w:type="paragraph" w:customStyle="1" w:styleId="copyofTextNormal">
    <w:name w:val="copyofTextNormal"/>
    <w:basedOn w:val="textNormal"/>
    <w:qFormat/>
  </w:style>
  <w:style w:type="paragraph" w:customStyle="1" w:styleId="nadpisSouhrnneLimity">
    <w:name w:val="nadpisSouhrnneLimity"/>
    <w:qFormat/>
    <w:rPr>
      <w:rFonts w:ascii="Arial" w:eastAsia="Arial" w:hAnsi="Arial" w:cs="Arial"/>
      <w:b/>
    </w:rPr>
  </w:style>
  <w:style w:type="paragraph" w:customStyle="1" w:styleId="nadpisPojistneSplatkovyKalendar">
    <w:name w:val="nadpisPojistneSplatkovyKalendar"/>
    <w:qFormat/>
    <w:pPr>
      <w:spacing w:before="100" w:after="100"/>
    </w:pPr>
    <w:rPr>
      <w:rFonts w:ascii="Arial" w:eastAsia="Arial" w:hAnsi="Arial" w:cs="Arial"/>
      <w:b/>
    </w:rPr>
  </w:style>
  <w:style w:type="paragraph" w:customStyle="1" w:styleId="textNormalBlokB9VolnyRadekPred">
    <w:name w:val="textNormalBlokB9VolnyRadekPred"/>
    <w:basedOn w:val="textNormalBlokB9"/>
    <w:qFormat/>
    <w:pPr>
      <w:spacing w:before="180"/>
    </w:pPr>
  </w:style>
  <w:style w:type="paragraph" w:customStyle="1" w:styleId="tableTHboldzalamovani">
    <w:name w:val="table_TH_bold_zalamovani"/>
    <w:basedOn w:val="zarovnaniSNasledujicim"/>
    <w:qFormat/>
    <w:rPr>
      <w:b/>
    </w:rPr>
  </w:style>
  <w:style w:type="paragraph" w:customStyle="1" w:styleId="textNormalVolnyRadekPred">
    <w:name w:val="textNormalVolnyRadekPred"/>
    <w:basedOn w:val="textNormal"/>
    <w:qFormat/>
    <w:pPr>
      <w:spacing w:before="180"/>
    </w:pPr>
  </w:style>
  <w:style w:type="paragraph" w:customStyle="1" w:styleId="podpisovePoleSpacer">
    <w:name w:val="podpisovePoleSpacer"/>
    <w:basedOn w:val="zarovnaniSNasledujicim"/>
    <w:qFormat/>
    <w:pPr>
      <w:spacing w:before="600"/>
    </w:pPr>
  </w:style>
  <w:style w:type="paragraph" w:customStyle="1" w:styleId="textNormalBlokStredniMezera">
    <w:name w:val="textNormalBlokStredniMezera"/>
    <w:basedOn w:val="textNormalBlok"/>
    <w:qFormat/>
    <w:pPr>
      <w:spacing w:after="60"/>
    </w:pPr>
  </w:style>
  <w:style w:type="paragraph" w:customStyle="1" w:styleId="beznyText">
    <w:name w:val="_beznyText"/>
    <w:qFormat/>
    <w:rPr>
      <w:rFonts w:ascii="Arial" w:eastAsia="Arial" w:hAnsi="Arial" w:cs="Arial"/>
      <w:sz w:val="18"/>
    </w:rPr>
  </w:style>
  <w:style w:type="paragraph" w:customStyle="1" w:styleId="hlavickaPaticka0">
    <w:name w:val="hlavickaPaticka"/>
    <w:qFormat/>
    <w:pPr>
      <w:spacing w:before="300" w:after="300"/>
    </w:pPr>
    <w:rPr>
      <w:rFonts w:ascii="Arial" w:eastAsia="Arial" w:hAnsi="Arial" w:cs="Arial"/>
      <w:sz w:val="18"/>
    </w:rPr>
  </w:style>
  <w:style w:type="paragraph" w:customStyle="1" w:styleId="nadpisSplatkovyKalendar">
    <w:name w:val="nadpisSplatkovyKalendar"/>
    <w:qFormat/>
    <w:pPr>
      <w:spacing w:before="60"/>
      <w:jc w:val="center"/>
    </w:pPr>
    <w:rPr>
      <w:rFonts w:ascii="Arial" w:eastAsia="Arial" w:hAnsi="Arial" w:cs="Arial"/>
      <w:b/>
      <w:sz w:val="28"/>
    </w:rPr>
  </w:style>
  <w:style w:type="paragraph" w:customStyle="1" w:styleId="textNormal0">
    <w:name w:val="textNormal"/>
    <w:qFormat/>
    <w:rPr>
      <w:rFonts w:ascii="Arial" w:eastAsia="Arial" w:hAnsi="Arial" w:cs="Arial"/>
      <w:sz w:val="18"/>
    </w:rPr>
  </w:style>
  <w:style w:type="paragraph" w:customStyle="1" w:styleId="volnyRadekSpacer">
    <w:name w:val="volnyRadekSpacer"/>
    <w:qFormat/>
    <w:pPr>
      <w:spacing w:after="300"/>
    </w:pPr>
  </w:style>
  <w:style w:type="paragraph" w:customStyle="1" w:styleId="zarovnaniSNasledujicim0">
    <w:name w:val="_zarovnaniSNasledujicim"/>
    <w:qFormat/>
    <w:rPr>
      <w:rFonts w:ascii="Arial" w:eastAsia="Arial" w:hAnsi="Arial" w:cs="Arial"/>
      <w:sz w:val="18"/>
    </w:rPr>
  </w:style>
  <w:style w:type="paragraph" w:customStyle="1" w:styleId="tableTD0">
    <w:name w:val="table_TD"/>
    <w:basedOn w:val="zarovnaniSNasledujicim0"/>
    <w:qFormat/>
  </w:style>
  <w:style w:type="paragraph" w:customStyle="1" w:styleId="tableTHbold0">
    <w:name w:val="table_TH_bold"/>
    <w:basedOn w:val="zarovnaniSNasledujicim0"/>
    <w:qFormat/>
    <w:rPr>
      <w:b/>
    </w:rPr>
  </w:style>
  <w:style w:type="paragraph" w:customStyle="1" w:styleId="textNormalVolnyRadekPred0">
    <w:name w:val="textNormalVolnyRadekPred"/>
    <w:basedOn w:val="textNormal0"/>
    <w:qFormat/>
    <w:pPr>
      <w:spacing w:before="180"/>
    </w:pPr>
  </w:style>
  <w:style w:type="paragraph" w:customStyle="1" w:styleId="textNormalBlokB90">
    <w:name w:val="textNormalBlokB9"/>
    <w:qFormat/>
    <w:pPr>
      <w:spacing w:after="180"/>
      <w:jc w:val="both"/>
    </w:pPr>
    <w:rPr>
      <w:rFonts w:ascii="Arial" w:eastAsia="Arial" w:hAnsi="Arial" w:cs="Arial"/>
      <w:sz w:val="18"/>
    </w:rPr>
  </w:style>
  <w:style w:type="paragraph" w:customStyle="1" w:styleId="textNormalBlokB9VolnyRadekPred0">
    <w:name w:val="textNormalBlokB9VolnyRadekPred"/>
    <w:basedOn w:val="textNormalBlokB90"/>
    <w:qFormat/>
    <w:pPr>
      <w:spacing w:before="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0129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JA99225\Downloads\www.csobpoj.cz"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19</Pages>
  <Words>8256</Words>
  <Characters>48711</Characters>
  <Application>Microsoft Office Word</Application>
  <DocSecurity>0</DocSecurity>
  <Lines>405</Lines>
  <Paragraphs>113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ŠTANZLOVÁ Blanka</dc:creator>
  <cp:lastModifiedBy>Štros David</cp:lastModifiedBy>
  <cp:revision>3</cp:revision>
  <cp:lastPrinted>2024-01-26T11:25:00Z</cp:lastPrinted>
  <dcterms:created xsi:type="dcterms:W3CDTF">2024-02-16T10:18:00Z</dcterms:created>
  <dcterms:modified xsi:type="dcterms:W3CDTF">2024-02-16T10:26:00Z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faec90-cc5a-4f20-9584-a1c4096f3391_Enabled">
    <vt:lpwstr>true</vt:lpwstr>
  </property>
  <property fmtid="{D5CDD505-2E9C-101B-9397-08002B2CF9AE}" pid="3" name="MSIP_Label_03faec90-cc5a-4f20-9584-a1c4096f3391_SetDate">
    <vt:lpwstr>2024-01-12T09:48:53Z</vt:lpwstr>
  </property>
  <property fmtid="{D5CDD505-2E9C-101B-9397-08002B2CF9AE}" pid="4" name="MSIP_Label_03faec90-cc5a-4f20-9584-a1c4096f3391_Method">
    <vt:lpwstr>Privileged</vt:lpwstr>
  </property>
  <property fmtid="{D5CDD505-2E9C-101B-9397-08002B2CF9AE}" pid="5" name="MSIP_Label_03faec90-cc5a-4f20-9584-a1c4096f3391_Name">
    <vt:lpwstr>03faec90-cc5a-4f20-9584-a1c4096f3391</vt:lpwstr>
  </property>
  <property fmtid="{D5CDD505-2E9C-101B-9397-08002B2CF9AE}" pid="6" name="MSIP_Label_03faec90-cc5a-4f20-9584-a1c4096f3391_SiteId">
    <vt:lpwstr>64af2aee-7d6c-49ac-a409-192d3fee73b8</vt:lpwstr>
  </property>
  <property fmtid="{D5CDD505-2E9C-101B-9397-08002B2CF9AE}" pid="7" name="MSIP_Label_03faec90-cc5a-4f20-9584-a1c4096f3391_ActionId">
    <vt:lpwstr>de3dd05d-e808-4171-86c0-34030f302c5c</vt:lpwstr>
  </property>
  <property fmtid="{D5CDD505-2E9C-101B-9397-08002B2CF9AE}" pid="8" name="MSIP_Label_03faec90-cc5a-4f20-9584-a1c4096f3391_ContentBits">
    <vt:lpwstr>0</vt:lpwstr>
  </property>
</Properties>
</file>