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8F13" w14:textId="77777777" w:rsidR="0061388C" w:rsidRDefault="0061388C"/>
    <w:p w14:paraId="2B44AB4A" w14:textId="77777777" w:rsidR="0061388C" w:rsidRDefault="000877B5" w:rsidP="0033407C">
      <w:pPr>
        <w:pStyle w:val="Nadpis20"/>
        <w:keepNext/>
        <w:keepLines/>
        <w:jc w:val="left"/>
      </w:pPr>
      <w:r>
        <w:rPr>
          <w:noProof/>
        </w:rPr>
        <mc:AlternateContent>
          <mc:Choice Requires="wps">
            <w:drawing>
              <wp:anchor distT="0" distB="0" distL="114300" distR="114300" simplePos="0" relativeHeight="125829378" behindDoc="0" locked="0" layoutInCell="1" allowOverlap="1" wp14:anchorId="3A36396F" wp14:editId="4D4633DC">
                <wp:simplePos x="0" y="0"/>
                <wp:positionH relativeFrom="page">
                  <wp:posOffset>930275</wp:posOffset>
                </wp:positionH>
                <wp:positionV relativeFrom="paragraph">
                  <wp:posOffset>546100</wp:posOffset>
                </wp:positionV>
                <wp:extent cx="1035685" cy="128016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35685" cy="1280160"/>
                        </a:xfrm>
                        <a:prstGeom prst="rect">
                          <a:avLst/>
                        </a:prstGeom>
                        <a:noFill/>
                      </wps:spPr>
                      <wps:txbx>
                        <w:txbxContent>
                          <w:p w14:paraId="16B78F53" w14:textId="77777777" w:rsidR="0061388C" w:rsidRDefault="000877B5">
                            <w:pPr>
                              <w:pStyle w:val="Zkladntext1"/>
                              <w:spacing w:after="120" w:line="240" w:lineRule="auto"/>
                            </w:pPr>
                            <w:r>
                              <w:rPr>
                                <w:b/>
                                <w:bCs/>
                              </w:rPr>
                              <w:t>Objednatel</w:t>
                            </w:r>
                          </w:p>
                          <w:p w14:paraId="1B021428" w14:textId="77777777" w:rsidR="0061388C" w:rsidRDefault="000877B5">
                            <w:pPr>
                              <w:pStyle w:val="Zkladntext1"/>
                              <w:spacing w:after="40" w:line="240" w:lineRule="auto"/>
                            </w:pPr>
                            <w:r>
                              <w:t>Název:</w:t>
                            </w:r>
                          </w:p>
                          <w:p w14:paraId="39CC146E" w14:textId="77777777" w:rsidR="0061388C" w:rsidRDefault="000877B5">
                            <w:pPr>
                              <w:pStyle w:val="Zkladntext1"/>
                              <w:spacing w:after="40" w:line="240" w:lineRule="auto"/>
                            </w:pPr>
                            <w:r>
                              <w:t>Sídlo:</w:t>
                            </w:r>
                          </w:p>
                          <w:p w14:paraId="653887E4" w14:textId="77777777" w:rsidR="0061388C" w:rsidRDefault="000877B5">
                            <w:pPr>
                              <w:pStyle w:val="Zkladntext1"/>
                              <w:spacing w:after="40" w:line="240" w:lineRule="auto"/>
                            </w:pPr>
                            <w:r>
                              <w:t>IČO:</w:t>
                            </w:r>
                          </w:p>
                          <w:p w14:paraId="44C21E0E" w14:textId="77777777" w:rsidR="0061388C" w:rsidRDefault="000877B5">
                            <w:pPr>
                              <w:pStyle w:val="Zkladntext1"/>
                              <w:spacing w:after="40" w:line="240" w:lineRule="auto"/>
                            </w:pPr>
                            <w:r>
                              <w:t>DIČ:</w:t>
                            </w:r>
                          </w:p>
                          <w:p w14:paraId="6607CBF6" w14:textId="77777777" w:rsidR="0061388C" w:rsidRDefault="000877B5">
                            <w:pPr>
                              <w:pStyle w:val="Zkladntext1"/>
                              <w:spacing w:after="40" w:line="240" w:lineRule="auto"/>
                            </w:pPr>
                            <w:r>
                              <w:t>Zastoupen:</w:t>
                            </w:r>
                          </w:p>
                          <w:p w14:paraId="54288424" w14:textId="77777777" w:rsidR="0061388C" w:rsidRDefault="000877B5">
                            <w:pPr>
                              <w:pStyle w:val="Zkladntext1"/>
                              <w:spacing w:after="40" w:line="240" w:lineRule="auto"/>
                            </w:pPr>
                            <w:r>
                              <w:t>Kontaktní osoba:</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3.25pt;margin-top:43.pt;width:81.549999999999997pt;height:100.8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Název:</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Zastoupen:</w:t>
                      </w:r>
                    </w:p>
                    <w:p>
                      <w:pPr>
                        <w:pStyle w:val="Style2"/>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Kontaktní osoba:</w:t>
                      </w:r>
                    </w:p>
                  </w:txbxContent>
                </v:textbox>
                <w10:wrap type="square" side="right" anchorx="page"/>
              </v:shape>
            </w:pict>
          </mc:Fallback>
        </mc:AlternateContent>
      </w:r>
      <w:bookmarkStart w:id="0" w:name="bookmark0"/>
      <w:proofErr w:type="gramStart"/>
      <w:r>
        <w:t>OBJEDNÁVKA - obchodní</w:t>
      </w:r>
      <w:proofErr w:type="gramEnd"/>
      <w:r>
        <w:t xml:space="preserve"> podmínky</w:t>
      </w:r>
      <w:bookmarkEnd w:id="0"/>
    </w:p>
    <w:p w14:paraId="7BFF7FCC" w14:textId="77777777" w:rsidR="0033407C" w:rsidRDefault="000877B5">
      <w:pPr>
        <w:pStyle w:val="Zkladntext1"/>
        <w:spacing w:after="0" w:line="295" w:lineRule="auto"/>
        <w:ind w:left="260" w:firstLine="80"/>
      </w:pPr>
      <w:r>
        <w:t xml:space="preserve">Jihomoravská agentura pro veřejné inovace JINAG, spolek </w:t>
      </w:r>
    </w:p>
    <w:p w14:paraId="2E1939D8" w14:textId="77777777" w:rsidR="0033407C" w:rsidRDefault="000877B5">
      <w:pPr>
        <w:pStyle w:val="Zkladntext1"/>
        <w:spacing w:after="0" w:line="295" w:lineRule="auto"/>
        <w:ind w:left="260" w:firstLine="80"/>
      </w:pPr>
      <w:r>
        <w:t xml:space="preserve">Žerotínovo náměstí 449/3, 602 00 Brno </w:t>
      </w:r>
    </w:p>
    <w:p w14:paraId="046BF221" w14:textId="13D6AF8C" w:rsidR="0061388C" w:rsidRDefault="000877B5">
      <w:pPr>
        <w:pStyle w:val="Zkladntext1"/>
        <w:spacing w:after="0" w:line="295" w:lineRule="auto"/>
        <w:ind w:left="260" w:firstLine="80"/>
      </w:pPr>
      <w:r>
        <w:t>65338090</w:t>
      </w:r>
    </w:p>
    <w:p w14:paraId="3C3490F7" w14:textId="18CCDED9" w:rsidR="0061388C" w:rsidRDefault="0033407C" w:rsidP="0033407C">
      <w:pPr>
        <w:pStyle w:val="Zkladntext1"/>
        <w:spacing w:after="0" w:line="295" w:lineRule="auto"/>
      </w:pPr>
      <w:r>
        <w:t xml:space="preserve"> </w:t>
      </w:r>
      <w:r w:rsidR="000877B5">
        <w:t>CZ65338090</w:t>
      </w:r>
    </w:p>
    <w:p w14:paraId="47AA1751" w14:textId="068DFA56" w:rsidR="0061388C" w:rsidRDefault="0033407C" w:rsidP="0033407C">
      <w:pPr>
        <w:pStyle w:val="Zkladntext1"/>
        <w:spacing w:after="0" w:line="295" w:lineRule="auto"/>
      </w:pPr>
      <w:r>
        <w:t xml:space="preserve"> </w:t>
      </w:r>
      <w:r w:rsidR="000877B5">
        <w:t>Patrik Reichl, ředitel agentury</w:t>
      </w:r>
    </w:p>
    <w:p w14:paraId="634D521E" w14:textId="0FC95E02" w:rsidR="0061388C" w:rsidRDefault="0033407C" w:rsidP="0033407C">
      <w:pPr>
        <w:pStyle w:val="Zkladntext1"/>
        <w:spacing w:after="360" w:line="295" w:lineRule="auto"/>
      </w:pPr>
      <w:r>
        <w:t xml:space="preserve"> </w:t>
      </w:r>
      <w:proofErr w:type="spellStart"/>
      <w:r>
        <w:t>xxxxxxx</w:t>
      </w:r>
      <w:proofErr w:type="spellEnd"/>
    </w:p>
    <w:p w14:paraId="285444FB" w14:textId="77777777" w:rsidR="0061388C" w:rsidRDefault="000877B5">
      <w:pPr>
        <w:pStyle w:val="Titulektabulky0"/>
        <w:jc w:val="both"/>
      </w:pPr>
      <w:r>
        <w:t>Dodavatel</w:t>
      </w:r>
    </w:p>
    <w:tbl>
      <w:tblPr>
        <w:tblOverlap w:val="never"/>
        <w:tblW w:w="0" w:type="auto"/>
        <w:tblLayout w:type="fixed"/>
        <w:tblCellMar>
          <w:left w:w="10" w:type="dxa"/>
          <w:right w:w="10" w:type="dxa"/>
        </w:tblCellMar>
        <w:tblLook w:val="04A0" w:firstRow="1" w:lastRow="0" w:firstColumn="1" w:lastColumn="0" w:noHBand="0" w:noVBand="1"/>
      </w:tblPr>
      <w:tblGrid>
        <w:gridCol w:w="1843"/>
        <w:gridCol w:w="4788"/>
      </w:tblGrid>
      <w:tr w:rsidR="0061388C" w14:paraId="3BF7BDF5" w14:textId="77777777">
        <w:trPr>
          <w:trHeight w:hRule="exact" w:val="259"/>
        </w:trPr>
        <w:tc>
          <w:tcPr>
            <w:tcW w:w="1843" w:type="dxa"/>
            <w:shd w:val="clear" w:color="auto" w:fill="auto"/>
          </w:tcPr>
          <w:p w14:paraId="43E7233B" w14:textId="77777777" w:rsidR="0061388C" w:rsidRDefault="000877B5">
            <w:pPr>
              <w:pStyle w:val="Jin0"/>
              <w:spacing w:after="0" w:line="240" w:lineRule="auto"/>
            </w:pPr>
            <w:r>
              <w:t>Název:</w:t>
            </w:r>
          </w:p>
        </w:tc>
        <w:tc>
          <w:tcPr>
            <w:tcW w:w="4788" w:type="dxa"/>
            <w:shd w:val="clear" w:color="auto" w:fill="auto"/>
          </w:tcPr>
          <w:p w14:paraId="153F644E" w14:textId="77777777" w:rsidR="0061388C" w:rsidRDefault="000877B5">
            <w:pPr>
              <w:pStyle w:val="Jin0"/>
              <w:spacing w:after="0" w:line="240" w:lineRule="auto"/>
              <w:ind w:firstLine="220"/>
            </w:pPr>
            <w:r>
              <w:t>Centrum dopravního výzkumu, v. v. i.</w:t>
            </w:r>
          </w:p>
        </w:tc>
      </w:tr>
      <w:tr w:rsidR="0061388C" w14:paraId="5880034A" w14:textId="77777777">
        <w:trPr>
          <w:trHeight w:hRule="exact" w:val="266"/>
        </w:trPr>
        <w:tc>
          <w:tcPr>
            <w:tcW w:w="1843" w:type="dxa"/>
            <w:shd w:val="clear" w:color="auto" w:fill="auto"/>
            <w:vAlign w:val="bottom"/>
          </w:tcPr>
          <w:p w14:paraId="2A3F2DA2" w14:textId="77777777" w:rsidR="0061388C" w:rsidRDefault="000877B5">
            <w:pPr>
              <w:pStyle w:val="Jin0"/>
              <w:spacing w:after="0" w:line="240" w:lineRule="auto"/>
            </w:pPr>
            <w:r>
              <w:t>Sídlo:</w:t>
            </w:r>
          </w:p>
        </w:tc>
        <w:tc>
          <w:tcPr>
            <w:tcW w:w="4788" w:type="dxa"/>
            <w:shd w:val="clear" w:color="auto" w:fill="auto"/>
            <w:vAlign w:val="bottom"/>
          </w:tcPr>
          <w:p w14:paraId="54C65A38" w14:textId="77777777" w:rsidR="0061388C" w:rsidRDefault="000877B5">
            <w:pPr>
              <w:pStyle w:val="Jin0"/>
              <w:spacing w:after="0" w:line="240" w:lineRule="auto"/>
              <w:ind w:firstLine="220"/>
            </w:pPr>
            <w:r>
              <w:t xml:space="preserve">Líšeňská </w:t>
            </w:r>
            <w:proofErr w:type="gramStart"/>
            <w:r>
              <w:t>33a</w:t>
            </w:r>
            <w:proofErr w:type="gramEnd"/>
            <w:r>
              <w:t>, Brno 636 00</w:t>
            </w:r>
          </w:p>
        </w:tc>
      </w:tr>
      <w:tr w:rsidR="0061388C" w14:paraId="78128838" w14:textId="77777777">
        <w:trPr>
          <w:trHeight w:hRule="exact" w:val="281"/>
        </w:trPr>
        <w:tc>
          <w:tcPr>
            <w:tcW w:w="1843" w:type="dxa"/>
            <w:shd w:val="clear" w:color="auto" w:fill="auto"/>
          </w:tcPr>
          <w:p w14:paraId="420B0BC5" w14:textId="77777777" w:rsidR="0061388C" w:rsidRDefault="000877B5">
            <w:pPr>
              <w:pStyle w:val="Jin0"/>
              <w:spacing w:after="0" w:line="240" w:lineRule="auto"/>
            </w:pPr>
            <w:r>
              <w:t>IČO:</w:t>
            </w:r>
          </w:p>
        </w:tc>
        <w:tc>
          <w:tcPr>
            <w:tcW w:w="4788" w:type="dxa"/>
            <w:shd w:val="clear" w:color="auto" w:fill="auto"/>
          </w:tcPr>
          <w:p w14:paraId="3CCF4EE5" w14:textId="77777777" w:rsidR="0061388C" w:rsidRDefault="000877B5">
            <w:pPr>
              <w:pStyle w:val="Jin0"/>
              <w:spacing w:after="0" w:line="240" w:lineRule="auto"/>
              <w:ind w:firstLine="220"/>
            </w:pPr>
            <w:r>
              <w:t>44994575</w:t>
            </w:r>
          </w:p>
        </w:tc>
      </w:tr>
      <w:tr w:rsidR="0061388C" w14:paraId="1993D40A" w14:textId="77777777">
        <w:trPr>
          <w:trHeight w:hRule="exact" w:val="281"/>
        </w:trPr>
        <w:tc>
          <w:tcPr>
            <w:tcW w:w="1843" w:type="dxa"/>
            <w:shd w:val="clear" w:color="auto" w:fill="auto"/>
          </w:tcPr>
          <w:p w14:paraId="7A00D529" w14:textId="77777777" w:rsidR="0061388C" w:rsidRDefault="000877B5">
            <w:pPr>
              <w:pStyle w:val="Jin0"/>
              <w:spacing w:after="0" w:line="240" w:lineRule="auto"/>
            </w:pPr>
            <w:r>
              <w:t>DIČ:</w:t>
            </w:r>
          </w:p>
        </w:tc>
        <w:tc>
          <w:tcPr>
            <w:tcW w:w="4788" w:type="dxa"/>
            <w:shd w:val="clear" w:color="auto" w:fill="auto"/>
          </w:tcPr>
          <w:p w14:paraId="0CFE79D0" w14:textId="77777777" w:rsidR="0061388C" w:rsidRDefault="000877B5">
            <w:pPr>
              <w:pStyle w:val="Jin0"/>
              <w:spacing w:after="0" w:line="240" w:lineRule="auto"/>
              <w:ind w:firstLine="220"/>
            </w:pPr>
            <w:r>
              <w:t>CZ44994575</w:t>
            </w:r>
          </w:p>
        </w:tc>
      </w:tr>
      <w:tr w:rsidR="0061388C" w14:paraId="0FF62FCC" w14:textId="77777777">
        <w:trPr>
          <w:trHeight w:hRule="exact" w:val="288"/>
        </w:trPr>
        <w:tc>
          <w:tcPr>
            <w:tcW w:w="1843" w:type="dxa"/>
            <w:shd w:val="clear" w:color="auto" w:fill="auto"/>
            <w:vAlign w:val="bottom"/>
          </w:tcPr>
          <w:p w14:paraId="573A554E" w14:textId="77777777" w:rsidR="0061388C" w:rsidRDefault="000877B5">
            <w:pPr>
              <w:pStyle w:val="Jin0"/>
              <w:spacing w:after="0" w:line="240" w:lineRule="auto"/>
            </w:pPr>
            <w:r>
              <w:t>Zastoupen:</w:t>
            </w:r>
          </w:p>
        </w:tc>
        <w:tc>
          <w:tcPr>
            <w:tcW w:w="4788" w:type="dxa"/>
            <w:shd w:val="clear" w:color="auto" w:fill="auto"/>
            <w:vAlign w:val="bottom"/>
          </w:tcPr>
          <w:p w14:paraId="73E76AB9" w14:textId="77777777" w:rsidR="0061388C" w:rsidRDefault="000877B5">
            <w:pPr>
              <w:pStyle w:val="Jin0"/>
              <w:spacing w:after="0" w:line="240" w:lineRule="auto"/>
              <w:ind w:firstLine="220"/>
            </w:pPr>
            <w:r>
              <w:t>Jindřich Frič, ředitel instituce</w:t>
            </w:r>
          </w:p>
        </w:tc>
      </w:tr>
      <w:tr w:rsidR="0061388C" w14:paraId="68BCDD5F" w14:textId="77777777">
        <w:trPr>
          <w:trHeight w:hRule="exact" w:val="277"/>
        </w:trPr>
        <w:tc>
          <w:tcPr>
            <w:tcW w:w="1843" w:type="dxa"/>
            <w:shd w:val="clear" w:color="auto" w:fill="auto"/>
            <w:vAlign w:val="bottom"/>
          </w:tcPr>
          <w:p w14:paraId="729470DC" w14:textId="77777777" w:rsidR="0061388C" w:rsidRDefault="000877B5">
            <w:pPr>
              <w:pStyle w:val="Jin0"/>
              <w:spacing w:after="0" w:line="240" w:lineRule="auto"/>
            </w:pPr>
            <w:r>
              <w:t>Kontaktní osoba:</w:t>
            </w:r>
          </w:p>
        </w:tc>
        <w:tc>
          <w:tcPr>
            <w:tcW w:w="4788" w:type="dxa"/>
            <w:tcBorders>
              <w:bottom w:val="single" w:sz="4" w:space="0" w:color="auto"/>
            </w:tcBorders>
            <w:shd w:val="clear" w:color="auto" w:fill="auto"/>
            <w:vAlign w:val="bottom"/>
          </w:tcPr>
          <w:p w14:paraId="43BA9A43" w14:textId="55BB3D86" w:rsidR="0061388C" w:rsidRDefault="0033407C">
            <w:pPr>
              <w:pStyle w:val="Jin0"/>
              <w:spacing w:after="0" w:line="240" w:lineRule="auto"/>
              <w:ind w:firstLine="220"/>
              <w:jc w:val="both"/>
            </w:pPr>
            <w:proofErr w:type="spellStart"/>
            <w:r>
              <w:t>xxxxxxxxx</w:t>
            </w:r>
            <w:proofErr w:type="spellEnd"/>
          </w:p>
        </w:tc>
      </w:tr>
    </w:tbl>
    <w:p w14:paraId="308567F8" w14:textId="77777777" w:rsidR="0061388C" w:rsidRDefault="0061388C">
      <w:pPr>
        <w:spacing w:after="679" w:line="1" w:lineRule="exact"/>
      </w:pPr>
    </w:p>
    <w:p w14:paraId="08F26280" w14:textId="77777777" w:rsidR="0061388C" w:rsidRDefault="000877B5">
      <w:pPr>
        <w:pStyle w:val="Nadpis30"/>
        <w:keepNext/>
        <w:keepLines/>
        <w:numPr>
          <w:ilvl w:val="0"/>
          <w:numId w:val="1"/>
        </w:numPr>
        <w:tabs>
          <w:tab w:val="left" w:pos="600"/>
        </w:tabs>
        <w:spacing w:after="220" w:line="240" w:lineRule="auto"/>
        <w:ind w:firstLine="260"/>
      </w:pPr>
      <w:bookmarkStart w:id="1" w:name="bookmark2"/>
      <w:r>
        <w:t>Předmět plnění</w:t>
      </w:r>
      <w:bookmarkEnd w:id="1"/>
    </w:p>
    <w:p w14:paraId="55B96DF7" w14:textId="77777777" w:rsidR="0061388C" w:rsidRDefault="000877B5">
      <w:pPr>
        <w:pStyle w:val="Zkladntext1"/>
        <w:spacing w:after="0"/>
        <w:jc w:val="both"/>
      </w:pPr>
      <w:r>
        <w:t>Dodavatel se touto Objednávkou zavazuje, že bude Objednateli své služby zaměřené na zpracování Klimatického akčního plánu Jihomoravského kraje. Dodavatel prostřednictvím svých pracovníků zajistí:</w:t>
      </w:r>
    </w:p>
    <w:p w14:paraId="45BC6FAD" w14:textId="77777777" w:rsidR="0061388C" w:rsidRDefault="000877B5">
      <w:pPr>
        <w:pStyle w:val="Zkladntext1"/>
        <w:numPr>
          <w:ilvl w:val="0"/>
          <w:numId w:val="2"/>
        </w:numPr>
        <w:tabs>
          <w:tab w:val="left" w:pos="600"/>
        </w:tabs>
        <w:spacing w:after="0"/>
        <w:ind w:firstLine="260"/>
      </w:pPr>
      <w:r>
        <w:t>koordinace Expertní skupiny Doprava (ES)</w:t>
      </w:r>
    </w:p>
    <w:p w14:paraId="69151C9B" w14:textId="77777777" w:rsidR="0061388C" w:rsidRDefault="000877B5">
      <w:pPr>
        <w:pStyle w:val="Zkladntext1"/>
        <w:spacing w:after="0"/>
        <w:ind w:left="1040"/>
      </w:pPr>
      <w:r>
        <w:t>o účast na formulaci zadání a očekávaného výstupu v rámci práce ES</w:t>
      </w:r>
    </w:p>
    <w:p w14:paraId="69F76190" w14:textId="77777777" w:rsidR="0061388C" w:rsidRDefault="000877B5">
      <w:pPr>
        <w:pStyle w:val="Zkladntext1"/>
        <w:spacing w:after="0"/>
        <w:ind w:left="1040"/>
      </w:pPr>
      <w:r>
        <w:t>o účast na stanovení metodiky práce v ES</w:t>
      </w:r>
    </w:p>
    <w:p w14:paraId="5266C9CC" w14:textId="77777777" w:rsidR="0061388C" w:rsidRDefault="000877B5">
      <w:pPr>
        <w:pStyle w:val="Zkladntext1"/>
        <w:spacing w:after="0"/>
        <w:ind w:left="1400" w:hanging="340"/>
        <w:jc w:val="both"/>
      </w:pPr>
      <w:r>
        <w:t>o účast na formulaci klimatických cílů (čeho chceme dosáhnout) v oblasti dané ES</w:t>
      </w:r>
    </w:p>
    <w:p w14:paraId="4C5873F2" w14:textId="77777777" w:rsidR="0061388C" w:rsidRDefault="000877B5">
      <w:pPr>
        <w:pStyle w:val="Zkladntext1"/>
        <w:spacing w:after="0"/>
        <w:ind w:left="1400" w:hanging="340"/>
        <w:jc w:val="both"/>
      </w:pPr>
      <w:r>
        <w:t>o koordinace získávání dat a jejich základní vyhodnocení v rámci ES, nebo (v případě potřeby) zadávání externích datových či analytických vstupů</w:t>
      </w:r>
    </w:p>
    <w:p w14:paraId="7864E6C6" w14:textId="77777777" w:rsidR="0061388C" w:rsidRDefault="000877B5">
      <w:pPr>
        <w:pStyle w:val="Zkladntext1"/>
        <w:spacing w:after="0"/>
        <w:ind w:left="1400" w:hanging="340"/>
        <w:jc w:val="both"/>
      </w:pPr>
      <w:r>
        <w:t>o koordinaci průběžných výstupů v rámci ES (včetně formální koherence a odkazů na zdroje)</w:t>
      </w:r>
    </w:p>
    <w:p w14:paraId="51F62E4B" w14:textId="77777777" w:rsidR="0061388C" w:rsidRDefault="000877B5">
      <w:pPr>
        <w:pStyle w:val="Zkladntext1"/>
        <w:spacing w:after="0"/>
        <w:ind w:left="1040"/>
      </w:pPr>
      <w:r>
        <w:t>o zodpovědnost za dodání výstupů ES dle průběžné domluvy</w:t>
      </w:r>
    </w:p>
    <w:p w14:paraId="6C5AD088" w14:textId="77777777" w:rsidR="0061388C" w:rsidRDefault="000877B5">
      <w:pPr>
        <w:pStyle w:val="Zkladntext1"/>
        <w:spacing w:after="0"/>
        <w:ind w:left="1040"/>
      </w:pPr>
      <w:r>
        <w:t>o identifikaci průřezových témat a jejich nastolování ve skupině Koordinátorů ES</w:t>
      </w:r>
    </w:p>
    <w:p w14:paraId="72FED0B6" w14:textId="77777777" w:rsidR="0061388C" w:rsidRDefault="000877B5">
      <w:pPr>
        <w:pStyle w:val="Zkladntext1"/>
        <w:numPr>
          <w:ilvl w:val="0"/>
          <w:numId w:val="2"/>
        </w:numPr>
        <w:tabs>
          <w:tab w:val="left" w:pos="600"/>
        </w:tabs>
        <w:spacing w:after="180"/>
        <w:ind w:firstLine="260"/>
      </w:pPr>
      <w:r>
        <w:t>účast na jednání workshopů stakeholderů (3x během řešení)</w:t>
      </w:r>
    </w:p>
    <w:p w14:paraId="3499D81E" w14:textId="77777777" w:rsidR="0061388C" w:rsidRDefault="000877B5">
      <w:pPr>
        <w:pStyle w:val="Zkladntext1"/>
        <w:spacing w:after="180" w:line="290" w:lineRule="auto"/>
      </w:pPr>
      <w:r>
        <w:t>Přesná specifikace služeb vzejde z dohody na základě upřesnění s kontaktní osobou Objednatele.</w:t>
      </w:r>
    </w:p>
    <w:p w14:paraId="0D04D66F" w14:textId="77777777" w:rsidR="0061388C" w:rsidRDefault="000877B5">
      <w:pPr>
        <w:pStyle w:val="Zkladntext1"/>
        <w:spacing w:after="300" w:line="290" w:lineRule="auto"/>
        <w:sectPr w:rsidR="0061388C" w:rsidSect="00400BD3">
          <w:headerReference w:type="even" r:id="rId7"/>
          <w:headerReference w:type="default" r:id="rId8"/>
          <w:footerReference w:type="even" r:id="rId9"/>
          <w:footerReference w:type="default" r:id="rId10"/>
          <w:pgSz w:w="11900" w:h="16840"/>
          <w:pgMar w:top="476" w:right="1680" w:bottom="2170" w:left="1444" w:header="0" w:footer="3" w:gutter="0"/>
          <w:pgNumType w:start="1"/>
          <w:cols w:space="720"/>
          <w:noEndnote/>
          <w:docGrid w:linePitch="360"/>
        </w:sectPr>
      </w:pPr>
      <w:r>
        <w:t>Plnění je poskytováno v návaznosti na řešení projektu “Klimatický akční plán Jihomoravského kraje”.</w:t>
      </w:r>
    </w:p>
    <w:p w14:paraId="0DA32A82" w14:textId="77777777" w:rsidR="0061388C" w:rsidRDefault="000877B5">
      <w:pPr>
        <w:pStyle w:val="Nadpis30"/>
        <w:keepNext/>
        <w:keepLines/>
        <w:numPr>
          <w:ilvl w:val="0"/>
          <w:numId w:val="1"/>
        </w:numPr>
        <w:tabs>
          <w:tab w:val="left" w:pos="677"/>
        </w:tabs>
        <w:jc w:val="both"/>
      </w:pPr>
      <w:bookmarkStart w:id="2" w:name="bookmark4"/>
      <w:r>
        <w:lastRenderedPageBreak/>
        <w:t>Poskytování služeb</w:t>
      </w:r>
      <w:bookmarkEnd w:id="2"/>
    </w:p>
    <w:p w14:paraId="47A269F5" w14:textId="77777777" w:rsidR="0061388C" w:rsidRDefault="000877B5">
      <w:pPr>
        <w:pStyle w:val="Zkladntext1"/>
        <w:spacing w:after="180"/>
        <w:jc w:val="both"/>
      </w:pPr>
      <w:r>
        <w:t xml:space="preserve">Dodavatel bude své Služby poskytovat Objednateli na základě požadavků Objednatele a v rozsahu stanoveném </w:t>
      </w:r>
      <w:proofErr w:type="spellStart"/>
      <w:r>
        <w:t>stanoveném</w:t>
      </w:r>
      <w:proofErr w:type="spellEnd"/>
      <w:r>
        <w:t xml:space="preserve"> specifikací předmětu plnění (dále jen „Zadání“).</w:t>
      </w:r>
    </w:p>
    <w:p w14:paraId="3CC7C6B4" w14:textId="77777777" w:rsidR="0061388C" w:rsidRDefault="000877B5">
      <w:pPr>
        <w:pStyle w:val="Zkladntext1"/>
        <w:spacing w:after="180"/>
        <w:jc w:val="both"/>
      </w:pPr>
      <w:r>
        <w:t>Povinnost Dodavatele poskytnout Objednateli své Služby vzniká akceptací Zadání, ke kterému může dojít písemně, ústně, ale i konkludentně (např. tím, že Dodavatel Zadání splní).</w:t>
      </w:r>
    </w:p>
    <w:p w14:paraId="571EB40B" w14:textId="77777777" w:rsidR="0061388C" w:rsidRDefault="000877B5">
      <w:pPr>
        <w:pStyle w:val="Zkladntext1"/>
        <w:spacing w:after="180" w:line="290" w:lineRule="auto"/>
        <w:jc w:val="both"/>
      </w:pPr>
      <w:r>
        <w:t>Provede-li Dodavatel pro Objednatele jakékoliv práce spadající pod Předmět plnění specifikovaný výše, má se za to, že jde o práce na poskytování Služeb dle této Objednávky, i když nebyl dodržen postup specifikovaný v předchozích odstavcích této článku Objednávky, pokud je zřejmé, že se Smluvní strany dohodly na obsahu vzájemných práv a povinností.</w:t>
      </w:r>
    </w:p>
    <w:p w14:paraId="4FEDDCDE" w14:textId="77777777" w:rsidR="0061388C" w:rsidRDefault="000877B5">
      <w:pPr>
        <w:pStyle w:val="Zkladntext1"/>
        <w:spacing w:after="180" w:line="290" w:lineRule="auto"/>
        <w:jc w:val="both"/>
      </w:pPr>
      <w:r>
        <w:t>Dodavatel je oprávněn využít k poskytování svých Služeb subdodavatele pouze s předchozím souhlasem Objednatele.</w:t>
      </w:r>
    </w:p>
    <w:p w14:paraId="733F0670" w14:textId="77777777" w:rsidR="0061388C" w:rsidRDefault="000877B5">
      <w:pPr>
        <w:pStyle w:val="Zkladntext1"/>
        <w:spacing w:after="360"/>
        <w:jc w:val="both"/>
      </w:pPr>
      <w:r>
        <w:t>Objednatel je kdykoli oprávněn pozastavit práce Dodavatele na provádění kteréhokoli Zadání, a to oznámením Dodavateli. V takovém případě je Dodavatel povinen okamžitě přestat s prováděním prací na takovém Zadání; za případné práce provedené po oznámení nenáleží Dodavateli žádná odměna ani náhrada nákladů.</w:t>
      </w:r>
    </w:p>
    <w:p w14:paraId="53E6F611" w14:textId="77777777" w:rsidR="0061388C" w:rsidRDefault="000877B5">
      <w:pPr>
        <w:pStyle w:val="Nadpis30"/>
        <w:keepNext/>
        <w:keepLines/>
        <w:numPr>
          <w:ilvl w:val="0"/>
          <w:numId w:val="1"/>
        </w:numPr>
        <w:tabs>
          <w:tab w:val="left" w:pos="677"/>
        </w:tabs>
        <w:jc w:val="both"/>
      </w:pPr>
      <w:bookmarkStart w:id="3" w:name="bookmark6"/>
      <w:r>
        <w:t>Cena díla, platební podmínky</w:t>
      </w:r>
      <w:bookmarkEnd w:id="3"/>
    </w:p>
    <w:p w14:paraId="5E7ABBEC" w14:textId="77777777" w:rsidR="0061388C" w:rsidRDefault="000877B5">
      <w:pPr>
        <w:pStyle w:val="Zkladntext1"/>
        <w:spacing w:after="0"/>
        <w:jc w:val="both"/>
      </w:pPr>
      <w:r>
        <w:t>Dodavateli náleží za dodání Předmětu plnění odměna ve výši a struktuře:</w:t>
      </w:r>
    </w:p>
    <w:p w14:paraId="25882D18" w14:textId="77777777" w:rsidR="0061388C" w:rsidRDefault="000877B5">
      <w:pPr>
        <w:pStyle w:val="Zkladntext1"/>
        <w:numPr>
          <w:ilvl w:val="0"/>
          <w:numId w:val="3"/>
        </w:numPr>
        <w:tabs>
          <w:tab w:val="left" w:pos="2747"/>
        </w:tabs>
        <w:spacing w:after="0" w:line="240" w:lineRule="auto"/>
        <w:ind w:left="2420"/>
        <w:jc w:val="both"/>
      </w:pPr>
      <w:proofErr w:type="gramStart"/>
      <w:r>
        <w:t>80.000,-</w:t>
      </w:r>
      <w:proofErr w:type="gramEnd"/>
      <w:r>
        <w:t xml:space="preserve"> Kč bez DPH;</w:t>
      </w:r>
    </w:p>
    <w:p w14:paraId="7436BBD2" w14:textId="77777777" w:rsidR="0061388C" w:rsidRDefault="000877B5">
      <w:pPr>
        <w:pStyle w:val="Zkladntext1"/>
        <w:numPr>
          <w:ilvl w:val="0"/>
          <w:numId w:val="3"/>
        </w:numPr>
        <w:tabs>
          <w:tab w:val="left" w:pos="2747"/>
        </w:tabs>
        <w:spacing w:after="40" w:line="240" w:lineRule="auto"/>
        <w:ind w:left="2420"/>
        <w:jc w:val="both"/>
      </w:pPr>
      <w:proofErr w:type="gramStart"/>
      <w:r>
        <w:t>26.800,-</w:t>
      </w:r>
      <w:proofErr w:type="gramEnd"/>
      <w:r>
        <w:t xml:space="preserve"> Kč DPH ve výši 21%;</w:t>
      </w:r>
    </w:p>
    <w:p w14:paraId="72D059C7" w14:textId="77777777" w:rsidR="0061388C" w:rsidRDefault="000877B5">
      <w:pPr>
        <w:pStyle w:val="Zkladntext1"/>
        <w:tabs>
          <w:tab w:val="left" w:pos="2747"/>
        </w:tabs>
        <w:spacing w:after="180"/>
        <w:jc w:val="both"/>
      </w:pPr>
      <w:r>
        <w:rPr>
          <w:b/>
          <w:bCs/>
        </w:rPr>
        <w:t>Celková cena:</w:t>
      </w:r>
      <w:r>
        <w:rPr>
          <w:b/>
          <w:bCs/>
        </w:rPr>
        <w:tab/>
        <w:t>96.800,- Kč vč. DPH</w:t>
      </w:r>
    </w:p>
    <w:p w14:paraId="3E11161D" w14:textId="77777777" w:rsidR="0061388C" w:rsidRDefault="000877B5">
      <w:pPr>
        <w:pStyle w:val="Zkladntext1"/>
        <w:spacing w:after="180"/>
        <w:jc w:val="both"/>
      </w:pPr>
      <w:r>
        <w:t>Odměna dle předchozího odstavce představuje konečnou odměnu Dodavatele za plnění poskytnutá na základě této Objednávky. Odměna zahrnuje veškeré náklady Dodavatele nezbytné k řádnému plnění povinností dle této Objednávky, nedohodnou-li se Smluvní strany v konkrétním případě výslovně jinak.</w:t>
      </w:r>
    </w:p>
    <w:p w14:paraId="308A22E3" w14:textId="77777777" w:rsidR="0061388C" w:rsidRDefault="000877B5">
      <w:pPr>
        <w:pStyle w:val="Zkladntext1"/>
        <w:spacing w:after="180"/>
        <w:jc w:val="both"/>
      </w:pPr>
      <w:r>
        <w:t>Objednatel bude Dodavateli hradit Odměnu zpětně ve dvou splátkách, a to podle rozsahu vdaném období skutečně provedených prací na poskytování Služeb dle této Objednávky. První období zahrnuje Služby poskytnuté do 29. 2. 2024, druhé období zahrnuje služby poskytnuté od 1.3. 2024 do 31. 8. 2024.</w:t>
      </w:r>
    </w:p>
    <w:p w14:paraId="3E693BD3" w14:textId="77777777" w:rsidR="0061388C" w:rsidRDefault="000877B5">
      <w:pPr>
        <w:pStyle w:val="Zkladntext1"/>
        <w:spacing w:after="0"/>
        <w:jc w:val="both"/>
      </w:pPr>
      <w:r>
        <w:t>Podrobný soupis služeb realizovaných v prvním období a jejich cena:</w:t>
      </w:r>
    </w:p>
    <w:p w14:paraId="6628F3ED" w14:textId="77777777" w:rsidR="0061388C" w:rsidRDefault="000877B5">
      <w:pPr>
        <w:pStyle w:val="Zkladntext1"/>
        <w:numPr>
          <w:ilvl w:val="0"/>
          <w:numId w:val="4"/>
        </w:numPr>
        <w:tabs>
          <w:tab w:val="left" w:pos="677"/>
        </w:tabs>
        <w:spacing w:after="0"/>
        <w:ind w:firstLine="340"/>
        <w:jc w:val="both"/>
      </w:pPr>
      <w:r>
        <w:t>účast na formulaci zadání a očekávaného výstupu v rámci práce ES</w:t>
      </w:r>
    </w:p>
    <w:p w14:paraId="4C22C8FA" w14:textId="77777777" w:rsidR="0061388C" w:rsidRDefault="000877B5">
      <w:pPr>
        <w:pStyle w:val="Zkladntext1"/>
        <w:numPr>
          <w:ilvl w:val="0"/>
          <w:numId w:val="4"/>
        </w:numPr>
        <w:tabs>
          <w:tab w:val="left" w:pos="677"/>
        </w:tabs>
        <w:spacing w:after="0"/>
        <w:ind w:firstLine="340"/>
        <w:jc w:val="both"/>
      </w:pPr>
      <w:r>
        <w:t>účast na stanovení metodiky práce v ES</w:t>
      </w:r>
    </w:p>
    <w:p w14:paraId="6D84FEA7" w14:textId="77777777" w:rsidR="0061388C" w:rsidRDefault="000877B5">
      <w:pPr>
        <w:pStyle w:val="Zkladntext1"/>
        <w:numPr>
          <w:ilvl w:val="0"/>
          <w:numId w:val="4"/>
        </w:numPr>
        <w:tabs>
          <w:tab w:val="left" w:pos="677"/>
        </w:tabs>
        <w:spacing w:after="0"/>
        <w:ind w:firstLine="340"/>
        <w:jc w:val="both"/>
      </w:pPr>
      <w:r>
        <w:t>vedení 1.zasedání ES</w:t>
      </w:r>
    </w:p>
    <w:p w14:paraId="222A32B9" w14:textId="77777777" w:rsidR="0061388C" w:rsidRDefault="000877B5">
      <w:pPr>
        <w:pStyle w:val="Zkladntext1"/>
        <w:numPr>
          <w:ilvl w:val="0"/>
          <w:numId w:val="4"/>
        </w:numPr>
        <w:tabs>
          <w:tab w:val="left" w:pos="677"/>
        </w:tabs>
        <w:spacing w:after="0"/>
        <w:ind w:firstLine="340"/>
        <w:jc w:val="both"/>
      </w:pPr>
      <w:r>
        <w:t>účast na formulaci klimatických cílů (čeho chceme dosáhnout) v oblasti dané ES</w:t>
      </w:r>
    </w:p>
    <w:p w14:paraId="47E8A5F8" w14:textId="77777777" w:rsidR="0061388C" w:rsidRDefault="000877B5">
      <w:pPr>
        <w:pStyle w:val="Zkladntext1"/>
        <w:numPr>
          <w:ilvl w:val="0"/>
          <w:numId w:val="4"/>
        </w:numPr>
        <w:tabs>
          <w:tab w:val="left" w:pos="677"/>
        </w:tabs>
        <w:spacing w:after="0"/>
        <w:ind w:firstLine="340"/>
        <w:jc w:val="both"/>
      </w:pPr>
      <w:r>
        <w:t>koordinace získávání dat a jejich základní vyhodnocení v rámci ES,</w:t>
      </w:r>
    </w:p>
    <w:p w14:paraId="4333EEDD" w14:textId="77777777" w:rsidR="0061388C" w:rsidRDefault="000877B5">
      <w:pPr>
        <w:pStyle w:val="Zkladntext1"/>
        <w:numPr>
          <w:ilvl w:val="0"/>
          <w:numId w:val="4"/>
        </w:numPr>
        <w:tabs>
          <w:tab w:val="left" w:pos="677"/>
        </w:tabs>
        <w:spacing w:after="180"/>
        <w:ind w:firstLine="340"/>
        <w:jc w:val="both"/>
      </w:pPr>
      <w:r>
        <w:t>koordinaci průběžných výstupů v rámci ES</w:t>
      </w:r>
      <w:r>
        <w:br w:type="page"/>
      </w:r>
    </w:p>
    <w:p w14:paraId="3A5F70F9" w14:textId="77777777" w:rsidR="0061388C" w:rsidRDefault="000877B5">
      <w:pPr>
        <w:pStyle w:val="Zkladntext1"/>
        <w:numPr>
          <w:ilvl w:val="0"/>
          <w:numId w:val="5"/>
        </w:numPr>
        <w:tabs>
          <w:tab w:val="left" w:pos="698"/>
        </w:tabs>
        <w:spacing w:after="0"/>
        <w:ind w:firstLine="360"/>
        <w:jc w:val="both"/>
      </w:pPr>
      <w:r>
        <w:lastRenderedPageBreak/>
        <w:t>identifikaci průřezových témat a jejich nastolování ve skupině Koordinátorů ES</w:t>
      </w:r>
    </w:p>
    <w:p w14:paraId="7A7DCE61" w14:textId="77777777" w:rsidR="0061388C" w:rsidRDefault="000877B5">
      <w:pPr>
        <w:pStyle w:val="Zkladntext1"/>
        <w:numPr>
          <w:ilvl w:val="0"/>
          <w:numId w:val="5"/>
        </w:numPr>
        <w:tabs>
          <w:tab w:val="left" w:pos="698"/>
          <w:tab w:val="left" w:pos="2768"/>
        </w:tabs>
        <w:spacing w:after="0"/>
        <w:ind w:firstLine="360"/>
        <w:jc w:val="both"/>
      </w:pPr>
      <w:r>
        <w:t>v ceně:</w:t>
      </w:r>
      <w:r>
        <w:tab/>
        <w:t xml:space="preserve">50.000,-Kč bez DPH + DPH ve výši </w:t>
      </w:r>
      <w:proofErr w:type="gramStart"/>
      <w:r>
        <w:t>21%</w:t>
      </w:r>
      <w:proofErr w:type="gramEnd"/>
      <w:r>
        <w:t>;</w:t>
      </w:r>
    </w:p>
    <w:p w14:paraId="47635BD8" w14:textId="77777777" w:rsidR="0061388C" w:rsidRDefault="000877B5">
      <w:pPr>
        <w:pStyle w:val="Zkladntext1"/>
        <w:spacing w:after="160"/>
        <w:jc w:val="center"/>
      </w:pPr>
      <w:r>
        <w:rPr>
          <w:b/>
          <w:bCs/>
        </w:rPr>
        <w:t xml:space="preserve">celkem </w:t>
      </w:r>
      <w:proofErr w:type="gramStart"/>
      <w:r>
        <w:rPr>
          <w:b/>
          <w:bCs/>
        </w:rPr>
        <w:t>60.500,-</w:t>
      </w:r>
      <w:proofErr w:type="gramEnd"/>
      <w:r>
        <w:rPr>
          <w:b/>
          <w:bCs/>
        </w:rPr>
        <w:t xml:space="preserve"> Kč vč. DPH</w:t>
      </w:r>
    </w:p>
    <w:p w14:paraId="49C74A01" w14:textId="77777777" w:rsidR="0061388C" w:rsidRDefault="000877B5">
      <w:pPr>
        <w:pStyle w:val="Zkladntext1"/>
        <w:spacing w:after="0"/>
        <w:jc w:val="both"/>
      </w:pPr>
      <w:r>
        <w:t>Podrobný soupis služeb pro druhé období a jejich cena:</w:t>
      </w:r>
    </w:p>
    <w:p w14:paraId="7D6EEEB6" w14:textId="77777777" w:rsidR="0061388C" w:rsidRDefault="000877B5">
      <w:pPr>
        <w:pStyle w:val="Zkladntext1"/>
        <w:numPr>
          <w:ilvl w:val="0"/>
          <w:numId w:val="5"/>
        </w:numPr>
        <w:tabs>
          <w:tab w:val="left" w:pos="698"/>
        </w:tabs>
        <w:spacing w:after="0"/>
        <w:ind w:firstLine="360"/>
        <w:jc w:val="both"/>
      </w:pPr>
      <w:r>
        <w:t>vedení pracovních jednání ES od 1. 3. 2024</w:t>
      </w:r>
    </w:p>
    <w:p w14:paraId="23C8C0F8" w14:textId="77777777" w:rsidR="0061388C" w:rsidRDefault="000877B5">
      <w:pPr>
        <w:pStyle w:val="Zkladntext1"/>
        <w:numPr>
          <w:ilvl w:val="0"/>
          <w:numId w:val="5"/>
        </w:numPr>
        <w:tabs>
          <w:tab w:val="left" w:pos="698"/>
        </w:tabs>
        <w:spacing w:after="0"/>
        <w:ind w:firstLine="360"/>
        <w:jc w:val="both"/>
      </w:pPr>
      <w:r>
        <w:t>ověření a finalizace zápisů z jednání konaných po 1. 3. 2024</w:t>
      </w:r>
    </w:p>
    <w:p w14:paraId="679F9F84" w14:textId="77777777" w:rsidR="0061388C" w:rsidRDefault="000877B5">
      <w:pPr>
        <w:pStyle w:val="Zkladntext1"/>
        <w:numPr>
          <w:ilvl w:val="0"/>
          <w:numId w:val="5"/>
        </w:numPr>
        <w:tabs>
          <w:tab w:val="left" w:pos="698"/>
        </w:tabs>
        <w:spacing w:after="0"/>
        <w:ind w:firstLine="360"/>
        <w:jc w:val="both"/>
      </w:pPr>
      <w:r>
        <w:t>koordinace získávání dat a jejich základní vyhodnocení v rámci ES</w:t>
      </w:r>
    </w:p>
    <w:p w14:paraId="71B77859" w14:textId="77777777" w:rsidR="0061388C" w:rsidRDefault="000877B5">
      <w:pPr>
        <w:pStyle w:val="Zkladntext1"/>
        <w:numPr>
          <w:ilvl w:val="0"/>
          <w:numId w:val="5"/>
        </w:numPr>
        <w:tabs>
          <w:tab w:val="left" w:pos="698"/>
        </w:tabs>
        <w:spacing w:after="0"/>
        <w:ind w:firstLine="360"/>
        <w:jc w:val="both"/>
      </w:pPr>
      <w:r>
        <w:t>koordinaci průběžných výstupů v rámci ES</w:t>
      </w:r>
    </w:p>
    <w:p w14:paraId="2690CFAA" w14:textId="77777777" w:rsidR="0061388C" w:rsidRDefault="000877B5">
      <w:pPr>
        <w:pStyle w:val="Zkladntext1"/>
        <w:numPr>
          <w:ilvl w:val="0"/>
          <w:numId w:val="5"/>
        </w:numPr>
        <w:tabs>
          <w:tab w:val="left" w:pos="698"/>
        </w:tabs>
        <w:spacing w:after="0"/>
        <w:ind w:firstLine="360"/>
        <w:jc w:val="both"/>
      </w:pPr>
      <w:r>
        <w:t>účast najednání workshopů stakeholderů (3x během řešení)</w:t>
      </w:r>
    </w:p>
    <w:p w14:paraId="1C7B84CD" w14:textId="77777777" w:rsidR="0061388C" w:rsidRDefault="000877B5">
      <w:pPr>
        <w:pStyle w:val="Zkladntext1"/>
        <w:numPr>
          <w:ilvl w:val="0"/>
          <w:numId w:val="5"/>
        </w:numPr>
        <w:tabs>
          <w:tab w:val="left" w:pos="698"/>
        </w:tabs>
        <w:spacing w:after="0"/>
        <w:ind w:firstLine="360"/>
        <w:jc w:val="both"/>
      </w:pPr>
      <w:r>
        <w:t>zodpovědnost za dodání výstupů ES dle průběžné domluvy</w:t>
      </w:r>
    </w:p>
    <w:p w14:paraId="49A2705C" w14:textId="77777777" w:rsidR="0061388C" w:rsidRDefault="000877B5">
      <w:pPr>
        <w:pStyle w:val="Zkladntext1"/>
        <w:numPr>
          <w:ilvl w:val="0"/>
          <w:numId w:val="5"/>
        </w:numPr>
        <w:tabs>
          <w:tab w:val="left" w:pos="698"/>
          <w:tab w:val="left" w:pos="2768"/>
        </w:tabs>
        <w:spacing w:after="0"/>
        <w:ind w:firstLine="360"/>
        <w:jc w:val="both"/>
      </w:pPr>
      <w:r>
        <w:t>v ceně:</w:t>
      </w:r>
      <w:r>
        <w:tab/>
        <w:t>30.000,- Kč bez DPH + DPH ve výši 21%</w:t>
      </w:r>
    </w:p>
    <w:p w14:paraId="77BD42A0" w14:textId="77777777" w:rsidR="0061388C" w:rsidRDefault="000877B5">
      <w:pPr>
        <w:pStyle w:val="Zkladntext1"/>
        <w:spacing w:after="160"/>
        <w:jc w:val="center"/>
      </w:pPr>
      <w:r>
        <w:rPr>
          <w:b/>
          <w:bCs/>
        </w:rPr>
        <w:t xml:space="preserve">celkem </w:t>
      </w:r>
      <w:proofErr w:type="gramStart"/>
      <w:r>
        <w:rPr>
          <w:b/>
          <w:bCs/>
        </w:rPr>
        <w:t>36.300,-</w:t>
      </w:r>
      <w:proofErr w:type="gramEnd"/>
      <w:r>
        <w:rPr>
          <w:b/>
          <w:bCs/>
        </w:rPr>
        <w:t xml:space="preserve"> Kč vč. DPH</w:t>
      </w:r>
    </w:p>
    <w:p w14:paraId="32B1DFB9" w14:textId="77777777" w:rsidR="0061388C" w:rsidRDefault="000877B5">
      <w:pPr>
        <w:pStyle w:val="Zkladntext1"/>
        <w:spacing w:after="380"/>
        <w:jc w:val="both"/>
      </w:pPr>
      <w:r>
        <w:t>Dodavatel je po realizaci definovaných činností a jejich doložení objednateli oprávněn vystavit daňový doklad (fakturu). Splatnost daňového dokladu (faktury) činí 14 dní ode dne jeho doručení Objednateli. Součástí daňového dokladu bude seznam realizovaných činností.</w:t>
      </w:r>
    </w:p>
    <w:p w14:paraId="6CE08FC0" w14:textId="77777777" w:rsidR="0061388C" w:rsidRDefault="000877B5">
      <w:pPr>
        <w:pStyle w:val="Nadpis30"/>
        <w:keepNext/>
        <w:keepLines/>
        <w:spacing w:after="160"/>
        <w:ind w:firstLine="360"/>
        <w:jc w:val="both"/>
      </w:pPr>
      <w:bookmarkStart w:id="4" w:name="bookmark8"/>
      <w:r>
        <w:t>4. Licenční ujednání</w:t>
      </w:r>
      <w:bookmarkEnd w:id="4"/>
    </w:p>
    <w:p w14:paraId="7DF7A6E4" w14:textId="77777777" w:rsidR="0061388C" w:rsidRDefault="000877B5">
      <w:pPr>
        <w:pStyle w:val="Zkladntext1"/>
        <w:spacing w:after="160"/>
        <w:jc w:val="both"/>
      </w:pPr>
      <w:r>
        <w:t>Ustanovení tohoto článku se použijí pro veškeré výsledky činnosti Dodavatele dle této Objednávky, které jsou předměty autorského práva či jiných práv dle autorského zákona (dále jen „Výstup“).</w:t>
      </w:r>
    </w:p>
    <w:p w14:paraId="20CA79A2" w14:textId="77777777" w:rsidR="0061388C" w:rsidRDefault="000877B5">
      <w:pPr>
        <w:pStyle w:val="Zkladntext1"/>
        <w:spacing w:after="160"/>
        <w:jc w:val="both"/>
      </w:pPr>
      <w:r>
        <w:t xml:space="preserve">Dodavatel poskytuje objednateli oprávnění výstup užít v neomezeném rozsahu po celou dobu trvání majetkových práv k dílu (licenci), a to jen k účelu, který je výslovně sjednán v této </w:t>
      </w:r>
      <w:proofErr w:type="gramStart"/>
      <w:r>
        <w:t>objednávce - obchodních</w:t>
      </w:r>
      <w:proofErr w:type="gramEnd"/>
      <w:r>
        <w:t xml:space="preserve"> podmínkách - za podmínky nekomerčního užití díla. Objednatel je oprávněn dílo zapracovat do výstupu projektu, včetně úprav nebo změn díla a překladu do cizího jazyka. Objednatel je oprávněn užít výstup nebo jeho část v neomezeném rozsahu a poskytnout třetí osobě k užití ve stejném rozsahu.</w:t>
      </w:r>
    </w:p>
    <w:p w14:paraId="12A8F89F" w14:textId="77777777" w:rsidR="0061388C" w:rsidRDefault="000877B5">
      <w:pPr>
        <w:pStyle w:val="Zkladntext1"/>
        <w:spacing w:after="160"/>
        <w:jc w:val="both"/>
      </w:pPr>
      <w:r>
        <w:t>Dodavatel souhlasí s veřejným sdílením výstupu. Dodavatel souhlasí, že veškeré výsledky mohou být dále reprodukovány a aplikovány i na jiné projekty koordinované Objednatelem.</w:t>
      </w:r>
    </w:p>
    <w:p w14:paraId="7756AB26" w14:textId="77777777" w:rsidR="0061388C" w:rsidRDefault="000877B5">
      <w:pPr>
        <w:pStyle w:val="Zkladntext1"/>
        <w:spacing w:after="0"/>
        <w:jc w:val="both"/>
        <w:sectPr w:rsidR="0061388C" w:rsidSect="00400BD3">
          <w:pgSz w:w="11900" w:h="16840"/>
          <w:pgMar w:top="2237" w:right="1563" w:bottom="2521" w:left="1568" w:header="0" w:footer="3" w:gutter="0"/>
          <w:cols w:space="720"/>
          <w:noEndnote/>
          <w:docGrid w:linePitch="360"/>
        </w:sectPr>
      </w:pPr>
      <w:r>
        <w:t>V Brně dne 26. 1.2024</w:t>
      </w:r>
    </w:p>
    <w:p w14:paraId="52F0C445" w14:textId="77777777" w:rsidR="0061388C" w:rsidRDefault="0061388C">
      <w:pPr>
        <w:spacing w:before="99" w:after="99" w:line="240" w:lineRule="exact"/>
        <w:rPr>
          <w:sz w:val="19"/>
          <w:szCs w:val="19"/>
        </w:rPr>
      </w:pPr>
    </w:p>
    <w:p w14:paraId="79A66175" w14:textId="77777777" w:rsidR="0061388C" w:rsidRDefault="0061388C">
      <w:pPr>
        <w:spacing w:line="1" w:lineRule="exact"/>
        <w:sectPr w:rsidR="0061388C" w:rsidSect="00400BD3">
          <w:type w:val="continuous"/>
          <w:pgSz w:w="11900" w:h="16840"/>
          <w:pgMar w:top="1738" w:right="0" w:bottom="2138" w:left="0" w:header="0" w:footer="3" w:gutter="0"/>
          <w:cols w:space="720"/>
          <w:noEndnote/>
          <w:docGrid w:linePitch="360"/>
        </w:sectPr>
      </w:pPr>
    </w:p>
    <w:p w14:paraId="7EF5AFE6" w14:textId="5413FAD9" w:rsidR="0061388C" w:rsidRDefault="000877B5">
      <w:pPr>
        <w:pStyle w:val="Zkladntext20"/>
        <w:framePr w:w="3200" w:h="446" w:wrap="none" w:vAnchor="text" w:hAnchor="page" w:x="6990" w:y="1106"/>
        <w:spacing w:line="158" w:lineRule="auto"/>
        <w:ind w:left="1740" w:hanging="1740"/>
      </w:pPr>
      <w:r>
        <w:rPr>
          <w:rFonts w:ascii="Segoe UI" w:eastAsia="Segoe UI" w:hAnsi="Segoe UI" w:cs="Segoe UI"/>
          <w:sz w:val="28"/>
          <w:szCs w:val="28"/>
        </w:rPr>
        <w:t xml:space="preserve"> </w:t>
      </w:r>
      <w:r w:rsidR="00DA191D">
        <w:t>Digitálně podep</w:t>
      </w:r>
      <w:r>
        <w:t>sa</w:t>
      </w:r>
      <w:r w:rsidR="00DA191D">
        <w:t>l</w:t>
      </w:r>
      <w:r>
        <w:t xml:space="preserve"> </w:t>
      </w:r>
      <w:proofErr w:type="spellStart"/>
      <w:r w:rsidR="00DA191D">
        <w:t>xxxxxxx</w:t>
      </w:r>
      <w:proofErr w:type="spellEnd"/>
    </w:p>
    <w:p w14:paraId="326A0810" w14:textId="77777777" w:rsidR="0061388C" w:rsidRDefault="000877B5">
      <w:pPr>
        <w:pStyle w:val="Nadpis30"/>
        <w:keepNext/>
        <w:keepLines/>
        <w:framePr w:w="2725" w:h="504" w:wrap="none" w:vAnchor="text" w:hAnchor="page" w:x="1554" w:y="1765"/>
        <w:spacing w:after="40" w:line="226" w:lineRule="auto"/>
        <w:ind w:firstLine="0"/>
      </w:pPr>
      <w:bookmarkStart w:id="5" w:name="bookmark10"/>
      <w:r>
        <w:t>Ing. Patrik Reichl, MBA</w:t>
      </w:r>
      <w:bookmarkEnd w:id="5"/>
    </w:p>
    <w:p w14:paraId="28C40AE1" w14:textId="77777777" w:rsidR="0061388C" w:rsidRDefault="000877B5">
      <w:pPr>
        <w:pStyle w:val="Zkladntext1"/>
        <w:framePr w:w="2725" w:h="504" w:wrap="none" w:vAnchor="text" w:hAnchor="page" w:x="1554" w:y="1765"/>
        <w:spacing w:after="0" w:line="226" w:lineRule="auto"/>
      </w:pPr>
      <w:r>
        <w:t>za Objednatele</w:t>
      </w:r>
    </w:p>
    <w:p w14:paraId="03E23501" w14:textId="4E9D1EEA" w:rsidR="0061388C" w:rsidRDefault="00DA191D">
      <w:pPr>
        <w:pStyle w:val="Nadpis10"/>
        <w:keepNext/>
        <w:keepLines/>
        <w:framePr w:w="1458" w:h="770" w:wrap="none" w:vAnchor="text" w:hAnchor="page" w:x="6969" w:y="1430"/>
      </w:pPr>
      <w:proofErr w:type="spellStart"/>
      <w:r>
        <w:t>xxxx</w:t>
      </w:r>
      <w:proofErr w:type="spellEnd"/>
    </w:p>
    <w:p w14:paraId="181823FC" w14:textId="1D8B3146" w:rsidR="0061388C" w:rsidRDefault="000877B5">
      <w:pPr>
        <w:pStyle w:val="Zkladntext20"/>
        <w:framePr w:w="1710" w:h="688" w:wrap="none" w:vAnchor="text" w:hAnchor="page" w:x="8711" w:y="1545"/>
        <w:ind w:left="0"/>
      </w:pPr>
      <w:r>
        <w:t>Datum: 2024.02.26 11:41:16+01'00'</w:t>
      </w:r>
    </w:p>
    <w:p w14:paraId="6ACBFA07" w14:textId="77777777" w:rsidR="0061388C" w:rsidRDefault="0061388C">
      <w:pPr>
        <w:spacing w:line="1" w:lineRule="exact"/>
        <w:sectPr w:rsidR="0061388C" w:rsidSect="00400BD3">
          <w:type w:val="continuous"/>
          <w:pgSz w:w="11900" w:h="16840"/>
          <w:pgMar w:top="1738" w:right="1572" w:bottom="2138" w:left="1461" w:header="0" w:footer="3" w:gutter="0"/>
          <w:cols w:space="720"/>
          <w:noEndnote/>
          <w:docGrid w:linePitch="360"/>
        </w:sectPr>
      </w:pPr>
    </w:p>
    <w:p w14:paraId="7B2449F5" w14:textId="560E8085" w:rsidR="0061388C" w:rsidRDefault="0061388C"/>
    <w:sectPr w:rsidR="0061388C">
      <w:headerReference w:type="even" r:id="rId11"/>
      <w:headerReference w:type="default" r:id="rId12"/>
      <w:footerReference w:type="even" r:id="rId13"/>
      <w:footerReference w:type="default" r:id="rId14"/>
      <w:pgSz w:w="11900" w:h="16840"/>
      <w:pgMar w:top="256" w:right="136" w:bottom="256" w:left="1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138E" w14:textId="77777777" w:rsidR="00400BD3" w:rsidRDefault="00400BD3">
      <w:r>
        <w:separator/>
      </w:r>
    </w:p>
  </w:endnote>
  <w:endnote w:type="continuationSeparator" w:id="0">
    <w:p w14:paraId="6423D882" w14:textId="77777777" w:rsidR="00400BD3" w:rsidRDefault="0040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ECF7" w14:textId="77777777" w:rsidR="0061388C" w:rsidRDefault="000877B5">
    <w:pPr>
      <w:spacing w:line="1" w:lineRule="exact"/>
    </w:pPr>
    <w:r>
      <w:rPr>
        <w:noProof/>
      </w:rPr>
      <mc:AlternateContent>
        <mc:Choice Requires="wps">
          <w:drawing>
            <wp:anchor distT="0" distB="0" distL="0" distR="0" simplePos="0" relativeHeight="62914700" behindDoc="1" locked="0" layoutInCell="1" allowOverlap="1" wp14:anchorId="7472767A" wp14:editId="663821E0">
              <wp:simplePos x="0" y="0"/>
              <wp:positionH relativeFrom="page">
                <wp:posOffset>5241925</wp:posOffset>
              </wp:positionH>
              <wp:positionV relativeFrom="page">
                <wp:posOffset>9311640</wp:posOffset>
              </wp:positionV>
              <wp:extent cx="1300480" cy="475615"/>
              <wp:effectExtent l="0" t="0" r="0" b="0"/>
              <wp:wrapNone/>
              <wp:docPr id="13" name="Shape 13"/>
              <wp:cNvGraphicFramePr/>
              <a:graphic xmlns:a="http://schemas.openxmlformats.org/drawingml/2006/main">
                <a:graphicData uri="http://schemas.microsoft.com/office/word/2010/wordprocessingShape">
                  <wps:wsp>
                    <wps:cNvSpPr txBox="1"/>
                    <wps:spPr>
                      <a:xfrm>
                        <a:off x="0" y="0"/>
                        <a:ext cx="1300480" cy="475615"/>
                      </a:xfrm>
                      <a:prstGeom prst="rect">
                        <a:avLst/>
                      </a:prstGeom>
                      <a:noFill/>
                    </wps:spPr>
                    <wps:txbx>
                      <w:txbxContent>
                        <w:p w14:paraId="3BBD3F01" w14:textId="77777777" w:rsidR="0061388C" w:rsidRDefault="000877B5">
                          <w:pPr>
                            <w:pStyle w:val="Zhlavnebozpat20"/>
                          </w:pPr>
                          <w:r>
                            <w:rPr>
                              <w:rFonts w:ascii="Arial" w:eastAsia="Arial" w:hAnsi="Arial" w:cs="Arial"/>
                            </w:rPr>
                            <w:t>+420 925 978 981</w:t>
                          </w:r>
                        </w:p>
                        <w:p w14:paraId="6626D3C4" w14:textId="77777777" w:rsidR="0061388C" w:rsidRDefault="000877B5">
                          <w:pPr>
                            <w:pStyle w:val="Zhlavnebozpat20"/>
                          </w:pPr>
                          <w:r>
                            <w:rPr>
                              <w:rFonts w:ascii="Arial" w:eastAsia="Arial" w:hAnsi="Arial" w:cs="Arial"/>
                            </w:rPr>
                            <w:t>info@jinag.eu</w:t>
                          </w:r>
                        </w:p>
                        <w:p w14:paraId="7A96EE33" w14:textId="77777777" w:rsidR="0061388C" w:rsidRDefault="000877B5">
                          <w:pPr>
                            <w:pStyle w:val="Zhlavnebozpat20"/>
                          </w:pPr>
                          <w:r>
                            <w:rPr>
                              <w:rFonts w:ascii="Arial" w:eastAsia="Arial" w:hAnsi="Arial" w:cs="Arial"/>
                            </w:rPr>
                            <w:t>Číslo datové schránky:</w:t>
                          </w:r>
                        </w:p>
                        <w:p w14:paraId="0B3D1F3B" w14:textId="77777777" w:rsidR="0061388C" w:rsidRDefault="000877B5">
                          <w:pPr>
                            <w:pStyle w:val="Zhlavnebozpat20"/>
                          </w:pPr>
                          <w:r>
                            <w:rPr>
                              <w:rFonts w:ascii="Arial" w:eastAsia="Arial" w:hAnsi="Arial" w:cs="Arial"/>
                            </w:rPr>
                            <w:t>48khw8</w:t>
                          </w:r>
                        </w:p>
                      </w:txbxContent>
                    </wps:txbx>
                    <wps:bodyPr wrap="none" lIns="0" tIns="0" rIns="0" bIns="0">
                      <a:spAutoFit/>
                    </wps:bodyPr>
                  </wps:wsp>
                </a:graphicData>
              </a:graphic>
            </wp:anchor>
          </w:drawing>
        </mc:Choice>
        <mc:Fallback>
          <w:pict>
            <v:shape id="_x0000_s1039" type="#_x0000_t202" style="position:absolute;margin-left:412.75pt;margin-top:733.20000000000005pt;width:102.40000000000001pt;height:37.450000000000003pt;z-index:-18874405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+420 925 978 981</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info@jinag.eu</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Číslo datové schránky:</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48khw8</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12787C73" wp14:editId="334AF4BC">
              <wp:simplePos x="0" y="0"/>
              <wp:positionH relativeFrom="page">
                <wp:posOffset>1033145</wp:posOffset>
              </wp:positionH>
              <wp:positionV relativeFrom="page">
                <wp:posOffset>9350375</wp:posOffset>
              </wp:positionV>
              <wp:extent cx="1666240" cy="647065"/>
              <wp:effectExtent l="0" t="0" r="0" b="0"/>
              <wp:wrapNone/>
              <wp:docPr id="15" name="Shape 15"/>
              <wp:cNvGraphicFramePr/>
              <a:graphic xmlns:a="http://schemas.openxmlformats.org/drawingml/2006/main">
                <a:graphicData uri="http://schemas.microsoft.com/office/word/2010/wordprocessingShape">
                  <wps:wsp>
                    <wps:cNvSpPr txBox="1"/>
                    <wps:spPr>
                      <a:xfrm>
                        <a:off x="0" y="0"/>
                        <a:ext cx="1666240" cy="647065"/>
                      </a:xfrm>
                      <a:prstGeom prst="rect">
                        <a:avLst/>
                      </a:prstGeom>
                      <a:noFill/>
                    </wps:spPr>
                    <wps:txbx>
                      <w:txbxContent>
                        <w:p w14:paraId="36934A02" w14:textId="77777777" w:rsidR="0061388C" w:rsidRDefault="000877B5">
                          <w:pPr>
                            <w:pStyle w:val="Zhlavnebozpat20"/>
                          </w:pPr>
                          <w:r>
                            <w:rPr>
                              <w:rFonts w:ascii="Arial" w:eastAsia="Arial" w:hAnsi="Arial" w:cs="Arial"/>
                            </w:rPr>
                            <w:t>Jihomoravská agentura</w:t>
                          </w:r>
                        </w:p>
                        <w:p w14:paraId="4B8B0F4F" w14:textId="77777777" w:rsidR="0061388C" w:rsidRDefault="000877B5">
                          <w:pPr>
                            <w:pStyle w:val="Zhlavnebozpat20"/>
                          </w:pPr>
                          <w:r>
                            <w:rPr>
                              <w:rFonts w:ascii="Arial" w:eastAsia="Arial" w:hAnsi="Arial" w:cs="Arial"/>
                            </w:rPr>
                            <w:t>pro veřejné inovace JIIMAG</w:t>
                          </w:r>
                        </w:p>
                        <w:p w14:paraId="30D728B6" w14:textId="77777777" w:rsidR="0061388C" w:rsidRDefault="000877B5">
                          <w:pPr>
                            <w:pStyle w:val="Zhlavnebozpat20"/>
                          </w:pPr>
                          <w:proofErr w:type="spellStart"/>
                          <w:r>
                            <w:rPr>
                              <w:rFonts w:ascii="Arial" w:eastAsia="Arial" w:hAnsi="Arial" w:cs="Arial"/>
                            </w:rPr>
                            <w:t>Zerotínovo</w:t>
                          </w:r>
                          <w:proofErr w:type="spellEnd"/>
                          <w:r>
                            <w:rPr>
                              <w:rFonts w:ascii="Arial" w:eastAsia="Arial" w:hAnsi="Arial" w:cs="Arial"/>
                            </w:rPr>
                            <w:t xml:space="preserve"> nám. 449/3</w:t>
                          </w:r>
                        </w:p>
                        <w:p w14:paraId="49418DE2" w14:textId="77777777" w:rsidR="0061388C" w:rsidRDefault="000877B5">
                          <w:pPr>
                            <w:pStyle w:val="Zhlavnebozpat20"/>
                          </w:pPr>
                          <w:r>
                            <w:rPr>
                              <w:rFonts w:ascii="Arial" w:eastAsia="Arial" w:hAnsi="Arial" w:cs="Arial"/>
                            </w:rPr>
                            <w:t>602 00 Brno</w:t>
                          </w:r>
                        </w:p>
                        <w:p w14:paraId="72ECE0AE" w14:textId="77777777" w:rsidR="0061388C" w:rsidRDefault="000877B5">
                          <w:pPr>
                            <w:pStyle w:val="Zhlavnebozpat20"/>
                          </w:pPr>
                          <w:r>
                            <w:rPr>
                              <w:rFonts w:ascii="Arial" w:eastAsia="Arial" w:hAnsi="Arial" w:cs="Arial"/>
                            </w:rPr>
                            <w:t>IČO: 653 38 090</w:t>
                          </w:r>
                        </w:p>
                      </w:txbxContent>
                    </wps:txbx>
                    <wps:bodyPr wrap="none" lIns="0" tIns="0" rIns="0" bIns="0">
                      <a:spAutoFit/>
                    </wps:bodyPr>
                  </wps:wsp>
                </a:graphicData>
              </a:graphic>
            </wp:anchor>
          </w:drawing>
        </mc:Choice>
        <mc:Fallback>
          <w:pict>
            <v:shape id="_x0000_s1041" type="#_x0000_t202" style="position:absolute;margin-left:81.350000000000009pt;margin-top:736.25pt;width:131.19999999999999pt;height:50.950000000000003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Jihomoravská agentura</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pro veřejné inovace JIIMAG</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Zerotínovo nám. 449/3</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602 00 Brno</w:t>
                    </w:r>
                  </w:p>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IČO: 653 38 090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45A5" w14:textId="77777777" w:rsidR="0061388C" w:rsidRDefault="000877B5">
    <w:pPr>
      <w:spacing w:line="1" w:lineRule="exact"/>
    </w:pPr>
    <w:r>
      <w:rPr>
        <w:noProof/>
      </w:rPr>
      <mc:AlternateContent>
        <mc:Choice Requires="wps">
          <w:drawing>
            <wp:anchor distT="0" distB="0" distL="0" distR="0" simplePos="0" relativeHeight="62914694" behindDoc="1" locked="0" layoutInCell="1" allowOverlap="1" wp14:anchorId="5D9BA989" wp14:editId="37C3D36C">
              <wp:simplePos x="0" y="0"/>
              <wp:positionH relativeFrom="page">
                <wp:posOffset>5224780</wp:posOffset>
              </wp:positionH>
              <wp:positionV relativeFrom="page">
                <wp:posOffset>9364345</wp:posOffset>
              </wp:positionV>
              <wp:extent cx="1300480" cy="480060"/>
              <wp:effectExtent l="0" t="0" r="0" b="0"/>
              <wp:wrapNone/>
              <wp:docPr id="7" name="Shape 7"/>
              <wp:cNvGraphicFramePr/>
              <a:graphic xmlns:a="http://schemas.openxmlformats.org/drawingml/2006/main">
                <a:graphicData uri="http://schemas.microsoft.com/office/word/2010/wordprocessingShape">
                  <wps:wsp>
                    <wps:cNvSpPr txBox="1"/>
                    <wps:spPr>
                      <a:xfrm>
                        <a:off x="0" y="0"/>
                        <a:ext cx="1300480" cy="480060"/>
                      </a:xfrm>
                      <a:prstGeom prst="rect">
                        <a:avLst/>
                      </a:prstGeom>
                      <a:noFill/>
                    </wps:spPr>
                    <wps:txbx>
                      <w:txbxContent>
                        <w:p w14:paraId="3625CA27" w14:textId="7EC17754" w:rsidR="0061388C" w:rsidRDefault="000877B5">
                          <w:pPr>
                            <w:pStyle w:val="Zhlavnebozpat20"/>
                          </w:pPr>
                          <w:r>
                            <w:rPr>
                              <w:rFonts w:ascii="Arial" w:eastAsia="Arial" w:hAnsi="Arial" w:cs="Arial"/>
                            </w:rPr>
                            <w:t>+</w:t>
                          </w:r>
                          <w:proofErr w:type="spellStart"/>
                          <w:r w:rsidR="00DA191D">
                            <w:rPr>
                              <w:rFonts w:ascii="Arial" w:eastAsia="Arial" w:hAnsi="Arial" w:cs="Arial"/>
                            </w:rPr>
                            <w:t>xxxxxx</w:t>
                          </w:r>
                          <w:proofErr w:type="spellEnd"/>
                        </w:p>
                        <w:p w14:paraId="62C914FB" w14:textId="0566A529" w:rsidR="0061388C" w:rsidRDefault="00DA191D">
                          <w:pPr>
                            <w:pStyle w:val="Zhlavnebozpat20"/>
                          </w:pPr>
                          <w:proofErr w:type="spellStart"/>
                          <w:r>
                            <w:rPr>
                              <w:rFonts w:ascii="Arial" w:eastAsia="Arial" w:hAnsi="Arial" w:cs="Arial"/>
                            </w:rPr>
                            <w:t>xxxxx</w:t>
                          </w:r>
                          <w:proofErr w:type="spellEnd"/>
                        </w:p>
                        <w:p w14:paraId="5736C0B7" w14:textId="77777777" w:rsidR="0061388C" w:rsidRDefault="000877B5">
                          <w:pPr>
                            <w:pStyle w:val="Zhlavnebozpat20"/>
                          </w:pPr>
                          <w:r>
                            <w:rPr>
                              <w:rFonts w:ascii="Arial" w:eastAsia="Arial" w:hAnsi="Arial" w:cs="Arial"/>
                            </w:rPr>
                            <w:t>Číslo datové schránky:</w:t>
                          </w:r>
                        </w:p>
                        <w:p w14:paraId="6A8C1D05" w14:textId="77777777" w:rsidR="0061388C" w:rsidRDefault="000877B5">
                          <w:pPr>
                            <w:pStyle w:val="Zhlavnebozpat20"/>
                          </w:pPr>
                          <w:r>
                            <w:rPr>
                              <w:rFonts w:ascii="Arial" w:eastAsia="Arial" w:hAnsi="Arial" w:cs="Arial"/>
                            </w:rPr>
                            <w:t>48khw8</w:t>
                          </w:r>
                        </w:p>
                      </w:txbxContent>
                    </wps:txbx>
                    <wps:bodyPr wrap="none" lIns="0" tIns="0" rIns="0" bIns="0">
                      <a:spAutoFit/>
                    </wps:bodyPr>
                  </wps:wsp>
                </a:graphicData>
              </a:graphic>
            </wp:anchor>
          </w:drawing>
        </mc:Choice>
        <mc:Fallback>
          <w:pict>
            <v:shapetype w14:anchorId="5D9BA989" id="_x0000_t202" coordsize="21600,21600" o:spt="202" path="m,l,21600r21600,l21600,xe">
              <v:stroke joinstyle="miter"/>
              <v:path gradientshapeok="t" o:connecttype="rect"/>
            </v:shapetype>
            <v:shape id="Shape 7" o:spid="_x0000_s1031" type="#_x0000_t202" style="position:absolute;margin-left:411.4pt;margin-top:737.35pt;width:102.4pt;height:37.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" filled="f" stroked="f">
              <v:textbox style="mso-fit-shape-to-text:t" inset="0,0,0,0">
                <w:txbxContent>
                  <w:p w14:paraId="3625CA27" w14:textId="7EC17754" w:rsidR="0061388C" w:rsidRDefault="000877B5">
                    <w:pPr>
                      <w:pStyle w:val="Zhlavnebozpat20"/>
                    </w:pPr>
                    <w:r>
                      <w:rPr>
                        <w:rFonts w:ascii="Arial" w:eastAsia="Arial" w:hAnsi="Arial" w:cs="Arial"/>
                      </w:rPr>
                      <w:t>+</w:t>
                    </w:r>
                    <w:proofErr w:type="spellStart"/>
                    <w:r w:rsidR="00DA191D">
                      <w:rPr>
                        <w:rFonts w:ascii="Arial" w:eastAsia="Arial" w:hAnsi="Arial" w:cs="Arial"/>
                      </w:rPr>
                      <w:t>xxxxxx</w:t>
                    </w:r>
                    <w:proofErr w:type="spellEnd"/>
                  </w:p>
                  <w:p w14:paraId="62C914FB" w14:textId="0566A529" w:rsidR="0061388C" w:rsidRDefault="00DA191D">
                    <w:pPr>
                      <w:pStyle w:val="Zhlavnebozpat20"/>
                    </w:pPr>
                    <w:proofErr w:type="spellStart"/>
                    <w:r>
                      <w:rPr>
                        <w:rFonts w:ascii="Arial" w:eastAsia="Arial" w:hAnsi="Arial" w:cs="Arial"/>
                      </w:rPr>
                      <w:t>xxxxx</w:t>
                    </w:r>
                    <w:proofErr w:type="spellEnd"/>
                  </w:p>
                  <w:p w14:paraId="5736C0B7" w14:textId="77777777" w:rsidR="0061388C" w:rsidRDefault="000877B5">
                    <w:pPr>
                      <w:pStyle w:val="Zhlavnebozpat20"/>
                    </w:pPr>
                    <w:r>
                      <w:rPr>
                        <w:rFonts w:ascii="Arial" w:eastAsia="Arial" w:hAnsi="Arial" w:cs="Arial"/>
                      </w:rPr>
                      <w:t>Číslo datové schránky:</w:t>
                    </w:r>
                  </w:p>
                  <w:p w14:paraId="6A8C1D05" w14:textId="77777777" w:rsidR="0061388C" w:rsidRDefault="000877B5">
                    <w:pPr>
                      <w:pStyle w:val="Zhlavnebozpat20"/>
                    </w:pPr>
                    <w:r>
                      <w:rPr>
                        <w:rFonts w:ascii="Arial" w:eastAsia="Arial" w:hAnsi="Arial" w:cs="Arial"/>
                      </w:rPr>
                      <w:t>48khw8</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6E92AA3A" wp14:editId="0B9964AA">
              <wp:simplePos x="0" y="0"/>
              <wp:positionH relativeFrom="page">
                <wp:posOffset>1022985</wp:posOffset>
              </wp:positionH>
              <wp:positionV relativeFrom="page">
                <wp:posOffset>9378315</wp:posOffset>
              </wp:positionV>
              <wp:extent cx="1668780" cy="648970"/>
              <wp:effectExtent l="0" t="0" r="0" b="0"/>
              <wp:wrapNone/>
              <wp:docPr id="9" name="Shape 9"/>
              <wp:cNvGraphicFramePr/>
              <a:graphic xmlns:a="http://schemas.openxmlformats.org/drawingml/2006/main">
                <a:graphicData uri="http://schemas.microsoft.com/office/word/2010/wordprocessingShape">
                  <wps:wsp>
                    <wps:cNvSpPr txBox="1"/>
                    <wps:spPr>
                      <a:xfrm>
                        <a:off x="0" y="0"/>
                        <a:ext cx="1668780" cy="648970"/>
                      </a:xfrm>
                      <a:prstGeom prst="rect">
                        <a:avLst/>
                      </a:prstGeom>
                      <a:noFill/>
                    </wps:spPr>
                    <wps:txbx>
                      <w:txbxContent>
                        <w:p w14:paraId="34F56221" w14:textId="77777777" w:rsidR="0061388C" w:rsidRDefault="000877B5">
                          <w:pPr>
                            <w:pStyle w:val="Zhlavnebozpat20"/>
                          </w:pPr>
                          <w:r>
                            <w:rPr>
                              <w:rFonts w:ascii="Arial" w:eastAsia="Arial" w:hAnsi="Arial" w:cs="Arial"/>
                            </w:rPr>
                            <w:t>Jihomoravská agentura</w:t>
                          </w:r>
                        </w:p>
                        <w:p w14:paraId="44C258A4" w14:textId="77777777" w:rsidR="0061388C" w:rsidRDefault="000877B5">
                          <w:pPr>
                            <w:pStyle w:val="Zhlavnebozpat20"/>
                          </w:pPr>
                          <w:r>
                            <w:rPr>
                              <w:rFonts w:ascii="Arial" w:eastAsia="Arial" w:hAnsi="Arial" w:cs="Arial"/>
                            </w:rPr>
                            <w:t>pro veřejné inovace JIIMAG</w:t>
                          </w:r>
                        </w:p>
                        <w:p w14:paraId="6ECF5E72" w14:textId="089393F9" w:rsidR="0061388C" w:rsidRDefault="00DA191D">
                          <w:pPr>
                            <w:pStyle w:val="Zhlavnebozpat20"/>
                          </w:pPr>
                          <w:r>
                            <w:rPr>
                              <w:rFonts w:ascii="Arial" w:eastAsia="Arial" w:hAnsi="Arial" w:cs="Arial"/>
                            </w:rPr>
                            <w:t>Žerotínovo</w:t>
                          </w:r>
                          <w:r w:rsidR="000877B5">
                            <w:rPr>
                              <w:rFonts w:ascii="Arial" w:eastAsia="Arial" w:hAnsi="Arial" w:cs="Arial"/>
                            </w:rPr>
                            <w:t xml:space="preserve"> nám. 449/3</w:t>
                          </w:r>
                        </w:p>
                        <w:p w14:paraId="24673792" w14:textId="77777777" w:rsidR="0061388C" w:rsidRDefault="000877B5">
                          <w:pPr>
                            <w:pStyle w:val="Zhlavnebozpat20"/>
                          </w:pPr>
                          <w:r>
                            <w:rPr>
                              <w:rFonts w:ascii="Arial" w:eastAsia="Arial" w:hAnsi="Arial" w:cs="Arial"/>
                            </w:rPr>
                            <w:t>602 OO Brno</w:t>
                          </w:r>
                        </w:p>
                        <w:p w14:paraId="26CBB521" w14:textId="77777777" w:rsidR="0061388C" w:rsidRDefault="000877B5">
                          <w:pPr>
                            <w:pStyle w:val="Zhlavnebozpat20"/>
                          </w:pPr>
                          <w:r>
                            <w:rPr>
                              <w:rFonts w:ascii="Arial" w:eastAsia="Arial" w:hAnsi="Arial" w:cs="Arial"/>
                            </w:rPr>
                            <w:t>IČO: 653 38 090</w:t>
                          </w:r>
                        </w:p>
                      </w:txbxContent>
                    </wps:txbx>
                    <wps:bodyPr wrap="none" lIns="0" tIns="0" rIns="0" bIns="0">
                      <a:spAutoFit/>
                    </wps:bodyPr>
                  </wps:wsp>
                </a:graphicData>
              </a:graphic>
            </wp:anchor>
          </w:drawing>
        </mc:Choice>
        <mc:Fallback>
          <w:pict>
            <v:shape w14:anchorId="6E92AA3A" id="Shape 9" o:spid="_x0000_s1032" type="#_x0000_t202" style="position:absolute;margin-left:80.55pt;margin-top:738.45pt;width:131.4pt;height:51.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" filled="f" stroked="f">
              <v:textbox style="mso-fit-shape-to-text:t" inset="0,0,0,0">
                <w:txbxContent>
                  <w:p w14:paraId="34F56221" w14:textId="77777777" w:rsidR="0061388C" w:rsidRDefault="000877B5">
                    <w:pPr>
                      <w:pStyle w:val="Zhlavnebozpat20"/>
                    </w:pPr>
                    <w:r>
                      <w:rPr>
                        <w:rFonts w:ascii="Arial" w:eastAsia="Arial" w:hAnsi="Arial" w:cs="Arial"/>
                      </w:rPr>
                      <w:t>Jihomoravská agentura</w:t>
                    </w:r>
                  </w:p>
                  <w:p w14:paraId="44C258A4" w14:textId="77777777" w:rsidR="0061388C" w:rsidRDefault="000877B5">
                    <w:pPr>
                      <w:pStyle w:val="Zhlavnebozpat20"/>
                    </w:pPr>
                    <w:r>
                      <w:rPr>
                        <w:rFonts w:ascii="Arial" w:eastAsia="Arial" w:hAnsi="Arial" w:cs="Arial"/>
                      </w:rPr>
                      <w:t>pro veřejné inovace JIIMAG</w:t>
                    </w:r>
                  </w:p>
                  <w:p w14:paraId="6ECF5E72" w14:textId="089393F9" w:rsidR="0061388C" w:rsidRDefault="00DA191D">
                    <w:pPr>
                      <w:pStyle w:val="Zhlavnebozpat20"/>
                    </w:pPr>
                    <w:r>
                      <w:rPr>
                        <w:rFonts w:ascii="Arial" w:eastAsia="Arial" w:hAnsi="Arial" w:cs="Arial"/>
                      </w:rPr>
                      <w:t>Žerotínovo</w:t>
                    </w:r>
                    <w:r w:rsidR="000877B5">
                      <w:rPr>
                        <w:rFonts w:ascii="Arial" w:eastAsia="Arial" w:hAnsi="Arial" w:cs="Arial"/>
                      </w:rPr>
                      <w:t xml:space="preserve"> nám. 449/3</w:t>
                    </w:r>
                  </w:p>
                  <w:p w14:paraId="24673792" w14:textId="77777777" w:rsidR="0061388C" w:rsidRDefault="000877B5">
                    <w:pPr>
                      <w:pStyle w:val="Zhlavnebozpat20"/>
                    </w:pPr>
                    <w:r>
                      <w:rPr>
                        <w:rFonts w:ascii="Arial" w:eastAsia="Arial" w:hAnsi="Arial" w:cs="Arial"/>
                      </w:rPr>
                      <w:t>602 OO Brno</w:t>
                    </w:r>
                  </w:p>
                  <w:p w14:paraId="26CBB521" w14:textId="77777777" w:rsidR="0061388C" w:rsidRDefault="000877B5">
                    <w:pPr>
                      <w:pStyle w:val="Zhlavnebozpat20"/>
                    </w:pPr>
                    <w:r>
                      <w:rPr>
                        <w:rFonts w:ascii="Arial" w:eastAsia="Arial" w:hAnsi="Arial" w:cs="Arial"/>
                      </w:rPr>
                      <w:t>IČO: 653 38 090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A327" w14:textId="77777777" w:rsidR="0061388C" w:rsidRDefault="0061388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C893" w14:textId="77777777" w:rsidR="0061388C" w:rsidRDefault="0061388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2557" w14:textId="77777777" w:rsidR="00400BD3" w:rsidRDefault="00400BD3"/>
  </w:footnote>
  <w:footnote w:type="continuationSeparator" w:id="0">
    <w:p w14:paraId="30D202A9" w14:textId="77777777" w:rsidR="00400BD3" w:rsidRDefault="0040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C63" w14:textId="77777777" w:rsidR="0061388C" w:rsidRDefault="000877B5">
    <w:pPr>
      <w:spacing w:line="1" w:lineRule="exact"/>
    </w:pPr>
    <w:r>
      <w:rPr>
        <w:noProof/>
      </w:rPr>
      <mc:AlternateContent>
        <mc:Choice Requires="wps">
          <w:drawing>
            <wp:anchor distT="0" distB="0" distL="0" distR="0" simplePos="0" relativeHeight="62914698" behindDoc="1" locked="0" layoutInCell="1" allowOverlap="1" wp14:anchorId="46AEBC12" wp14:editId="3871EBDC">
              <wp:simplePos x="0" y="0"/>
              <wp:positionH relativeFrom="page">
                <wp:posOffset>1950085</wp:posOffset>
              </wp:positionH>
              <wp:positionV relativeFrom="page">
                <wp:posOffset>867410</wp:posOffset>
              </wp:positionV>
              <wp:extent cx="1031240" cy="201295"/>
              <wp:effectExtent l="0" t="0" r="0" b="0"/>
              <wp:wrapNone/>
              <wp:docPr id="11" name="Shape 11"/>
              <wp:cNvGraphicFramePr/>
              <a:graphic xmlns:a="http://schemas.openxmlformats.org/drawingml/2006/main">
                <a:graphicData uri="http://schemas.microsoft.com/office/word/2010/wordprocessingShape">
                  <wps:wsp>
                    <wps:cNvSpPr txBox="1"/>
                    <wps:spPr>
                      <a:xfrm>
                        <a:off x="0" y="0"/>
                        <a:ext cx="1031240" cy="201295"/>
                      </a:xfrm>
                      <a:prstGeom prst="rect">
                        <a:avLst/>
                      </a:prstGeom>
                      <a:noFill/>
                    </wps:spPr>
                    <wps:txbx>
                      <w:txbxContent>
                        <w:p w14:paraId="7A2C54A0" w14:textId="77777777" w:rsidR="0061388C" w:rsidRDefault="000877B5">
                          <w:pPr>
                            <w:pStyle w:val="Zhlavnebozpat20"/>
                            <w:rPr>
                              <w:sz w:val="15"/>
                              <w:szCs w:val="15"/>
                            </w:rPr>
                          </w:pPr>
                          <w:r>
                            <w:rPr>
                              <w:rFonts w:ascii="Arial" w:eastAsia="Arial" w:hAnsi="Arial" w:cs="Arial"/>
                              <w:sz w:val="15"/>
                              <w:szCs w:val="15"/>
                            </w:rPr>
                            <w:t>Jihomoravská agentura</w:t>
                          </w:r>
                        </w:p>
                        <w:p w14:paraId="11B76F0C" w14:textId="77777777" w:rsidR="0061388C" w:rsidRDefault="000877B5">
                          <w:pPr>
                            <w:pStyle w:val="Zhlavnebozpat20"/>
                            <w:rPr>
                              <w:sz w:val="15"/>
                              <w:szCs w:val="15"/>
                            </w:rPr>
                          </w:pPr>
                          <w:r>
                            <w:rPr>
                              <w:rFonts w:ascii="Arial" w:eastAsia="Arial" w:hAnsi="Arial" w:cs="Arial"/>
                              <w:sz w:val="15"/>
                              <w:szCs w:val="15"/>
                            </w:rPr>
                            <w:t>pro veřejné inovace</w:t>
                          </w:r>
                        </w:p>
                      </w:txbxContent>
                    </wps:txbx>
                    <wps:bodyPr wrap="none" lIns="0" tIns="0" rIns="0" bIns="0">
                      <a:spAutoFit/>
                    </wps:bodyPr>
                  </wps:wsp>
                </a:graphicData>
              </a:graphic>
            </wp:anchor>
          </w:drawing>
        </mc:Choice>
        <mc:Fallback>
          <w:pict>
            <v:shape id="_x0000_s1037" type="#_x0000_t202" style="position:absolute;margin-left:153.55000000000001pt;margin-top:68.299999999999997pt;width:81.200000000000003pt;height:15.85pt;z-index:-18874405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Jihomoravská agentura</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pro veřejné inovace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1CD9" w14:textId="54372E6D" w:rsidR="0061388C" w:rsidRDefault="000877B5">
    <w:pPr>
      <w:spacing w:line="1" w:lineRule="exact"/>
    </w:pPr>
    <w:r>
      <w:rPr>
        <w:noProof/>
      </w:rPr>
      <mc:AlternateContent>
        <mc:Choice Requires="wps">
          <w:drawing>
            <wp:anchor distT="0" distB="0" distL="0" distR="0" simplePos="0" relativeHeight="62914692" behindDoc="1" locked="0" layoutInCell="1" allowOverlap="1" wp14:anchorId="1EE6B237" wp14:editId="63FCF1B9">
              <wp:simplePos x="0" y="0"/>
              <wp:positionH relativeFrom="page">
                <wp:posOffset>1888490</wp:posOffset>
              </wp:positionH>
              <wp:positionV relativeFrom="page">
                <wp:posOffset>818515</wp:posOffset>
              </wp:positionV>
              <wp:extent cx="1035685" cy="201295"/>
              <wp:effectExtent l="0" t="0" r="0" b="0"/>
              <wp:wrapNone/>
              <wp:docPr id="5" name="Shape 5"/>
              <wp:cNvGraphicFramePr/>
              <a:graphic xmlns:a="http://schemas.openxmlformats.org/drawingml/2006/main">
                <a:graphicData uri="http://schemas.microsoft.com/office/word/2010/wordprocessingShape">
                  <wps:wsp>
                    <wps:cNvSpPr txBox="1"/>
                    <wps:spPr>
                      <a:xfrm>
                        <a:off x="0" y="0"/>
                        <a:ext cx="1035685" cy="201295"/>
                      </a:xfrm>
                      <a:prstGeom prst="rect">
                        <a:avLst/>
                      </a:prstGeom>
                      <a:noFill/>
                    </wps:spPr>
                    <wps:txbx>
                      <w:txbxContent>
                        <w:p w14:paraId="64F2ECAB" w14:textId="77777777" w:rsidR="0061388C" w:rsidRDefault="000877B5">
                          <w:pPr>
                            <w:pStyle w:val="Zhlavnebozpat20"/>
                            <w:rPr>
                              <w:sz w:val="15"/>
                              <w:szCs w:val="15"/>
                            </w:rPr>
                          </w:pPr>
                          <w:r>
                            <w:rPr>
                              <w:rFonts w:ascii="Arial" w:eastAsia="Arial" w:hAnsi="Arial" w:cs="Arial"/>
                              <w:sz w:val="15"/>
                              <w:szCs w:val="15"/>
                            </w:rPr>
                            <w:t>Jihomoravská agentura</w:t>
                          </w:r>
                        </w:p>
                        <w:p w14:paraId="566E4026" w14:textId="77777777" w:rsidR="0061388C" w:rsidRDefault="000877B5">
                          <w:pPr>
                            <w:pStyle w:val="Zhlavnebozpat20"/>
                            <w:rPr>
                              <w:sz w:val="15"/>
                              <w:szCs w:val="15"/>
                            </w:rPr>
                          </w:pPr>
                          <w:r>
                            <w:rPr>
                              <w:rFonts w:ascii="Arial" w:eastAsia="Arial" w:hAnsi="Arial" w:cs="Arial"/>
                              <w:sz w:val="15"/>
                              <w:szCs w:val="15"/>
                            </w:rPr>
                            <w:t>pro veřejné inovace</w:t>
                          </w:r>
                        </w:p>
                      </w:txbxContent>
                    </wps:txbx>
                    <wps:bodyPr wrap="none" lIns="0" tIns="0" rIns="0" bIns="0">
                      <a:spAutoFit/>
                    </wps:bodyPr>
                  </wps:wsp>
                </a:graphicData>
              </a:graphic>
            </wp:anchor>
          </w:drawing>
        </mc:Choice>
        <mc:Fallback>
          <w:pict>
            <v:shapetype w14:anchorId="1EE6B237" id="_x0000_t202" coordsize="21600,21600" o:spt="202" path="m,l,21600r21600,l21600,xe">
              <v:stroke joinstyle="miter"/>
              <v:path gradientshapeok="t" o:connecttype="rect"/>
            </v:shapetype>
            <v:shape id="Shape 5" o:spid="_x0000_s1028" type="#_x0000_t202" style="position:absolute;margin-left:148.7pt;margin-top:64.45pt;width:81.55pt;height:15.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" filled="f" stroked="f">
              <v:textbox style="mso-fit-shape-to-text:t" inset="0,0,0,0">
                <w:txbxContent>
                  <w:p w14:paraId="64F2ECAB" w14:textId="77777777" w:rsidR="0061388C" w:rsidRDefault="000877B5">
                    <w:pPr>
                      <w:pStyle w:val="Zhlavnebozpat20"/>
                      <w:rPr>
                        <w:sz w:val="15"/>
                        <w:szCs w:val="15"/>
                      </w:rPr>
                    </w:pPr>
                    <w:r>
                      <w:rPr>
                        <w:rFonts w:ascii="Arial" w:eastAsia="Arial" w:hAnsi="Arial" w:cs="Arial"/>
                        <w:sz w:val="15"/>
                        <w:szCs w:val="15"/>
                      </w:rPr>
                      <w:t>Jihomoravská agentura</w:t>
                    </w:r>
                  </w:p>
                  <w:p w14:paraId="566E4026" w14:textId="77777777" w:rsidR="0061388C" w:rsidRDefault="000877B5">
                    <w:pPr>
                      <w:pStyle w:val="Zhlavnebozpat20"/>
                      <w:rPr>
                        <w:sz w:val="15"/>
                        <w:szCs w:val="15"/>
                      </w:rPr>
                    </w:pPr>
                    <w:r>
                      <w:rPr>
                        <w:rFonts w:ascii="Arial" w:eastAsia="Arial" w:hAnsi="Arial" w:cs="Arial"/>
                        <w:sz w:val="15"/>
                        <w:szCs w:val="15"/>
                      </w:rPr>
                      <w:t>pro veřejné inovace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4EB2" w14:textId="77777777" w:rsidR="0061388C" w:rsidRDefault="0061388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7AB" w14:textId="77777777" w:rsidR="0061388C" w:rsidRDefault="0061388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5F"/>
    <w:multiLevelType w:val="multilevel"/>
    <w:tmpl w:val="4CCC7C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57588"/>
    <w:multiLevelType w:val="multilevel"/>
    <w:tmpl w:val="8702DE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E6F31"/>
    <w:multiLevelType w:val="multilevel"/>
    <w:tmpl w:val="090A3D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8D74FB"/>
    <w:multiLevelType w:val="multilevel"/>
    <w:tmpl w:val="185CC5F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6541FF"/>
    <w:multiLevelType w:val="multilevel"/>
    <w:tmpl w:val="2C12279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9022799">
    <w:abstractNumId w:val="3"/>
  </w:num>
  <w:num w:numId="2" w16cid:durableId="1532036909">
    <w:abstractNumId w:val="1"/>
  </w:num>
  <w:num w:numId="3" w16cid:durableId="98531935">
    <w:abstractNumId w:val="4"/>
  </w:num>
  <w:num w:numId="4" w16cid:durableId="2107265249">
    <w:abstractNumId w:val="0"/>
  </w:num>
  <w:num w:numId="5" w16cid:durableId="1564024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8C"/>
    <w:rsid w:val="000877B5"/>
    <w:rsid w:val="0033407C"/>
    <w:rsid w:val="00400BD3"/>
    <w:rsid w:val="0061388C"/>
    <w:rsid w:val="00DA1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5D545"/>
  <w15:docId w15:val="{17A3CA34-51B5-4231-B3F4-3489644B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28"/>
      <w:szCs w:val="28"/>
      <w:u w:val="none"/>
    </w:rPr>
  </w:style>
  <w:style w:type="paragraph" w:customStyle="1" w:styleId="Zkladntext1">
    <w:name w:val="Základní text1"/>
    <w:basedOn w:val="Normln"/>
    <w:link w:val="Zkladntext"/>
    <w:pPr>
      <w:spacing w:after="80" w:line="293" w:lineRule="auto"/>
    </w:pPr>
    <w:rPr>
      <w:rFonts w:ascii="Arial" w:eastAsia="Arial" w:hAnsi="Arial" w:cs="Arial"/>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880"/>
      <w:jc w:val="center"/>
      <w:outlineLvl w:val="1"/>
    </w:pPr>
    <w:rPr>
      <w:rFonts w:ascii="Arial" w:eastAsia="Arial" w:hAnsi="Arial" w:cs="Arial"/>
      <w:b/>
      <w:bCs/>
      <w:sz w:val="26"/>
      <w:szCs w:val="26"/>
    </w:rPr>
  </w:style>
  <w:style w:type="paragraph" w:customStyle="1" w:styleId="Titulektabulky0">
    <w:name w:val="Titulek tabulky"/>
    <w:basedOn w:val="Normln"/>
    <w:link w:val="Titulektabulky"/>
    <w:rPr>
      <w:rFonts w:ascii="Arial" w:eastAsia="Arial" w:hAnsi="Arial" w:cs="Arial"/>
      <w:b/>
      <w:bCs/>
      <w:sz w:val="20"/>
      <w:szCs w:val="20"/>
    </w:rPr>
  </w:style>
  <w:style w:type="paragraph" w:customStyle="1" w:styleId="Jin0">
    <w:name w:val="Jiné"/>
    <w:basedOn w:val="Normln"/>
    <w:link w:val="Jin"/>
    <w:pPr>
      <w:spacing w:after="80" w:line="293" w:lineRule="auto"/>
    </w:pPr>
    <w:rPr>
      <w:rFonts w:ascii="Arial" w:eastAsia="Arial" w:hAnsi="Arial" w:cs="Arial"/>
      <w:sz w:val="20"/>
      <w:szCs w:val="20"/>
    </w:rPr>
  </w:style>
  <w:style w:type="paragraph" w:customStyle="1" w:styleId="Nadpis30">
    <w:name w:val="Nadpis #3"/>
    <w:basedOn w:val="Normln"/>
    <w:link w:val="Nadpis3"/>
    <w:pPr>
      <w:spacing w:after="180" w:line="293" w:lineRule="auto"/>
      <w:ind w:firstLine="340"/>
      <w:outlineLvl w:val="2"/>
    </w:pPr>
    <w:rPr>
      <w:rFonts w:ascii="Arial" w:eastAsia="Arial" w:hAnsi="Arial" w:cs="Arial"/>
      <w:b/>
      <w:bCs/>
      <w:sz w:val="20"/>
      <w:szCs w:val="20"/>
    </w:rPr>
  </w:style>
  <w:style w:type="paragraph" w:customStyle="1" w:styleId="Zkladntext20">
    <w:name w:val="Základní text (2)"/>
    <w:basedOn w:val="Normln"/>
    <w:link w:val="Zkladntext2"/>
    <w:pPr>
      <w:spacing w:line="286" w:lineRule="auto"/>
      <w:ind w:left="870"/>
    </w:pPr>
    <w:rPr>
      <w:rFonts w:ascii="Arial" w:eastAsia="Arial" w:hAnsi="Arial" w:cs="Arial"/>
      <w:sz w:val="16"/>
      <w:szCs w:val="16"/>
    </w:rPr>
  </w:style>
  <w:style w:type="paragraph" w:customStyle="1" w:styleId="Nadpis10">
    <w:name w:val="Nadpis #1"/>
    <w:basedOn w:val="Normln"/>
    <w:link w:val="Nadpis1"/>
    <w:pPr>
      <w:jc w:val="center"/>
      <w:outlineLvl w:val="0"/>
    </w:pPr>
    <w:rPr>
      <w:rFonts w:ascii="Segoe UI" w:eastAsia="Segoe UI" w:hAnsi="Segoe UI" w:cs="Segoe UI"/>
      <w:sz w:val="28"/>
      <w:szCs w:val="28"/>
    </w:rPr>
  </w:style>
  <w:style w:type="paragraph" w:styleId="Zhlav">
    <w:name w:val="header"/>
    <w:basedOn w:val="Normln"/>
    <w:link w:val="ZhlavChar"/>
    <w:uiPriority w:val="99"/>
    <w:unhideWhenUsed/>
    <w:rsid w:val="00DA191D"/>
    <w:pPr>
      <w:tabs>
        <w:tab w:val="center" w:pos="4536"/>
        <w:tab w:val="right" w:pos="9072"/>
      </w:tabs>
    </w:pPr>
  </w:style>
  <w:style w:type="character" w:customStyle="1" w:styleId="ZhlavChar">
    <w:name w:val="Záhlaví Char"/>
    <w:basedOn w:val="Standardnpsmoodstavce"/>
    <w:link w:val="Zhlav"/>
    <w:uiPriority w:val="99"/>
    <w:rsid w:val="00DA191D"/>
    <w:rPr>
      <w:color w:val="000000"/>
    </w:rPr>
  </w:style>
  <w:style w:type="paragraph" w:styleId="Zpat">
    <w:name w:val="footer"/>
    <w:basedOn w:val="Normln"/>
    <w:link w:val="ZpatChar"/>
    <w:uiPriority w:val="99"/>
    <w:unhideWhenUsed/>
    <w:rsid w:val="00DA191D"/>
    <w:pPr>
      <w:tabs>
        <w:tab w:val="center" w:pos="4536"/>
        <w:tab w:val="right" w:pos="9072"/>
      </w:tabs>
    </w:pPr>
  </w:style>
  <w:style w:type="character" w:customStyle="1" w:styleId="ZpatChar">
    <w:name w:val="Zápatí Char"/>
    <w:basedOn w:val="Standardnpsmoodstavce"/>
    <w:link w:val="Zpat"/>
    <w:uiPriority w:val="99"/>
    <w:rsid w:val="00DA191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815</Words>
  <Characters>4809</Characters>
  <Application>Microsoft Office Word</Application>
  <DocSecurity>0</DocSecurity>
  <Lines>40</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2024-02-29T13:03:00Z</dcterms:created>
  <dcterms:modified xsi:type="dcterms:W3CDTF">2024-02-29T13:08:00Z</dcterms:modified>
</cp:coreProperties>
</file>