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0BAE" w14:textId="694EF2A1" w:rsidR="00E26F38" w:rsidRPr="005306DC" w:rsidRDefault="00E26F38" w:rsidP="002C3DA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Arial"/>
          <w:b/>
          <w:bCs/>
        </w:rPr>
      </w:pPr>
      <w:r w:rsidRPr="005306DC">
        <w:rPr>
          <w:rFonts w:ascii="Calibri" w:hAnsi="Calibri" w:cs="Arial"/>
          <w:b/>
          <w:bCs/>
        </w:rPr>
        <w:t xml:space="preserve">Rámcová smlouva o </w:t>
      </w:r>
      <w:r w:rsidRPr="002D3C2B">
        <w:rPr>
          <w:rFonts w:ascii="Calibri" w:hAnsi="Calibri" w:cs="Arial"/>
          <w:b/>
          <w:bCs/>
        </w:rPr>
        <w:t>dílo č.</w:t>
      </w:r>
      <w:r w:rsidR="00D2596E" w:rsidRPr="002D3C2B">
        <w:rPr>
          <w:rFonts w:ascii="Calibri" w:hAnsi="Calibri" w:cs="Arial"/>
          <w:b/>
          <w:bCs/>
        </w:rPr>
        <w:t xml:space="preserve"> </w:t>
      </w:r>
      <w:r w:rsidR="000B1F82">
        <w:rPr>
          <w:rFonts w:ascii="Calibri" w:hAnsi="Calibri" w:cs="Arial"/>
          <w:b/>
          <w:bCs/>
        </w:rPr>
        <w:t>2</w:t>
      </w:r>
      <w:r w:rsidR="000D312B">
        <w:rPr>
          <w:rFonts w:ascii="Calibri" w:hAnsi="Calibri" w:cs="Arial"/>
          <w:b/>
          <w:bCs/>
        </w:rPr>
        <w:t xml:space="preserve"> </w:t>
      </w:r>
      <w:r w:rsidR="00D2596E" w:rsidRPr="002D3C2B">
        <w:rPr>
          <w:rFonts w:ascii="Calibri" w:hAnsi="Calibri" w:cs="Arial"/>
          <w:b/>
          <w:bCs/>
        </w:rPr>
        <w:t>/</w:t>
      </w:r>
      <w:r w:rsidR="000D312B">
        <w:rPr>
          <w:rFonts w:ascii="Calibri" w:hAnsi="Calibri" w:cs="Arial"/>
          <w:b/>
          <w:bCs/>
        </w:rPr>
        <w:t xml:space="preserve"> </w:t>
      </w:r>
      <w:r w:rsidR="00D2596E" w:rsidRPr="002D3C2B">
        <w:rPr>
          <w:rFonts w:ascii="Calibri" w:hAnsi="Calibri" w:cs="Arial"/>
          <w:b/>
          <w:bCs/>
        </w:rPr>
        <w:t>202</w:t>
      </w:r>
      <w:r w:rsidR="000B1F82">
        <w:rPr>
          <w:rFonts w:ascii="Calibri" w:hAnsi="Calibri" w:cs="Arial"/>
          <w:b/>
          <w:bCs/>
        </w:rPr>
        <w:t>4</w:t>
      </w:r>
    </w:p>
    <w:p w14:paraId="1E50F8F1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14:paraId="236AEA27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 xml:space="preserve">uzavřená níže uvedeného dne, měsíce a roku ve smyslu ustanovení </w:t>
      </w:r>
      <w:r w:rsidRPr="005306DC">
        <w:rPr>
          <w:rFonts w:ascii="Calibri" w:hAnsi="Calibri" w:cs="Times New Roman"/>
        </w:rPr>
        <w:t xml:space="preserve">§ </w:t>
      </w:r>
      <w:r w:rsidRPr="005306DC">
        <w:rPr>
          <w:rFonts w:ascii="Calibri" w:hAnsi="Calibri" w:cs="Arial"/>
        </w:rPr>
        <w:t xml:space="preserve">2586 a násl. zákona </w:t>
      </w:r>
      <w:r w:rsidRPr="005306DC">
        <w:rPr>
          <w:rFonts w:ascii="Calibri" w:hAnsi="Calibri" w:cs="Times New Roman"/>
        </w:rPr>
        <w:t xml:space="preserve">Č. </w:t>
      </w:r>
      <w:r w:rsidRPr="005306DC">
        <w:rPr>
          <w:rFonts w:ascii="Calibri" w:hAnsi="Calibri" w:cs="Arial"/>
        </w:rPr>
        <w:t>89/2012</w:t>
      </w:r>
    </w:p>
    <w:p w14:paraId="57A5A146" w14:textId="77777777" w:rsidR="00E26F38" w:rsidRPr="005306DC" w:rsidRDefault="00E26F38" w:rsidP="00E26F38">
      <w:pPr>
        <w:rPr>
          <w:rFonts w:ascii="Calibri" w:hAnsi="Calibri" w:cs="Arial"/>
        </w:rPr>
      </w:pPr>
      <w:r w:rsidRPr="005306DC">
        <w:rPr>
          <w:rFonts w:ascii="Calibri" w:hAnsi="Calibri" w:cs="Arial"/>
        </w:rPr>
        <w:t>Sb., občanský zákoník, v platném znění, mezi smluvními stranami:</w:t>
      </w:r>
    </w:p>
    <w:p w14:paraId="0828E2BC" w14:textId="77777777" w:rsidR="00D2596E" w:rsidRPr="005306DC" w:rsidRDefault="00D2596E" w:rsidP="002C3DAC">
      <w:pPr>
        <w:suppressAutoHyphens/>
        <w:spacing w:after="0" w:line="240" w:lineRule="auto"/>
        <w:ind w:left="360" w:firstLine="348"/>
        <w:rPr>
          <w:rFonts w:ascii="Calibri" w:hAnsi="Calibri" w:cs="Calibri"/>
        </w:rPr>
      </w:pPr>
      <w:r w:rsidRPr="005306DC">
        <w:rPr>
          <w:rFonts w:ascii="Calibri" w:hAnsi="Calibri" w:cs="Calibri"/>
          <w:b/>
        </w:rPr>
        <w:t>Dům umění města Brna, příspěvková organizace</w:t>
      </w:r>
    </w:p>
    <w:p w14:paraId="238EF3C8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zastoupená Terezií Petiškovou, ředitelkou</w:t>
      </w:r>
    </w:p>
    <w:p w14:paraId="3E2AFCF3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se sídlem v Brně, Malinovského nám. 2, PSČ 602 00</w:t>
      </w:r>
    </w:p>
    <w:p w14:paraId="1236C016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IČ 00101486</w:t>
      </w:r>
    </w:p>
    <w:p w14:paraId="5973BC3F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DIČ CZ00101486</w:t>
      </w:r>
    </w:p>
    <w:p w14:paraId="480995D4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 xml:space="preserve">zapsána v obchodním rejstříku vedeném Krajským soudem v Brně, oddíl </w:t>
      </w:r>
      <w:proofErr w:type="spellStart"/>
      <w:r w:rsidRPr="005306DC">
        <w:rPr>
          <w:rFonts w:ascii="Calibri" w:hAnsi="Calibri" w:cs="Calibri"/>
        </w:rPr>
        <w:t>Pr</w:t>
      </w:r>
      <w:proofErr w:type="spellEnd"/>
      <w:r w:rsidRPr="005306DC">
        <w:rPr>
          <w:rFonts w:ascii="Calibri" w:hAnsi="Calibri" w:cs="Calibri"/>
        </w:rPr>
        <w:t>., vložka 31</w:t>
      </w:r>
    </w:p>
    <w:p w14:paraId="32C5B0CC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bankovní spojení: Komerční banka, a.s. pobočka Brno, č. účtu 8139621/0100</w:t>
      </w:r>
    </w:p>
    <w:p w14:paraId="651C4039" w14:textId="77777777" w:rsidR="00E26F38" w:rsidRPr="005306DC" w:rsidRDefault="00D2596E" w:rsidP="002C3DAC">
      <w:pPr>
        <w:spacing w:after="0" w:line="240" w:lineRule="auto"/>
        <w:jc w:val="both"/>
        <w:rPr>
          <w:rFonts w:ascii="Calibri" w:hAnsi="Calibri" w:cs="Arial"/>
        </w:rPr>
      </w:pPr>
      <w:r w:rsidRPr="005306DC">
        <w:rPr>
          <w:rFonts w:ascii="Calibri" w:hAnsi="Calibri" w:cs="Calibri"/>
        </w:rPr>
        <w:tab/>
        <w:t>(dále jen "DU")</w:t>
      </w:r>
    </w:p>
    <w:p w14:paraId="07D8BACE" w14:textId="77777777" w:rsidR="00E26F38" w:rsidRDefault="00E26F38" w:rsidP="002C3DA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</w:rPr>
      </w:pPr>
      <w:r w:rsidRPr="005306DC">
        <w:rPr>
          <w:rFonts w:ascii="Calibri" w:hAnsi="Calibri" w:cs="Arial"/>
        </w:rPr>
        <w:t>(dále jen "objednatel")</w:t>
      </w:r>
    </w:p>
    <w:p w14:paraId="20831A20" w14:textId="77777777" w:rsidR="005306DC" w:rsidRPr="005306DC" w:rsidRDefault="005306DC" w:rsidP="002C3DA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08DF452" w14:textId="77777777" w:rsidR="00E26F38" w:rsidRPr="005306DC" w:rsidRDefault="00E26F38" w:rsidP="002C3DAC">
      <w:pPr>
        <w:ind w:firstLine="708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a</w:t>
      </w:r>
    </w:p>
    <w:p w14:paraId="40E2DE8E" w14:textId="64FD6D46" w:rsidR="002C3DAC" w:rsidRPr="002C3DAC" w:rsidRDefault="000B1F82" w:rsidP="002C3DAC">
      <w:pPr>
        <w:spacing w:after="0" w:line="240" w:lineRule="auto"/>
        <w:ind w:left="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Aleš Máchal</w:t>
      </w:r>
    </w:p>
    <w:p w14:paraId="37559B2E" w14:textId="77777777" w:rsidR="000B1F82" w:rsidRDefault="000B1F82" w:rsidP="002C3DAC">
      <w:pPr>
        <w:spacing w:after="0" w:line="240" w:lineRule="auto"/>
        <w:ind w:left="720"/>
        <w:rPr>
          <w:rFonts w:ascii="Calibri" w:hAnsi="Calibri" w:cs="Arial"/>
        </w:rPr>
      </w:pPr>
      <w:r w:rsidRPr="000B1F82">
        <w:rPr>
          <w:rFonts w:ascii="Calibri" w:hAnsi="Calibri" w:cs="Arial"/>
        </w:rPr>
        <w:t>IČ 76111628</w:t>
      </w:r>
    </w:p>
    <w:p w14:paraId="5F1BC623" w14:textId="77777777" w:rsidR="000B1F82" w:rsidRDefault="000B1F82" w:rsidP="002C3DAC">
      <w:pPr>
        <w:spacing w:after="0" w:line="240" w:lineRule="auto"/>
        <w:ind w:left="720"/>
        <w:rPr>
          <w:rFonts w:ascii="Calibri" w:hAnsi="Calibri" w:cs="Arial"/>
        </w:rPr>
      </w:pPr>
      <w:r w:rsidRPr="000B1F82">
        <w:rPr>
          <w:rFonts w:ascii="Calibri" w:hAnsi="Calibri" w:cs="Arial"/>
        </w:rPr>
        <w:t>Schwaigrova 2</w:t>
      </w:r>
    </w:p>
    <w:p w14:paraId="4D7BC7CA" w14:textId="1FE8DF51" w:rsidR="00E26F38" w:rsidRPr="005306DC" w:rsidRDefault="000B1F82" w:rsidP="000B1F82">
      <w:pPr>
        <w:spacing w:after="0" w:line="240" w:lineRule="auto"/>
        <w:ind w:left="720"/>
        <w:rPr>
          <w:rFonts w:ascii="Calibri" w:hAnsi="Calibri" w:cs="Times New Roman"/>
        </w:rPr>
      </w:pPr>
      <w:r w:rsidRPr="000B1F82">
        <w:rPr>
          <w:rFonts w:ascii="Calibri" w:hAnsi="Calibri" w:cs="Arial"/>
        </w:rPr>
        <w:t xml:space="preserve">617 00 Brno </w:t>
      </w:r>
    </w:p>
    <w:p w14:paraId="20AC7F0E" w14:textId="77777777" w:rsidR="00E26F38" w:rsidRPr="005306DC" w:rsidRDefault="00E26F38" w:rsidP="002C3DAC">
      <w:pPr>
        <w:ind w:firstLine="708"/>
        <w:rPr>
          <w:rFonts w:ascii="Calibri" w:hAnsi="Calibri" w:cs="Arial"/>
        </w:rPr>
      </w:pPr>
      <w:r w:rsidRPr="005306DC">
        <w:rPr>
          <w:rFonts w:ascii="Calibri" w:hAnsi="Calibri" w:cs="Arial"/>
        </w:rPr>
        <w:t>(dále jen "poskytovatel")</w:t>
      </w:r>
    </w:p>
    <w:p w14:paraId="1492FA6E" w14:textId="77777777" w:rsidR="00E26F38" w:rsidRPr="005306DC" w:rsidRDefault="00E26F38" w:rsidP="00B852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I.</w:t>
      </w:r>
    </w:p>
    <w:p w14:paraId="659E063B" w14:textId="77777777" w:rsidR="00E26F38" w:rsidRPr="005306DC" w:rsidRDefault="00E26F38" w:rsidP="00B852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Preambule</w:t>
      </w:r>
    </w:p>
    <w:p w14:paraId="7A61EF14" w14:textId="77777777" w:rsidR="002C3DAC" w:rsidRDefault="002C3DAC" w:rsidP="00D259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A1DD6D1" w14:textId="77777777" w:rsidR="002C3DAC" w:rsidRPr="00664612" w:rsidRDefault="00E26F38" w:rsidP="006646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Objednatel jako významná organizace, jejímž předmětem činnosti</w:t>
      </w:r>
      <w:r w:rsidR="00D2596E" w:rsidRPr="002C3DAC">
        <w:rPr>
          <w:rFonts w:ascii="Calibri" w:hAnsi="Calibri" w:cs="Arial"/>
        </w:rPr>
        <w:t xml:space="preserve"> je prezentace současného výtvarného umění. Své výstavní projekty prezentuje ve dvou budovách – hlavní budově na Malinovského nám. a v Domě pánů z Kunštátu na ulici Dominikánská.</w:t>
      </w:r>
    </w:p>
    <w:p w14:paraId="05C6CFD8" w14:textId="77777777" w:rsidR="002C3DAC" w:rsidRPr="002C3DAC" w:rsidRDefault="00E26F38" w:rsidP="002C3DA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Tato smlouva byla uzavřena na základě zadávacího řízení jako veřejná zakázka malého rozsahu provedeného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objednatelem.</w:t>
      </w:r>
    </w:p>
    <w:p w14:paraId="3720429F" w14:textId="77777777" w:rsidR="005306DC" w:rsidRPr="005306DC" w:rsidRDefault="005306DC" w:rsidP="005306D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BA8AD98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II.</w:t>
      </w:r>
    </w:p>
    <w:p w14:paraId="41188645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Předmět smlouvy</w:t>
      </w:r>
    </w:p>
    <w:p w14:paraId="64E3EE30" w14:textId="77777777"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735A193" w14:textId="20E0F1AE" w:rsidR="002C3DAC" w:rsidRPr="00664612" w:rsidRDefault="00E26F38" w:rsidP="00664612">
      <w:pPr>
        <w:pStyle w:val="Odstavecseseznamem"/>
        <w:numPr>
          <w:ilvl w:val="0"/>
          <w:numId w:val="6"/>
        </w:numPr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Poskytovatel se zavazuje pro objednatele provádět řádně a včas </w:t>
      </w:r>
      <w:r w:rsidR="00BD24D1" w:rsidRPr="002C3DAC">
        <w:rPr>
          <w:rFonts w:ascii="Calibri" w:hAnsi="Calibri" w:cs="Arial"/>
        </w:rPr>
        <w:t>zhotovení jednotlivých výstavních a instalačních prvků pro výstavní program 202</w:t>
      </w:r>
      <w:r w:rsidR="007D17E2">
        <w:rPr>
          <w:rFonts w:ascii="Calibri" w:hAnsi="Calibri" w:cs="Arial"/>
        </w:rPr>
        <w:t>4</w:t>
      </w:r>
      <w:r w:rsidR="003355B9">
        <w:rPr>
          <w:rFonts w:ascii="Calibri" w:hAnsi="Calibri" w:cs="Arial"/>
        </w:rPr>
        <w:t xml:space="preserve"> a údržby budov</w:t>
      </w:r>
      <w:r w:rsidR="00BD24D1" w:rsidRPr="002C3DAC">
        <w:rPr>
          <w:rFonts w:ascii="Calibri" w:hAnsi="Calibri" w:cs="Arial"/>
        </w:rPr>
        <w:t xml:space="preserve"> s předpokládanou částkou za roční plnění ve výši </w:t>
      </w:r>
      <w:r w:rsidR="000B1F82">
        <w:rPr>
          <w:rFonts w:ascii="Calibri" w:hAnsi="Calibri" w:cs="Arial"/>
        </w:rPr>
        <w:t>300</w:t>
      </w:r>
      <w:r w:rsidR="00BD24D1" w:rsidRPr="002C3DAC">
        <w:rPr>
          <w:rFonts w:ascii="Calibri" w:hAnsi="Calibri" w:cs="Arial"/>
        </w:rPr>
        <w:t xml:space="preserve"> 000 Kč. Jedná se konkrétně o stavbu sádrokartonových a MDF stěn, MDF soklů a </w:t>
      </w:r>
      <w:r w:rsidR="0041724D">
        <w:rPr>
          <w:rFonts w:ascii="Calibri" w:hAnsi="Calibri" w:cs="Arial"/>
        </w:rPr>
        <w:t>DTD stěn a soklů</w:t>
      </w:r>
      <w:r w:rsidR="000B1F82">
        <w:rPr>
          <w:rFonts w:ascii="Calibri" w:hAnsi="Calibri" w:cs="Arial"/>
        </w:rPr>
        <w:t xml:space="preserve">, drobné svářečské a zednické práce a jednobarevnou výmalbu. </w:t>
      </w:r>
      <w:r w:rsidR="00BD24D1" w:rsidRPr="002C3DAC">
        <w:rPr>
          <w:rFonts w:ascii="Calibri" w:hAnsi="Calibri" w:cs="Arial"/>
        </w:rPr>
        <w:t>T</w:t>
      </w:r>
      <w:r w:rsidRPr="002C3DAC">
        <w:rPr>
          <w:rFonts w:ascii="Calibri" w:hAnsi="Calibri" w:cs="Arial"/>
        </w:rPr>
        <w:t xml:space="preserve">oto je orientačně specifikováno v příloze </w:t>
      </w:r>
      <w:r w:rsidRPr="002C3DAC">
        <w:rPr>
          <w:rFonts w:ascii="Calibri" w:hAnsi="Calibri" w:cs="Times New Roman"/>
        </w:rPr>
        <w:t xml:space="preserve">Č. </w:t>
      </w:r>
      <w:r w:rsidRPr="002C3DAC">
        <w:rPr>
          <w:rFonts w:ascii="Calibri" w:hAnsi="Calibri" w:cs="Arial"/>
        </w:rPr>
        <w:t>1 této smlouvy (dále jen "služby") a bude objednatelem stanoveno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v jednotlivých dílčích </w:t>
      </w:r>
      <w:r w:rsidR="002C3DAC">
        <w:rPr>
          <w:rFonts w:ascii="Calibri" w:hAnsi="Calibri" w:cs="Arial"/>
        </w:rPr>
        <w:t xml:space="preserve">telefonických </w:t>
      </w:r>
      <w:r w:rsidRPr="002C3DAC">
        <w:rPr>
          <w:rFonts w:ascii="Calibri" w:hAnsi="Calibri" w:cs="Arial"/>
        </w:rPr>
        <w:t>objednávkách. Objednatel má právo nerealizovat služby v plném rozsahu</w:t>
      </w:r>
    </w:p>
    <w:p w14:paraId="7F843AB9" w14:textId="77777777" w:rsidR="00E26F38" w:rsidRPr="002C3DAC" w:rsidRDefault="00E26F38" w:rsidP="002C3D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Objednatel se zavazuje za služby, specifikované v odstavci 1 tohoto článku smlouvy, poskytovateli řádně a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včas platit cenu </w:t>
      </w:r>
      <w:r w:rsidR="00BD24D1" w:rsidRPr="002C3DAC">
        <w:rPr>
          <w:rFonts w:ascii="Calibri" w:hAnsi="Calibri" w:cs="Arial"/>
        </w:rPr>
        <w:t>podle výsledku výběrového řízení specifikovanou v příloze č. 1 této smlouvy.</w:t>
      </w:r>
    </w:p>
    <w:p w14:paraId="0ECDBF80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6384162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III.</w:t>
      </w:r>
    </w:p>
    <w:p w14:paraId="373102B3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Místo, doba a způsob plnění</w:t>
      </w:r>
    </w:p>
    <w:p w14:paraId="6E416C69" w14:textId="77777777"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EE8DAC0" w14:textId="77777777" w:rsidR="00E26F38" w:rsidRPr="002C3DAC" w:rsidRDefault="00E26F38" w:rsidP="002C3D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Plnění smlouvy specifikované v </w:t>
      </w:r>
      <w:proofErr w:type="spellStart"/>
      <w:r w:rsidRPr="002C3DAC">
        <w:rPr>
          <w:rFonts w:ascii="Calibri" w:hAnsi="Calibri" w:cs="Arial"/>
        </w:rPr>
        <w:t>čI</w:t>
      </w:r>
      <w:proofErr w:type="spellEnd"/>
      <w:r w:rsidRPr="002C3DAC">
        <w:rPr>
          <w:rFonts w:ascii="Calibri" w:hAnsi="Calibri" w:cs="Arial"/>
        </w:rPr>
        <w:t xml:space="preserve">. II odst. 1 této smlouvy bude prováděno </w:t>
      </w:r>
      <w:r w:rsidR="00BD24D1" w:rsidRPr="002C3DAC">
        <w:rPr>
          <w:rFonts w:ascii="Calibri" w:hAnsi="Calibri" w:cs="Arial"/>
        </w:rPr>
        <w:t>ve dvou výstavních budovách</w:t>
      </w:r>
      <w:r w:rsidRPr="002C3DAC">
        <w:rPr>
          <w:rFonts w:ascii="Calibri" w:hAnsi="Calibri" w:cs="Arial"/>
        </w:rPr>
        <w:t>, konkrétní</w:t>
      </w:r>
      <w:r w:rsidR="00BD24D1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požadavky objednatele budou specifikovány v každé objednávce. </w:t>
      </w:r>
    </w:p>
    <w:p w14:paraId="261CD317" w14:textId="77777777" w:rsidR="002C3DAC" w:rsidRPr="002C3DAC" w:rsidRDefault="002C3DAC" w:rsidP="002C3D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3ADADCF1" w14:textId="6E9B0809" w:rsidR="002C3DAC" w:rsidRPr="00664612" w:rsidRDefault="00E26F38" w:rsidP="002C3D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lastRenderedPageBreak/>
        <w:t xml:space="preserve">Plnění smlouvy specifikované v </w:t>
      </w:r>
      <w:proofErr w:type="spellStart"/>
      <w:r w:rsidRPr="002C3DAC">
        <w:rPr>
          <w:rFonts w:ascii="Calibri" w:hAnsi="Calibri" w:cs="Arial"/>
        </w:rPr>
        <w:t>čI</w:t>
      </w:r>
      <w:proofErr w:type="spellEnd"/>
      <w:r w:rsidRPr="002C3DAC">
        <w:rPr>
          <w:rFonts w:ascii="Calibri" w:hAnsi="Calibri" w:cs="Arial"/>
        </w:rPr>
        <w:t>. II o</w:t>
      </w:r>
      <w:r w:rsidR="005306DC" w:rsidRPr="002C3DAC">
        <w:rPr>
          <w:rFonts w:ascii="Calibri" w:hAnsi="Calibri" w:cs="Arial"/>
        </w:rPr>
        <w:t>dst. 1 této smlouvy bude provádě</w:t>
      </w:r>
      <w:r w:rsidRPr="002C3DAC">
        <w:rPr>
          <w:rFonts w:ascii="Calibri" w:hAnsi="Calibri" w:cs="Arial"/>
        </w:rPr>
        <w:t>no ode dne podpisu t</w:t>
      </w:r>
      <w:r w:rsidR="007D17E2">
        <w:rPr>
          <w:rFonts w:ascii="Calibri" w:hAnsi="Calibri" w:cs="Arial"/>
        </w:rPr>
        <w:t>é</w:t>
      </w:r>
      <w:r w:rsidRPr="002C3DAC">
        <w:rPr>
          <w:rFonts w:ascii="Calibri" w:hAnsi="Calibri" w:cs="Arial"/>
        </w:rPr>
        <w:t>to smlouvy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do 31. </w:t>
      </w:r>
      <w:r w:rsidR="00BD24D1" w:rsidRPr="002C3DAC">
        <w:rPr>
          <w:rFonts w:ascii="Calibri" w:hAnsi="Calibri" w:cs="Arial"/>
        </w:rPr>
        <w:t>12</w:t>
      </w:r>
      <w:r w:rsidRPr="002C3DAC">
        <w:rPr>
          <w:rFonts w:ascii="Calibri" w:hAnsi="Calibri" w:cs="Arial"/>
        </w:rPr>
        <w:t>. 20</w:t>
      </w:r>
      <w:r w:rsidR="00BD24D1" w:rsidRPr="002C3DAC">
        <w:rPr>
          <w:rFonts w:ascii="Calibri" w:hAnsi="Calibri" w:cs="Arial"/>
        </w:rPr>
        <w:t>2</w:t>
      </w:r>
      <w:r w:rsidR="000B1F82">
        <w:rPr>
          <w:rFonts w:ascii="Calibri" w:hAnsi="Calibri" w:cs="Arial"/>
        </w:rPr>
        <w:t>4</w:t>
      </w:r>
      <w:r w:rsidRPr="002C3DAC">
        <w:rPr>
          <w:rFonts w:ascii="Calibri" w:hAnsi="Calibri" w:cs="Arial"/>
        </w:rPr>
        <w:t xml:space="preserve">. </w:t>
      </w:r>
    </w:p>
    <w:p w14:paraId="795ADD3E" w14:textId="77777777" w:rsidR="002C3DAC" w:rsidRPr="00664612" w:rsidRDefault="00E26F38" w:rsidP="002C3D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Dílčí služby budou realizovány na základě jednotlivých objednávek dle potřeby objednatele. Lh</w:t>
      </w:r>
      <w:r w:rsidR="005306DC" w:rsidRPr="002C3DAC">
        <w:rPr>
          <w:rFonts w:ascii="Calibri" w:hAnsi="Calibri" w:cs="Arial"/>
        </w:rPr>
        <w:t>ů</w:t>
      </w:r>
      <w:r w:rsidRPr="002C3DAC">
        <w:rPr>
          <w:rFonts w:ascii="Calibri" w:hAnsi="Calibri" w:cs="Arial"/>
        </w:rPr>
        <w:t>ta pro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poskytnutí dílčí služby bude stanovena v jednotlivých objednávkách.</w:t>
      </w:r>
    </w:p>
    <w:p w14:paraId="2DE68F9B" w14:textId="77777777" w:rsidR="00664612" w:rsidRDefault="00BD24D1" w:rsidP="00664612">
      <w:pPr>
        <w:pStyle w:val="Odstavecseseznamem"/>
        <w:numPr>
          <w:ilvl w:val="0"/>
          <w:numId w:val="7"/>
        </w:numPr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Objednávky budou zadávány telefonicky ve spolupráci s kontaktní osobou za DU PhDr. Jitkou </w:t>
      </w:r>
      <w:proofErr w:type="spellStart"/>
      <w:r w:rsidRPr="002C3DAC">
        <w:rPr>
          <w:rFonts w:ascii="Calibri" w:hAnsi="Calibri" w:cs="Arial"/>
        </w:rPr>
        <w:t>Pernesovou</w:t>
      </w:r>
      <w:proofErr w:type="spellEnd"/>
      <w:r w:rsidRPr="002C3DAC">
        <w:rPr>
          <w:rFonts w:ascii="Calibri" w:hAnsi="Calibri" w:cs="Arial"/>
        </w:rPr>
        <w:t>.</w:t>
      </w:r>
    </w:p>
    <w:p w14:paraId="011FFF5C" w14:textId="77777777" w:rsidR="00E26F38" w:rsidRPr="00664612" w:rsidRDefault="00E26F38" w:rsidP="00664612">
      <w:pPr>
        <w:pStyle w:val="Odstavecseseznamem"/>
        <w:spacing w:after="0" w:line="240" w:lineRule="auto"/>
        <w:ind w:left="0"/>
        <w:jc w:val="center"/>
        <w:rPr>
          <w:rFonts w:ascii="Calibri" w:hAnsi="Calibri" w:cs="Arial"/>
        </w:rPr>
      </w:pPr>
      <w:r w:rsidRPr="00664612">
        <w:rPr>
          <w:rFonts w:ascii="Calibri" w:hAnsi="Calibri" w:cs="Times New Roman"/>
        </w:rPr>
        <w:t>IV.</w:t>
      </w:r>
    </w:p>
    <w:p w14:paraId="43941BED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Cena za služby</w:t>
      </w:r>
    </w:p>
    <w:p w14:paraId="24003316" w14:textId="77777777" w:rsidR="002C3DAC" w:rsidRPr="005306DC" w:rsidRDefault="002C3DAC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</w:p>
    <w:p w14:paraId="36B485B8" w14:textId="77777777" w:rsidR="002C3DAC" w:rsidRPr="00664612" w:rsidRDefault="00E26F38" w:rsidP="006646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Cena za poskytování služeb bude vyčíslena na základě nabídky poskytovatele </w:t>
      </w:r>
      <w:r w:rsidR="00BD24D1" w:rsidRPr="002C3DAC">
        <w:rPr>
          <w:rFonts w:ascii="Calibri" w:hAnsi="Calibri" w:cs="Arial"/>
        </w:rPr>
        <w:t>vzešlé z výběrového řízení</w:t>
      </w:r>
      <w:r w:rsidRPr="002C3DAC">
        <w:rPr>
          <w:rFonts w:ascii="Calibri" w:hAnsi="Calibri" w:cs="Arial"/>
        </w:rPr>
        <w:t>,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kter</w:t>
      </w:r>
      <w:r w:rsidR="00BD24D1" w:rsidRPr="002C3DAC">
        <w:rPr>
          <w:rFonts w:ascii="Calibri" w:hAnsi="Calibri" w:cs="Arial"/>
        </w:rPr>
        <w:t>é</w:t>
      </w:r>
      <w:r w:rsidRPr="002C3DAC">
        <w:rPr>
          <w:rFonts w:ascii="Calibri" w:hAnsi="Calibri" w:cs="Arial"/>
        </w:rPr>
        <w:t xml:space="preserve"> tvoří nedílnou přílohu </w:t>
      </w:r>
      <w:r w:rsidRPr="002C3DAC">
        <w:rPr>
          <w:rFonts w:ascii="Calibri" w:hAnsi="Calibri" w:cs="Times New Roman"/>
        </w:rPr>
        <w:t xml:space="preserve">Č. </w:t>
      </w:r>
      <w:r w:rsidR="00BD24D1" w:rsidRPr="002C3DAC">
        <w:rPr>
          <w:rFonts w:ascii="Calibri" w:hAnsi="Calibri" w:cs="Times New Roman"/>
        </w:rPr>
        <w:t>1</w:t>
      </w:r>
      <w:r w:rsidRPr="002C3DAC">
        <w:rPr>
          <w:rFonts w:ascii="Calibri" w:hAnsi="Calibri" w:cs="Arial"/>
        </w:rPr>
        <w:t xml:space="preserve"> této smlouvy.</w:t>
      </w:r>
    </w:p>
    <w:p w14:paraId="467ABC8F" w14:textId="77777777" w:rsidR="00BD24D1" w:rsidRPr="00664612" w:rsidRDefault="00E26F38" w:rsidP="006646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Jednotkové ceny specifikované v odstavci 1 tohoto článku smlouvy jsou konečné a nepřekročitelné.</w:t>
      </w:r>
    </w:p>
    <w:p w14:paraId="6DA0962F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</w:rPr>
      </w:pPr>
      <w:r w:rsidRPr="005306DC">
        <w:rPr>
          <w:rFonts w:ascii="Calibri" w:hAnsi="Calibri" w:cs="Courier New"/>
        </w:rPr>
        <w:t>V.</w:t>
      </w:r>
    </w:p>
    <w:p w14:paraId="44AE79EB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Platební podmínky</w:t>
      </w:r>
    </w:p>
    <w:p w14:paraId="7487F520" w14:textId="77777777"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ED3B4C7" w14:textId="77777777" w:rsidR="00E26F38" w:rsidRPr="002C3DAC" w:rsidRDefault="00E26F38" w:rsidP="002C3D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Fakturováno bude na sídla </w:t>
      </w:r>
      <w:r w:rsidR="00BD24D1" w:rsidRPr="002C3DAC">
        <w:rPr>
          <w:rFonts w:ascii="Calibri" w:hAnsi="Calibri" w:cs="Arial"/>
        </w:rPr>
        <w:t>objed</w:t>
      </w:r>
      <w:r w:rsidRPr="002C3DAC">
        <w:rPr>
          <w:rFonts w:ascii="Calibri" w:hAnsi="Calibri" w:cs="Arial"/>
        </w:rPr>
        <w:t>natele, nebude-</w:t>
      </w:r>
      <w:proofErr w:type="spellStart"/>
      <w:r w:rsidRPr="002C3DAC">
        <w:rPr>
          <w:rFonts w:ascii="Calibri" w:hAnsi="Calibri" w:cs="Arial"/>
        </w:rPr>
        <w:t>Ii</w:t>
      </w:r>
      <w:proofErr w:type="spellEnd"/>
      <w:r w:rsidRPr="002C3DAC">
        <w:rPr>
          <w:rFonts w:ascii="Calibri" w:hAnsi="Calibri" w:cs="Arial"/>
        </w:rPr>
        <w:t xml:space="preserve"> využita elektronická forma fakturace:</w:t>
      </w:r>
    </w:p>
    <w:p w14:paraId="3ACAFC5A" w14:textId="77777777" w:rsidR="002C3DAC" w:rsidRPr="002C3DAC" w:rsidRDefault="002C3DAC" w:rsidP="002C3D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83FDC2B" w14:textId="77777777" w:rsidR="00E26F38" w:rsidRDefault="002C3DAC" w:rsidP="002C3DA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B8526F"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 xml:space="preserve">Faktura je splatná </w:t>
      </w:r>
      <w:r w:rsidR="00BD24D1" w:rsidRPr="005306DC">
        <w:rPr>
          <w:rFonts w:ascii="Calibri" w:hAnsi="Calibri" w:cs="Arial"/>
        </w:rPr>
        <w:t>dle údajů na faktuře</w:t>
      </w:r>
      <w:r w:rsidR="00E26F38" w:rsidRPr="005306DC">
        <w:rPr>
          <w:rFonts w:ascii="Calibri" w:hAnsi="Calibri" w:cs="Arial"/>
        </w:rPr>
        <w:t>.</w:t>
      </w:r>
    </w:p>
    <w:p w14:paraId="64EE1E6F" w14:textId="77777777" w:rsidR="00B8526F" w:rsidRDefault="00B8526F" w:rsidP="00B852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- </w:t>
      </w:r>
      <w:r w:rsidR="00E26F38" w:rsidRPr="005306DC">
        <w:rPr>
          <w:rFonts w:ascii="Calibri" w:hAnsi="Calibri" w:cs="Arial"/>
        </w:rPr>
        <w:t>Faktura bude mít nálež</w:t>
      </w:r>
      <w:r w:rsidR="005306DC">
        <w:rPr>
          <w:rFonts w:ascii="Calibri" w:hAnsi="Calibri" w:cs="Arial"/>
        </w:rPr>
        <w:t>i</w:t>
      </w:r>
      <w:r w:rsidR="00E26F38" w:rsidRPr="005306DC">
        <w:rPr>
          <w:rFonts w:ascii="Calibri" w:hAnsi="Calibri" w:cs="Arial"/>
        </w:rPr>
        <w:t>tosti</w:t>
      </w:r>
      <w:r w:rsidR="00BD24D1" w:rsidRPr="005306DC"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 xml:space="preserve">daňového dokladu ve smyslu zákona </w:t>
      </w:r>
      <w:r w:rsidR="00E26F38" w:rsidRPr="005306DC">
        <w:rPr>
          <w:rFonts w:ascii="Calibri" w:hAnsi="Calibri" w:cs="Times New Roman"/>
        </w:rPr>
        <w:t xml:space="preserve">Č. </w:t>
      </w:r>
      <w:r w:rsidR="00E26F38" w:rsidRPr="005306DC">
        <w:rPr>
          <w:rFonts w:ascii="Calibri" w:hAnsi="Calibri" w:cs="Arial"/>
        </w:rPr>
        <w:t xml:space="preserve">563/1991 Sb., o </w:t>
      </w:r>
      <w:r w:rsidR="002C3DAC">
        <w:rPr>
          <w:rFonts w:ascii="Calibri" w:hAnsi="Calibri" w:cs="Arial"/>
        </w:rPr>
        <w:t xml:space="preserve">   </w:t>
      </w:r>
    </w:p>
    <w:p w14:paraId="1E1266BC" w14:textId="77777777" w:rsidR="002C3DAC" w:rsidRDefault="00B8526F" w:rsidP="002C3DAC">
      <w:pPr>
        <w:autoSpaceDE w:val="0"/>
        <w:autoSpaceDN w:val="0"/>
        <w:adjustRightInd w:val="0"/>
        <w:spacing w:after="0" w:line="240" w:lineRule="auto"/>
        <w:ind w:left="708" w:firstLine="10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>účetnictví,</w:t>
      </w:r>
      <w:r w:rsidR="00BD24D1" w:rsidRPr="005306DC">
        <w:rPr>
          <w:rFonts w:ascii="Calibri" w:hAnsi="Calibri" w:cs="Arial"/>
        </w:rPr>
        <w:t xml:space="preserve"> </w:t>
      </w:r>
      <w:r w:rsidR="005306DC">
        <w:rPr>
          <w:rFonts w:ascii="Calibri" w:hAnsi="Calibri" w:cs="Arial"/>
        </w:rPr>
        <w:t xml:space="preserve">v platném znění </w:t>
      </w:r>
      <w:r w:rsidR="00E26F38" w:rsidRPr="005306DC">
        <w:rPr>
          <w:rFonts w:ascii="Calibri" w:hAnsi="Calibri" w:cs="Arial"/>
        </w:rPr>
        <w:t xml:space="preserve">a zákona </w:t>
      </w:r>
      <w:r w:rsidR="00E26F38" w:rsidRPr="005306DC">
        <w:rPr>
          <w:rFonts w:ascii="Calibri" w:hAnsi="Calibri" w:cs="Times New Roman"/>
        </w:rPr>
        <w:t xml:space="preserve">Č. </w:t>
      </w:r>
      <w:r w:rsidR="00E26F38" w:rsidRPr="005306DC">
        <w:rPr>
          <w:rFonts w:ascii="Calibri" w:hAnsi="Calibri" w:cs="Arial"/>
        </w:rPr>
        <w:t>235/2004 Sb., o dani z přidané hodnoty, v</w:t>
      </w:r>
      <w:r w:rsidR="002C3DAC">
        <w:rPr>
          <w:rFonts w:ascii="Calibri" w:hAnsi="Calibri" w:cs="Arial"/>
        </w:rPr>
        <w:t> </w:t>
      </w:r>
      <w:r w:rsidR="00E26F38" w:rsidRPr="005306DC">
        <w:rPr>
          <w:rFonts w:ascii="Calibri" w:hAnsi="Calibri" w:cs="Arial"/>
        </w:rPr>
        <w:t>platném</w:t>
      </w:r>
      <w:r w:rsidR="002C3DAC">
        <w:rPr>
          <w:rFonts w:ascii="Calibri" w:hAnsi="Calibri" w:cs="Arial"/>
        </w:rPr>
        <w:t xml:space="preserve">       </w:t>
      </w:r>
    </w:p>
    <w:p w14:paraId="42FC0F0A" w14:textId="77777777" w:rsidR="00E26F38" w:rsidRDefault="00B8526F" w:rsidP="002C3DAC">
      <w:pPr>
        <w:autoSpaceDE w:val="0"/>
        <w:autoSpaceDN w:val="0"/>
        <w:adjustRightInd w:val="0"/>
        <w:spacing w:after="0" w:line="240" w:lineRule="auto"/>
        <w:ind w:left="708" w:firstLine="10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>znění.</w:t>
      </w:r>
    </w:p>
    <w:p w14:paraId="5AD9DD2E" w14:textId="77777777" w:rsidR="00B8526F" w:rsidRDefault="00B8526F" w:rsidP="00B852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730712C9" w14:textId="77777777" w:rsidR="00E26F38" w:rsidRPr="00B8526F" w:rsidRDefault="00E26F38" w:rsidP="00B8526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Nebude-</w:t>
      </w:r>
      <w:proofErr w:type="spellStart"/>
      <w:r w:rsidRPr="00B8526F">
        <w:rPr>
          <w:rFonts w:ascii="Calibri" w:hAnsi="Calibri" w:cs="Arial"/>
        </w:rPr>
        <w:t>Ii</w:t>
      </w:r>
      <w:proofErr w:type="spellEnd"/>
      <w:r w:rsidRPr="00B8526F">
        <w:rPr>
          <w:rFonts w:ascii="Calibri" w:hAnsi="Calibri" w:cs="Arial"/>
        </w:rPr>
        <w:t xml:space="preserve"> mít faktura zákonem stanovené náležitosti, je poskytovatel povinen vystavit fakturu novou s</w:t>
      </w:r>
      <w:r w:rsidR="005306DC" w:rsidRPr="00B8526F">
        <w:rPr>
          <w:rFonts w:ascii="Calibri" w:hAnsi="Calibri" w:cs="Arial"/>
        </w:rPr>
        <w:t> </w:t>
      </w:r>
      <w:r w:rsidRPr="00B8526F">
        <w:rPr>
          <w:rFonts w:ascii="Calibri" w:hAnsi="Calibri" w:cs="Arial"/>
        </w:rPr>
        <w:t>lhůtou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splatnosti 21 kalendářních dnů ode dne doručení objednateli.</w:t>
      </w:r>
    </w:p>
    <w:p w14:paraId="7168AA7E" w14:textId="77777777" w:rsidR="00B8526F" w:rsidRPr="00B8526F" w:rsidRDefault="00B8526F" w:rsidP="00B852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7619F2E" w14:textId="77777777" w:rsidR="00BD24D1" w:rsidRPr="005306DC" w:rsidRDefault="00BD24D1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72487D8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VI.</w:t>
      </w:r>
    </w:p>
    <w:p w14:paraId="2F7C4508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Povinnosti poskytovatele</w:t>
      </w:r>
    </w:p>
    <w:p w14:paraId="4D711C65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75B3C64" w14:textId="77777777" w:rsidR="00B8526F" w:rsidRPr="00664612" w:rsidRDefault="00E26F38" w:rsidP="006646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Poskytovatel prohlašuje, že se v plném rozsahu seznámil s rozsahem a povahou služeb, že jsou mu známy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veškeré technické, kvalitativní, kvantitativní i jiné podmínky nezbytné k provádění služeb a disponuje takovými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kapacitami a odbornými znalostmi, které jsou k provádění služeb nezbytné.</w:t>
      </w:r>
    </w:p>
    <w:p w14:paraId="522878CE" w14:textId="77777777" w:rsidR="00B8526F" w:rsidRPr="00664612" w:rsidRDefault="00E26F38" w:rsidP="006646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Poskytovatel je povinen provádět služby s náležitou odborností a obvyklou kvalitou, která odpovídá účelu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sjednaných služeb.</w:t>
      </w:r>
    </w:p>
    <w:p w14:paraId="75AF64AE" w14:textId="77777777" w:rsidR="00E26F38" w:rsidRPr="005306DC" w:rsidRDefault="00E26F38" w:rsidP="00BD24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Poskytovatel je povinen provádět služby na svůj náklad, své nebezpečí a obstarat vše, co je k provádění služeb</w:t>
      </w:r>
      <w:r w:rsidR="00BD24D1" w:rsidRPr="005306DC">
        <w:rPr>
          <w:rFonts w:ascii="Calibri" w:hAnsi="Calibri" w:cs="Arial"/>
        </w:rPr>
        <w:t xml:space="preserve"> </w:t>
      </w:r>
      <w:r w:rsidRPr="005306DC">
        <w:rPr>
          <w:rFonts w:ascii="Calibri" w:hAnsi="Calibri" w:cs="Arial"/>
        </w:rPr>
        <w:t>potřebné.</w:t>
      </w:r>
    </w:p>
    <w:p w14:paraId="64B64BFD" w14:textId="77777777" w:rsidR="00BD24D1" w:rsidRPr="005306DC" w:rsidRDefault="00BD24D1" w:rsidP="00BD24D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408E0E97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VII.</w:t>
      </w:r>
    </w:p>
    <w:p w14:paraId="24D27CFE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Povinnosti objednatele</w:t>
      </w:r>
    </w:p>
    <w:p w14:paraId="3A11D059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872C963" w14:textId="77777777" w:rsidR="00E26F38" w:rsidRPr="00B8526F" w:rsidRDefault="00E26F38" w:rsidP="00B8526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Objednatel je povinen poskytovat poskytovateli nezbytnou a oprávněné předpokládanou součinnost.</w:t>
      </w:r>
    </w:p>
    <w:p w14:paraId="46A4B9C0" w14:textId="77777777" w:rsidR="00E26F38" w:rsidRPr="00B8526F" w:rsidRDefault="00E26F38" w:rsidP="00E26F3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Uplatnění vad z plnění musí objednatel provést v průběhu trvání toho kterého plnění, a to pouze písemně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(</w:t>
      </w:r>
      <w:r w:rsidR="005306DC" w:rsidRPr="00B8526F">
        <w:rPr>
          <w:rFonts w:ascii="Calibri" w:hAnsi="Calibri" w:cs="Arial"/>
        </w:rPr>
        <w:t>poštou</w:t>
      </w:r>
      <w:r w:rsidRPr="00B8526F">
        <w:rPr>
          <w:rFonts w:ascii="Calibri" w:hAnsi="Calibri" w:cs="Arial"/>
        </w:rPr>
        <w:t xml:space="preserve">, e-mailem), s uvedením přesného popisu </w:t>
      </w:r>
      <w:r w:rsidR="00BD24D1" w:rsidRPr="00B8526F">
        <w:rPr>
          <w:rFonts w:ascii="Calibri" w:hAnsi="Calibri" w:cs="Arial"/>
        </w:rPr>
        <w:t>vady</w:t>
      </w:r>
      <w:r w:rsidRPr="00B8526F">
        <w:rPr>
          <w:rFonts w:ascii="Calibri" w:hAnsi="Calibri" w:cs="Arial"/>
        </w:rPr>
        <w:t>. Uplatnění vad po skončení</w:t>
      </w:r>
      <w:r w:rsid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objednaného toho kterého konkrétního plnění nebude poskytovatelem brát zřetel, nebude-</w:t>
      </w:r>
      <w:proofErr w:type="spellStart"/>
      <w:r w:rsidRPr="00B8526F">
        <w:rPr>
          <w:rFonts w:ascii="Calibri" w:hAnsi="Calibri" w:cs="Arial"/>
        </w:rPr>
        <w:t>Ii</w:t>
      </w:r>
      <w:proofErr w:type="spellEnd"/>
      <w:r w:rsidRPr="00B8526F">
        <w:rPr>
          <w:rFonts w:ascii="Calibri" w:hAnsi="Calibri" w:cs="Arial"/>
        </w:rPr>
        <w:t xml:space="preserve"> poskytovatel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 xml:space="preserve">objednatelem v průběhu </w:t>
      </w:r>
      <w:r w:rsidR="00BD24D1" w:rsidRPr="00B8526F">
        <w:rPr>
          <w:rFonts w:ascii="Calibri" w:hAnsi="Calibri" w:cs="Arial"/>
        </w:rPr>
        <w:t>prací</w:t>
      </w:r>
      <w:r w:rsidRPr="00B8526F">
        <w:rPr>
          <w:rFonts w:ascii="Calibri" w:hAnsi="Calibri" w:cs="Arial"/>
        </w:rPr>
        <w:t xml:space="preserve"> prokazatelně písemné upozorněn na vady v plnění.</w:t>
      </w:r>
    </w:p>
    <w:p w14:paraId="3876CBF9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</w:p>
    <w:p w14:paraId="407BE566" w14:textId="77777777" w:rsidR="00E26F38" w:rsidRPr="005306DC" w:rsidRDefault="00BD24D1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VIII</w:t>
      </w:r>
      <w:r w:rsidR="00E26F38" w:rsidRPr="005306DC">
        <w:rPr>
          <w:rFonts w:ascii="Calibri" w:hAnsi="Calibri" w:cs="Times New Roman"/>
        </w:rPr>
        <w:t>.</w:t>
      </w:r>
    </w:p>
    <w:p w14:paraId="6C1C6101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lastRenderedPageBreak/>
        <w:t>Trvání smlouvy</w:t>
      </w:r>
    </w:p>
    <w:p w14:paraId="17C2533C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4FFDF9E" w14:textId="67A7364A" w:rsidR="005306DC" w:rsidRPr="00B8526F" w:rsidRDefault="00E26F38" w:rsidP="00B8526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8526F">
        <w:rPr>
          <w:rFonts w:ascii="Calibri" w:hAnsi="Calibri" w:cs="Arial"/>
        </w:rPr>
        <w:t xml:space="preserve">Tato smlouva nabývá platnosti </w:t>
      </w:r>
      <w:r w:rsidR="007D17E2">
        <w:rPr>
          <w:rFonts w:ascii="Calibri" w:hAnsi="Calibri" w:cs="Arial"/>
        </w:rPr>
        <w:t xml:space="preserve">dnem podpisu </w:t>
      </w:r>
      <w:r w:rsidRPr="00B8526F">
        <w:rPr>
          <w:rFonts w:ascii="Calibri" w:hAnsi="Calibri" w:cs="Arial"/>
        </w:rPr>
        <w:t>oprávněnými osobami obou smluvních stran a</w:t>
      </w:r>
      <w:r w:rsidR="005306DC" w:rsidRPr="00B8526F">
        <w:rPr>
          <w:rFonts w:ascii="Calibri" w:hAnsi="Calibri" w:cs="Arial"/>
        </w:rPr>
        <w:t xml:space="preserve"> </w:t>
      </w:r>
      <w:proofErr w:type="spellStart"/>
      <w:r w:rsidR="007D17E2" w:rsidRPr="00B8526F">
        <w:rPr>
          <w:rFonts w:ascii="Calibri" w:hAnsi="Calibri" w:cs="Arial"/>
        </w:rPr>
        <w:t>a</w:t>
      </w:r>
      <w:proofErr w:type="spellEnd"/>
      <w:r w:rsidR="007D17E2" w:rsidRPr="00B8526F">
        <w:rPr>
          <w:rFonts w:ascii="Calibri" w:hAnsi="Calibri" w:cs="Arial"/>
        </w:rPr>
        <w:t xml:space="preserve"> účinnosti dnem jejího </w:t>
      </w:r>
      <w:r w:rsidR="007D17E2">
        <w:rPr>
          <w:rFonts w:ascii="Calibri" w:hAnsi="Calibri" w:cs="Arial"/>
        </w:rPr>
        <w:t>zveřejnění v registru smluv a</w:t>
      </w:r>
      <w:bookmarkStart w:id="0" w:name="_GoBack"/>
      <w:bookmarkEnd w:id="0"/>
      <w:r w:rsidR="007D17E2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 xml:space="preserve">je uzavírána na dobu určitou do </w:t>
      </w:r>
      <w:r w:rsidRPr="00B8526F">
        <w:rPr>
          <w:rFonts w:ascii="Calibri" w:hAnsi="Calibri" w:cs="Times New Roman"/>
        </w:rPr>
        <w:t xml:space="preserve">31. </w:t>
      </w:r>
      <w:r w:rsidR="005306DC" w:rsidRPr="00B8526F">
        <w:rPr>
          <w:rFonts w:ascii="Calibri" w:hAnsi="Calibri" w:cs="Times New Roman"/>
        </w:rPr>
        <w:t>12.</w:t>
      </w:r>
      <w:r w:rsidR="00275815">
        <w:rPr>
          <w:rFonts w:ascii="Calibri" w:hAnsi="Calibri" w:cs="Times New Roman"/>
        </w:rPr>
        <w:t xml:space="preserve"> </w:t>
      </w:r>
      <w:r w:rsidR="005306DC" w:rsidRPr="00B8526F">
        <w:rPr>
          <w:rFonts w:ascii="Calibri" w:hAnsi="Calibri" w:cs="Times New Roman"/>
        </w:rPr>
        <w:t>202</w:t>
      </w:r>
      <w:r w:rsidR="000B1F82">
        <w:rPr>
          <w:rFonts w:ascii="Calibri" w:hAnsi="Calibri" w:cs="Times New Roman"/>
        </w:rPr>
        <w:t>4</w:t>
      </w:r>
      <w:r w:rsidR="005306DC" w:rsidRPr="00B8526F">
        <w:rPr>
          <w:rFonts w:ascii="Calibri" w:hAnsi="Calibri" w:cs="Times New Roman"/>
        </w:rPr>
        <w:t>.</w:t>
      </w:r>
    </w:p>
    <w:p w14:paraId="37327A6E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68F931F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</w:rPr>
      </w:pPr>
      <w:r w:rsidRPr="005306DC">
        <w:rPr>
          <w:rFonts w:ascii="Calibri" w:hAnsi="Calibri" w:cs="Courier New"/>
        </w:rPr>
        <w:t>X.</w:t>
      </w:r>
    </w:p>
    <w:p w14:paraId="6D0BD8D6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Závěrečná ustanovení</w:t>
      </w:r>
    </w:p>
    <w:p w14:paraId="7A8A7C01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2DC432B8" w14:textId="77777777" w:rsidR="00E26F38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Otázky výslovně touto smlouvou neupravené se řídí českým právním řádem, zejména pak ustanoveními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občanského zákoníku.</w:t>
      </w:r>
    </w:p>
    <w:p w14:paraId="5ADA762A" w14:textId="77777777" w:rsidR="00E26F38" w:rsidRDefault="00E26F38" w:rsidP="00E26F3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Tato smlouva je vyhotovena ve dvou stejnopisech s platností originálu, kdy každá ze smluvních stran obdrží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po jednom vyhotovení.</w:t>
      </w:r>
    </w:p>
    <w:p w14:paraId="09F40161" w14:textId="77777777" w:rsidR="00B8526F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Smluvní strany výslovně sjednaly, že pokud kterékoliv ustanovení této smlouvy nebo jeho č</w:t>
      </w:r>
      <w:r w:rsidR="005306DC" w:rsidRPr="00B8526F">
        <w:rPr>
          <w:rFonts w:ascii="Calibri" w:hAnsi="Calibri" w:cs="Arial"/>
        </w:rPr>
        <w:t>ástí</w:t>
      </w:r>
      <w:r w:rsidRPr="00B8526F">
        <w:rPr>
          <w:rFonts w:ascii="Calibri" w:hAnsi="Calibri" w:cs="Arial"/>
        </w:rPr>
        <w:t xml:space="preserve"> nebo se stane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neplatným či nevynutitelným rozhodnutím soudu nebo jiného příslušného orgánu</w:t>
      </w:r>
      <w:r w:rsidR="005306DC" w:rsidRPr="00B8526F">
        <w:rPr>
          <w:rFonts w:ascii="Calibri" w:hAnsi="Calibri" w:cs="Arial"/>
        </w:rPr>
        <w:t>,</w:t>
      </w:r>
      <w:r w:rsidRPr="00B8526F">
        <w:rPr>
          <w:rFonts w:ascii="Calibri" w:hAnsi="Calibri" w:cs="Arial"/>
        </w:rPr>
        <w:t xml:space="preserve"> nebude mít tato neplatnost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či nevynutitelnost vliv na platnost a vynutitelnost ostatních ustanovení této smlouvy nebo jejich částí, pokud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nevyplývá přímo z obsahu této smlouvy, že toto ustanovení nebo jeho část nelze oddělit od dalšího obsahu.</w:t>
      </w:r>
    </w:p>
    <w:p w14:paraId="70E58ABA" w14:textId="77777777" w:rsidR="00B8526F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Poskytovatel bere na vědomí, že objednatel je povinnou osobou podle zákona č. </w:t>
      </w:r>
      <w:r w:rsidRPr="00B8526F">
        <w:rPr>
          <w:rFonts w:ascii="Calibri" w:hAnsi="Calibri" w:cs="Times New Roman"/>
        </w:rPr>
        <w:t xml:space="preserve">106/1999 </w:t>
      </w:r>
      <w:r w:rsidRPr="00B8526F">
        <w:rPr>
          <w:rFonts w:ascii="Calibri" w:hAnsi="Calibri" w:cs="Arial"/>
        </w:rPr>
        <w:t>Sb., o svobodném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přístupu k informacím, v platném znění.</w:t>
      </w:r>
    </w:p>
    <w:p w14:paraId="3107ED05" w14:textId="77777777" w:rsidR="00B8526F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Poskytovatel bere na vědomí, že na základě zákona č. </w:t>
      </w:r>
      <w:r w:rsidRPr="00B8526F">
        <w:rPr>
          <w:rFonts w:ascii="Calibri" w:hAnsi="Calibri" w:cs="Times New Roman"/>
        </w:rPr>
        <w:t xml:space="preserve">320/2001 </w:t>
      </w:r>
      <w:r w:rsidRPr="00B8526F">
        <w:rPr>
          <w:rFonts w:ascii="Calibri" w:hAnsi="Calibri" w:cs="Arial"/>
        </w:rPr>
        <w:t>Sb., o finanční kontrole ve veřejné správě, v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platném znění, je osobou povinnou spolupůsobit při výkonu finanční kontroly.</w:t>
      </w:r>
    </w:p>
    <w:p w14:paraId="181C9E94" w14:textId="77777777" w:rsidR="00E26F38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Tato smlouva může být měněna pouze ve formě písemných číslovaných dodatků podepsaných oprávněnými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osobami obou smluvních stran.</w:t>
      </w:r>
    </w:p>
    <w:p w14:paraId="1CFC4B5D" w14:textId="77777777" w:rsidR="00E26F38" w:rsidRPr="00B8526F" w:rsidRDefault="00E26F38" w:rsidP="00E26F3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 Smluvní strany prohlašují, že tato smlouva je právním jednáním, které bylo z jejich strany učiněno svobodně,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vážně, určitě a srozumitelně a nikoliv tedy v tísni či pod nátlakem a s tímto také tuto smlouvu podepisují.</w:t>
      </w:r>
    </w:p>
    <w:p w14:paraId="15E40016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6E4028A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4424AF6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E42AF9D" w14:textId="1D25C646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V Brně</w:t>
      </w:r>
      <w:r w:rsidR="005306DC" w:rsidRPr="005306DC">
        <w:rPr>
          <w:rFonts w:ascii="Calibri" w:hAnsi="Calibri" w:cs="Arial"/>
        </w:rPr>
        <w:t xml:space="preserve"> dne </w:t>
      </w:r>
      <w:r w:rsidR="000B1F82">
        <w:rPr>
          <w:rFonts w:ascii="Calibri" w:hAnsi="Calibri" w:cs="Arial"/>
        </w:rPr>
        <w:t>15</w:t>
      </w:r>
      <w:r w:rsidR="0041724D">
        <w:rPr>
          <w:rFonts w:ascii="Calibri" w:hAnsi="Calibri" w:cs="Arial"/>
        </w:rPr>
        <w:t>. 2. 202</w:t>
      </w:r>
      <w:r w:rsidR="000B1F82">
        <w:rPr>
          <w:rFonts w:ascii="Calibri" w:hAnsi="Calibri" w:cs="Arial"/>
        </w:rPr>
        <w:t>4</w:t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  <w:t xml:space="preserve">V Brně dne </w:t>
      </w:r>
      <w:r w:rsidR="000B1F82">
        <w:rPr>
          <w:rFonts w:ascii="Calibri" w:hAnsi="Calibri" w:cs="Arial"/>
        </w:rPr>
        <w:t>15</w:t>
      </w:r>
      <w:r w:rsidR="0041724D">
        <w:rPr>
          <w:rFonts w:ascii="Calibri" w:hAnsi="Calibri" w:cs="Arial"/>
        </w:rPr>
        <w:t>. 2. 202</w:t>
      </w:r>
      <w:r w:rsidR="000B1F82">
        <w:rPr>
          <w:rFonts w:ascii="Calibri" w:hAnsi="Calibri" w:cs="Arial"/>
        </w:rPr>
        <w:t>4</w:t>
      </w:r>
    </w:p>
    <w:p w14:paraId="2F57D142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703A5CB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41FC4E43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753414D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FFCDC19" w14:textId="11239E48" w:rsidR="00E26F38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Mgr. Terezie Petišková</w:t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="000B1F82">
        <w:rPr>
          <w:rFonts w:ascii="Calibri" w:hAnsi="Calibri" w:cs="Arial"/>
        </w:rPr>
        <w:t>Aleš Máchal</w:t>
      </w:r>
    </w:p>
    <w:p w14:paraId="42947C9B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ředitelka organizace</w:t>
      </w:r>
    </w:p>
    <w:p w14:paraId="557D11C3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1F3C4F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B596DB3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D2656A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8950DF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F07227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B57EE73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639907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F286EC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2EDC5B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C879FC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FC73BE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F10689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946653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264C9B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55A79C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0BC238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26C12D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CDA54E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4B5F88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9C8EBF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91CDA8C" w14:textId="30EBD7C4" w:rsidR="00E26F38" w:rsidRDefault="00E26F38" w:rsidP="00E26F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</w:t>
      </w:r>
      <w:proofErr w:type="gramStart"/>
      <w:r>
        <w:rPr>
          <w:rFonts w:ascii="Arial" w:hAnsi="Arial" w:cs="Arial"/>
          <w:sz w:val="18"/>
          <w:szCs w:val="18"/>
        </w:rPr>
        <w:t>č.</w:t>
      </w:r>
      <w:r w:rsidR="005306DC">
        <w:rPr>
          <w:rFonts w:ascii="Arial" w:hAnsi="Arial" w:cs="Arial"/>
          <w:sz w:val="18"/>
          <w:szCs w:val="18"/>
        </w:rPr>
        <w:t xml:space="preserve">1 </w:t>
      </w:r>
      <w:r w:rsidR="0083026B">
        <w:rPr>
          <w:rFonts w:ascii="Arial" w:hAnsi="Arial" w:cs="Arial"/>
          <w:sz w:val="18"/>
          <w:szCs w:val="18"/>
        </w:rPr>
        <w:t xml:space="preserve"> </w:t>
      </w:r>
      <w:r w:rsidR="005306DC">
        <w:rPr>
          <w:rFonts w:ascii="Arial" w:hAnsi="Arial" w:cs="Arial"/>
          <w:sz w:val="18"/>
          <w:szCs w:val="18"/>
        </w:rPr>
        <w:t>Záznam</w:t>
      </w:r>
      <w:proofErr w:type="gramEnd"/>
      <w:r w:rsidR="005306DC">
        <w:rPr>
          <w:rFonts w:ascii="Arial" w:hAnsi="Arial" w:cs="Arial"/>
          <w:sz w:val="18"/>
          <w:szCs w:val="18"/>
        </w:rPr>
        <w:t xml:space="preserve"> o jednání ze dne </w:t>
      </w:r>
      <w:r w:rsidR="003355B9">
        <w:rPr>
          <w:rFonts w:ascii="Arial" w:hAnsi="Arial" w:cs="Arial"/>
          <w:sz w:val="18"/>
          <w:szCs w:val="18"/>
        </w:rPr>
        <w:t>6</w:t>
      </w:r>
      <w:r w:rsidR="0041724D">
        <w:rPr>
          <w:rFonts w:ascii="Arial" w:hAnsi="Arial" w:cs="Arial"/>
          <w:sz w:val="18"/>
          <w:szCs w:val="18"/>
        </w:rPr>
        <w:t>. 2. 202</w:t>
      </w:r>
      <w:r w:rsidR="003355B9">
        <w:rPr>
          <w:rFonts w:ascii="Arial" w:hAnsi="Arial" w:cs="Arial"/>
          <w:sz w:val="18"/>
          <w:szCs w:val="18"/>
        </w:rPr>
        <w:t>4</w:t>
      </w:r>
    </w:p>
    <w:p w14:paraId="199EC5A3" w14:textId="650BC8FB" w:rsidR="000B1F82" w:rsidRPr="000B1F82" w:rsidRDefault="000B1F82" w:rsidP="000B1F82">
      <w:pPr>
        <w:spacing w:before="100" w:beforeAutospacing="1" w:after="100" w:afterAutospacing="1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0B1F82">
        <w:rPr>
          <w:rFonts w:cstheme="minorHAnsi"/>
          <w:b/>
          <w:bCs/>
          <w:sz w:val="24"/>
          <w:szCs w:val="24"/>
        </w:rPr>
        <w:t xml:space="preserve">Záznam o zasedání výběrové komise a otevírání obálek s nabídkami k výběrovému řízení pro zajištění prostorového řešení výstavních projektů v roce 2024, které se konalo dne 6. </w:t>
      </w:r>
      <w:proofErr w:type="gramStart"/>
      <w:r w:rsidRPr="000B1F82">
        <w:rPr>
          <w:rFonts w:cstheme="minorHAnsi"/>
          <w:b/>
          <w:bCs/>
          <w:sz w:val="24"/>
          <w:szCs w:val="24"/>
        </w:rPr>
        <w:t>února  2024</w:t>
      </w:r>
      <w:proofErr w:type="gramEnd"/>
      <w:r w:rsidRPr="000B1F82">
        <w:rPr>
          <w:rFonts w:cstheme="minorHAnsi"/>
          <w:b/>
          <w:bCs/>
          <w:sz w:val="24"/>
          <w:szCs w:val="24"/>
        </w:rPr>
        <w:t xml:space="preserve"> v 10 hod. v pracovně ředitelky Domu umění města Brna</w:t>
      </w:r>
    </w:p>
    <w:p w14:paraId="7983C928" w14:textId="77777777" w:rsidR="000B1F82" w:rsidRDefault="000B1F82" w:rsidP="000B1F82">
      <w:pPr>
        <w:spacing w:after="0" w:line="240" w:lineRule="auto"/>
        <w:rPr>
          <w:rFonts w:cstheme="minorHAnsi"/>
          <w:b/>
          <w:sz w:val="24"/>
          <w:szCs w:val="24"/>
        </w:rPr>
      </w:pPr>
      <w:r w:rsidRPr="000B1F82">
        <w:rPr>
          <w:rFonts w:cstheme="minorHAnsi"/>
          <w:b/>
          <w:sz w:val="24"/>
          <w:szCs w:val="24"/>
        </w:rPr>
        <w:t>Výběrová komise:</w:t>
      </w:r>
      <w:r w:rsidRPr="000B1F82">
        <w:rPr>
          <w:rFonts w:cstheme="minorHAnsi"/>
          <w:b/>
          <w:sz w:val="24"/>
          <w:szCs w:val="24"/>
        </w:rPr>
        <w:tab/>
        <w:t>Terezie Petišková, ředitelka</w:t>
      </w:r>
    </w:p>
    <w:p w14:paraId="77ECFA78" w14:textId="4FC904DB" w:rsidR="000B1F82" w:rsidRPr="000B1F82" w:rsidRDefault="000B1F82" w:rsidP="000B1F82">
      <w:pPr>
        <w:spacing w:after="0" w:line="240" w:lineRule="auto"/>
        <w:rPr>
          <w:rFonts w:cstheme="minorHAnsi"/>
          <w:b/>
          <w:sz w:val="24"/>
          <w:szCs w:val="24"/>
        </w:rPr>
      </w:pPr>
      <w:r w:rsidRPr="000B1F82">
        <w:rPr>
          <w:rFonts w:cstheme="minorHAnsi"/>
          <w:b/>
          <w:sz w:val="24"/>
          <w:szCs w:val="24"/>
        </w:rPr>
        <w:tab/>
        <w:t xml:space="preserve">  </w:t>
      </w:r>
      <w:r w:rsidRPr="000B1F8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B1F82">
        <w:rPr>
          <w:rFonts w:cstheme="minorHAnsi"/>
          <w:b/>
          <w:sz w:val="24"/>
          <w:szCs w:val="24"/>
        </w:rPr>
        <w:t>Jitka Pernesová, vedoucí výstavního oddělení</w:t>
      </w:r>
    </w:p>
    <w:p w14:paraId="318D65A7" w14:textId="5ED05FB6" w:rsidR="000B1F82" w:rsidRPr="000B1F82" w:rsidRDefault="000B1F82" w:rsidP="000B1F82">
      <w:pPr>
        <w:spacing w:after="0" w:line="240" w:lineRule="auto"/>
        <w:rPr>
          <w:rFonts w:cstheme="minorHAnsi"/>
          <w:b/>
          <w:sz w:val="24"/>
          <w:szCs w:val="24"/>
        </w:rPr>
      </w:pPr>
      <w:r w:rsidRPr="000B1F82">
        <w:rPr>
          <w:rFonts w:cstheme="minorHAnsi"/>
          <w:b/>
          <w:sz w:val="24"/>
          <w:szCs w:val="24"/>
        </w:rPr>
        <w:tab/>
      </w:r>
      <w:r w:rsidRPr="000B1F82">
        <w:rPr>
          <w:rFonts w:cstheme="minorHAnsi"/>
          <w:b/>
          <w:sz w:val="24"/>
          <w:szCs w:val="24"/>
        </w:rPr>
        <w:tab/>
      </w:r>
      <w:r w:rsidRPr="000B1F82">
        <w:rPr>
          <w:rFonts w:cstheme="minorHAnsi"/>
          <w:b/>
          <w:sz w:val="24"/>
          <w:szCs w:val="24"/>
        </w:rPr>
        <w:tab/>
        <w:t>Marcela Hájková, vedoucí ekonomického oddělení</w:t>
      </w:r>
    </w:p>
    <w:p w14:paraId="3AB2BCB0" w14:textId="202E774C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t>Dne 15. ledna 2024 byl na poradě vedení DU schválen text pro vypsání výběrového řízení na realizaci prostorového řešení výstavních projektů a úpravu prostor Domu umění města Brna v roce 2024. Vedoucí výstavního oddělení Jitka Pernesová byla pověřena zajistit výběr a oslovení firem. Předpokládaný objem zakázky na rok 2024 činí 300 000 Kč, vč, DPH. Text zadání poptávky byl odeslán vytipovaným firmám emailem dne 17. ledna 2024 pod č.j. 10/2024 v následujícím znění</w:t>
      </w:r>
      <w:r>
        <w:rPr>
          <w:rFonts w:cstheme="minorHAnsi"/>
          <w:sz w:val="24"/>
          <w:szCs w:val="24"/>
        </w:rPr>
        <w:t>:</w:t>
      </w:r>
    </w:p>
    <w:p w14:paraId="49F5ACAB" w14:textId="77777777" w:rsid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>Výběrové řízení na prostorové řešení výstavních projektů</w:t>
      </w:r>
      <w:r>
        <w:rPr>
          <w:rFonts w:cstheme="minorHAnsi"/>
          <w:i/>
          <w:iCs/>
        </w:rPr>
        <w:t xml:space="preserve"> </w:t>
      </w:r>
      <w:r w:rsidRPr="000B1F82">
        <w:rPr>
          <w:rFonts w:cstheme="minorHAnsi"/>
          <w:i/>
          <w:iCs/>
        </w:rPr>
        <w:t>a úpravu prostor Domu umění města Brna v roce 2024</w:t>
      </w:r>
    </w:p>
    <w:p w14:paraId="0915B466" w14:textId="62BEBA15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>Dům umění města Brna je příspěvkovou organizací statutárního města Brna zabývající se prezentací současného výtvarného umění. Své výstavní projekty prezentuje ve dvou budovách – hlavní budově na Malinovského nám. a v Domě pánů z Kunštátu na ulici Dominikánská. Prostorová dispozice obou domů poskytuje mimořádnou příležitost tematizovat prostřednictvím autorských instalací prostor jako takový a na prostorové řešení výstav ke kladen mimořádný důraz. Při instalování jednotlivých výstavních projektů je proto třeba upravovat výstavní prostor podle návrhů autorů architektonického a grafického řešení jednotlivých výstavních projektů a vytvářet časově omezené nové prostorové prvky a části výstavního mobiliáře. Současně je nutné během výstavní sezóny v rámci instalací i deinstalací jednotlivých výstavních projektů, ale i v rámci běžné údržby, provádět výmalbu místností i potřebné drobné zednické práce.</w:t>
      </w:r>
    </w:p>
    <w:p w14:paraId="20B65E6F" w14:textId="77777777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>Jednotlivá plnění (úpravy prostoru před/po jednotlivých výstavách) jsou realizována během roku s konkrétním zadáním většinou 30 dní před termínem dokončení (vernisáž výstavy).  V roce 2024 se uskuteční celkem 18 výstavních projektů.</w:t>
      </w:r>
    </w:p>
    <w:p w14:paraId="54BC8C8C" w14:textId="77777777" w:rsid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>Z tohoto důvodu vyhlašuje Dům umění města Brna výběrové řízení na služby, na zhotovení jednotlivých výstavních a instalačních prvků pro výstavní program 2024, s předpokládanou částkou za roční plnění ve výši 300 000 Kč včetně DPH. Jedná se konkrétně o stavbu sádrokartonových a MDF stěn, MDF soklů a svařování kovových konstrukcí, jejich montáž a demontáž po ukončení výstavy, dále o údržbu a výmalbu prostor a drobné zednické a zámečnické práce.,</w:t>
      </w:r>
    </w:p>
    <w:p w14:paraId="08E69895" w14:textId="72698267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 xml:space="preserve">Ceny bez DPH (+ uvést sazbu DPH) a doplňující informace prosím uveďte do přiložené tabulky. S výhercem bude uzavřena rámcová smlouva o dílo a jednotlivé zakázky budou realizovány na základě písemných nebo telefonických objednávek. </w:t>
      </w:r>
    </w:p>
    <w:p w14:paraId="11784766" w14:textId="77777777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</w:p>
    <w:p w14:paraId="2D1B8002" w14:textId="77777777" w:rsid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</w:p>
    <w:p w14:paraId="4E57E188" w14:textId="6068BCAF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lastRenderedPageBreak/>
        <w:t>Kritéria hodnocení nabídek:</w:t>
      </w:r>
    </w:p>
    <w:p w14:paraId="1C73F134" w14:textId="77777777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>1)</w:t>
      </w:r>
      <w:r w:rsidRPr="000B1F82">
        <w:rPr>
          <w:rFonts w:cstheme="minorHAnsi"/>
          <w:i/>
          <w:iCs/>
        </w:rPr>
        <w:tab/>
        <w:t>cena – sazby ………………………………  100%</w:t>
      </w:r>
    </w:p>
    <w:p w14:paraId="3F4F179E" w14:textId="77777777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>Jednotlivé nabídky přijímáme pouze v listinné formě. Uveďte na nich přesný název své firmy s uvedením názvu, IČ a sídla spolu s informací, zdali jste plátci DPH nebo nejste.</w:t>
      </w:r>
    </w:p>
    <w:p w14:paraId="5849D9C5" w14:textId="77777777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 xml:space="preserve">Své nabídky zašlete p o š t o u nebo předejte osobně v zalepené a označené obálce nejpozději do pondělí 5. února 2024, 12 hod., na adresu: </w:t>
      </w:r>
    </w:p>
    <w:p w14:paraId="24343E73" w14:textId="77777777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0B1F82">
        <w:rPr>
          <w:rFonts w:cstheme="minorHAnsi"/>
          <w:i/>
          <w:iCs/>
        </w:rPr>
        <w:t xml:space="preserve">Dům umění města Brna, k rukám Jitky </w:t>
      </w:r>
      <w:proofErr w:type="spellStart"/>
      <w:r w:rsidRPr="000B1F82">
        <w:rPr>
          <w:rFonts w:cstheme="minorHAnsi"/>
          <w:i/>
          <w:iCs/>
        </w:rPr>
        <w:t>Pernesové</w:t>
      </w:r>
      <w:proofErr w:type="spellEnd"/>
      <w:r w:rsidRPr="000B1F82">
        <w:rPr>
          <w:rFonts w:cstheme="minorHAnsi"/>
          <w:i/>
          <w:iCs/>
        </w:rPr>
        <w:t>, Malinovského nám. 2, 602 00 Brno, tel. 736485360, e-mail: vita@dum-umeni.cz.</w:t>
      </w:r>
    </w:p>
    <w:p w14:paraId="1FCD7CCF" w14:textId="514B30E0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t>J. Pernesová oslovila 3 firmy</w:t>
      </w:r>
      <w:r>
        <w:rPr>
          <w:rFonts w:cstheme="minorHAnsi"/>
          <w:sz w:val="24"/>
          <w:szCs w:val="24"/>
        </w:rPr>
        <w:t>:</w:t>
      </w:r>
    </w:p>
    <w:p w14:paraId="2939C20E" w14:textId="77777777" w:rsidR="000B1F82" w:rsidRPr="000B1F82" w:rsidRDefault="000B1F82" w:rsidP="000B1F82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t xml:space="preserve">Miloš </w:t>
      </w:r>
      <w:proofErr w:type="spellStart"/>
      <w:r w:rsidRPr="000B1F82">
        <w:rPr>
          <w:rFonts w:cstheme="minorHAnsi"/>
          <w:sz w:val="24"/>
          <w:szCs w:val="24"/>
        </w:rPr>
        <w:t>Meřinský</w:t>
      </w:r>
      <w:proofErr w:type="spellEnd"/>
      <w:r w:rsidRPr="000B1F82">
        <w:rPr>
          <w:rFonts w:cstheme="minorHAnsi"/>
          <w:sz w:val="24"/>
          <w:szCs w:val="24"/>
        </w:rPr>
        <w:t>, IČ 48858846, Kamenná čtvrť 590/14, 639 00 Brno</w:t>
      </w:r>
    </w:p>
    <w:p w14:paraId="27D6570C" w14:textId="77777777" w:rsidR="000B1F82" w:rsidRPr="000B1F82" w:rsidRDefault="000B1F82" w:rsidP="000B1F82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t>Adam Máchal, IČ 76111628, Schwaigrova 2, 617 00 Brno</w:t>
      </w:r>
    </w:p>
    <w:p w14:paraId="091D43E3" w14:textId="4FE5B2E0" w:rsidR="000B1F82" w:rsidRPr="000B1F82" w:rsidRDefault="000B1F82" w:rsidP="000B1F82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t xml:space="preserve">Kateřina </w:t>
      </w:r>
      <w:proofErr w:type="spellStart"/>
      <w:r w:rsidRPr="000B1F82">
        <w:rPr>
          <w:rFonts w:cstheme="minorHAnsi"/>
          <w:sz w:val="24"/>
          <w:szCs w:val="24"/>
        </w:rPr>
        <w:t>Jasparová</w:t>
      </w:r>
      <w:proofErr w:type="spellEnd"/>
      <w:r w:rsidRPr="000B1F82">
        <w:rPr>
          <w:rFonts w:cstheme="minorHAnsi"/>
          <w:sz w:val="24"/>
          <w:szCs w:val="24"/>
        </w:rPr>
        <w:t>, IČ 05298733, Irkutská 321/8, 625 00 Brno</w:t>
      </w:r>
    </w:p>
    <w:p w14:paraId="28E0EF71" w14:textId="3A0C18E3" w:rsidR="000B1F82" w:rsidRPr="000B1F82" w:rsidRDefault="000B1F82" w:rsidP="000B1F8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t xml:space="preserve">V daném termínu a podle požadavků zadavatele poslaly své nabídky všechny tři oslovené firmy, které komise posuzovala: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985"/>
        <w:gridCol w:w="1984"/>
      </w:tblGrid>
      <w:tr w:rsidR="000B1F82" w:rsidRPr="000B1F82" w14:paraId="3FC4B4AC" w14:textId="77777777" w:rsidTr="007F1D50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710" w:type="dxa"/>
              <w:tblInd w:w="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8"/>
              <w:gridCol w:w="1701"/>
              <w:gridCol w:w="1492"/>
              <w:gridCol w:w="1409"/>
            </w:tblGrid>
            <w:tr w:rsidR="000B1F82" w:rsidRPr="000B1F82" w14:paraId="1E216941" w14:textId="77777777" w:rsidTr="007F1D50">
              <w:trPr>
                <w:trHeight w:val="419"/>
              </w:trPr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E87BC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A0E4A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Miloš </w:t>
                  </w:r>
                  <w:proofErr w:type="spellStart"/>
                  <w:r w:rsidRPr="000B1F82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Měřinský</w:t>
                  </w:r>
                  <w:proofErr w:type="spellEnd"/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C3024E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Adam Máchal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3C2083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0B80194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Kateřina </w:t>
                  </w:r>
                  <w:proofErr w:type="spellStart"/>
                  <w:r w:rsidRPr="000B1F82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Jasperová</w:t>
                  </w:r>
                  <w:proofErr w:type="spellEnd"/>
                </w:p>
              </w:tc>
            </w:tr>
            <w:tr w:rsidR="000B1F82" w:rsidRPr="000B1F82" w14:paraId="10BB78F2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F97F7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Ceny v Kč bez DPH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59ECB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9B733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E60E33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1F82" w:rsidRPr="000B1F82" w14:paraId="531C2891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B9B28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C0CB2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FE73A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66F64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1F82" w:rsidRPr="000B1F82" w14:paraId="0DFAD854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D2953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SDK 12,5 </w:t>
                  </w:r>
                  <w:proofErr w:type="gramStart"/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mm /  cena</w:t>
                  </w:r>
                  <w:proofErr w:type="gramEnd"/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za m2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74F82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F21FE4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BE5CCC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</w:tr>
            <w:tr w:rsidR="000B1F82" w:rsidRPr="000B1F82" w14:paraId="1C06F028" w14:textId="77777777" w:rsidTr="002752CF">
              <w:trPr>
                <w:trHeight w:val="34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9B64D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MDF 16 </w:t>
                  </w:r>
                  <w:proofErr w:type="gramStart"/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mm /  cena</w:t>
                  </w:r>
                  <w:proofErr w:type="gramEnd"/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za m2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39320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1650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FDC84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B55AB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45E27748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1680</w:t>
                  </w:r>
                </w:p>
              </w:tc>
            </w:tr>
            <w:tr w:rsidR="000B1F82" w:rsidRPr="000B1F82" w14:paraId="25B8E298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7F0B1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DTD 16 </w:t>
                  </w:r>
                  <w:proofErr w:type="gramStart"/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mm /  cena</w:t>
                  </w:r>
                  <w:proofErr w:type="gramEnd"/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za m2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99F0C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1550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8D03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1480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E99D61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6F4784A7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1550</w:t>
                  </w:r>
                </w:p>
              </w:tc>
            </w:tr>
            <w:tr w:rsidR="000B1F82" w:rsidRPr="000B1F82" w14:paraId="29A10302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9B8A9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sz w:val="18"/>
                      <w:szCs w:val="18"/>
                    </w:rPr>
                    <w:t>Ostatní výstavnické práce / bourání sádrokartonů a krátkodobých staveb /cena za 1 hod. práce/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E0442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sz w:val="18"/>
                      <w:szCs w:val="18"/>
                    </w:rPr>
                    <w:t> 350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64227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sz w:val="18"/>
                      <w:szCs w:val="18"/>
                    </w:rPr>
                    <w:t> 300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64947B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sz w:val="18"/>
                      <w:szCs w:val="18"/>
                    </w:rPr>
                    <w:t>350</w:t>
                  </w:r>
                </w:p>
              </w:tc>
            </w:tr>
            <w:tr w:rsidR="000B1F82" w:rsidRPr="000B1F82" w14:paraId="4AFFC3F1" w14:textId="77777777" w:rsidTr="007F1D50">
              <w:trPr>
                <w:trHeight w:val="465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FD32C7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Drobné zednické práce / cena za 1 hod. práce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1C7F9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16077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CE9A3D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</w:tr>
            <w:tr w:rsidR="000B1F82" w:rsidRPr="000B1F82" w14:paraId="0A328624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CCDB8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Jednobarevná výmalba / cena za m2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CDC2A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72CAD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98E3C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0B1F82" w:rsidRPr="000B1F82" w14:paraId="2F1956C5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0D90F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Svářečské a montážní práce – cena za 1 h práce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40750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350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9735D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 300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B6E74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</w:tr>
            <w:tr w:rsidR="000B1F82" w:rsidRPr="000B1F82" w14:paraId="617D8BD0" w14:textId="77777777" w:rsidTr="007F1D50">
              <w:trPr>
                <w:trHeight w:val="300"/>
              </w:trPr>
              <w:tc>
                <w:tcPr>
                  <w:tcW w:w="4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29C81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doprava /Kč / km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F202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2F4FF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FD8BF1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71EE63F4" w14:textId="77777777" w:rsidR="000B1F82" w:rsidRPr="000B1F82" w:rsidRDefault="000B1F82" w:rsidP="000B1F82">
                  <w:pPr>
                    <w:spacing w:before="100" w:beforeAutospacing="1" w:after="100" w:afterAutospacing="1" w:line="240" w:lineRule="auto"/>
                    <w:jc w:val="right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0B1F82">
                    <w:rPr>
                      <w:rFonts w:cstheme="minorHAns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</w:tbl>
          <w:p w14:paraId="2869944A" w14:textId="77777777" w:rsidR="000B1F82" w:rsidRPr="000B1F82" w:rsidRDefault="000B1F82" w:rsidP="000B1F82">
            <w:p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9AB" w14:textId="77777777" w:rsidR="000B1F82" w:rsidRPr="000B1F82" w:rsidRDefault="000B1F82" w:rsidP="000B1F82">
            <w:pPr>
              <w:spacing w:before="100" w:beforeAutospacing="1" w:after="100" w:afterAutospacing="1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3D92" w14:textId="77777777" w:rsidR="000B1F82" w:rsidRPr="000B1F82" w:rsidRDefault="000B1F82" w:rsidP="000B1F82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0B1F82" w:rsidRPr="000B1F82" w14:paraId="1C92BDCC" w14:textId="77777777" w:rsidTr="007F1D50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411E2" w14:textId="77777777" w:rsidR="000B1F82" w:rsidRPr="000B1F82" w:rsidRDefault="000B1F82" w:rsidP="000B1F82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bookmarkStart w:id="1" w:name="_Hlk53531876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FE6A" w14:textId="77777777" w:rsidR="000B1F82" w:rsidRPr="000B1F82" w:rsidRDefault="000B1F82" w:rsidP="000B1F82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1754" w14:textId="77777777" w:rsidR="000B1F82" w:rsidRPr="000B1F82" w:rsidRDefault="000B1F82" w:rsidP="000B1F82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</w:tbl>
    <w:bookmarkEnd w:id="1"/>
    <w:p w14:paraId="4487EB23" w14:textId="77777777" w:rsidR="000B1F82" w:rsidRPr="000B1F82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t>Hodnotící komise nabídky zkontrolovala s ohledem na zadávací podmínky a konstatovala, že všichni tři uchazeči splnili zadaná kritéria.</w:t>
      </w:r>
    </w:p>
    <w:p w14:paraId="2D54881D" w14:textId="77777777" w:rsidR="000B1F82" w:rsidRPr="000B1F82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1C8318B0" w14:textId="77777777" w:rsidR="002752CF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B1F82">
        <w:rPr>
          <w:rFonts w:cstheme="minorHAnsi"/>
          <w:sz w:val="24"/>
          <w:szCs w:val="24"/>
        </w:rPr>
        <w:lastRenderedPageBreak/>
        <w:t xml:space="preserve">Současně jednomyslně konstatovala, že vítěznou firmou se stává Adam Máchal, který předložil nejlepší nabídku ve všech bodech. Oznámení o tomto výsledku bude firmě zasláno e-mailem, oba neúspěšní uchazeči budou o výsledku výběrového řízení rovněž informován e-mailem. S firmou pana Adama Máchala bude následně uzavřena rámcová smlouva, který bude zveřejněna v registru smluv. </w:t>
      </w:r>
    </w:p>
    <w:p w14:paraId="11D35A21" w14:textId="7A5EA8EA" w:rsidR="000B1F82" w:rsidRPr="002752CF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2180">
        <w:rPr>
          <w:rFonts w:ascii="Calibri" w:hAnsi="Calibri" w:cs="Arial"/>
          <w:sz w:val="24"/>
          <w:szCs w:val="24"/>
        </w:rPr>
        <w:t>Čestné prohlášení přítomných osob o jejich nepodjatosti a mlčenlivosti:</w:t>
      </w:r>
    </w:p>
    <w:p w14:paraId="4A8911E9" w14:textId="62C14355" w:rsidR="000B1F82" w:rsidRPr="00ED2180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  <w:r w:rsidRPr="00ED2180">
        <w:rPr>
          <w:rFonts w:ascii="Calibri" w:hAnsi="Calibri" w:cs="Arial"/>
          <w:sz w:val="24"/>
          <w:szCs w:val="24"/>
        </w:rPr>
        <w:t xml:space="preserve">Níže uvedené osoby dále čestně prohlašují, že nejsou ve vztahu k zakázce a účastníkům podjaté, nemají osobní zájem na zadání zakázky konkrétnímu účastníku a budou zachovávat mlčenlivost o skutečnostech, které se dozvěděli v průběhu posouzení a hodnocení nabídek. </w:t>
      </w:r>
    </w:p>
    <w:p w14:paraId="7B1B786D" w14:textId="2B40F882" w:rsidR="000B1F82" w:rsidRDefault="000B1F82" w:rsidP="003355B9">
      <w:pPr>
        <w:tabs>
          <w:tab w:val="right" w:leader="dot" w:pos="6804"/>
        </w:tabs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  <w:r w:rsidRPr="00ED2180">
        <w:rPr>
          <w:rFonts w:ascii="Calibri" w:hAnsi="Calibri" w:cs="Arial"/>
          <w:sz w:val="24"/>
          <w:szCs w:val="24"/>
        </w:rPr>
        <w:t>Terezie Petišková</w:t>
      </w:r>
      <w:r>
        <w:rPr>
          <w:rFonts w:ascii="Calibri" w:hAnsi="Calibri" w:cs="Arial"/>
          <w:sz w:val="24"/>
          <w:szCs w:val="24"/>
        </w:rPr>
        <w:t xml:space="preserve">                                       </w:t>
      </w:r>
      <w:r>
        <w:rPr>
          <w:rFonts w:ascii="Calibri" w:hAnsi="Calibri" w:cs="Arial"/>
          <w:sz w:val="24"/>
          <w:szCs w:val="24"/>
        </w:rPr>
        <w:tab/>
      </w:r>
      <w:r w:rsidRPr="00ED2180">
        <w:rPr>
          <w:rFonts w:ascii="Calibri" w:hAnsi="Calibri" w:cs="Arial"/>
          <w:sz w:val="24"/>
          <w:szCs w:val="24"/>
        </w:rPr>
        <w:tab/>
      </w:r>
      <w:r w:rsidRPr="00ED2180">
        <w:rPr>
          <w:rFonts w:ascii="Calibri" w:hAnsi="Calibri" w:cs="Arial"/>
          <w:sz w:val="24"/>
          <w:szCs w:val="24"/>
        </w:rPr>
        <w:tab/>
      </w:r>
    </w:p>
    <w:p w14:paraId="4974EDCE" w14:textId="768A6AE4" w:rsidR="000B1F82" w:rsidRDefault="000B1F82" w:rsidP="003355B9">
      <w:pPr>
        <w:tabs>
          <w:tab w:val="left" w:pos="1980"/>
          <w:tab w:val="right" w:leader="dot" w:pos="6804"/>
        </w:tabs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  <w:r w:rsidRPr="00ED2180">
        <w:rPr>
          <w:rFonts w:ascii="Calibri" w:hAnsi="Calibri" w:cs="Arial"/>
          <w:sz w:val="24"/>
          <w:szCs w:val="24"/>
        </w:rPr>
        <w:t>Jitka Pernesová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ab/>
        <w:t xml:space="preserve">                                  ………………………………………………</w:t>
      </w:r>
    </w:p>
    <w:p w14:paraId="25D3DBCB" w14:textId="77777777" w:rsidR="000B1F82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Marcela Hájková                                         ………………………………………………  </w:t>
      </w:r>
    </w:p>
    <w:p w14:paraId="4BA3BA0F" w14:textId="77777777" w:rsidR="000B1F82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</w:p>
    <w:p w14:paraId="6325BDF2" w14:textId="77777777" w:rsidR="000B1F82" w:rsidRDefault="000B1F82" w:rsidP="000B1F82">
      <w:pPr>
        <w:tabs>
          <w:tab w:val="right" w:leader="dot" w:pos="6804"/>
        </w:tabs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</w:p>
    <w:p w14:paraId="1D776EED" w14:textId="77777777" w:rsidR="003355B9" w:rsidRDefault="000B1F82" w:rsidP="003355B9">
      <w:pPr>
        <w:tabs>
          <w:tab w:val="right" w:leader="dot" w:pos="680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Zapsala</w:t>
      </w:r>
      <w:r w:rsidRPr="00ED2180">
        <w:rPr>
          <w:rFonts w:ascii="Calibri" w:hAnsi="Calibri" w:cs="Arial"/>
          <w:sz w:val="24"/>
          <w:szCs w:val="24"/>
        </w:rPr>
        <w:t>: J. Pernesová</w:t>
      </w:r>
    </w:p>
    <w:p w14:paraId="7E90AABF" w14:textId="51BEBD77" w:rsidR="000B1F82" w:rsidRPr="00ED2180" w:rsidRDefault="000B1F82" w:rsidP="003355B9">
      <w:pPr>
        <w:tabs>
          <w:tab w:val="right" w:leader="dot" w:pos="6804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ED2180">
        <w:rPr>
          <w:rFonts w:ascii="Calibri" w:hAnsi="Calibri" w:cs="Arial"/>
          <w:sz w:val="24"/>
          <w:szCs w:val="24"/>
        </w:rPr>
        <w:t xml:space="preserve">Datum zápisu </w:t>
      </w:r>
      <w:r>
        <w:rPr>
          <w:rFonts w:ascii="Calibri" w:hAnsi="Calibri" w:cs="Arial"/>
          <w:sz w:val="24"/>
          <w:szCs w:val="24"/>
        </w:rPr>
        <w:t>6</w:t>
      </w:r>
      <w:r w:rsidRPr="00ED2180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února 2024</w:t>
      </w:r>
      <w:r w:rsidRPr="00ED2180">
        <w:rPr>
          <w:rFonts w:ascii="Calibri" w:hAnsi="Calibri" w:cs="Arial"/>
          <w:sz w:val="24"/>
          <w:szCs w:val="24"/>
        </w:rPr>
        <w:t>, 1</w:t>
      </w:r>
      <w:r>
        <w:rPr>
          <w:rFonts w:ascii="Calibri" w:hAnsi="Calibri" w:cs="Arial"/>
          <w:sz w:val="24"/>
          <w:szCs w:val="24"/>
        </w:rPr>
        <w:t>0,30</w:t>
      </w:r>
      <w:r w:rsidRPr="00ED2180">
        <w:rPr>
          <w:rFonts w:ascii="Calibri" w:hAnsi="Calibri" w:cs="Arial"/>
          <w:sz w:val="24"/>
          <w:szCs w:val="24"/>
        </w:rPr>
        <w:t xml:space="preserve"> hod.</w:t>
      </w:r>
    </w:p>
    <w:p w14:paraId="0EF3668A" w14:textId="77777777" w:rsidR="000B1F82" w:rsidRPr="00C26DF8" w:rsidRDefault="000B1F82" w:rsidP="000B1F82">
      <w:pPr>
        <w:spacing w:before="100" w:beforeAutospacing="1" w:after="100" w:afterAutospacing="1" w:line="240" w:lineRule="auto"/>
        <w:jc w:val="both"/>
        <w:rPr>
          <w:rFonts w:ascii="Calibri" w:hAnsi="Calibri" w:cs="Arial"/>
          <w:sz w:val="24"/>
          <w:szCs w:val="24"/>
        </w:rPr>
      </w:pPr>
    </w:p>
    <w:p w14:paraId="581B189E" w14:textId="77777777" w:rsidR="0041724D" w:rsidRPr="0041724D" w:rsidRDefault="0041724D" w:rsidP="000B1F8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sectPr w:rsidR="0041724D" w:rsidRPr="0041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C1F"/>
    <w:multiLevelType w:val="hybridMultilevel"/>
    <w:tmpl w:val="ECF4C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654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603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D64"/>
    <w:multiLevelType w:val="hybridMultilevel"/>
    <w:tmpl w:val="0EF2D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6AE9"/>
    <w:multiLevelType w:val="hybridMultilevel"/>
    <w:tmpl w:val="887E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287"/>
    <w:multiLevelType w:val="hybridMultilevel"/>
    <w:tmpl w:val="71C61E3A"/>
    <w:lvl w:ilvl="0" w:tplc="AAC83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DA4"/>
    <w:multiLevelType w:val="hybridMultilevel"/>
    <w:tmpl w:val="2FBCCDC4"/>
    <w:lvl w:ilvl="0" w:tplc="05667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6D7A"/>
    <w:multiLevelType w:val="hybridMultilevel"/>
    <w:tmpl w:val="E304B738"/>
    <w:lvl w:ilvl="0" w:tplc="4CF00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2F92"/>
    <w:multiLevelType w:val="hybridMultilevel"/>
    <w:tmpl w:val="34E471A2"/>
    <w:lvl w:ilvl="0" w:tplc="86FAC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19AA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B1009"/>
    <w:multiLevelType w:val="hybridMultilevel"/>
    <w:tmpl w:val="BBA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1556C"/>
    <w:multiLevelType w:val="hybridMultilevel"/>
    <w:tmpl w:val="17AA4F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F75F0"/>
    <w:multiLevelType w:val="hybridMultilevel"/>
    <w:tmpl w:val="F7DEA68E"/>
    <w:lvl w:ilvl="0" w:tplc="272E65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F7736"/>
    <w:multiLevelType w:val="hybridMultilevel"/>
    <w:tmpl w:val="CA862AEE"/>
    <w:lvl w:ilvl="0" w:tplc="ABBA8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BE4"/>
    <w:multiLevelType w:val="hybridMultilevel"/>
    <w:tmpl w:val="77DA7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16A"/>
    <w:multiLevelType w:val="hybridMultilevel"/>
    <w:tmpl w:val="F62EE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058F"/>
    <w:multiLevelType w:val="hybridMultilevel"/>
    <w:tmpl w:val="2766C514"/>
    <w:lvl w:ilvl="0" w:tplc="065099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A1576"/>
    <w:multiLevelType w:val="hybridMultilevel"/>
    <w:tmpl w:val="6A747CDA"/>
    <w:lvl w:ilvl="0" w:tplc="32BE2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F3C5A"/>
    <w:multiLevelType w:val="hybridMultilevel"/>
    <w:tmpl w:val="035A0120"/>
    <w:lvl w:ilvl="0" w:tplc="B9EE7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2095C"/>
    <w:multiLevelType w:val="hybridMultilevel"/>
    <w:tmpl w:val="F7DEA68E"/>
    <w:lvl w:ilvl="0" w:tplc="272E65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177EF"/>
    <w:multiLevelType w:val="hybridMultilevel"/>
    <w:tmpl w:val="0478D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B3253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0"/>
  </w:num>
  <w:num w:numId="7">
    <w:abstractNumId w:val="3"/>
  </w:num>
  <w:num w:numId="8">
    <w:abstractNumId w:val="20"/>
  </w:num>
  <w:num w:numId="9">
    <w:abstractNumId w:val="17"/>
  </w:num>
  <w:num w:numId="10">
    <w:abstractNumId w:val="7"/>
  </w:num>
  <w:num w:numId="11">
    <w:abstractNumId w:val="16"/>
  </w:num>
  <w:num w:numId="12">
    <w:abstractNumId w:val="6"/>
  </w:num>
  <w:num w:numId="13">
    <w:abstractNumId w:val="5"/>
  </w:num>
  <w:num w:numId="14">
    <w:abstractNumId w:val="18"/>
  </w:num>
  <w:num w:numId="15">
    <w:abstractNumId w:val="8"/>
  </w:num>
  <w:num w:numId="16">
    <w:abstractNumId w:val="0"/>
  </w:num>
  <w:num w:numId="17">
    <w:abstractNumId w:val="15"/>
  </w:num>
  <w:num w:numId="18">
    <w:abstractNumId w:val="4"/>
  </w:num>
  <w:num w:numId="19">
    <w:abstractNumId w:val="11"/>
  </w:num>
  <w:num w:numId="20">
    <w:abstractNumId w:val="1"/>
  </w:num>
  <w:num w:numId="21">
    <w:abstractNumId w:val="9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38"/>
    <w:rsid w:val="0007730E"/>
    <w:rsid w:val="000B1F82"/>
    <w:rsid w:val="000D312B"/>
    <w:rsid w:val="002752CF"/>
    <w:rsid w:val="00275815"/>
    <w:rsid w:val="002C3DAC"/>
    <w:rsid w:val="002D3C2B"/>
    <w:rsid w:val="003355B9"/>
    <w:rsid w:val="0041724D"/>
    <w:rsid w:val="004A7C2E"/>
    <w:rsid w:val="005306DC"/>
    <w:rsid w:val="00611048"/>
    <w:rsid w:val="00664612"/>
    <w:rsid w:val="007205AB"/>
    <w:rsid w:val="007B7FFB"/>
    <w:rsid w:val="007D17E2"/>
    <w:rsid w:val="0083026B"/>
    <w:rsid w:val="00B8526F"/>
    <w:rsid w:val="00BD24D1"/>
    <w:rsid w:val="00D2596E"/>
    <w:rsid w:val="00E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C2D"/>
  <w15:chartTrackingRefBased/>
  <w15:docId w15:val="{856CD123-14E7-4E41-9238-978629D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9665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Hajkova</cp:lastModifiedBy>
  <cp:revision>2</cp:revision>
  <dcterms:created xsi:type="dcterms:W3CDTF">2024-02-12T09:40:00Z</dcterms:created>
  <dcterms:modified xsi:type="dcterms:W3CDTF">2024-02-12T09:40:00Z</dcterms:modified>
</cp:coreProperties>
</file>