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shapetype id="_x0000_t202" o:spt="202" coordsize="21600,21600" path="m,l,21600r21600,l21600,xe">
            <v:stroke joinstyle="miter"/>
            <v:path gradientshapeok="t" o:connecttype="rect"/>
          </v:shapetype>
          <v:shape style="position:absolute;margin-left:0pt;margin-top:0pt;width:595.1pt;height:841.7pt;mso-position-horizontal-relative:page;mso-position-vertical-relative:page;z-index:-25264"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35"/>
                    <w:ind w:left="3110" w:right="0" w:firstLine="0"/>
                    <w:jc w:val="left"/>
                    <w:rPr>
                      <w:b/>
                      <w:sz w:val="18"/>
                    </w:rPr>
                  </w:pPr>
                  <w:r>
                    <w:rPr>
                      <w:b/>
                      <w:w w:val="105"/>
                      <w:sz w:val="18"/>
                    </w:rPr>
                    <w:t>Správa Krkonošského národního parku</w:t>
                  </w:r>
                </w:p>
                <w:p>
                  <w:pPr>
                    <w:spacing w:line="180" w:lineRule="exact" w:before="33"/>
                    <w:ind w:left="3110" w:right="6197" w:firstLine="0"/>
                    <w:jc w:val="left"/>
                    <w:rPr>
                      <w:sz w:val="16"/>
                    </w:rPr>
                  </w:pPr>
                  <w:r>
                    <w:rPr>
                      <w:w w:val="105"/>
                      <w:sz w:val="16"/>
                    </w:rPr>
                    <w:t>Dobrovského 3, 543 01 Vrchlabí IČ: 00088455, DIČ: CZ00088455</w:t>
                  </w:r>
                </w:p>
                <w:p>
                  <w:pPr>
                    <w:spacing w:before="14"/>
                    <w:ind w:left="3103" w:right="0" w:firstLine="0"/>
                    <w:jc w:val="left"/>
                    <w:rPr>
                      <w:sz w:val="16"/>
                    </w:rPr>
                  </w:pPr>
                  <w:r>
                    <w:rPr>
                      <w:w w:val="105"/>
                      <w:sz w:val="16"/>
                    </w:rPr>
                    <w:t>Bankovní spojení:</w:t>
                  </w:r>
                </w:p>
                <w:p>
                  <w:pPr>
                    <w:spacing w:before="37"/>
                    <w:ind w:left="3103" w:right="0" w:firstLine="0"/>
                    <w:jc w:val="left"/>
                    <w:rPr>
                      <w:sz w:val="16"/>
                    </w:rPr>
                  </w:pPr>
                  <w:r>
                    <w:rPr>
                      <w:w w:val="105"/>
                      <w:sz w:val="16"/>
                    </w:rPr>
                    <w:t>tel.: (+420) 499 456 111, fax: (+420) 499 422  095</w:t>
                  </w:r>
                </w:p>
                <w:p>
                  <w:pPr>
                    <w:spacing w:before="17"/>
                    <w:ind w:left="3103" w:right="0" w:firstLine="0"/>
                    <w:jc w:val="left"/>
                    <w:rPr>
                      <w:sz w:val="16"/>
                    </w:rPr>
                  </w:pPr>
                  <w:r>
                    <w:rPr>
                      <w:w w:val="105"/>
                      <w:sz w:val="16"/>
                    </w:rPr>
                    <w:t>e-mail:  </w:t>
                  </w:r>
                  <w:hyperlink r:id="rId5">
                    <w:r>
                      <w:rPr>
                        <w:w w:val="105"/>
                        <w:sz w:val="16"/>
                      </w:rPr>
                      <w:t>podatelna@krnap.cz,</w:t>
                    </w:r>
                  </w:hyperlink>
                  <w:r>
                    <w:rPr>
                      <w:w w:val="105"/>
                      <w:sz w:val="16"/>
                    </w:rPr>
                    <w:t> </w:t>
                  </w:r>
                  <w:hyperlink r:id="rId6">
                    <w:r>
                      <w:rPr>
                        <w:w w:val="105"/>
                        <w:sz w:val="16"/>
                      </w:rPr>
                      <w:t>www.krnap.cz</w:t>
                    </w:r>
                  </w:hyperlink>
                </w:p>
                <w:p>
                  <w:pPr>
                    <w:pStyle w:val="BodyText"/>
                    <w:rPr>
                      <w:rFonts w:ascii="Times New Roman"/>
                      <w:sz w:val="18"/>
                    </w:rPr>
                  </w:pPr>
                </w:p>
                <w:p>
                  <w:pPr>
                    <w:pStyle w:val="BodyText"/>
                    <w:rPr>
                      <w:rFonts w:ascii="Times New Roman"/>
                      <w:sz w:val="18"/>
                    </w:rPr>
                  </w:pPr>
                </w:p>
                <w:p>
                  <w:pPr>
                    <w:pStyle w:val="BodyText"/>
                    <w:spacing w:before="8"/>
                    <w:rPr>
                      <w:rFonts w:ascii="Times New Roman"/>
                      <w:sz w:val="16"/>
                    </w:rPr>
                  </w:pPr>
                </w:p>
                <w:p>
                  <w:pPr>
                    <w:spacing w:before="0"/>
                    <w:ind w:left="1562" w:right="0" w:firstLine="0"/>
                    <w:jc w:val="center"/>
                    <w:rPr>
                      <w:sz w:val="20"/>
                    </w:rPr>
                  </w:pPr>
                  <w:r>
                    <w:rPr>
                      <w:sz w:val="20"/>
                    </w:rPr>
                    <w:t>Dodavatel:</w:t>
                  </w:r>
                </w:p>
                <w:p>
                  <w:pPr>
                    <w:spacing w:before="43"/>
                    <w:ind w:left="1986" w:right="0" w:firstLine="0"/>
                    <w:jc w:val="center"/>
                    <w:rPr>
                      <w:sz w:val="20"/>
                    </w:rPr>
                  </w:pPr>
                  <w:r>
                    <w:rPr>
                      <w:sz w:val="20"/>
                    </w:rPr>
                    <w:t>3K stavby s.r.o.</w:t>
                  </w:r>
                </w:p>
                <w:p>
                  <w:pPr>
                    <w:spacing w:before="42"/>
                    <w:ind w:left="6242" w:right="0" w:firstLine="0"/>
                    <w:jc w:val="left"/>
                    <w:rPr>
                      <w:sz w:val="20"/>
                    </w:rPr>
                  </w:pPr>
                  <w:r>
                    <w:rPr>
                      <w:sz w:val="20"/>
                    </w:rPr>
                    <w:t>5. května 544</w:t>
                  </w:r>
                </w:p>
                <w:p>
                  <w:pPr>
                    <w:spacing w:line="285" w:lineRule="auto" w:before="29"/>
                    <w:ind w:left="6250" w:right="3100" w:hanging="8"/>
                    <w:jc w:val="left"/>
                    <w:rPr>
                      <w:sz w:val="20"/>
                    </w:rPr>
                  </w:pPr>
                  <w:r>
                    <w:rPr>
                      <w:sz w:val="20"/>
                    </w:rPr>
                    <w:t>Svoboda nad Úpou 54224 IČ: 3222683</w:t>
                  </w:r>
                </w:p>
                <w:p>
                  <w:pPr>
                    <w:pStyle w:val="BodyText"/>
                    <w:rPr>
                      <w:rFonts w:ascii="Times New Roman"/>
                      <w:sz w:val="22"/>
                    </w:rPr>
                  </w:pPr>
                </w:p>
                <w:p>
                  <w:pPr>
                    <w:pStyle w:val="BodyText"/>
                    <w:spacing w:before="2"/>
                    <w:rPr>
                      <w:rFonts w:ascii="Times New Roman"/>
                      <w:sz w:val="31"/>
                    </w:rPr>
                  </w:pPr>
                </w:p>
                <w:p>
                  <w:pPr>
                    <w:spacing w:before="0"/>
                    <w:ind w:left="1699" w:right="0" w:firstLine="0"/>
                    <w:jc w:val="left"/>
                    <w:rPr>
                      <w:b/>
                      <w:sz w:val="20"/>
                    </w:rPr>
                  </w:pPr>
                  <w:r>
                    <w:rPr>
                      <w:b/>
                      <w:w w:val="105"/>
                      <w:sz w:val="20"/>
                    </w:rPr>
                    <w:t>Objednávka č.</w:t>
                  </w:r>
                  <w:r>
                    <w:rPr>
                      <w:b/>
                      <w:spacing w:val="52"/>
                      <w:w w:val="105"/>
                      <w:sz w:val="20"/>
                    </w:rPr>
                    <w:t> </w:t>
                  </w:r>
                  <w:r>
                    <w:rPr>
                      <w:b/>
                      <w:w w:val="105"/>
                      <w:sz w:val="20"/>
                    </w:rPr>
                    <w:t>OBJ-24-218/2024</w:t>
                  </w:r>
                </w:p>
                <w:p>
                  <w:pPr>
                    <w:pStyle w:val="BodyText"/>
                    <w:spacing w:before="6"/>
                    <w:rPr>
                      <w:rFonts w:ascii="Times New Roman"/>
                      <w:sz w:val="27"/>
                    </w:rPr>
                  </w:pPr>
                </w:p>
                <w:p>
                  <w:pPr>
                    <w:spacing w:before="0"/>
                    <w:ind w:left="1706" w:right="0" w:firstLine="0"/>
                    <w:jc w:val="left"/>
                    <w:rPr>
                      <w:i/>
                      <w:sz w:val="15"/>
                    </w:rPr>
                  </w:pPr>
                  <w:r>
                    <w:rPr>
                      <w:b/>
                      <w:sz w:val="20"/>
                    </w:rPr>
                    <w:t>Dodací adresa: </w:t>
                  </w:r>
                  <w:r>
                    <w:rPr>
                      <w:i/>
                      <w:sz w:val="15"/>
                    </w:rPr>
                    <w:t>Qe-h odlišná od sídla Správy KRNAP)</w:t>
                  </w:r>
                </w:p>
                <w:p>
                  <w:pPr>
                    <w:pStyle w:val="BodyText"/>
                    <w:rPr>
                      <w:rFonts w:ascii="Times New Roman"/>
                      <w:sz w:val="22"/>
                    </w:rPr>
                  </w:pPr>
                </w:p>
                <w:p>
                  <w:pPr>
                    <w:pStyle w:val="BodyText"/>
                    <w:spacing w:before="2"/>
                    <w:rPr>
                      <w:rFonts w:ascii="Times New Roman"/>
                      <w:sz w:val="31"/>
                    </w:rPr>
                  </w:pPr>
                </w:p>
                <w:p>
                  <w:pPr>
                    <w:spacing w:before="0"/>
                    <w:ind w:left="1699" w:right="0" w:firstLine="0"/>
                    <w:jc w:val="left"/>
                    <w:rPr>
                      <w:b/>
                      <w:sz w:val="20"/>
                    </w:rPr>
                  </w:pPr>
                  <w:r>
                    <w:rPr>
                      <w:b/>
                      <w:sz w:val="20"/>
                    </w:rPr>
                    <w:t>Předmět  objednávky:</w:t>
                  </w:r>
                </w:p>
                <w:p>
                  <w:pPr>
                    <w:spacing w:line="285" w:lineRule="auto" w:before="43"/>
                    <w:ind w:left="1699" w:right="1947" w:firstLine="0"/>
                    <w:jc w:val="left"/>
                    <w:rPr>
                      <w:sz w:val="20"/>
                    </w:rPr>
                  </w:pPr>
                  <w:r>
                    <w:rPr>
                      <w:w w:val="105"/>
                      <w:sz w:val="20"/>
                    </w:rPr>
                    <w:t>Objednávka na opravu betonové podlahy, dle přiložené nabídky na objektu Dřevovýroba Mladé Buky čp.446. Stř.73</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31"/>
                    </w:rPr>
                  </w:pPr>
                </w:p>
                <w:p>
                  <w:pPr>
                    <w:spacing w:before="0"/>
                    <w:ind w:left="1699" w:right="0" w:firstLine="0"/>
                    <w:jc w:val="left"/>
                    <w:rPr>
                      <w:sz w:val="20"/>
                    </w:rPr>
                  </w:pPr>
                  <w:r>
                    <w:rPr>
                      <w:b/>
                      <w:w w:val="105"/>
                      <w:sz w:val="20"/>
                    </w:rPr>
                    <w:t>Datum plnění od: </w:t>
                  </w:r>
                  <w:r>
                    <w:rPr>
                      <w:w w:val="105"/>
                      <w:sz w:val="20"/>
                    </w:rPr>
                    <w:t>23.2.2024</w:t>
                  </w:r>
                </w:p>
                <w:p>
                  <w:pPr>
                    <w:pStyle w:val="BodyText"/>
                    <w:spacing w:before="6"/>
                    <w:rPr>
                      <w:rFonts w:ascii="Times New Roman"/>
                      <w:sz w:val="27"/>
                    </w:rPr>
                  </w:pPr>
                </w:p>
                <w:p>
                  <w:pPr>
                    <w:spacing w:before="0"/>
                    <w:ind w:left="1699" w:right="0" w:firstLine="0"/>
                    <w:jc w:val="left"/>
                    <w:rPr>
                      <w:sz w:val="20"/>
                    </w:rPr>
                  </w:pPr>
                  <w:r>
                    <w:rPr>
                      <w:b/>
                      <w:sz w:val="20"/>
                    </w:rPr>
                    <w:t>Datum  plnění do: </w:t>
                  </w:r>
                  <w:r>
                    <w:rPr>
                      <w:sz w:val="20"/>
                    </w:rPr>
                    <w:t>15.5.2024</w:t>
                  </w:r>
                </w:p>
                <w:p>
                  <w:pPr>
                    <w:pStyle w:val="BodyText"/>
                    <w:spacing w:before="11"/>
                    <w:rPr>
                      <w:rFonts w:ascii="Times New Roman"/>
                      <w:sz w:val="26"/>
                    </w:rPr>
                  </w:pPr>
                </w:p>
                <w:p>
                  <w:pPr>
                    <w:spacing w:before="0"/>
                    <w:ind w:left="1699" w:right="0" w:firstLine="0"/>
                    <w:jc w:val="left"/>
                    <w:rPr>
                      <w:sz w:val="20"/>
                    </w:rPr>
                  </w:pPr>
                  <w:r>
                    <w:rPr>
                      <w:b/>
                      <w:sz w:val="20"/>
                    </w:rPr>
                    <w:t>Předběžná cena:  </w:t>
                  </w:r>
                  <w:r>
                    <w:rPr>
                      <w:sz w:val="20"/>
                    </w:rPr>
                    <w:t>178 065,00 Kč bez   DPH</w:t>
                  </w:r>
                </w:p>
                <w:p>
                  <w:pPr>
                    <w:pStyle w:val="BodyText"/>
                    <w:rPr>
                      <w:rFonts w:ascii="Times New Roman"/>
                      <w:sz w:val="22"/>
                    </w:rPr>
                  </w:pPr>
                </w:p>
                <w:p>
                  <w:pPr>
                    <w:pStyle w:val="BodyText"/>
                    <w:rPr>
                      <w:rFonts w:ascii="Times New Roman"/>
                      <w:sz w:val="30"/>
                    </w:rPr>
                  </w:pPr>
                </w:p>
                <w:p>
                  <w:pPr>
                    <w:spacing w:before="0"/>
                    <w:ind w:left="1699" w:right="0" w:firstLine="0"/>
                    <w:jc w:val="left"/>
                    <w:rPr>
                      <w:sz w:val="20"/>
                    </w:rPr>
                  </w:pPr>
                  <w:r>
                    <w:rPr>
                      <w:b/>
                      <w:sz w:val="20"/>
                    </w:rPr>
                    <w:t>Příjemce  (útvar):   </w:t>
                  </w:r>
                  <w:r>
                    <w:rPr>
                      <w:sz w:val="20"/>
                    </w:rPr>
                    <w:t>odd investic</w:t>
                  </w:r>
                </w:p>
                <w:p>
                  <w:pPr>
                    <w:pStyle w:val="BodyText"/>
                    <w:spacing w:before="11"/>
                    <w:rPr>
                      <w:rFonts w:ascii="Times New Roman"/>
                      <w:sz w:val="26"/>
                    </w:rPr>
                  </w:pPr>
                </w:p>
                <w:p>
                  <w:pPr>
                    <w:spacing w:before="0"/>
                    <w:ind w:left="1699" w:right="0" w:firstLine="0"/>
                    <w:jc w:val="left"/>
                    <w:rPr>
                      <w:b/>
                      <w:sz w:val="20"/>
                    </w:rPr>
                  </w:pPr>
                  <w:r>
                    <w:rPr>
                      <w:b/>
                      <w:sz w:val="20"/>
                    </w:rPr>
                    <w:t>Kontaktní osoba:</w:t>
                  </w:r>
                </w:p>
                <w:p>
                  <w:pPr>
                    <w:pStyle w:val="BodyText"/>
                    <w:rPr>
                      <w:rFonts w:ascii="Times New Roman"/>
                      <w:sz w:val="22"/>
                    </w:rPr>
                  </w:pPr>
                </w:p>
                <w:p>
                  <w:pPr>
                    <w:pStyle w:val="BodyText"/>
                    <w:rPr>
                      <w:rFonts w:ascii="Times New Roman"/>
                      <w:sz w:val="22"/>
                    </w:rPr>
                  </w:pPr>
                </w:p>
                <w:p>
                  <w:pPr>
                    <w:pStyle w:val="BodyText"/>
                    <w:spacing w:before="4"/>
                    <w:rPr>
                      <w:rFonts w:ascii="Times New Roman"/>
                      <w:sz w:val="30"/>
                    </w:rPr>
                  </w:pPr>
                </w:p>
                <w:p>
                  <w:pPr>
                    <w:tabs>
                      <w:tab w:pos="5716" w:val="left" w:leader="none"/>
                    </w:tabs>
                    <w:spacing w:before="0"/>
                    <w:ind w:left="1691" w:right="0" w:firstLine="0"/>
                    <w:jc w:val="left"/>
                    <w:rPr>
                      <w:sz w:val="20"/>
                    </w:rPr>
                  </w:pPr>
                  <w:r>
                    <w:rPr>
                      <w:b/>
                      <w:sz w:val="20"/>
                    </w:rPr>
                    <w:t>Příkazce</w:t>
                  </w:r>
                  <w:r>
                    <w:rPr>
                      <w:b/>
                      <w:spacing w:val="35"/>
                      <w:sz w:val="20"/>
                    </w:rPr>
                    <w:t> </w:t>
                  </w:r>
                  <w:r>
                    <w:rPr>
                      <w:b/>
                      <w:sz w:val="20"/>
                    </w:rPr>
                    <w:t>operace:</w:t>
                    <w:tab/>
                  </w:r>
                  <w:r>
                    <w:rPr>
                      <w:position w:val="1"/>
                      <w:sz w:val="20"/>
                    </w:rPr>
                    <w:t>Datum a</w:t>
                  </w:r>
                  <w:r>
                    <w:rPr>
                      <w:spacing w:val="33"/>
                      <w:position w:val="1"/>
                      <w:sz w:val="20"/>
                    </w:rPr>
                    <w:t> </w:t>
                  </w:r>
                  <w:r>
                    <w:rPr>
                      <w:position w:val="1"/>
                      <w:sz w:val="20"/>
                    </w:rPr>
                    <w:t>podpis:</w:t>
                  </w:r>
                </w:p>
                <w:p>
                  <w:pPr>
                    <w:pStyle w:val="BodyText"/>
                    <w:rPr>
                      <w:rFonts w:ascii="Times New Roman"/>
                      <w:sz w:val="22"/>
                    </w:rPr>
                  </w:pPr>
                </w:p>
                <w:p>
                  <w:pPr>
                    <w:pStyle w:val="BodyText"/>
                    <w:spacing w:before="9"/>
                    <w:rPr>
                      <w:rFonts w:ascii="Times New Roman"/>
                      <w:sz w:val="27"/>
                    </w:rPr>
                  </w:pPr>
                </w:p>
                <w:p>
                  <w:pPr>
                    <w:tabs>
                      <w:tab w:pos="5716" w:val="left" w:leader="none"/>
                    </w:tabs>
                    <w:spacing w:before="0"/>
                    <w:ind w:left="1691" w:right="0" w:firstLine="0"/>
                    <w:jc w:val="left"/>
                    <w:rPr>
                      <w:sz w:val="20"/>
                    </w:rPr>
                  </w:pPr>
                  <w:r>
                    <w:rPr>
                      <w:b/>
                      <w:sz w:val="20"/>
                    </w:rPr>
                    <w:t>Správce rozpočtu:  </w:t>
                  </w:r>
                  <w:r>
                    <w:rPr>
                      <w:sz w:val="20"/>
                    </w:rPr>
                    <w:t>Mgr.</w:t>
                  </w:r>
                  <w:r>
                    <w:rPr>
                      <w:spacing w:val="27"/>
                      <w:sz w:val="20"/>
                    </w:rPr>
                    <w:t> </w:t>
                  </w:r>
                  <w:r>
                    <w:rPr>
                      <w:sz w:val="20"/>
                    </w:rPr>
                    <w:t>Luděk</w:t>
                  </w:r>
                  <w:r>
                    <w:rPr>
                      <w:spacing w:val="22"/>
                      <w:sz w:val="20"/>
                    </w:rPr>
                    <w:t> </w:t>
                  </w:r>
                  <w:r>
                    <w:rPr>
                      <w:sz w:val="20"/>
                    </w:rPr>
                    <w:t>Khol</w:t>
                    <w:tab/>
                  </w:r>
                  <w:r>
                    <w:rPr>
                      <w:position w:val="1"/>
                      <w:sz w:val="20"/>
                    </w:rPr>
                    <w:t>Datum </w:t>
                  </w:r>
                  <w:r>
                    <w:rPr>
                      <w:sz w:val="20"/>
                    </w:rPr>
                    <w:t>a</w:t>
                  </w:r>
                  <w:r>
                    <w:rPr>
                      <w:spacing w:val="27"/>
                      <w:sz w:val="20"/>
                    </w:rPr>
                    <w:t> </w:t>
                  </w:r>
                  <w:r>
                    <w:rPr>
                      <w:sz w:val="20"/>
                    </w:rPr>
                    <w:t>podpis:</w:t>
                  </w:r>
                </w:p>
                <w:p>
                  <w:pPr>
                    <w:pStyle w:val="BodyText"/>
                    <w:rPr>
                      <w:rFonts w:ascii="Times New Roman"/>
                      <w:sz w:val="22"/>
                    </w:rPr>
                  </w:pPr>
                </w:p>
                <w:p>
                  <w:pPr>
                    <w:pStyle w:val="BodyText"/>
                    <w:rPr>
                      <w:rFonts w:ascii="Times New Roman"/>
                      <w:sz w:val="22"/>
                    </w:rPr>
                  </w:pPr>
                </w:p>
                <w:p>
                  <w:pPr>
                    <w:pStyle w:val="BodyText"/>
                    <w:spacing w:before="5"/>
                    <w:rPr>
                      <w:rFonts w:ascii="Times New Roman"/>
                      <w:sz w:val="30"/>
                    </w:rPr>
                  </w:pPr>
                </w:p>
                <w:p>
                  <w:pPr>
                    <w:spacing w:before="0"/>
                    <w:ind w:left="1691" w:right="0" w:firstLine="0"/>
                    <w:jc w:val="left"/>
                    <w:rPr>
                      <w:sz w:val="20"/>
                    </w:rPr>
                  </w:pPr>
                  <w:r>
                    <w:rPr>
                      <w:sz w:val="20"/>
                    </w:rPr>
                    <w:t>Objednávka je vyhotovena  2x  -  1x pro odběratele,  1x pro dodavatele.</w:t>
                  </w:r>
                </w:p>
                <w:p>
                  <w:pPr>
                    <w:spacing w:line="278" w:lineRule="auto" w:before="50"/>
                    <w:ind w:left="1699" w:right="3100" w:firstLine="0"/>
                    <w:jc w:val="left"/>
                    <w:rPr>
                      <w:b/>
                      <w:sz w:val="20"/>
                    </w:rPr>
                  </w:pPr>
                  <w:r>
                    <w:rPr>
                      <w:sz w:val="20"/>
                    </w:rPr>
                    <w:t>Na fakturu uveďte výše uvedené číslo objednávky, jinak nebude uhrazena. </w:t>
                  </w:r>
                  <w:r>
                    <w:rPr>
                      <w:w w:val="103"/>
                      <w:sz w:val="20"/>
                    </w:rPr>
                    <w:t>Elektr</w:t>
                  </w:r>
                  <w:r>
                    <w:rPr>
                      <w:w w:val="103"/>
                      <w:sz w:val="20"/>
                    </w:rPr>
                    <w:t>onické</w:t>
                  </w:r>
                  <w:r>
                    <w:rPr>
                      <w:sz w:val="20"/>
                    </w:rPr>
                    <w:t> </w:t>
                  </w:r>
                  <w:r>
                    <w:rPr>
                      <w:w w:val="104"/>
                      <w:sz w:val="20"/>
                    </w:rPr>
                    <w:t>faktury</w:t>
                  </w:r>
                  <w:r>
                    <w:rPr>
                      <w:sz w:val="20"/>
                    </w:rPr>
                    <w:t> </w:t>
                  </w:r>
                  <w:r>
                    <w:rPr>
                      <w:w w:val="103"/>
                      <w:sz w:val="20"/>
                    </w:rPr>
                    <w:t>zasílejte</w:t>
                  </w:r>
                  <w:r>
                    <w:rPr>
                      <w:sz w:val="20"/>
                    </w:rPr>
                    <w:t> </w:t>
                  </w:r>
                  <w:r>
                    <w:rPr>
                      <w:w w:val="97"/>
                      <w:sz w:val="20"/>
                    </w:rPr>
                    <w:t>na</w:t>
                  </w:r>
                  <w:r>
                    <w:rPr>
                      <w:sz w:val="20"/>
                    </w:rPr>
                    <w:t> </w:t>
                  </w:r>
                  <w:r>
                    <w:rPr>
                      <w:w w:val="103"/>
                      <w:sz w:val="20"/>
                    </w:rPr>
                    <w:t>adresu</w:t>
                  </w:r>
                  <w:r>
                    <w:rPr>
                      <w:sz w:val="20"/>
                    </w:rPr>
                    <w:t> </w:t>
                  </w:r>
                  <w:hyperlink r:id="rId7">
                    <w:r>
                      <w:rPr>
                        <w:b/>
                        <w:w w:val="105"/>
                        <w:sz w:val="20"/>
                      </w:rPr>
                      <w:t>faktury@kr</w:t>
                    </w:r>
                    <w:r>
                      <w:rPr>
                        <w:b/>
                        <w:w w:val="105"/>
                        <w:sz w:val="20"/>
                      </w:rPr>
                      <w:t>nap.cz</w:t>
                    </w:r>
                    <w:r>
                      <w:rPr>
                        <w:b/>
                        <w:w w:val="40"/>
                        <w:sz w:val="20"/>
                      </w:rPr>
                      <w:t>.</w:t>
                    </w:r>
                  </w:hyperlink>
                </w:p>
                <w:p>
                  <w:pPr>
                    <w:pStyle w:val="BodyText"/>
                    <w:rPr>
                      <w:rFonts w:ascii="Times New Roman"/>
                      <w:sz w:val="22"/>
                    </w:rPr>
                  </w:pPr>
                </w:p>
                <w:p>
                  <w:pPr>
                    <w:pStyle w:val="BodyText"/>
                    <w:rPr>
                      <w:rFonts w:ascii="Times New Roman"/>
                      <w:sz w:val="18"/>
                    </w:rPr>
                  </w:pPr>
                </w:p>
                <w:p>
                  <w:pPr>
                    <w:tabs>
                      <w:tab w:pos="416" w:val="left" w:leader="none"/>
                    </w:tabs>
                    <w:spacing w:line="101" w:lineRule="exact" w:before="0"/>
                    <w:ind w:left="0" w:right="2436" w:firstLine="0"/>
                    <w:jc w:val="right"/>
                    <w:rPr>
                      <w:sz w:val="10"/>
                    </w:rPr>
                  </w:pPr>
                  <w:r>
                    <w:rPr>
                      <w:i/>
                      <w:w w:val="115"/>
                      <w:sz w:val="10"/>
                    </w:rPr>
                    <w:t>A</w:t>
                    <w:tab/>
                  </w:r>
                  <w:r>
                    <w:rPr>
                      <w:spacing w:val="-1"/>
                      <w:w w:val="115"/>
                      <w:sz w:val="10"/>
                    </w:rPr>
                    <w:t>2023</w:t>
                  </w:r>
                </w:p>
                <w:p>
                  <w:pPr>
                    <w:pStyle w:val="BodyText"/>
                    <w:spacing w:line="135" w:lineRule="exact"/>
                    <w:ind w:right="2466"/>
                    <w:jc w:val="right"/>
                    <w:rPr>
                      <w:i/>
                      <w:sz w:val="12"/>
                    </w:rPr>
                  </w:pPr>
                  <w:r>
                    <w:rPr/>
                    <w:t>1963^     </w:t>
                  </w:r>
                  <w:r>
                    <w:rPr>
                      <w:i/>
                      <w:sz w:val="12"/>
                    </w:rPr>
                    <w:t>4?</w:t>
                  </w:r>
                </w:p>
                <w:p>
                  <w:pPr>
                    <w:pStyle w:val="BodyText"/>
                    <w:rPr>
                      <w:rFonts w:ascii="Times New Roman"/>
                      <w:sz w:val="14"/>
                    </w:rPr>
                  </w:pPr>
                </w:p>
                <w:p>
                  <w:pPr>
                    <w:pStyle w:val="BodyText"/>
                    <w:spacing w:before="8"/>
                    <w:rPr>
                      <w:rFonts w:ascii="Times New Roman"/>
                      <w:sz w:val="14"/>
                    </w:rPr>
                  </w:pPr>
                </w:p>
                <w:p>
                  <w:pPr>
                    <w:spacing w:before="1"/>
                    <w:ind w:left="0" w:right="2416" w:firstLine="0"/>
                    <w:jc w:val="right"/>
                    <w:rPr>
                      <w:sz w:val="11"/>
                    </w:rPr>
                  </w:pPr>
                  <w:hyperlink r:id="rId6">
                    <w:r>
                      <w:rPr>
                        <w:w w:val="110"/>
                        <w:sz w:val="11"/>
                      </w:rPr>
                      <w:t>www.krnap.cz</w:t>
                    </w:r>
                  </w:hyperlink>
                </w:p>
              </w:txbxContent>
            </v:textbox>
            <w10:wrap type="none"/>
          </v:shape>
        </w:pict>
      </w:r>
      <w:r>
        <w:rPr/>
        <w:pict>
          <v:group style="position:absolute;margin-left:0pt;margin-top:0pt;width:595.1pt;height:841.7pt;mso-position-horizontal-relative:page;mso-position-vertical-relative:page;z-index:-25240" coordorigin="0,0" coordsize="11902,16834">
            <v:shape style="position:absolute;left:0;top:0;width:11902;height:16834" type="#_x0000_t75" stroked="false">
              <v:imagedata r:id="rId8" o:title=""/>
            </v:shape>
            <v:shape style="position:absolute;left:1562;top:778;width:1296;height:1310" type="#_x0000_t75" stroked="false">
              <v:imagedata r:id="rId9" o:title=""/>
            </v:shape>
            <v:shape style="position:absolute;left:6386;top:10584;width:4169;height:2470" type="#_x0000_t75" stroked="false">
              <v:imagedata r:id="rId10" o:title=""/>
            </v:shape>
            <v:shape style="position:absolute;left:2326;top:15314;width:670;height:461" type="#_x0000_t75" stroked="false">
              <v:imagedata r:id="rId11" o:title=""/>
            </v:shape>
            <v:shape style="position:absolute;left:3989;top:15523;width:893;height:245" type="#_x0000_t75" stroked="false">
              <v:imagedata r:id="rId12" o:title=""/>
            </v:shape>
            <v:shape style="position:absolute;left:3436;top:1446;width:7125;height:11353" coordorigin="3436,1446" coordsize="7125,11353" path="m4288,10655l3436,10655,3436,10928,4288,10928,4288,10655m5209,11750l3515,11750,3515,12023,5209,12023,5209,11750m7221,1446l4509,1446,4509,1664,7221,1664,7221,1446m10561,10678l8813,10678,8813,12798,10561,12798,10561,10678e" filled="true" fillcolor="#000000" stroked="false">
              <v:path arrowok="t"/>
              <v:fill type="solid"/>
            </v:shape>
            <w10:wrap type="none"/>
          </v:group>
        </w:pict>
      </w:r>
    </w:p>
    <w:p>
      <w:pPr>
        <w:spacing w:after="0"/>
        <w:rPr>
          <w:rFonts w:ascii="Times New Roman"/>
          <w:sz w:val="17"/>
        </w:rPr>
        <w:sectPr>
          <w:type w:val="continuous"/>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25216"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spacing w:before="5"/>
                    <w:rPr>
                      <w:rFonts w:ascii="Times New Roman"/>
                      <w:sz w:val="25"/>
                    </w:rPr>
                  </w:pPr>
                </w:p>
                <w:p>
                  <w:pPr>
                    <w:spacing w:before="0"/>
                    <w:ind w:left="3197" w:right="0" w:firstLine="0"/>
                    <w:jc w:val="left"/>
                    <w:rPr>
                      <w:b/>
                      <w:sz w:val="18"/>
                    </w:rPr>
                  </w:pPr>
                  <w:r>
                    <w:rPr>
                      <w:b/>
                      <w:sz w:val="18"/>
                    </w:rPr>
                    <w:t>Správa  Krkonošského  národního parku</w:t>
                  </w:r>
                </w:p>
                <w:p>
                  <w:pPr>
                    <w:spacing w:line="182" w:lineRule="exact" w:before="16"/>
                    <w:ind w:left="3197" w:right="6117" w:hanging="7"/>
                    <w:jc w:val="left"/>
                    <w:rPr>
                      <w:sz w:val="16"/>
                    </w:rPr>
                  </w:pPr>
                  <w:r>
                    <w:rPr>
                      <w:w w:val="105"/>
                      <w:sz w:val="16"/>
                    </w:rPr>
                    <w:t>Dobrovského 3, 543 01 Vrchlabí IČ: 00088455, DIČ: CZ0008B455</w:t>
                  </w:r>
                </w:p>
                <w:p>
                  <w:pPr>
                    <w:spacing w:before="15"/>
                    <w:ind w:left="3190" w:right="0" w:firstLine="0"/>
                    <w:jc w:val="left"/>
                    <w:rPr>
                      <w:sz w:val="16"/>
                    </w:rPr>
                  </w:pPr>
                  <w:r>
                    <w:rPr>
                      <w:w w:val="105"/>
                      <w:sz w:val="16"/>
                    </w:rPr>
                    <w:t>Bankovní spojení:</w:t>
                  </w:r>
                </w:p>
                <w:p>
                  <w:pPr>
                    <w:spacing w:before="31"/>
                    <w:ind w:left="3190" w:right="0" w:firstLine="0"/>
                    <w:jc w:val="left"/>
                    <w:rPr>
                      <w:sz w:val="16"/>
                    </w:rPr>
                  </w:pPr>
                  <w:r>
                    <w:rPr>
                      <w:w w:val="105"/>
                      <w:sz w:val="16"/>
                    </w:rPr>
                    <w:t>tel.: (+420) 499 456 111. fax: (+420) 499 422 095</w:t>
                  </w:r>
                </w:p>
                <w:p>
                  <w:pPr>
                    <w:spacing w:before="17"/>
                    <w:ind w:left="3190" w:right="0" w:firstLine="0"/>
                    <w:jc w:val="left"/>
                    <w:rPr>
                      <w:sz w:val="16"/>
                    </w:rPr>
                  </w:pPr>
                  <w:r>
                    <w:rPr>
                      <w:w w:val="105"/>
                      <w:sz w:val="16"/>
                    </w:rPr>
                    <w:t>e-mail: </w:t>
                  </w:r>
                  <w:hyperlink r:id="rId13">
                    <w:r>
                      <w:rPr>
                        <w:w w:val="105"/>
                        <w:sz w:val="16"/>
                      </w:rPr>
                      <w:t>podatelna@kmap.cz,</w:t>
                    </w:r>
                  </w:hyperlink>
                  <w:r>
                    <w:rPr>
                      <w:w w:val="105"/>
                      <w:sz w:val="16"/>
                    </w:rPr>
                    <w:t> </w:t>
                  </w:r>
                  <w:hyperlink r:id="rId14">
                    <w:r>
                      <w:rPr>
                        <w:w w:val="105"/>
                        <w:sz w:val="16"/>
                      </w:rPr>
                      <w:t>www.kmap.cz</w:t>
                    </w:r>
                  </w:hyperlink>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7"/>
                    <w:rPr>
                      <w:rFonts w:ascii="Times New Roman"/>
                      <w:sz w:val="20"/>
                    </w:rPr>
                  </w:pPr>
                </w:p>
                <w:p>
                  <w:pPr>
                    <w:spacing w:before="0"/>
                    <w:ind w:left="1800" w:right="0" w:firstLine="0"/>
                    <w:jc w:val="left"/>
                    <w:rPr>
                      <w:b/>
                      <w:sz w:val="20"/>
                    </w:rPr>
                  </w:pPr>
                  <w:r>
                    <w:rPr>
                      <w:b/>
                      <w:sz w:val="20"/>
                    </w:rPr>
                    <w:t>Specifikace  předmětu  objednávky: 515/73/4284</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spacing w:line="280" w:lineRule="auto" w:before="179"/>
                    <w:ind w:left="1806" w:right="1947" w:hanging="7"/>
                    <w:jc w:val="left"/>
                    <w:rPr>
                      <w:sz w:val="20"/>
                    </w:rPr>
                  </w:pPr>
                  <w:r>
                    <w:rPr>
                      <w:sz w:val="20"/>
                    </w:rPr>
                    <w:t>V případě, že bude dodavatel v prodlení s termínem plnění, zavazuje se uhradit objednateli smluvní pokutu ve výši 0,05 % z ceny plnění za každý den prodlení. Tím však jeho   povinnost plnit ve sjednaném  rozsahu není dotčena.  Dobu  plnění je možné upravit  dohodou  smluvních stran,  pokud nastanou okolnosti vylučující plnění ve sjednaném  termínu. V případě prodlení kupujícího s placením faktury uhradí kupující prodávajícímu smluvní pokutu ve výši 0,05 % z nezaplacené částky každý  </w:t>
                  </w:r>
                  <w:r>
                    <w:rPr>
                      <w:spacing w:val="35"/>
                      <w:sz w:val="20"/>
                    </w:rPr>
                    <w:t> </w:t>
                  </w:r>
                  <w:r>
                    <w:rPr>
                      <w:sz w:val="20"/>
                    </w:rPr>
                    <w:t>den.</w:t>
                  </w:r>
                </w:p>
                <w:p>
                  <w:pPr>
                    <w:pStyle w:val="BodyText"/>
                    <w:spacing w:before="6"/>
                    <w:rPr>
                      <w:rFonts w:ascii="Times New Roman"/>
                      <w:sz w:val="23"/>
                    </w:rPr>
                  </w:pPr>
                </w:p>
                <w:p>
                  <w:pPr>
                    <w:spacing w:line="285" w:lineRule="auto" w:before="1"/>
                    <w:ind w:left="1814" w:right="1947" w:firstLine="8"/>
                    <w:jc w:val="left"/>
                    <w:rPr>
                      <w:sz w:val="20"/>
                    </w:rPr>
                  </w:pPr>
                  <w:r>
                    <w:rPr>
                      <w:sz w:val="20"/>
                    </w:rPr>
                    <w:t>Pokud bude dodavatel v prodlení s plněním nebo bude mít opakovaně vady, je objednatel oprávněn  odstoupit od  této objednávky ihned  ke  dni doručení odstoupení dodavateli.</w:t>
                  </w:r>
                </w:p>
                <w:p>
                  <w:pPr>
                    <w:pStyle w:val="BodyText"/>
                    <w:spacing w:before="7"/>
                    <w:rPr>
                      <w:rFonts w:ascii="Times New Roman"/>
                      <w:sz w:val="22"/>
                    </w:rPr>
                  </w:pPr>
                </w:p>
                <w:p>
                  <w:pPr>
                    <w:spacing w:before="0"/>
                    <w:ind w:left="1806" w:right="0" w:firstLine="0"/>
                    <w:jc w:val="left"/>
                    <w:rPr>
                      <w:sz w:val="20"/>
                    </w:rPr>
                  </w:pPr>
                  <w:r>
                    <w:rPr>
                      <w:sz w:val="20"/>
                    </w:rPr>
                    <w:t>Změny této objednávky mohou  být pouze  písemné odsouhlasené  oběma stranami.</w:t>
                  </w:r>
                </w:p>
                <w:p>
                  <w:pPr>
                    <w:pStyle w:val="BodyText"/>
                    <w:rPr>
                      <w:rFonts w:ascii="Times New Roman"/>
                      <w:sz w:val="22"/>
                    </w:rPr>
                  </w:pPr>
                </w:p>
                <w:p>
                  <w:pPr>
                    <w:pStyle w:val="BodyText"/>
                    <w:spacing w:before="7"/>
                    <w:rPr>
                      <w:rFonts w:ascii="Times New Roman"/>
                      <w:sz w:val="28"/>
                    </w:rPr>
                  </w:pPr>
                </w:p>
                <w:p>
                  <w:pPr>
                    <w:spacing w:line="271" w:lineRule="auto" w:before="0"/>
                    <w:ind w:left="1814" w:right="1947" w:firstLine="8"/>
                    <w:jc w:val="left"/>
                    <w:rPr>
                      <w:sz w:val="20"/>
                    </w:rPr>
                  </w:pPr>
                  <w:r>
                    <w:rPr>
                      <w:sz w:val="20"/>
                    </w:rPr>
                    <w:t>Dodavatel souhlasí se zveřejněním této objednávky v registru smluv, je-li výše objednávky vyšší něž 50 tisíc Kč bez  DPH.</w:t>
                  </w:r>
                </w:p>
                <w:p>
                  <w:pPr>
                    <w:spacing w:line="630" w:lineRule="atLeast" w:before="50"/>
                    <w:ind w:left="1821" w:right="7520" w:hanging="8"/>
                    <w:jc w:val="left"/>
                    <w:rPr>
                      <w:sz w:val="20"/>
                    </w:rPr>
                  </w:pPr>
                  <w:r>
                    <w:rPr>
                      <w:i/>
                      <w:w w:val="110"/>
                      <w:sz w:val="21"/>
                    </w:rPr>
                    <w:t>\iL.$te8R$Š..ML.ék. </w:t>
                  </w:r>
                  <w:r>
                    <w:rPr>
                      <w:w w:val="110"/>
                      <w:sz w:val="20"/>
                    </w:rPr>
                    <w:t>dne </w:t>
                  </w:r>
                  <w:r>
                    <w:rPr>
                      <w:w w:val="105"/>
                      <w:sz w:val="20"/>
                    </w:rPr>
                    <w:t>Souhlasím. Za dodavatele:</w:t>
                  </w:r>
                </w:p>
                <w:p>
                  <w:pPr>
                    <w:pStyle w:val="BodyText"/>
                    <w:spacing w:before="10"/>
                    <w:rPr>
                      <w:rFonts w:ascii="Times New Roman"/>
                      <w:sz w:val="26"/>
                    </w:rPr>
                  </w:pPr>
                </w:p>
                <w:p>
                  <w:pPr>
                    <w:spacing w:before="0"/>
                    <w:ind w:left="1821" w:right="0" w:firstLine="0"/>
                    <w:jc w:val="left"/>
                    <w:rPr>
                      <w:sz w:val="20"/>
                    </w:rPr>
                  </w:pPr>
                  <w:r>
                    <w:rPr>
                      <w:w w:val="105"/>
                      <w:sz w:val="20"/>
                    </w:rPr>
                    <w:t>3K stavby s.r.o.</w:t>
                  </w:r>
                </w:p>
                <w:p>
                  <w:pPr>
                    <w:spacing w:before="35"/>
                    <w:ind w:left="1821" w:right="0" w:firstLine="0"/>
                    <w:jc w:val="left"/>
                    <w:rPr>
                      <w:sz w:val="20"/>
                    </w:rPr>
                  </w:pPr>
                  <w:r>
                    <w:rPr>
                      <w:sz w:val="20"/>
                    </w:rPr>
                    <w:t>5. května 544</w:t>
                  </w:r>
                </w:p>
                <w:p>
                  <w:pPr>
                    <w:spacing w:line="285" w:lineRule="auto" w:before="22"/>
                    <w:ind w:left="1836" w:right="7520" w:hanging="14"/>
                    <w:jc w:val="left"/>
                    <w:rPr>
                      <w:sz w:val="20"/>
                    </w:rPr>
                  </w:pPr>
                  <w:r>
                    <w:rPr>
                      <w:sz w:val="20"/>
                    </w:rPr>
                    <w:t>Svoboda nad Úpou 54224 IČ: 3222683</w:t>
                  </w:r>
                </w:p>
                <w:p>
                  <w:pPr>
                    <w:pStyle w:val="BodyText"/>
                    <w:spacing w:before="3"/>
                    <w:rPr>
                      <w:rFonts w:ascii="Times New Roman"/>
                      <w:sz w:val="21"/>
                    </w:rPr>
                  </w:pPr>
                </w:p>
                <w:p>
                  <w:pPr>
                    <w:spacing w:before="0"/>
                    <w:ind w:left="1829" w:right="0" w:firstLine="0"/>
                    <w:jc w:val="left"/>
                    <w:rPr>
                      <w:i/>
                      <w:sz w:val="21"/>
                    </w:rPr>
                  </w:pPr>
                  <w:r>
                    <w:rPr>
                      <w:w w:val="115"/>
                      <w:sz w:val="20"/>
                    </w:rPr>
                    <w:t>Jméno a příjmení podepisujícího, pozice: </w:t>
                  </w:r>
                  <w:r>
                    <w:rPr>
                      <w:i/>
                      <w:w w:val="115"/>
                      <w:sz w:val="21"/>
                    </w:rPr>
                    <w:t>J</w:t>
                  </w:r>
                  <w:r>
                    <w:rPr>
                      <w:i/>
                      <w:w w:val="115"/>
                      <w:sz w:val="16"/>
                    </w:rPr>
                    <w:t>áh </w:t>
                  </w:r>
                  <w:r>
                    <w:rPr>
                      <w:i/>
                      <w:w w:val="115"/>
                      <w:sz w:val="21"/>
                    </w:rPr>
                    <w:t>tl/jCí</w:t>
                  </w:r>
                </w:p>
                <w:p>
                  <w:pPr>
                    <w:pStyle w:val="BodyText"/>
                    <w:rPr>
                      <w:rFonts w:ascii="Times New Roman"/>
                      <w:sz w:val="22"/>
                    </w:rPr>
                  </w:pPr>
                </w:p>
                <w:p>
                  <w:pPr>
                    <w:pStyle w:val="BodyText"/>
                    <w:rPr>
                      <w:rFonts w:ascii="Times New Roman"/>
                      <w:sz w:val="22"/>
                    </w:rPr>
                  </w:pPr>
                </w:p>
                <w:p>
                  <w:pPr>
                    <w:pStyle w:val="BodyText"/>
                    <w:spacing w:before="11"/>
                    <w:rPr>
                      <w:rFonts w:ascii="Times New Roman"/>
                      <w:sz w:val="31"/>
                    </w:rPr>
                  </w:pPr>
                </w:p>
                <w:p>
                  <w:pPr>
                    <w:spacing w:before="0"/>
                    <w:ind w:left="1836" w:right="0" w:firstLine="0"/>
                    <w:jc w:val="left"/>
                    <w:rPr>
                      <w:sz w:val="20"/>
                    </w:rPr>
                  </w:pPr>
                  <w:r>
                    <w:rPr>
                      <w:w w:val="114"/>
                      <w:sz w:val="20"/>
                    </w:rPr>
                    <w:t>Podp</w:t>
                  </w:r>
                  <w:r>
                    <w:rPr>
                      <w:spacing w:val="-3"/>
                      <w:w w:val="114"/>
                      <w:sz w:val="20"/>
                    </w:rPr>
                    <w:t>i</w:t>
                  </w:r>
                  <w:r>
                    <w:rPr>
                      <w:w w:val="114"/>
                      <w:sz w:val="20"/>
                    </w:rPr>
                    <w:t>s:</w:t>
                  </w:r>
                  <w:r>
                    <w:rPr>
                      <w:w w:val="40"/>
                      <w:sz w:val="20"/>
                    </w:rPr>
                    <w:t>.</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6"/>
                    <w:rPr>
                      <w:rFonts w:ascii="Times New Roman"/>
                      <w:sz w:val="28"/>
                    </w:rPr>
                  </w:pPr>
                </w:p>
                <w:p>
                  <w:pPr>
                    <w:spacing w:line="108" w:lineRule="exact" w:before="0"/>
                    <w:ind w:left="0" w:right="2487" w:firstLine="0"/>
                    <w:jc w:val="right"/>
                    <w:rPr>
                      <w:sz w:val="10"/>
                    </w:rPr>
                  </w:pPr>
                  <w:r>
                    <w:rPr>
                      <w:w w:val="120"/>
                      <w:sz w:val="10"/>
                    </w:rPr>
                    <w:t>2013</w:t>
                  </w:r>
                </w:p>
                <w:p>
                  <w:pPr>
                    <w:pStyle w:val="BodyText"/>
                    <w:spacing w:line="143" w:lineRule="exact"/>
                    <w:ind w:right="2517"/>
                    <w:jc w:val="right"/>
                  </w:pPr>
                  <w:r>
                    <w:rPr>
                      <w:w w:val="60"/>
                    </w:rPr>
                    <w:t>&lt;7</w:t>
                  </w:r>
                </w:p>
                <w:p>
                  <w:pPr>
                    <w:pStyle w:val="BodyText"/>
                    <w:rPr>
                      <w:rFonts w:ascii="Times New Roman"/>
                      <w:sz w:val="14"/>
                    </w:rPr>
                  </w:pPr>
                </w:p>
                <w:p>
                  <w:pPr>
                    <w:pStyle w:val="BodyText"/>
                    <w:spacing w:before="5"/>
                    <w:rPr>
                      <w:rFonts w:ascii="Times New Roman"/>
                      <w:sz w:val="12"/>
                    </w:rPr>
                  </w:pPr>
                </w:p>
                <w:p>
                  <w:pPr>
                    <w:spacing w:before="0"/>
                    <w:ind w:left="0" w:right="2468" w:firstLine="0"/>
                    <w:jc w:val="right"/>
                    <w:rPr>
                      <w:rFonts w:ascii="Courier New"/>
                      <w:i/>
                      <w:sz w:val="11"/>
                    </w:rPr>
                  </w:pPr>
                  <w:r>
                    <w:rPr>
                      <w:w w:val="145"/>
                      <w:sz w:val="8"/>
                    </w:rPr>
                    <w:t>cav</w:t>
                  </w:r>
                  <w:r>
                    <w:rPr>
                      <w:w w:val="145"/>
                      <w:sz w:val="10"/>
                    </w:rPr>
                    <w:t>* krnjp </w:t>
                  </w:r>
                  <w:r>
                    <w:rPr>
                      <w:rFonts w:ascii="Courier New"/>
                      <w:i/>
                      <w:sz w:val="11"/>
                    </w:rPr>
                    <w:t>ti</w:t>
                  </w:r>
                </w:p>
              </w:txbxContent>
            </v:textbox>
            <w10:wrap type="none"/>
          </v:shape>
        </w:pict>
      </w:r>
      <w:r>
        <w:rPr/>
        <w:pict>
          <v:group style="position:absolute;margin-left:0pt;margin-top:0pt;width:595.1pt;height:841.7pt;mso-position-horizontal-relative:page;mso-position-vertical-relative:page;z-index:-25192" coordorigin="0,0" coordsize="11902,16834">
            <v:shape style="position:absolute;left:0;top:0;width:11902;height:16834" type="#_x0000_t75" stroked="false">
              <v:imagedata r:id="rId15" o:title=""/>
            </v:shape>
            <v:shape style="position:absolute;left:1670;top:691;width:1274;height:1296" type="#_x0000_t75" stroked="false">
              <v:imagedata r:id="rId16" o:title=""/>
            </v:shape>
            <v:shape style="position:absolute;left:3067;top:12492;width:3866;height:1908" type="#_x0000_t75" stroked="false">
              <v:imagedata r:id="rId17" o:title=""/>
            </v:shape>
            <v:shape style="position:absolute;left:2477;top:15012;width:1253;height:468" type="#_x0000_t75" stroked="false">
              <v:imagedata r:id="rId18" o:title=""/>
            </v:shape>
            <v:shape style="position:absolute;left:8705;top:14659;width:396;height:360" type="#_x0000_t75" stroked="false">
              <v:imagedata r:id="rId19" o:title=""/>
            </v:shape>
            <v:shape style="position:absolute;left:3157;top:1360;width:4067;height:12944" coordorigin="3157,1360" coordsize="4067,12944" path="m4946,12556l3157,12556,3157,14303,4946,14303,4946,12556m7224,1360l4552,1360,4552,1578,7224,1578,7224,1360e" filled="true" fillcolor="#000000" stroked="false">
              <v:path arrowok="t"/>
              <v:fill type="solid"/>
            </v:shape>
            <w10:wrap type="none"/>
          </v:group>
        </w:pict>
      </w:r>
    </w:p>
    <w:p>
      <w:pPr>
        <w:spacing w:after="0"/>
        <w:rPr>
          <w:rFonts w:ascii="Times New Roman"/>
          <w:sz w:val="17"/>
        </w:rPr>
        <w:sectPr>
          <w:pgSz w:w="11910" w:h="16840"/>
          <w:pgMar w:top="1580" w:bottom="280" w:left="1680" w:right="1680"/>
        </w:sectPr>
      </w:pPr>
    </w:p>
    <w:p>
      <w:pPr>
        <w:pStyle w:val="BodyText"/>
        <w:rPr>
          <w:rFonts w:ascii="Times New Roman"/>
          <w:sz w:val="20"/>
        </w:rPr>
      </w:pPr>
      <w:r>
        <w:rPr/>
        <w:pict>
          <v:shape style="position:absolute;margin-left:0pt;margin-top:0pt;width:595.1pt;height:841.7pt;mso-position-horizontal-relative:page;mso-position-vertical-relative:page;z-index:-25168" type="#_x0000_t202" filled="false" stroked="false">
            <v:textbox inset="0,0,0,0">
              <w:txbxContent>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spacing w:before="195"/>
                    <w:ind w:left="3902" w:right="0" w:firstLine="0"/>
                    <w:jc w:val="left"/>
                    <w:rPr>
                      <w:b/>
                      <w:sz w:val="28"/>
                    </w:rPr>
                  </w:pPr>
                  <w:r>
                    <w:rPr>
                      <w:b/>
                      <w:sz w:val="28"/>
                    </w:rPr>
                    <w:t>KRYCÍ  LIST ROZPOČTU</w:t>
                  </w:r>
                </w:p>
                <w:p>
                  <w:pPr>
                    <w:pStyle w:val="BodyText"/>
                    <w:rPr>
                      <w:rFonts w:ascii="Times New Roman"/>
                      <w:sz w:val="30"/>
                    </w:rPr>
                  </w:pPr>
                </w:p>
                <w:p>
                  <w:pPr>
                    <w:pStyle w:val="BodyText"/>
                    <w:tabs>
                      <w:tab w:pos="2634" w:val="left" w:leader="none"/>
                      <w:tab w:pos="7473" w:val="left" w:leader="none"/>
                    </w:tabs>
                    <w:spacing w:before="174"/>
                    <w:ind w:left="1318"/>
                  </w:pPr>
                  <w:r>
                    <w:rPr>
                      <w:w w:val="105"/>
                      <w:position w:val="1"/>
                    </w:rPr>
                    <w:t>Název</w:t>
                  </w:r>
                  <w:r>
                    <w:rPr>
                      <w:spacing w:val="-13"/>
                      <w:w w:val="105"/>
                      <w:position w:val="1"/>
                    </w:rPr>
                    <w:t> </w:t>
                  </w:r>
                  <w:r>
                    <w:rPr>
                      <w:w w:val="105"/>
                      <w:position w:val="1"/>
                    </w:rPr>
                    <w:t>stavby</w:t>
                    <w:tab/>
                  </w:r>
                  <w:r>
                    <w:rPr>
                      <w:w w:val="105"/>
                    </w:rPr>
                    <w:t>Drobné</w:t>
                  </w:r>
                  <w:r>
                    <w:rPr>
                      <w:spacing w:val="14"/>
                      <w:w w:val="105"/>
                    </w:rPr>
                    <w:t> </w:t>
                  </w:r>
                  <w:r>
                    <w:rPr>
                      <w:w w:val="105"/>
                    </w:rPr>
                    <w:t>stavby</w:t>
                    <w:tab/>
                    <w:t>JKSO</w:t>
                  </w:r>
                </w:p>
                <w:p>
                  <w:pPr>
                    <w:pStyle w:val="BodyText"/>
                    <w:rPr>
                      <w:rFonts w:ascii="Times New Roman"/>
                      <w:sz w:val="14"/>
                    </w:rPr>
                  </w:pPr>
                </w:p>
                <w:p>
                  <w:pPr>
                    <w:pStyle w:val="BodyText"/>
                    <w:tabs>
                      <w:tab w:pos="2634" w:val="left" w:leader="none"/>
                      <w:tab w:pos="7473" w:val="left" w:leader="none"/>
                    </w:tabs>
                    <w:spacing w:before="100"/>
                    <w:ind w:left="1318"/>
                  </w:pPr>
                  <w:r>
                    <w:rPr>
                      <w:w w:val="105"/>
                    </w:rPr>
                    <w:t>Název</w:t>
                  </w:r>
                  <w:r>
                    <w:rPr>
                      <w:spacing w:val="-19"/>
                      <w:w w:val="105"/>
                    </w:rPr>
                    <w:t> </w:t>
                  </w:r>
                  <w:r>
                    <w:rPr>
                      <w:w w:val="105"/>
                    </w:rPr>
                    <w:t>objektu</w:t>
                    <w:tab/>
                    <w:t>oprava podlahy</w:t>
                  </w:r>
                  <w:r>
                    <w:rPr>
                      <w:spacing w:val="28"/>
                      <w:w w:val="105"/>
                    </w:rPr>
                    <w:t> </w:t>
                  </w:r>
                  <w:r>
                    <w:rPr>
                      <w:w w:val="105"/>
                    </w:rPr>
                    <w:t>-</w:t>
                  </w:r>
                  <w:r>
                    <w:rPr>
                      <w:spacing w:val="1"/>
                      <w:w w:val="105"/>
                    </w:rPr>
                    <w:t> </w:t>
                  </w:r>
                  <w:r>
                    <w:rPr>
                      <w:w w:val="105"/>
                    </w:rPr>
                    <w:t>KRNAP</w:t>
                    <w:tab/>
                    <w:t>ECO</w:t>
                  </w:r>
                </w:p>
                <w:p>
                  <w:pPr>
                    <w:pStyle w:val="BodyText"/>
                    <w:rPr>
                      <w:rFonts w:ascii="Times New Roman"/>
                      <w:sz w:val="14"/>
                    </w:rPr>
                  </w:pPr>
                </w:p>
                <w:p>
                  <w:pPr>
                    <w:pStyle w:val="BodyText"/>
                    <w:tabs>
                      <w:tab w:pos="8869" w:val="left" w:leader="none"/>
                    </w:tabs>
                    <w:spacing w:before="96"/>
                    <w:ind w:left="7474"/>
                  </w:pPr>
                  <w:r>
                    <w:rPr/>
                    <w:t>Místo</w:t>
                    <w:tab/>
                  </w:r>
                  <w:r>
                    <w:rPr>
                      <w:position w:val="1"/>
                    </w:rPr>
                    <w:t>Mladé</w:t>
                  </w:r>
                  <w:r>
                    <w:rPr>
                      <w:spacing w:val="-3"/>
                      <w:position w:val="1"/>
                    </w:rPr>
                    <w:t> </w:t>
                  </w:r>
                  <w:r>
                    <w:rPr>
                      <w:position w:val="1"/>
                    </w:rPr>
                    <w:t>Buky</w:t>
                  </w:r>
                </w:p>
                <w:p>
                  <w:pPr>
                    <w:pStyle w:val="BodyText"/>
                    <w:rPr>
                      <w:rFonts w:ascii="Times New Roman"/>
                      <w:sz w:val="14"/>
                    </w:rPr>
                  </w:pPr>
                </w:p>
                <w:p>
                  <w:pPr>
                    <w:pStyle w:val="BodyText"/>
                    <w:tabs>
                      <w:tab w:pos="8869" w:val="left" w:leader="none"/>
                    </w:tabs>
                    <w:spacing w:before="85"/>
                    <w:ind w:left="7474"/>
                  </w:pPr>
                  <w:r>
                    <w:rPr/>
                    <w:t>IČO</w:t>
                    <w:tab/>
                  </w:r>
                  <w:r>
                    <w:rPr>
                      <w:position w:val="1"/>
                    </w:rPr>
                    <w:t>DIČ</w:t>
                  </w:r>
                </w:p>
                <w:p>
                  <w:pPr>
                    <w:pStyle w:val="BodyText"/>
                    <w:rPr>
                      <w:rFonts w:ascii="Times New Roman"/>
                      <w:sz w:val="14"/>
                    </w:rPr>
                  </w:pPr>
                </w:p>
                <w:p>
                  <w:pPr>
                    <w:pStyle w:val="BodyText"/>
                    <w:tabs>
                      <w:tab w:pos="2634" w:val="left" w:leader="none"/>
                      <w:tab w:pos="7465" w:val="left" w:leader="none"/>
                      <w:tab w:pos="8862" w:val="left" w:leader="none"/>
                    </w:tabs>
                    <w:spacing w:line="660" w:lineRule="auto" w:before="94"/>
                    <w:ind w:left="1318" w:right="2277" w:hanging="8"/>
                  </w:pPr>
                  <w:r>
                    <w:rPr/>
                    <w:t>Objednatel</w:t>
                    <w:tab/>
                    <w:t>Správa</w:t>
                  </w:r>
                  <w:r>
                    <w:rPr>
                      <w:spacing w:val="11"/>
                    </w:rPr>
                    <w:t> </w:t>
                  </w:r>
                  <w:r>
                    <w:rPr/>
                    <w:t>KRNAP</w:t>
                    <w:tab/>
                    <w:t>00088455</w:t>
                    <w:tab/>
                  </w:r>
                  <w:r>
                    <w:rPr>
                      <w:position w:val="1"/>
                    </w:rPr>
                    <w:t>CZ00088455 </w:t>
                  </w:r>
                  <w:r>
                    <w:rPr/>
                    <w:t>Projektant</w:t>
                  </w:r>
                </w:p>
                <w:p>
                  <w:pPr>
                    <w:pStyle w:val="BodyText"/>
                    <w:tabs>
                      <w:tab w:pos="2634" w:val="left" w:leader="none"/>
                      <w:tab w:pos="7465" w:val="left" w:leader="none"/>
                      <w:tab w:pos="8862" w:val="left" w:leader="none"/>
                    </w:tabs>
                    <w:spacing w:line="648" w:lineRule="auto" w:before="3"/>
                    <w:ind w:left="1302" w:right="2277"/>
                  </w:pPr>
                  <w:r>
                    <w:rPr/>
                    <w:t>Zhotovitel</w:t>
                    <w:tab/>
                  </w:r>
                  <w:r>
                    <w:rPr>
                      <w:position w:val="1"/>
                    </w:rPr>
                    <w:t>3K</w:t>
                  </w:r>
                  <w:r>
                    <w:rPr>
                      <w:spacing w:val="2"/>
                      <w:position w:val="1"/>
                    </w:rPr>
                    <w:t> </w:t>
                  </w:r>
                  <w:r>
                    <w:rPr>
                      <w:position w:val="1"/>
                    </w:rPr>
                    <w:t>stavby</w:t>
                  </w:r>
                  <w:r>
                    <w:rPr>
                      <w:spacing w:val="7"/>
                      <w:position w:val="1"/>
                    </w:rPr>
                    <w:t> </w:t>
                  </w:r>
                  <w:r>
                    <w:rPr>
                      <w:position w:val="1"/>
                    </w:rPr>
                    <w:t>s.r.o</w:t>
                    <w:tab/>
                    <w:t>03222683</w:t>
                    <w:tab/>
                    <w:t>CZ03222683 </w:t>
                  </w:r>
                  <w:r>
                    <w:rPr/>
                    <w:t>Zpracoval</w:t>
                  </w:r>
                </w:p>
                <w:p>
                  <w:pPr>
                    <w:pStyle w:val="BodyText"/>
                    <w:spacing w:before="5"/>
                    <w:rPr>
                      <w:rFonts w:ascii="Times New Roman"/>
                      <w:sz w:val="15"/>
                    </w:rPr>
                  </w:pPr>
                </w:p>
                <w:p>
                  <w:pPr>
                    <w:pStyle w:val="BodyText"/>
                    <w:tabs>
                      <w:tab w:pos="4362" w:val="left" w:leader="none"/>
                      <w:tab w:pos="7465" w:val="left" w:leader="none"/>
                    </w:tabs>
                    <w:ind w:left="2635"/>
                  </w:pPr>
                  <w:r>
                    <w:rPr/>
                    <w:t>Rozpočet</w:t>
                  </w:r>
                  <w:r>
                    <w:rPr>
                      <w:spacing w:val="6"/>
                    </w:rPr>
                    <w:t> </w:t>
                  </w:r>
                  <w:r>
                    <w:rPr/>
                    <w:t>číslo</w:t>
                    <w:tab/>
                    <w:t>Dne</w:t>
                    <w:tab/>
                  </w:r>
                  <w:r>
                    <w:rPr>
                      <w:position w:val="1"/>
                    </w:rPr>
                    <w:t>CZ-CPV</w:t>
                  </w:r>
                </w:p>
                <w:p>
                  <w:pPr>
                    <w:pStyle w:val="BodyText"/>
                    <w:spacing w:before="4"/>
                    <w:rPr>
                      <w:rFonts w:ascii="Times New Roman"/>
                      <w:sz w:val="12"/>
                    </w:rPr>
                  </w:pPr>
                </w:p>
                <w:p>
                  <w:pPr>
                    <w:pStyle w:val="BodyText"/>
                    <w:tabs>
                      <w:tab w:pos="3521" w:val="left" w:leader="none"/>
                    </w:tabs>
                    <w:ind w:left="425"/>
                    <w:jc w:val="center"/>
                  </w:pPr>
                  <w:r>
                    <w:rPr>
                      <w:position w:val="1"/>
                    </w:rPr>
                    <w:t>19</w:t>
                  </w:r>
                  <w:r>
                    <w:rPr>
                      <w:spacing w:val="-3"/>
                      <w:position w:val="1"/>
                    </w:rPr>
                    <w:t> </w:t>
                  </w:r>
                  <w:r>
                    <w:rPr>
                      <w:position w:val="1"/>
                    </w:rPr>
                    <w:t>01.2024</w:t>
                    <w:tab/>
                  </w:r>
                  <w:r>
                    <w:rPr/>
                    <w:t>CZ-CPA</w:t>
                  </w:r>
                </w:p>
                <w:p>
                  <w:pPr>
                    <w:pStyle w:val="BodyText"/>
                    <w:rPr>
                      <w:rFonts w:ascii="Times New Roman"/>
                      <w:sz w:val="14"/>
                    </w:rPr>
                  </w:pPr>
                </w:p>
                <w:p>
                  <w:pPr>
                    <w:pStyle w:val="BodyText"/>
                    <w:spacing w:before="2"/>
                    <w:rPr>
                      <w:rFonts w:ascii="Times New Roman"/>
                    </w:rPr>
                  </w:pPr>
                </w:p>
                <w:p>
                  <w:pPr>
                    <w:spacing w:line="168" w:lineRule="exact" w:before="1"/>
                    <w:ind w:left="3333" w:right="0" w:firstLine="0"/>
                    <w:jc w:val="left"/>
                    <w:rPr>
                      <w:sz w:val="15"/>
                    </w:rPr>
                  </w:pPr>
                  <w:r>
                    <w:rPr>
                      <w:w w:val="110"/>
                      <w:sz w:val="15"/>
                    </w:rPr>
                    <w:t>Měrné  a účelové jednotky</w:t>
                  </w:r>
                </w:p>
                <w:p>
                  <w:pPr>
                    <w:pStyle w:val="BodyText"/>
                    <w:spacing w:line="145" w:lineRule="exact"/>
                    <w:ind w:left="2981" w:right="5326"/>
                    <w:jc w:val="center"/>
                  </w:pPr>
                  <w:r>
                    <w:rPr>
                      <w:w w:val="105"/>
                    </w:rPr>
                    <w:t>- </w:t>
                  </w:r>
                  <w:r>
                    <w:rPr>
                      <w:w w:val="150"/>
                    </w:rPr>
                    <w:t>-</w:t>
                  </w:r>
                </w:p>
                <w:p>
                  <w:pPr>
                    <w:pStyle w:val="BodyText"/>
                    <w:tabs>
                      <w:tab w:pos="1245" w:val="left" w:leader="none"/>
                      <w:tab w:pos="2836" w:val="left" w:leader="none"/>
                      <w:tab w:pos="3937" w:val="left" w:leader="none"/>
                      <w:tab w:pos="5637" w:val="left" w:leader="none"/>
                      <w:tab w:pos="7624" w:val="left" w:leader="none"/>
                    </w:tabs>
                    <w:spacing w:before="45"/>
                    <w:ind w:right="263"/>
                    <w:jc w:val="center"/>
                  </w:pPr>
                  <w:r>
                    <w:rPr>
                      <w:w w:val="105"/>
                    </w:rPr>
                    <w:t>Počet</w:t>
                    <w:tab/>
                    <w:t>Náklady</w:t>
                  </w:r>
                  <w:r>
                    <w:rPr>
                      <w:spacing w:val="-12"/>
                      <w:w w:val="105"/>
                    </w:rPr>
                    <w:t> </w:t>
                  </w:r>
                  <w:r>
                    <w:rPr>
                      <w:w w:val="105"/>
                    </w:rPr>
                    <w:t>/1</w:t>
                  </w:r>
                  <w:r>
                    <w:rPr>
                      <w:spacing w:val="14"/>
                      <w:w w:val="105"/>
                    </w:rPr>
                    <w:t> </w:t>
                  </w:r>
                  <w:r>
                    <w:rPr>
                      <w:w w:val="105"/>
                    </w:rPr>
                    <w:t>m.j.</w:t>
                    <w:tab/>
                    <w:t>Počet</w:t>
                    <w:tab/>
                    <w:t>Náklady /</w:t>
                  </w:r>
                  <w:r>
                    <w:rPr>
                      <w:spacing w:val="-22"/>
                      <w:w w:val="105"/>
                    </w:rPr>
                    <w:t> </w:t>
                  </w:r>
                  <w:r>
                    <w:rPr/>
                    <w:t>1</w:t>
                  </w:r>
                  <w:r>
                    <w:rPr>
                      <w:spacing w:val="-13"/>
                    </w:rPr>
                    <w:t> </w:t>
                  </w:r>
                  <w:r>
                    <w:rPr>
                      <w:w w:val="105"/>
                    </w:rPr>
                    <w:t>m.j</w:t>
                    <w:tab/>
                    <w:t>Počet</w:t>
                    <w:tab/>
                    <w:t>Náklady /1</w:t>
                  </w:r>
                  <w:r>
                    <w:rPr>
                      <w:spacing w:val="3"/>
                      <w:w w:val="105"/>
                    </w:rPr>
                    <w:t> </w:t>
                  </w:r>
                  <w:r>
                    <w:rPr>
                      <w:w w:val="105"/>
                    </w:rPr>
                    <w:t>m.j.</w:t>
                  </w:r>
                </w:p>
                <w:p>
                  <w:pPr>
                    <w:pStyle w:val="BodyText"/>
                    <w:spacing w:before="1"/>
                    <w:rPr>
                      <w:rFonts w:ascii="Times New Roman"/>
                      <w:sz w:val="15"/>
                    </w:rPr>
                  </w:pPr>
                </w:p>
                <w:p>
                  <w:pPr>
                    <w:tabs>
                      <w:tab w:pos="3455" w:val="left" w:leader="none"/>
                      <w:tab w:pos="5147" w:val="left" w:leader="none"/>
                      <w:tab w:pos="6126" w:val="left" w:leader="none"/>
                      <w:tab w:pos="8718" w:val="left" w:leader="none"/>
                      <w:tab w:pos="10403" w:val="left" w:leader="none"/>
                    </w:tabs>
                    <w:spacing w:before="1"/>
                    <w:ind w:left="2491" w:right="0" w:firstLine="0"/>
                    <w:jc w:val="left"/>
                    <w:rPr>
                      <w:sz w:val="15"/>
                    </w:rPr>
                  </w:pPr>
                  <w:r>
                    <w:rPr>
                      <w:sz w:val="15"/>
                    </w:rPr>
                    <w:t>0</w:t>
                    <w:tab/>
                    <w:t>0,00</w:t>
                    <w:tab/>
                    <w:t>0</w:t>
                    <w:tab/>
                    <w:t>0,00</w:t>
                    <w:tab/>
                    <w:t>0</w:t>
                    <w:tab/>
                  </w:r>
                  <w:r>
                    <w:rPr>
                      <w:position w:val="1"/>
                      <w:sz w:val="15"/>
                    </w:rPr>
                    <w:t>0,00</w:t>
                  </w:r>
                </w:p>
                <w:p>
                  <w:pPr>
                    <w:tabs>
                      <w:tab w:pos="5284" w:val="left" w:leader="none"/>
                    </w:tabs>
                    <w:spacing w:before="158"/>
                    <w:ind w:left="3333" w:right="0" w:firstLine="0"/>
                    <w:jc w:val="left"/>
                    <w:rPr>
                      <w:sz w:val="15"/>
                    </w:rPr>
                  </w:pPr>
                  <w:r>
                    <w:rPr>
                      <w:w w:val="115"/>
                      <w:sz w:val="15"/>
                    </w:rPr>
                    <w:t>Rozpočtové</w:t>
                  </w:r>
                  <w:r>
                    <w:rPr>
                      <w:spacing w:val="10"/>
                      <w:w w:val="115"/>
                      <w:sz w:val="15"/>
                    </w:rPr>
                    <w:t> </w:t>
                  </w:r>
                  <w:r>
                    <w:rPr>
                      <w:w w:val="115"/>
                      <w:sz w:val="15"/>
                    </w:rPr>
                    <w:t>náklady</w:t>
                  </w:r>
                  <w:r>
                    <w:rPr>
                      <w:spacing w:val="-2"/>
                      <w:w w:val="115"/>
                      <w:sz w:val="15"/>
                    </w:rPr>
                    <w:t> </w:t>
                  </w:r>
                  <w:r>
                    <w:rPr>
                      <w:w w:val="115"/>
                      <w:sz w:val="15"/>
                    </w:rPr>
                    <w:t>v</w:t>
                    <w:tab/>
                    <w:t>CZK</w:t>
                  </w:r>
                </w:p>
                <w:p>
                  <w:pPr>
                    <w:pStyle w:val="BodyText"/>
                    <w:spacing w:before="4"/>
                    <w:rPr>
                      <w:rFonts w:ascii="Times New Roman"/>
                    </w:rPr>
                  </w:pPr>
                </w:p>
                <w:p>
                  <w:pPr>
                    <w:tabs>
                      <w:tab w:pos="1504" w:val="left" w:leader="none"/>
                      <w:tab w:pos="3880" w:val="left" w:leader="none"/>
                      <w:tab w:pos="4355" w:val="left" w:leader="none"/>
                      <w:tab w:pos="6558" w:val="left" w:leader="none"/>
                      <w:tab w:pos="7026" w:val="left" w:leader="none"/>
                    </w:tabs>
                    <w:spacing w:before="0"/>
                    <w:ind w:left="1073" w:right="0" w:firstLine="0"/>
                    <w:jc w:val="left"/>
                    <w:rPr>
                      <w:sz w:val="15"/>
                    </w:rPr>
                  </w:pPr>
                  <w:r>
                    <w:rPr>
                      <w:w w:val="115"/>
                      <w:sz w:val="15"/>
                    </w:rPr>
                    <w:t>A</w:t>
                    <w:tab/>
                  </w:r>
                  <w:r>
                    <w:rPr>
                      <w:w w:val="115"/>
                      <w:position w:val="1"/>
                      <w:sz w:val="15"/>
                    </w:rPr>
                    <w:t>Základní</w:t>
                  </w:r>
                  <w:r>
                    <w:rPr>
                      <w:spacing w:val="-1"/>
                      <w:w w:val="115"/>
                      <w:position w:val="1"/>
                      <w:sz w:val="15"/>
                    </w:rPr>
                    <w:t> </w:t>
                  </w:r>
                  <w:r>
                    <w:rPr>
                      <w:w w:val="115"/>
                      <w:position w:val="1"/>
                      <w:sz w:val="15"/>
                    </w:rPr>
                    <w:t>rozp.</w:t>
                  </w:r>
                  <w:r>
                    <w:rPr>
                      <w:spacing w:val="-3"/>
                      <w:w w:val="115"/>
                      <w:position w:val="1"/>
                      <w:sz w:val="15"/>
                    </w:rPr>
                    <w:t> </w:t>
                  </w:r>
                  <w:r>
                    <w:rPr>
                      <w:w w:val="115"/>
                      <w:position w:val="1"/>
                      <w:sz w:val="15"/>
                    </w:rPr>
                    <w:t>náklady</w:t>
                    <w:tab/>
                    <w:t>B</w:t>
                    <w:tab/>
                    <w:t>Doplňkové</w:t>
                  </w:r>
                  <w:r>
                    <w:rPr>
                      <w:spacing w:val="2"/>
                      <w:w w:val="115"/>
                      <w:position w:val="1"/>
                      <w:sz w:val="15"/>
                    </w:rPr>
                    <w:t> </w:t>
                  </w:r>
                  <w:r>
                    <w:rPr>
                      <w:w w:val="115"/>
                      <w:position w:val="1"/>
                      <w:sz w:val="15"/>
                    </w:rPr>
                    <w:t>náklady</w:t>
                    <w:tab/>
                    <w:t>C</w:t>
                    <w:tab/>
                    <w:t>Náklady na umístěni</w:t>
                  </w:r>
                  <w:r>
                    <w:rPr>
                      <w:spacing w:val="-23"/>
                      <w:w w:val="115"/>
                      <w:position w:val="1"/>
                      <w:sz w:val="15"/>
                    </w:rPr>
                    <w:t> </w:t>
                  </w:r>
                  <w:r>
                    <w:rPr>
                      <w:w w:val="115"/>
                      <w:position w:val="1"/>
                      <w:sz w:val="15"/>
                    </w:rPr>
                    <w:t>stavby</w:t>
                  </w:r>
                </w:p>
                <w:p>
                  <w:pPr>
                    <w:tabs>
                      <w:tab w:pos="1806" w:val="left" w:leader="none"/>
                      <w:tab w:pos="3045" w:val="left" w:leader="none"/>
                      <w:tab w:pos="6126" w:val="left" w:leader="none"/>
                      <w:tab w:pos="10396" w:val="left" w:leader="none"/>
                    </w:tabs>
                    <w:spacing w:before="135"/>
                    <w:ind w:left="1145" w:right="0" w:firstLine="0"/>
                    <w:jc w:val="left"/>
                    <w:rPr>
                      <w:sz w:val="15"/>
                    </w:rPr>
                  </w:pPr>
                  <w:r>
                    <w:rPr>
                      <w:w w:val="90"/>
                      <w:position w:val="1"/>
                      <w:sz w:val="13"/>
                    </w:rPr>
                    <w:t>1</w:t>
                  </w:r>
                  <w:r>
                    <w:rPr>
                      <w:spacing w:val="19"/>
                      <w:w w:val="90"/>
                      <w:position w:val="1"/>
                      <w:sz w:val="13"/>
                    </w:rPr>
                    <w:t> </w:t>
                  </w:r>
                  <w:r>
                    <w:rPr>
                      <w:position w:val="1"/>
                      <w:sz w:val="13"/>
                    </w:rPr>
                    <w:t>HSV</w:t>
                    <w:tab/>
                    <w:t>Dodávky</w:t>
                    <w:tab/>
                  </w:r>
                  <w:r>
                    <w:rPr>
                      <w:sz w:val="15"/>
                    </w:rPr>
                    <w:t>25 805,42    </w:t>
                  </w:r>
                  <w:r>
                    <w:rPr>
                      <w:position w:val="2"/>
                      <w:sz w:val="13"/>
                    </w:rPr>
                    <w:t>8  </w:t>
                  </w:r>
                  <w:r>
                    <w:rPr>
                      <w:spacing w:val="28"/>
                      <w:position w:val="2"/>
                      <w:sz w:val="13"/>
                    </w:rPr>
                    <w:t> </w:t>
                  </w:r>
                  <w:r>
                    <w:rPr>
                      <w:position w:val="1"/>
                      <w:sz w:val="13"/>
                    </w:rPr>
                    <w:t>Práce</w:t>
                  </w:r>
                  <w:r>
                    <w:rPr>
                      <w:spacing w:val="-1"/>
                      <w:position w:val="1"/>
                      <w:sz w:val="13"/>
                    </w:rPr>
                    <w:t> </w:t>
                  </w:r>
                  <w:r>
                    <w:rPr>
                      <w:position w:val="1"/>
                      <w:sz w:val="13"/>
                    </w:rPr>
                    <w:t>přesčas</w:t>
                    <w:tab/>
                  </w:r>
                  <w:r>
                    <w:rPr>
                      <w:sz w:val="15"/>
                    </w:rPr>
                    <w:t>0,00    </w:t>
                  </w:r>
                  <w:r>
                    <w:rPr>
                      <w:position w:val="2"/>
                      <w:sz w:val="13"/>
                    </w:rPr>
                    <w:t>13</w:t>
                  </w:r>
                  <w:r>
                    <w:rPr>
                      <w:spacing w:val="13"/>
                      <w:position w:val="2"/>
                      <w:sz w:val="13"/>
                    </w:rPr>
                    <w:t> </w:t>
                  </w:r>
                  <w:r>
                    <w:rPr>
                      <w:position w:val="1"/>
                      <w:sz w:val="13"/>
                    </w:rPr>
                    <w:t>Zařízeni</w:t>
                  </w:r>
                  <w:r>
                    <w:rPr>
                      <w:spacing w:val="11"/>
                      <w:position w:val="1"/>
                      <w:sz w:val="13"/>
                    </w:rPr>
                    <w:t> </w:t>
                  </w:r>
                  <w:r>
                    <w:rPr>
                      <w:position w:val="1"/>
                      <w:sz w:val="13"/>
                    </w:rPr>
                    <w:t>staveniště</w:t>
                    <w:tab/>
                  </w:r>
                  <w:r>
                    <w:rPr>
                      <w:position w:val="1"/>
                      <w:sz w:val="15"/>
                    </w:rPr>
                    <w:t>0,00</w:t>
                  </w:r>
                </w:p>
                <w:p>
                  <w:pPr>
                    <w:tabs>
                      <w:tab w:pos="1799" w:val="left" w:leader="none"/>
                      <w:tab w:pos="2965" w:val="left" w:leader="none"/>
                      <w:tab w:pos="6126" w:val="left" w:leader="none"/>
                      <w:tab w:pos="10396" w:val="left" w:leader="none"/>
                    </w:tabs>
                    <w:spacing w:before="141"/>
                    <w:ind w:left="1130" w:right="0" w:firstLine="0"/>
                    <w:jc w:val="left"/>
                    <w:rPr>
                      <w:sz w:val="15"/>
                    </w:rPr>
                  </w:pPr>
                  <w:r>
                    <w:rPr>
                      <w:position w:val="1"/>
                      <w:sz w:val="13"/>
                    </w:rPr>
                    <w:t>2</w:t>
                    <w:tab/>
                    <w:t>Montáž</w:t>
                    <w:tab/>
                  </w:r>
                  <w:r>
                    <w:rPr>
                      <w:sz w:val="15"/>
                    </w:rPr>
                    <w:t>131  889,35    </w:t>
                  </w:r>
                  <w:r>
                    <w:rPr>
                      <w:position w:val="1"/>
                      <w:sz w:val="13"/>
                    </w:rPr>
                    <w:t>9   Bez</w:t>
                  </w:r>
                  <w:r>
                    <w:rPr>
                      <w:spacing w:val="-12"/>
                      <w:position w:val="1"/>
                      <w:sz w:val="13"/>
                    </w:rPr>
                    <w:t> </w:t>
                  </w:r>
                  <w:r>
                    <w:rPr>
                      <w:position w:val="1"/>
                      <w:sz w:val="13"/>
                    </w:rPr>
                    <w:t>pevné</w:t>
                  </w:r>
                  <w:r>
                    <w:rPr>
                      <w:spacing w:val="4"/>
                      <w:position w:val="1"/>
                      <w:sz w:val="13"/>
                    </w:rPr>
                    <w:t> </w:t>
                  </w:r>
                  <w:r>
                    <w:rPr>
                      <w:position w:val="1"/>
                      <w:sz w:val="13"/>
                    </w:rPr>
                    <w:t>podl</w:t>
                    <w:tab/>
                  </w:r>
                  <w:r>
                    <w:rPr>
                      <w:sz w:val="15"/>
                    </w:rPr>
                    <w:t>0,00    </w:t>
                  </w:r>
                  <w:r>
                    <w:rPr>
                      <w:position w:val="2"/>
                      <w:sz w:val="13"/>
                    </w:rPr>
                    <w:t>14</w:t>
                  </w:r>
                  <w:r>
                    <w:rPr>
                      <w:spacing w:val="14"/>
                      <w:position w:val="2"/>
                      <w:sz w:val="13"/>
                    </w:rPr>
                    <w:t> </w:t>
                  </w:r>
                  <w:r>
                    <w:rPr>
                      <w:position w:val="1"/>
                      <w:sz w:val="13"/>
                    </w:rPr>
                    <w:t>Projektové</w:t>
                  </w:r>
                  <w:r>
                    <w:rPr>
                      <w:spacing w:val="3"/>
                      <w:position w:val="1"/>
                      <w:sz w:val="13"/>
                    </w:rPr>
                    <w:t> </w:t>
                  </w:r>
                  <w:r>
                    <w:rPr>
                      <w:position w:val="1"/>
                      <w:sz w:val="13"/>
                    </w:rPr>
                    <w:t>práce</w:t>
                    <w:tab/>
                  </w:r>
                  <w:r>
                    <w:rPr>
                      <w:position w:val="1"/>
                      <w:sz w:val="15"/>
                    </w:rPr>
                    <w:t>0,00</w:t>
                  </w:r>
                </w:p>
                <w:p>
                  <w:pPr>
                    <w:tabs>
                      <w:tab w:pos="1806" w:val="left" w:leader="none"/>
                      <w:tab w:pos="3059" w:val="left" w:leader="none"/>
                      <w:tab w:pos="6126" w:val="left" w:leader="none"/>
                      <w:tab w:pos="10396" w:val="left" w:leader="none"/>
                    </w:tabs>
                    <w:spacing w:before="134"/>
                    <w:ind w:left="1130" w:right="0" w:firstLine="0"/>
                    <w:jc w:val="left"/>
                    <w:rPr>
                      <w:sz w:val="15"/>
                    </w:rPr>
                  </w:pPr>
                  <w:r>
                    <w:rPr>
                      <w:position w:val="1"/>
                      <w:sz w:val="13"/>
                    </w:rPr>
                    <w:t>3 </w:t>
                  </w:r>
                  <w:r>
                    <w:rPr>
                      <w:spacing w:val="26"/>
                      <w:position w:val="1"/>
                      <w:sz w:val="13"/>
                    </w:rPr>
                    <w:t> </w:t>
                  </w:r>
                  <w:r>
                    <w:rPr>
                      <w:sz w:val="13"/>
                    </w:rPr>
                    <w:t>PSV</w:t>
                    <w:tab/>
                  </w:r>
                  <w:r>
                    <w:rPr>
                      <w:position w:val="1"/>
                      <w:sz w:val="13"/>
                    </w:rPr>
                    <w:t>Dodávky</w:t>
                    <w:tab/>
                  </w:r>
                  <w:r>
                    <w:rPr>
                      <w:sz w:val="15"/>
                    </w:rPr>
                    <w:t>12 529,36    </w:t>
                  </w:r>
                  <w:r>
                    <w:rPr>
                      <w:position w:val="1"/>
                      <w:sz w:val="13"/>
                    </w:rPr>
                    <w:t>10</w:t>
                  </w:r>
                  <w:r>
                    <w:rPr>
                      <w:spacing w:val="33"/>
                      <w:position w:val="1"/>
                      <w:sz w:val="13"/>
                    </w:rPr>
                    <w:t> </w:t>
                  </w:r>
                  <w:r>
                    <w:rPr>
                      <w:position w:val="1"/>
                      <w:sz w:val="13"/>
                    </w:rPr>
                    <w:t>Kulturní</w:t>
                  </w:r>
                  <w:r>
                    <w:rPr>
                      <w:spacing w:val="12"/>
                      <w:position w:val="1"/>
                      <w:sz w:val="13"/>
                    </w:rPr>
                    <w:t> </w:t>
                  </w:r>
                  <w:r>
                    <w:rPr>
                      <w:position w:val="1"/>
                      <w:sz w:val="13"/>
                    </w:rPr>
                    <w:t>památka</w:t>
                    <w:tab/>
                  </w:r>
                  <w:r>
                    <w:rPr>
                      <w:sz w:val="15"/>
                    </w:rPr>
                    <w:t>0,00    </w:t>
                  </w:r>
                  <w:r>
                    <w:rPr>
                      <w:position w:val="1"/>
                      <w:sz w:val="13"/>
                    </w:rPr>
                    <w:t>15</w:t>
                  </w:r>
                  <w:r>
                    <w:rPr>
                      <w:spacing w:val="14"/>
                      <w:position w:val="1"/>
                      <w:sz w:val="13"/>
                    </w:rPr>
                    <w:t> </w:t>
                  </w:r>
                  <w:r>
                    <w:rPr>
                      <w:position w:val="1"/>
                      <w:sz w:val="13"/>
                    </w:rPr>
                    <w:t>Územní</w:t>
                  </w:r>
                  <w:r>
                    <w:rPr>
                      <w:spacing w:val="6"/>
                      <w:position w:val="1"/>
                      <w:sz w:val="13"/>
                    </w:rPr>
                    <w:t> </w:t>
                  </w:r>
                  <w:r>
                    <w:rPr>
                      <w:position w:val="1"/>
                      <w:sz w:val="13"/>
                    </w:rPr>
                    <w:t>vlivy</w:t>
                    <w:tab/>
                  </w:r>
                  <w:r>
                    <w:rPr>
                      <w:position w:val="1"/>
                      <w:sz w:val="15"/>
                    </w:rPr>
                    <w:t>0,00</w:t>
                  </w:r>
                </w:p>
                <w:p>
                  <w:pPr>
                    <w:pStyle w:val="BodyText"/>
                    <w:spacing w:before="1"/>
                    <w:rPr>
                      <w:rFonts w:ascii="Times New Roman"/>
                    </w:rPr>
                  </w:pPr>
                </w:p>
                <w:p>
                  <w:pPr>
                    <w:tabs>
                      <w:tab w:pos="1799" w:val="left" w:leader="none"/>
                      <w:tab w:pos="3138" w:val="left" w:leader="none"/>
                      <w:tab w:pos="6126" w:val="left" w:leader="none"/>
                      <w:tab w:pos="10396" w:val="left" w:leader="none"/>
                    </w:tabs>
                    <w:spacing w:line="170" w:lineRule="exact" w:before="1"/>
                    <w:ind w:left="1130" w:right="0" w:firstLine="0"/>
                    <w:jc w:val="left"/>
                    <w:rPr>
                      <w:sz w:val="15"/>
                    </w:rPr>
                  </w:pPr>
                  <w:r>
                    <w:rPr>
                      <w:position w:val="1"/>
                      <w:sz w:val="13"/>
                    </w:rPr>
                    <w:t>4</w:t>
                    <w:tab/>
                    <w:t>Montáž</w:t>
                    <w:tab/>
                  </w:r>
                  <w:r>
                    <w:rPr>
                      <w:sz w:val="15"/>
                    </w:rPr>
                    <w:t>7</w:t>
                  </w:r>
                  <w:r>
                    <w:rPr>
                      <w:spacing w:val="1"/>
                      <w:sz w:val="15"/>
                    </w:rPr>
                    <w:t> </w:t>
                  </w:r>
                  <w:r>
                    <w:rPr>
                      <w:sz w:val="15"/>
                    </w:rPr>
                    <w:t>840.84  </w:t>
                  </w:r>
                  <w:r>
                    <w:rPr>
                      <w:spacing w:val="19"/>
                      <w:sz w:val="15"/>
                    </w:rPr>
                    <w:t> </w:t>
                  </w:r>
                  <w:r>
                    <w:rPr>
                      <w:position w:val="1"/>
                      <w:sz w:val="13"/>
                    </w:rPr>
                    <w:t>11</w:t>
                    <w:tab/>
                  </w:r>
                  <w:r>
                    <w:rPr>
                      <w:sz w:val="15"/>
                    </w:rPr>
                    <w:t>0,00    </w:t>
                  </w:r>
                  <w:r>
                    <w:rPr>
                      <w:position w:val="1"/>
                      <w:sz w:val="13"/>
                    </w:rPr>
                    <w:t>16</w:t>
                  </w:r>
                  <w:r>
                    <w:rPr>
                      <w:spacing w:val="10"/>
                      <w:position w:val="1"/>
                      <w:sz w:val="13"/>
                    </w:rPr>
                    <w:t> </w:t>
                  </w:r>
                  <w:r>
                    <w:rPr>
                      <w:position w:val="1"/>
                      <w:sz w:val="13"/>
                    </w:rPr>
                    <w:t>Provozní</w:t>
                  </w:r>
                  <w:r>
                    <w:rPr>
                      <w:spacing w:val="1"/>
                      <w:position w:val="1"/>
                      <w:sz w:val="13"/>
                    </w:rPr>
                    <w:t> </w:t>
                  </w:r>
                  <w:r>
                    <w:rPr>
                      <w:position w:val="1"/>
                      <w:sz w:val="13"/>
                    </w:rPr>
                    <w:t>vlivy</w:t>
                  </w:r>
                  <w:r>
                    <w:rPr>
                      <w:rFonts w:ascii="Times New Roman" w:hAnsi="Times New Roman"/>
                      <w:sz w:val="15"/>
                    </w:rPr>
                    <w:tab/>
                  </w:r>
                  <w:r>
                    <w:rPr>
                      <w:sz w:val="15"/>
                    </w:rPr>
                    <w:t>0.00</w:t>
                  </w:r>
                </w:p>
                <w:p>
                  <w:pPr>
                    <w:spacing w:line="89" w:lineRule="exact" w:before="0"/>
                    <w:ind w:left="0" w:right="2539" w:firstLine="0"/>
                    <w:jc w:val="right"/>
                    <w:rPr>
                      <w:sz w:val="8"/>
                    </w:rPr>
                  </w:pPr>
                  <w:r>
                    <w:rPr>
                      <w:w w:val="63"/>
                      <w:sz w:val="8"/>
                    </w:rPr>
                    <w:t>.</w:t>
                  </w:r>
                </w:p>
                <w:p>
                  <w:pPr>
                    <w:tabs>
                      <w:tab w:pos="1806" w:val="left" w:leader="none"/>
                      <w:tab w:pos="3455" w:val="left" w:leader="none"/>
                      <w:tab w:pos="6580" w:val="left" w:leader="none"/>
                      <w:tab w:pos="10396" w:val="left" w:leader="none"/>
                    </w:tabs>
                    <w:spacing w:before="65"/>
                    <w:ind w:left="1130" w:right="0" w:firstLine="0"/>
                    <w:jc w:val="left"/>
                    <w:rPr>
                      <w:sz w:val="15"/>
                    </w:rPr>
                  </w:pPr>
                  <w:r>
                    <w:rPr>
                      <w:position w:val="1"/>
                      <w:sz w:val="13"/>
                    </w:rPr>
                    <w:t>5 </w:t>
                  </w:r>
                  <w:r>
                    <w:rPr>
                      <w:spacing w:val="23"/>
                      <w:position w:val="1"/>
                      <w:sz w:val="13"/>
                    </w:rPr>
                    <w:t> </w:t>
                  </w:r>
                  <w:r>
                    <w:rPr>
                      <w:position w:val="1"/>
                      <w:sz w:val="13"/>
                    </w:rPr>
                    <w:t>"M"</w:t>
                    <w:tab/>
                    <w:t>Dodávky</w:t>
                    <w:tab/>
                  </w:r>
                  <w:r>
                    <w:rPr>
                      <w:sz w:val="15"/>
                    </w:rPr>
                    <w:t>0,00</w:t>
                    <w:tab/>
                  </w:r>
                  <w:r>
                    <w:rPr>
                      <w:position w:val="1"/>
                      <w:sz w:val="13"/>
                    </w:rPr>
                    <w:t>17</w:t>
                  </w:r>
                  <w:r>
                    <w:rPr>
                      <w:spacing w:val="28"/>
                      <w:position w:val="1"/>
                      <w:sz w:val="13"/>
                    </w:rPr>
                    <w:t> </w:t>
                  </w:r>
                  <w:r>
                    <w:rPr>
                      <w:position w:val="1"/>
                      <w:sz w:val="13"/>
                    </w:rPr>
                    <w:t>Jiné</w:t>
                  </w:r>
                  <w:r>
                    <w:rPr>
                      <w:spacing w:val="-5"/>
                      <w:position w:val="1"/>
                      <w:sz w:val="13"/>
                    </w:rPr>
                    <w:t> </w:t>
                  </w:r>
                  <w:r>
                    <w:rPr>
                      <w:position w:val="1"/>
                      <w:sz w:val="13"/>
                    </w:rPr>
                    <w:t>VRN</w:t>
                    <w:tab/>
                  </w:r>
                  <w:r>
                    <w:rPr>
                      <w:sz w:val="15"/>
                    </w:rPr>
                    <w:t>0,00</w:t>
                  </w:r>
                </w:p>
                <w:p>
                  <w:pPr>
                    <w:tabs>
                      <w:tab w:pos="1806" w:val="left" w:leader="none"/>
                      <w:tab w:pos="3455" w:val="left" w:leader="none"/>
                      <w:tab w:pos="6580" w:val="left" w:leader="none"/>
                      <w:tab w:pos="10396" w:val="left" w:leader="none"/>
                    </w:tabs>
                    <w:spacing w:before="141"/>
                    <w:ind w:left="1123" w:right="0" w:firstLine="0"/>
                    <w:jc w:val="left"/>
                    <w:rPr>
                      <w:sz w:val="15"/>
                    </w:rPr>
                  </w:pPr>
                  <w:r>
                    <w:rPr>
                      <w:position w:val="-6"/>
                      <w:sz w:val="20"/>
                    </w:rPr>
                    <w:t>6</w:t>
                    <w:tab/>
                  </w:r>
                  <w:r>
                    <w:rPr>
                      <w:position w:val="1"/>
                      <w:sz w:val="13"/>
                    </w:rPr>
                    <w:t>Montáž</w:t>
                    <w:tab/>
                  </w:r>
                  <w:r>
                    <w:rPr>
                      <w:sz w:val="15"/>
                    </w:rPr>
                    <w:t>0,00</w:t>
                    <w:tab/>
                  </w:r>
                  <w:r>
                    <w:rPr>
                      <w:position w:val="1"/>
                      <w:sz w:val="13"/>
                    </w:rPr>
                    <w:t>18  VRN</w:t>
                  </w:r>
                  <w:r>
                    <w:rPr>
                      <w:spacing w:val="-9"/>
                      <w:position w:val="1"/>
                      <w:sz w:val="13"/>
                    </w:rPr>
                    <w:t> </w:t>
                  </w:r>
                  <w:r>
                    <w:rPr>
                      <w:position w:val="1"/>
                      <w:sz w:val="13"/>
                    </w:rPr>
                    <w:t>z</w:t>
                  </w:r>
                  <w:r>
                    <w:rPr>
                      <w:spacing w:val="4"/>
                      <w:position w:val="1"/>
                      <w:sz w:val="13"/>
                    </w:rPr>
                    <w:t> </w:t>
                  </w:r>
                  <w:r>
                    <w:rPr>
                      <w:position w:val="1"/>
                      <w:sz w:val="13"/>
                    </w:rPr>
                    <w:t>rozpočtu</w:t>
                    <w:tab/>
                  </w:r>
                  <w:r>
                    <w:rPr>
                      <w:position w:val="1"/>
                      <w:sz w:val="15"/>
                    </w:rPr>
                    <w:t>0,00</w:t>
                  </w:r>
                </w:p>
                <w:p>
                  <w:pPr>
                    <w:tabs>
                      <w:tab w:pos="2965" w:val="left" w:leader="none"/>
                      <w:tab w:pos="6580" w:val="left" w:leader="none"/>
                      <w:tab w:pos="10396" w:val="left" w:leader="none"/>
                    </w:tabs>
                    <w:spacing w:before="60"/>
                    <w:ind w:left="1138" w:right="0" w:firstLine="0"/>
                    <w:jc w:val="left"/>
                    <w:rPr>
                      <w:sz w:val="15"/>
                    </w:rPr>
                  </w:pPr>
                  <w:r>
                    <w:rPr>
                      <w:w w:val="90"/>
                      <w:position w:val="-6"/>
                      <w:sz w:val="20"/>
                    </w:rPr>
                    <w:t>7</w:t>
                  </w:r>
                  <w:r>
                    <w:rPr>
                      <w:spacing w:val="-6"/>
                      <w:w w:val="90"/>
                      <w:position w:val="-6"/>
                      <w:sz w:val="20"/>
                    </w:rPr>
                    <w:t> </w:t>
                  </w:r>
                  <w:r>
                    <w:rPr>
                      <w:position w:val="1"/>
                      <w:sz w:val="13"/>
                    </w:rPr>
                    <w:t>ZRN</w:t>
                  </w:r>
                  <w:r>
                    <w:rPr>
                      <w:spacing w:val="2"/>
                      <w:position w:val="1"/>
                      <w:sz w:val="13"/>
                    </w:rPr>
                    <w:t> </w:t>
                  </w:r>
                  <w:r>
                    <w:rPr>
                      <w:position w:val="1"/>
                      <w:sz w:val="13"/>
                    </w:rPr>
                    <w:t>(ř.</w:t>
                    <w:tab/>
                  </w:r>
                  <w:r>
                    <w:rPr>
                      <w:sz w:val="15"/>
                    </w:rPr>
                    <w:t>178 064,97    </w:t>
                  </w:r>
                  <w:r>
                    <w:rPr>
                      <w:position w:val="1"/>
                      <w:sz w:val="13"/>
                    </w:rPr>
                    <w:t>12  DN</w:t>
                  </w:r>
                  <w:r>
                    <w:rPr>
                      <w:spacing w:val="-3"/>
                      <w:position w:val="1"/>
                      <w:sz w:val="13"/>
                    </w:rPr>
                    <w:t> </w:t>
                  </w:r>
                  <w:r>
                    <w:rPr>
                      <w:position w:val="1"/>
                      <w:sz w:val="13"/>
                    </w:rPr>
                    <w:t>(ř.</w:t>
                  </w:r>
                  <w:r>
                    <w:rPr>
                      <w:spacing w:val="13"/>
                      <w:position w:val="1"/>
                      <w:sz w:val="13"/>
                    </w:rPr>
                    <w:t> </w:t>
                  </w:r>
                  <w:r>
                    <w:rPr>
                      <w:position w:val="1"/>
                      <w:sz w:val="13"/>
                    </w:rPr>
                    <w:t>8-11)</w:t>
                    <w:tab/>
                    <w:t>19  VRN</w:t>
                  </w:r>
                  <w:r>
                    <w:rPr>
                      <w:spacing w:val="-2"/>
                      <w:position w:val="1"/>
                      <w:sz w:val="13"/>
                    </w:rPr>
                    <w:t> </w:t>
                  </w:r>
                  <w:r>
                    <w:rPr>
                      <w:position w:val="1"/>
                      <w:sz w:val="13"/>
                    </w:rPr>
                    <w:t>{ř.</w:t>
                  </w:r>
                  <w:r>
                    <w:rPr>
                      <w:spacing w:val="9"/>
                      <w:position w:val="1"/>
                      <w:sz w:val="13"/>
                    </w:rPr>
                    <w:t> </w:t>
                  </w:r>
                  <w:r>
                    <w:rPr>
                      <w:position w:val="1"/>
                      <w:sz w:val="13"/>
                    </w:rPr>
                    <w:t>13-18)</w:t>
                    <w:tab/>
                  </w:r>
                  <w:r>
                    <w:rPr>
                      <w:position w:val="1"/>
                      <w:sz w:val="15"/>
                    </w:rPr>
                    <w:t>0,00</w:t>
                  </w:r>
                </w:p>
                <w:p>
                  <w:pPr>
                    <w:tabs>
                      <w:tab w:pos="3448" w:val="left" w:leader="none"/>
                      <w:tab w:pos="6126" w:val="left" w:leader="none"/>
                      <w:tab w:pos="10389" w:val="left" w:leader="none"/>
                    </w:tabs>
                    <w:spacing w:before="63"/>
                    <w:ind w:left="1511" w:right="0" w:hanging="425"/>
                    <w:jc w:val="left"/>
                    <w:rPr>
                      <w:sz w:val="15"/>
                    </w:rPr>
                  </w:pPr>
                  <w:r>
                    <w:rPr>
                      <w:position w:val="1"/>
                      <w:sz w:val="13"/>
                    </w:rPr>
                    <w:t>20 </w:t>
                  </w:r>
                  <w:r>
                    <w:rPr>
                      <w:spacing w:val="4"/>
                      <w:position w:val="1"/>
                      <w:sz w:val="13"/>
                    </w:rPr>
                    <w:t> </w:t>
                  </w:r>
                  <w:r>
                    <w:rPr>
                      <w:sz w:val="13"/>
                    </w:rPr>
                    <w:t>HZS</w:t>
                    <w:tab/>
                  </w:r>
                  <w:r>
                    <w:rPr>
                      <w:sz w:val="15"/>
                    </w:rPr>
                    <w:t>0,00   </w:t>
                  </w:r>
                  <w:r>
                    <w:rPr>
                      <w:position w:val="1"/>
                      <w:sz w:val="13"/>
                    </w:rPr>
                    <w:t>21 </w:t>
                  </w:r>
                  <w:r>
                    <w:rPr>
                      <w:spacing w:val="24"/>
                      <w:position w:val="1"/>
                      <w:sz w:val="13"/>
                    </w:rPr>
                    <w:t> </w:t>
                  </w:r>
                  <w:r>
                    <w:rPr>
                      <w:position w:val="1"/>
                      <w:sz w:val="13"/>
                    </w:rPr>
                    <w:t>Kompl </w:t>
                  </w:r>
                  <w:r>
                    <w:rPr>
                      <w:spacing w:val="4"/>
                      <w:position w:val="1"/>
                      <w:sz w:val="13"/>
                    </w:rPr>
                    <w:t> </w:t>
                  </w:r>
                  <w:r>
                    <w:rPr>
                      <w:position w:val="1"/>
                      <w:sz w:val="13"/>
                    </w:rPr>
                    <w:t>činnost</w:t>
                    <w:tab/>
                  </w:r>
                  <w:r>
                    <w:rPr>
                      <w:sz w:val="15"/>
                    </w:rPr>
                    <w:t>0.00   </w:t>
                  </w:r>
                  <w:r>
                    <w:rPr>
                      <w:position w:val="1"/>
                      <w:sz w:val="13"/>
                    </w:rPr>
                    <w:t>22 </w:t>
                  </w:r>
                  <w:r>
                    <w:rPr>
                      <w:spacing w:val="21"/>
                      <w:position w:val="1"/>
                      <w:sz w:val="13"/>
                    </w:rPr>
                    <w:t> </w:t>
                  </w:r>
                  <w:r>
                    <w:rPr>
                      <w:position w:val="1"/>
                      <w:sz w:val="13"/>
                    </w:rPr>
                    <w:t>Ostatní</w:t>
                  </w:r>
                  <w:r>
                    <w:rPr>
                      <w:spacing w:val="4"/>
                      <w:position w:val="1"/>
                      <w:sz w:val="13"/>
                    </w:rPr>
                    <w:t> </w:t>
                  </w:r>
                  <w:r>
                    <w:rPr>
                      <w:position w:val="1"/>
                      <w:sz w:val="13"/>
                    </w:rPr>
                    <w:t>náklady</w:t>
                    <w:tab/>
                  </w:r>
                  <w:r>
                    <w:rPr>
                      <w:sz w:val="15"/>
                    </w:rPr>
                    <w:t>0,00</w:t>
                  </w:r>
                </w:p>
                <w:p>
                  <w:pPr>
                    <w:tabs>
                      <w:tab w:pos="7019" w:val="left" w:leader="none"/>
                      <w:tab w:pos="9899" w:val="left" w:leader="none"/>
                    </w:tabs>
                    <w:spacing w:before="141"/>
                    <w:ind w:left="1511" w:right="0" w:firstLine="0"/>
                    <w:jc w:val="left"/>
                    <w:rPr>
                      <w:sz w:val="15"/>
                    </w:rPr>
                  </w:pPr>
                  <w:r>
                    <w:rPr>
                      <w:w w:val="115"/>
                      <w:sz w:val="15"/>
                    </w:rPr>
                    <w:t>Projektant, Zhotovitel,</w:t>
                  </w:r>
                  <w:r>
                    <w:rPr>
                      <w:spacing w:val="3"/>
                      <w:w w:val="115"/>
                      <w:sz w:val="15"/>
                    </w:rPr>
                    <w:t> </w:t>
                  </w:r>
                  <w:r>
                    <w:rPr>
                      <w:w w:val="115"/>
                      <w:sz w:val="15"/>
                    </w:rPr>
                    <w:t>Objednatel</w:t>
                    <w:tab/>
                    <w:t>Celkem</w:t>
                  </w:r>
                  <w:r>
                    <w:rPr>
                      <w:spacing w:val="-10"/>
                      <w:w w:val="115"/>
                      <w:sz w:val="15"/>
                    </w:rPr>
                    <w:t> </w:t>
                  </w:r>
                  <w:r>
                    <w:rPr>
                      <w:w w:val="115"/>
                      <w:sz w:val="15"/>
                    </w:rPr>
                    <w:t>bez</w:t>
                  </w:r>
                  <w:r>
                    <w:rPr>
                      <w:spacing w:val="-19"/>
                      <w:w w:val="115"/>
                      <w:sz w:val="15"/>
                    </w:rPr>
                    <w:t> </w:t>
                  </w:r>
                  <w:r>
                    <w:rPr>
                      <w:w w:val="115"/>
                      <w:sz w:val="15"/>
                    </w:rPr>
                    <w:t>DPH</w:t>
                    <w:tab/>
                  </w:r>
                  <w:r>
                    <w:rPr>
                      <w:w w:val="105"/>
                      <w:position w:val="1"/>
                      <w:sz w:val="15"/>
                    </w:rPr>
                    <w:t>178</w:t>
                  </w:r>
                  <w:r>
                    <w:rPr>
                      <w:spacing w:val="-6"/>
                      <w:w w:val="105"/>
                      <w:position w:val="1"/>
                      <w:sz w:val="15"/>
                    </w:rPr>
                    <w:t> </w:t>
                  </w:r>
                  <w:r>
                    <w:rPr>
                      <w:w w:val="105"/>
                      <w:position w:val="1"/>
                      <w:sz w:val="15"/>
                    </w:rPr>
                    <w:t>065,00</w:t>
                  </w:r>
                </w:p>
                <w:p>
                  <w:pPr>
                    <w:pStyle w:val="BodyText"/>
                    <w:tabs>
                      <w:tab w:pos="7775" w:val="left" w:leader="none"/>
                      <w:tab w:pos="8589" w:val="left" w:leader="none"/>
                      <w:tab w:pos="9942" w:val="left" w:leader="none"/>
                    </w:tabs>
                    <w:spacing w:before="102"/>
                    <w:ind w:left="6790"/>
                  </w:pPr>
                  <w:r>
                    <w:rPr/>
                    <w:t>DPH</w:t>
                    <w:tab/>
                    <w:t>V.</w:t>
                    <w:tab/>
                    <w:t>Základ</w:t>
                  </w:r>
                  <w:r>
                    <w:rPr>
                      <w:spacing w:val="21"/>
                    </w:rPr>
                    <w:t> </w:t>
                  </w:r>
                  <w:r>
                    <w:rPr/>
                    <w:t>daně</w:t>
                    <w:tab/>
                  </w:r>
                  <w:r>
                    <w:rPr>
                      <w:position w:val="1"/>
                    </w:rPr>
                    <w:t>DPH</w:t>
                  </w:r>
                  <w:r>
                    <w:rPr>
                      <w:spacing w:val="17"/>
                      <w:position w:val="1"/>
                    </w:rPr>
                    <w:t> </w:t>
                  </w:r>
                  <w:r>
                    <w:rPr>
                      <w:position w:val="1"/>
                    </w:rPr>
                    <w:t>celkem</w:t>
                  </w:r>
                </w:p>
                <w:p>
                  <w:pPr>
                    <w:tabs>
                      <w:tab w:pos="7645" w:val="left" w:leader="none"/>
                      <w:tab w:pos="9107" w:val="left" w:leader="none"/>
                      <w:tab w:pos="10446" w:val="left" w:leader="none"/>
                    </w:tabs>
                    <w:spacing w:before="70"/>
                    <w:ind w:left="6746" w:right="0" w:firstLine="0"/>
                    <w:jc w:val="left"/>
                    <w:rPr>
                      <w:sz w:val="13"/>
                    </w:rPr>
                  </w:pPr>
                  <w:r>
                    <w:rPr>
                      <w:w w:val="80"/>
                      <w:sz w:val="13"/>
                    </w:rPr>
                    <w:t>:</w:t>
                  </w:r>
                  <w:r>
                    <w:rPr>
                      <w:spacing w:val="-8"/>
                      <w:w w:val="80"/>
                      <w:sz w:val="13"/>
                    </w:rPr>
                    <w:t> </w:t>
                  </w:r>
                  <w:r>
                    <w:rPr>
                      <w:sz w:val="13"/>
                    </w:rPr>
                    <w:t>snížená</w:t>
                    <w:tab/>
                  </w:r>
                  <w:r>
                    <w:rPr>
                      <w:sz w:val="12"/>
                    </w:rPr>
                    <w:t>12,0</w:t>
                    <w:tab/>
                  </w:r>
                  <w:r>
                    <w:rPr>
                      <w:position w:val="1"/>
                      <w:sz w:val="13"/>
                    </w:rPr>
                    <w:t>0.00</w:t>
                    <w:tab/>
                    <w:t>0,00</w:t>
                  </w:r>
                </w:p>
                <w:p>
                  <w:pPr>
                    <w:pStyle w:val="BodyText"/>
                    <w:tabs>
                      <w:tab w:pos="7631" w:val="left" w:leader="none"/>
                      <w:tab w:pos="8711" w:val="left" w:leader="none"/>
                      <w:tab w:pos="10115" w:val="left" w:leader="none"/>
                    </w:tabs>
                    <w:spacing w:before="52"/>
                    <w:ind w:left="6817"/>
                  </w:pPr>
                  <w:r>
                    <w:rPr/>
                    <w:t>základní</w:t>
                    <w:tab/>
                    <w:t>21.0</w:t>
                    <w:tab/>
                    <w:t>178</w:t>
                  </w:r>
                  <w:r>
                    <w:rPr>
                      <w:spacing w:val="1"/>
                    </w:rPr>
                    <w:t> </w:t>
                  </w:r>
                  <w:r>
                    <w:rPr/>
                    <w:t>065.00</w:t>
                  </w:r>
                  <w:r>
                    <w:rPr>
                      <w:rFonts w:ascii="Times New Roman" w:hAnsi="Times New Roman"/>
                    </w:rPr>
                    <w:tab/>
                  </w:r>
                  <w:r>
                    <w:rPr/>
                    <w:t>37</w:t>
                  </w:r>
                  <w:r>
                    <w:rPr>
                      <w:spacing w:val="-5"/>
                    </w:rPr>
                    <w:t> </w:t>
                  </w:r>
                  <w:r>
                    <w:rPr/>
                    <w:t>393.70</w:t>
                  </w:r>
                </w:p>
                <w:p>
                  <w:pPr>
                    <w:tabs>
                      <w:tab w:pos="9892" w:val="left" w:leader="none"/>
                    </w:tabs>
                    <w:spacing w:before="102"/>
                    <w:ind w:left="6782" w:right="0" w:firstLine="0"/>
                    <w:jc w:val="left"/>
                    <w:rPr>
                      <w:sz w:val="15"/>
                    </w:rPr>
                  </w:pPr>
                  <w:r>
                    <w:rPr>
                      <w:w w:val="105"/>
                      <w:sz w:val="15"/>
                    </w:rPr>
                    <w:t>Cena</w:t>
                  </w:r>
                  <w:r>
                    <w:rPr>
                      <w:spacing w:val="6"/>
                      <w:w w:val="105"/>
                      <w:sz w:val="15"/>
                    </w:rPr>
                    <w:t> </w:t>
                  </w:r>
                  <w:r>
                    <w:rPr>
                      <w:w w:val="105"/>
                      <w:sz w:val="15"/>
                    </w:rPr>
                    <w:t>s</w:t>
                  </w:r>
                  <w:r>
                    <w:rPr>
                      <w:spacing w:val="17"/>
                      <w:w w:val="105"/>
                      <w:sz w:val="15"/>
                    </w:rPr>
                    <w:t> </w:t>
                  </w:r>
                  <w:r>
                    <w:rPr>
                      <w:w w:val="105"/>
                      <w:sz w:val="15"/>
                    </w:rPr>
                    <w:t>DPH</w:t>
                    <w:tab/>
                  </w:r>
                  <w:r>
                    <w:rPr>
                      <w:w w:val="105"/>
                      <w:position w:val="1"/>
                      <w:sz w:val="15"/>
                    </w:rPr>
                    <w:t>215</w:t>
                  </w:r>
                  <w:r>
                    <w:rPr>
                      <w:spacing w:val="-4"/>
                      <w:w w:val="105"/>
                      <w:position w:val="1"/>
                      <w:sz w:val="15"/>
                    </w:rPr>
                    <w:t> </w:t>
                  </w:r>
                  <w:r>
                    <w:rPr>
                      <w:w w:val="105"/>
                      <w:position w:val="1"/>
                      <w:sz w:val="15"/>
                    </w:rPr>
                    <w:t>458,70</w:t>
                  </w:r>
                </w:p>
                <w:p>
                  <w:pPr>
                    <w:pStyle w:val="BodyText"/>
                    <w:spacing w:before="1"/>
                    <w:rPr>
                      <w:rFonts w:ascii="Times New Roman"/>
                    </w:rPr>
                  </w:pPr>
                </w:p>
                <w:p>
                  <w:pPr>
                    <w:tabs>
                      <w:tab w:pos="7012" w:val="left" w:leader="none"/>
                    </w:tabs>
                    <w:spacing w:before="0"/>
                    <w:ind w:left="6552" w:right="0" w:firstLine="0"/>
                    <w:jc w:val="left"/>
                    <w:rPr>
                      <w:sz w:val="15"/>
                    </w:rPr>
                  </w:pPr>
                  <w:r>
                    <w:rPr>
                      <w:w w:val="110"/>
                      <w:sz w:val="15"/>
                    </w:rPr>
                    <w:t>E</w:t>
                    <w:tab/>
                    <w:t>Přípočty  a</w:t>
                  </w:r>
                  <w:r>
                    <w:rPr>
                      <w:spacing w:val="2"/>
                      <w:w w:val="110"/>
                      <w:sz w:val="15"/>
                    </w:rPr>
                    <w:t> </w:t>
                  </w:r>
                  <w:r>
                    <w:rPr>
                      <w:w w:val="110"/>
                      <w:sz w:val="15"/>
                    </w:rPr>
                    <w:t>odpočty</w:t>
                  </w:r>
                </w:p>
                <w:p>
                  <w:pPr>
                    <w:pStyle w:val="BodyText"/>
                    <w:tabs>
                      <w:tab w:pos="10389" w:val="left" w:leader="none"/>
                    </w:tabs>
                    <w:spacing w:before="121"/>
                    <w:ind w:left="6790"/>
                  </w:pPr>
                  <w:r>
                    <w:rPr>
                      <w:w w:val="105"/>
                    </w:rPr>
                    <w:t>Dodá</w:t>
                  </w:r>
                  <w:r>
                    <w:rPr>
                      <w:spacing w:val="-21"/>
                      <w:w w:val="105"/>
                    </w:rPr>
                    <w:t> </w:t>
                  </w:r>
                  <w:r>
                    <w:rPr>
                      <w:w w:val="105"/>
                    </w:rPr>
                    <w:t>zadavatel</w:t>
                  </w:r>
                  <w:r>
                    <w:rPr>
                      <w:rFonts w:ascii="Times New Roman" w:hAnsi="Times New Roman"/>
                      <w:w w:val="105"/>
                      <w:position w:val="2"/>
                    </w:rPr>
                    <w:tab/>
                  </w:r>
                  <w:r>
                    <w:rPr>
                      <w:w w:val="105"/>
                      <w:position w:val="2"/>
                    </w:rPr>
                    <w:t>0.00</w:t>
                  </w:r>
                </w:p>
                <w:p>
                  <w:pPr>
                    <w:pStyle w:val="BodyText"/>
                    <w:tabs>
                      <w:tab w:pos="10389" w:val="left" w:leader="none"/>
                    </w:tabs>
                    <w:spacing w:before="65"/>
                    <w:ind w:left="6782"/>
                  </w:pPr>
                  <w:r>
                    <w:rPr>
                      <w:w w:val="105"/>
                    </w:rPr>
                    <w:t>Klouzavá</w:t>
                  </w:r>
                  <w:r>
                    <w:rPr>
                      <w:spacing w:val="-14"/>
                      <w:w w:val="105"/>
                    </w:rPr>
                    <w:t> </w:t>
                  </w:r>
                  <w:r>
                    <w:rPr>
                      <w:w w:val="105"/>
                    </w:rPr>
                    <w:t>doložka</w:t>
                    <w:tab/>
                  </w:r>
                  <w:r>
                    <w:rPr>
                      <w:w w:val="105"/>
                      <w:position w:val="3"/>
                    </w:rPr>
                    <w:t>0,00</w:t>
                  </w:r>
                </w:p>
                <w:p>
                  <w:pPr>
                    <w:pStyle w:val="BodyText"/>
                    <w:tabs>
                      <w:tab w:pos="10389" w:val="left" w:leader="none"/>
                    </w:tabs>
                    <w:spacing w:before="50"/>
                    <w:ind w:left="6775"/>
                  </w:pPr>
                  <w:r>
                    <w:rPr>
                      <w:w w:val="110"/>
                    </w:rPr>
                    <w:t>Zvýhodněni</w:t>
                    <w:tab/>
                  </w:r>
                  <w:r>
                    <w:rPr>
                      <w:w w:val="110"/>
                      <w:position w:val="3"/>
                    </w:rPr>
                    <w:t>0,00</w:t>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1"/>
                    <w:rPr>
                      <w:rFonts w:ascii="Times New Roman"/>
                      <w:sz w:val="16"/>
                    </w:rPr>
                  </w:pPr>
                </w:p>
                <w:p>
                  <w:pPr>
                    <w:spacing w:before="1"/>
                    <w:ind w:left="0" w:right="0" w:firstLine="0"/>
                    <w:jc w:val="center"/>
                    <w:rPr>
                      <w:sz w:val="12"/>
                    </w:rPr>
                  </w:pPr>
                  <w:r>
                    <w:rPr>
                      <w:w w:val="95"/>
                      <w:sz w:val="12"/>
                    </w:rPr>
                    <w:t>Strana </w:t>
                  </w:r>
                  <w:r>
                    <w:rPr>
                      <w:w w:val="85"/>
                      <w:sz w:val="12"/>
                    </w:rPr>
                    <w:t>1  </w:t>
                  </w:r>
                  <w:r>
                    <w:rPr>
                      <w:w w:val="95"/>
                      <w:sz w:val="12"/>
                    </w:rPr>
                    <w:t>z </w:t>
                  </w:r>
                  <w:r>
                    <w:rPr>
                      <w:w w:val="85"/>
                      <w:sz w:val="12"/>
                    </w:rPr>
                    <w:t>1</w:t>
                  </w:r>
                </w:p>
                <w:p>
                  <w:pPr>
                    <w:spacing w:before="7"/>
                    <w:ind w:left="1037" w:right="0" w:firstLine="0"/>
                    <w:jc w:val="left"/>
                    <w:rPr>
                      <w:sz w:val="8"/>
                    </w:rPr>
                  </w:pPr>
                  <w:r>
                    <w:rPr>
                      <w:w w:val="114"/>
                      <w:sz w:val="8"/>
                    </w:rPr>
                    <w:t>Zp</w:t>
                  </w:r>
                  <w:r>
                    <w:rPr>
                      <w:spacing w:val="-3"/>
                      <w:w w:val="114"/>
                      <w:sz w:val="8"/>
                    </w:rPr>
                    <w:t>f</w:t>
                  </w:r>
                  <w:r>
                    <w:rPr>
                      <w:w w:val="114"/>
                      <w:sz w:val="8"/>
                    </w:rPr>
                    <w:t>*:ov*</w:t>
                  </w:r>
                  <w:r>
                    <w:rPr>
                      <w:spacing w:val="-1"/>
                      <w:w w:val="114"/>
                      <w:sz w:val="8"/>
                    </w:rPr>
                    <w:t>n</w:t>
                  </w:r>
                  <w:r>
                    <w:rPr>
                      <w:w w:val="97"/>
                      <w:sz w:val="8"/>
                    </w:rPr>
                    <w:t>3</w:t>
                  </w:r>
                  <w:r>
                    <w:rPr>
                      <w:spacing w:val="-4"/>
                      <w:sz w:val="8"/>
                    </w:rPr>
                    <w:t> </w:t>
                  </w:r>
                  <w:r>
                    <w:rPr>
                      <w:w w:val="114"/>
                      <w:sz w:val="8"/>
                    </w:rPr>
                    <w:t>SyVfrr</w:t>
                  </w:r>
                  <w:r>
                    <w:rPr>
                      <w:spacing w:val="2"/>
                      <w:w w:val="114"/>
                      <w:sz w:val="8"/>
                    </w:rPr>
                    <w:t>r</w:t>
                  </w:r>
                  <w:r>
                    <w:rPr>
                      <w:w w:val="348"/>
                      <w:sz w:val="6"/>
                    </w:rPr>
                    <w:t>t</w:t>
                  </w:r>
                  <w:r>
                    <w:rPr>
                      <w:spacing w:val="2"/>
                      <w:sz w:val="6"/>
                    </w:rPr>
                    <w:t> </w:t>
                  </w:r>
                  <w:r>
                    <w:rPr>
                      <w:spacing w:val="6"/>
                      <w:w w:val="165"/>
                      <w:sz w:val="8"/>
                    </w:rPr>
                    <w:t>-</w:t>
                  </w:r>
                  <w:r>
                    <w:rPr>
                      <w:sz w:val="8"/>
                    </w:rPr>
                    <w:t>ROS</w:t>
                  </w:r>
                  <w:r>
                    <w:rPr>
                      <w:spacing w:val="-2"/>
                      <w:sz w:val="8"/>
                    </w:rPr>
                    <w:t> </w:t>
                  </w:r>
                  <w:r>
                    <w:rPr>
                      <w:w w:val="81"/>
                      <w:sz w:val="8"/>
                    </w:rPr>
                    <w:t>4</w:t>
                  </w:r>
                </w:p>
              </w:txbxContent>
            </v:textbox>
            <w10:wrap type="none"/>
          </v:shape>
        </w:pict>
      </w:r>
      <w:r>
        <w:rPr/>
        <w:pict>
          <v:group style="position:absolute;margin-left:0pt;margin-top:0pt;width:595.1pt;height:841.7pt;mso-position-horizontal-relative:page;mso-position-vertical-relative:page;z-index:-25144" coordorigin="0,0" coordsize="11902,16834">
            <v:shape style="position:absolute;left:0;top:0;width:11902;height:16834" type="#_x0000_t75" stroked="false">
              <v:imagedata r:id="rId20" o:title=""/>
            </v:shape>
            <v:rect style="position:absolute;left:2615;top:5659;width:571;height:177" filled="true" fillcolor="#000000" stroked="false">
              <v:fill type="solid"/>
            </v:rect>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after="1"/>
        <w:rPr>
          <w:rFonts w:ascii="Times New Roman"/>
          <w:sz w:val="22"/>
        </w:rPr>
      </w:pPr>
    </w:p>
    <w:tbl>
      <w:tblPr>
        <w:tblW w:w="0" w:type="auto"/>
        <w:jc w:val="left"/>
        <w:tblInd w:w="167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198"/>
        <w:gridCol w:w="2115"/>
      </w:tblGrid>
      <w:tr>
        <w:trPr>
          <w:trHeight w:val="276" w:hRule="exact"/>
        </w:trPr>
        <w:tc>
          <w:tcPr>
            <w:tcW w:w="5198" w:type="dxa"/>
          </w:tcPr>
          <w:p>
            <w:pPr/>
          </w:p>
        </w:tc>
        <w:tc>
          <w:tcPr>
            <w:tcW w:w="2115" w:type="dxa"/>
          </w:tcPr>
          <w:p>
            <w:pPr/>
          </w:p>
        </w:tc>
      </w:tr>
      <w:tr>
        <w:trPr>
          <w:trHeight w:val="413" w:hRule="exact"/>
        </w:trPr>
        <w:tc>
          <w:tcPr>
            <w:tcW w:w="5198" w:type="dxa"/>
          </w:tcPr>
          <w:p>
            <w:pPr/>
          </w:p>
        </w:tc>
        <w:tc>
          <w:tcPr>
            <w:tcW w:w="2115" w:type="dxa"/>
          </w:tcPr>
          <w:p>
            <w:pPr/>
          </w:p>
        </w:tc>
      </w:tr>
      <w:tr>
        <w:trPr>
          <w:trHeight w:val="411" w:hRule="exact"/>
        </w:trPr>
        <w:tc>
          <w:tcPr>
            <w:tcW w:w="5198" w:type="dxa"/>
          </w:tcPr>
          <w:p>
            <w:pPr/>
          </w:p>
        </w:tc>
        <w:tc>
          <w:tcPr>
            <w:tcW w:w="2115" w:type="dxa"/>
          </w:tcPr>
          <w:p>
            <w:pPr/>
          </w:p>
        </w:tc>
      </w:tr>
      <w:tr>
        <w:trPr>
          <w:trHeight w:val="279" w:hRule="exact"/>
        </w:trPr>
        <w:tc>
          <w:tcPr>
            <w:tcW w:w="5198" w:type="dxa"/>
          </w:tcPr>
          <w:p>
            <w:pPr/>
          </w:p>
        </w:tc>
        <w:tc>
          <w:tcPr>
            <w:tcW w:w="2115" w:type="dxa"/>
          </w:tcPr>
          <w:p>
            <w:pPr/>
          </w:p>
        </w:tc>
      </w:tr>
    </w:tbl>
    <w:p>
      <w:pPr>
        <w:pStyle w:val="BodyText"/>
        <w:spacing w:before="9"/>
        <w:rPr>
          <w:rFonts w:ascii="Times New Roman"/>
          <w:sz w:val="22"/>
        </w:rPr>
      </w:pPr>
    </w:p>
    <w:tbl>
      <w:tblPr>
        <w:tblW w:w="0" w:type="auto"/>
        <w:jc w:val="left"/>
        <w:tblInd w:w="65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88"/>
        <w:gridCol w:w="1369"/>
      </w:tblGrid>
      <w:tr>
        <w:trPr>
          <w:trHeight w:val="490" w:hRule="exact"/>
        </w:trPr>
        <w:tc>
          <w:tcPr>
            <w:tcW w:w="1188" w:type="dxa"/>
          </w:tcPr>
          <w:p>
            <w:pPr/>
          </w:p>
        </w:tc>
        <w:tc>
          <w:tcPr>
            <w:tcW w:w="1369" w:type="dxa"/>
          </w:tcPr>
          <w:p>
            <w:pPr/>
          </w:p>
        </w:tc>
      </w:tr>
      <w:tr>
        <w:trPr>
          <w:trHeight w:val="483" w:hRule="exact"/>
        </w:trPr>
        <w:tc>
          <w:tcPr>
            <w:tcW w:w="1188" w:type="dxa"/>
          </w:tcPr>
          <w:p>
            <w:pPr/>
          </w:p>
        </w:tc>
        <w:tc>
          <w:tcPr>
            <w:tcW w:w="1369" w:type="dxa"/>
          </w:tcPr>
          <w:p>
            <w:pP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after="1"/>
        <w:rPr>
          <w:rFonts w:ascii="Times New Roman"/>
          <w:sz w:val="1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1"/>
        <w:gridCol w:w="511"/>
        <w:gridCol w:w="907"/>
        <w:gridCol w:w="1142"/>
        <w:gridCol w:w="251"/>
        <w:gridCol w:w="1278"/>
        <w:gridCol w:w="1142"/>
        <w:gridCol w:w="251"/>
        <w:gridCol w:w="2236"/>
        <w:gridCol w:w="1912"/>
      </w:tblGrid>
      <w:tr>
        <w:trPr>
          <w:trHeight w:val="431" w:hRule="exact"/>
        </w:trPr>
        <w:tc>
          <w:tcPr>
            <w:tcW w:w="1809" w:type="dxa"/>
            <w:gridSpan w:val="3"/>
          </w:tcPr>
          <w:p>
            <w:pPr/>
          </w:p>
        </w:tc>
        <w:tc>
          <w:tcPr>
            <w:tcW w:w="1142" w:type="dxa"/>
          </w:tcPr>
          <w:p>
            <w:pPr/>
          </w:p>
        </w:tc>
        <w:tc>
          <w:tcPr>
            <w:tcW w:w="251" w:type="dxa"/>
          </w:tcPr>
          <w:p>
            <w:pPr/>
          </w:p>
        </w:tc>
        <w:tc>
          <w:tcPr>
            <w:tcW w:w="1278" w:type="dxa"/>
          </w:tcPr>
          <w:p>
            <w:pPr/>
          </w:p>
        </w:tc>
        <w:tc>
          <w:tcPr>
            <w:tcW w:w="1142" w:type="dxa"/>
          </w:tcPr>
          <w:p>
            <w:pPr/>
          </w:p>
        </w:tc>
        <w:tc>
          <w:tcPr>
            <w:tcW w:w="251" w:type="dxa"/>
          </w:tcPr>
          <w:p>
            <w:pPr/>
          </w:p>
        </w:tc>
        <w:tc>
          <w:tcPr>
            <w:tcW w:w="2236" w:type="dxa"/>
          </w:tcPr>
          <w:p>
            <w:pPr/>
          </w:p>
        </w:tc>
        <w:tc>
          <w:tcPr>
            <w:tcW w:w="1912" w:type="dxa"/>
          </w:tcPr>
          <w:p>
            <w:pPr/>
          </w:p>
        </w:tc>
      </w:tr>
      <w:tr>
        <w:trPr>
          <w:trHeight w:val="348" w:hRule="exact"/>
        </w:trPr>
        <w:tc>
          <w:tcPr>
            <w:tcW w:w="391" w:type="dxa"/>
          </w:tcPr>
          <w:p>
            <w:pPr/>
          </w:p>
        </w:tc>
        <w:tc>
          <w:tcPr>
            <w:tcW w:w="511" w:type="dxa"/>
          </w:tcPr>
          <w:p>
            <w:pPr/>
          </w:p>
        </w:tc>
        <w:tc>
          <w:tcPr>
            <w:tcW w:w="907" w:type="dxa"/>
          </w:tcPr>
          <w:p>
            <w:pPr/>
          </w:p>
        </w:tc>
        <w:tc>
          <w:tcPr>
            <w:tcW w:w="1142" w:type="dxa"/>
          </w:tcPr>
          <w:p>
            <w:pPr/>
          </w:p>
        </w:tc>
        <w:tc>
          <w:tcPr>
            <w:tcW w:w="251" w:type="dxa"/>
          </w:tcPr>
          <w:p>
            <w:pPr/>
          </w:p>
        </w:tc>
        <w:tc>
          <w:tcPr>
            <w:tcW w:w="1278" w:type="dxa"/>
          </w:tcPr>
          <w:p>
            <w:pPr/>
          </w:p>
        </w:tc>
        <w:tc>
          <w:tcPr>
            <w:tcW w:w="1142" w:type="dxa"/>
          </w:tcPr>
          <w:p>
            <w:pPr/>
          </w:p>
        </w:tc>
        <w:tc>
          <w:tcPr>
            <w:tcW w:w="251" w:type="dxa"/>
          </w:tcPr>
          <w:p>
            <w:pPr/>
          </w:p>
        </w:tc>
        <w:tc>
          <w:tcPr>
            <w:tcW w:w="2236" w:type="dxa"/>
          </w:tcPr>
          <w:p>
            <w:pPr/>
          </w:p>
        </w:tc>
        <w:tc>
          <w:tcPr>
            <w:tcW w:w="1912" w:type="dxa"/>
          </w:tcPr>
          <w:p>
            <w:pPr/>
          </w:p>
        </w:tc>
      </w:tr>
      <w:tr>
        <w:trPr>
          <w:trHeight w:val="331" w:hRule="exact"/>
        </w:trPr>
        <w:tc>
          <w:tcPr>
            <w:tcW w:w="10021" w:type="dxa"/>
            <w:gridSpan w:val="10"/>
          </w:tcPr>
          <w:p>
            <w:pPr/>
          </w:p>
        </w:tc>
      </w:tr>
      <w:tr>
        <w:trPr>
          <w:trHeight w:val="328" w:hRule="exact"/>
        </w:trPr>
        <w:tc>
          <w:tcPr>
            <w:tcW w:w="391" w:type="dxa"/>
          </w:tcPr>
          <w:p>
            <w:pPr/>
          </w:p>
        </w:tc>
        <w:tc>
          <w:tcPr>
            <w:tcW w:w="2561" w:type="dxa"/>
            <w:gridSpan w:val="3"/>
          </w:tcPr>
          <w:p>
            <w:pPr/>
          </w:p>
        </w:tc>
        <w:tc>
          <w:tcPr>
            <w:tcW w:w="2671" w:type="dxa"/>
            <w:gridSpan w:val="3"/>
          </w:tcPr>
          <w:p>
            <w:pPr/>
          </w:p>
        </w:tc>
        <w:tc>
          <w:tcPr>
            <w:tcW w:w="4398" w:type="dxa"/>
            <w:gridSpan w:val="3"/>
          </w:tcPr>
          <w:p>
            <w:pPr/>
          </w:p>
        </w:tc>
      </w:tr>
      <w:tr>
        <w:trPr>
          <w:trHeight w:val="321" w:hRule="exact"/>
        </w:trPr>
        <w:tc>
          <w:tcPr>
            <w:tcW w:w="391" w:type="dxa"/>
          </w:tcPr>
          <w:p>
            <w:pPr/>
          </w:p>
        </w:tc>
        <w:tc>
          <w:tcPr>
            <w:tcW w:w="511" w:type="dxa"/>
          </w:tcPr>
          <w:p>
            <w:pPr/>
          </w:p>
        </w:tc>
        <w:tc>
          <w:tcPr>
            <w:tcW w:w="907" w:type="dxa"/>
          </w:tcPr>
          <w:p>
            <w:pPr/>
          </w:p>
        </w:tc>
        <w:tc>
          <w:tcPr>
            <w:tcW w:w="1142" w:type="dxa"/>
          </w:tcPr>
          <w:p>
            <w:pPr/>
          </w:p>
        </w:tc>
        <w:tc>
          <w:tcPr>
            <w:tcW w:w="251" w:type="dxa"/>
          </w:tcPr>
          <w:p>
            <w:pPr/>
          </w:p>
        </w:tc>
        <w:tc>
          <w:tcPr>
            <w:tcW w:w="1278" w:type="dxa"/>
          </w:tcPr>
          <w:p>
            <w:pPr/>
          </w:p>
        </w:tc>
        <w:tc>
          <w:tcPr>
            <w:tcW w:w="1142" w:type="dxa"/>
          </w:tcPr>
          <w:p>
            <w:pPr/>
          </w:p>
        </w:tc>
        <w:tc>
          <w:tcPr>
            <w:tcW w:w="251" w:type="dxa"/>
          </w:tcPr>
          <w:p>
            <w:pPr/>
          </w:p>
        </w:tc>
        <w:tc>
          <w:tcPr>
            <w:tcW w:w="2236" w:type="dxa"/>
          </w:tcPr>
          <w:p>
            <w:pPr/>
          </w:p>
        </w:tc>
        <w:tc>
          <w:tcPr>
            <w:tcW w:w="1912" w:type="dxa"/>
          </w:tcPr>
          <w:p>
            <w:pPr/>
          </w:p>
        </w:tc>
      </w:tr>
      <w:tr>
        <w:trPr>
          <w:trHeight w:val="320" w:hRule="exact"/>
        </w:trPr>
        <w:tc>
          <w:tcPr>
            <w:tcW w:w="391" w:type="dxa"/>
          </w:tcPr>
          <w:p>
            <w:pPr/>
          </w:p>
        </w:tc>
        <w:tc>
          <w:tcPr>
            <w:tcW w:w="511" w:type="dxa"/>
          </w:tcPr>
          <w:p>
            <w:pPr/>
          </w:p>
        </w:tc>
        <w:tc>
          <w:tcPr>
            <w:tcW w:w="907" w:type="dxa"/>
          </w:tcPr>
          <w:p>
            <w:pPr/>
          </w:p>
        </w:tc>
        <w:tc>
          <w:tcPr>
            <w:tcW w:w="1142" w:type="dxa"/>
          </w:tcPr>
          <w:p>
            <w:pPr/>
          </w:p>
        </w:tc>
        <w:tc>
          <w:tcPr>
            <w:tcW w:w="251" w:type="dxa"/>
          </w:tcPr>
          <w:p>
            <w:pPr/>
          </w:p>
        </w:tc>
        <w:tc>
          <w:tcPr>
            <w:tcW w:w="1278" w:type="dxa"/>
          </w:tcPr>
          <w:p>
            <w:pPr/>
          </w:p>
        </w:tc>
        <w:tc>
          <w:tcPr>
            <w:tcW w:w="1142" w:type="dxa"/>
          </w:tcPr>
          <w:p>
            <w:pPr/>
          </w:p>
        </w:tc>
        <w:tc>
          <w:tcPr>
            <w:tcW w:w="251" w:type="dxa"/>
          </w:tcPr>
          <w:p>
            <w:pPr/>
          </w:p>
        </w:tc>
        <w:tc>
          <w:tcPr>
            <w:tcW w:w="2236" w:type="dxa"/>
          </w:tcPr>
          <w:p>
            <w:pPr/>
          </w:p>
        </w:tc>
        <w:tc>
          <w:tcPr>
            <w:tcW w:w="1912" w:type="dxa"/>
          </w:tcPr>
          <w:p>
            <w:pPr/>
          </w:p>
        </w:tc>
      </w:tr>
      <w:tr>
        <w:trPr>
          <w:trHeight w:val="324" w:hRule="exact"/>
        </w:trPr>
        <w:tc>
          <w:tcPr>
            <w:tcW w:w="391" w:type="dxa"/>
            <w:vMerge w:val="restart"/>
          </w:tcPr>
          <w:p>
            <w:pPr/>
          </w:p>
        </w:tc>
        <w:tc>
          <w:tcPr>
            <w:tcW w:w="511" w:type="dxa"/>
          </w:tcPr>
          <w:p>
            <w:pPr/>
          </w:p>
        </w:tc>
        <w:tc>
          <w:tcPr>
            <w:tcW w:w="907" w:type="dxa"/>
          </w:tcPr>
          <w:p>
            <w:pPr/>
          </w:p>
        </w:tc>
        <w:tc>
          <w:tcPr>
            <w:tcW w:w="1142" w:type="dxa"/>
          </w:tcPr>
          <w:p>
            <w:pPr/>
          </w:p>
        </w:tc>
        <w:tc>
          <w:tcPr>
            <w:tcW w:w="251" w:type="dxa"/>
          </w:tcPr>
          <w:p>
            <w:pPr/>
          </w:p>
        </w:tc>
        <w:tc>
          <w:tcPr>
            <w:tcW w:w="1278" w:type="dxa"/>
          </w:tcPr>
          <w:p>
            <w:pPr/>
          </w:p>
        </w:tc>
        <w:tc>
          <w:tcPr>
            <w:tcW w:w="1142" w:type="dxa"/>
          </w:tcPr>
          <w:p>
            <w:pPr/>
          </w:p>
        </w:tc>
        <w:tc>
          <w:tcPr>
            <w:tcW w:w="251" w:type="dxa"/>
          </w:tcPr>
          <w:p>
            <w:pPr/>
          </w:p>
        </w:tc>
        <w:tc>
          <w:tcPr>
            <w:tcW w:w="2236" w:type="dxa"/>
          </w:tcPr>
          <w:p>
            <w:pPr/>
          </w:p>
        </w:tc>
        <w:tc>
          <w:tcPr>
            <w:tcW w:w="1912" w:type="dxa"/>
          </w:tcPr>
          <w:p>
            <w:pPr/>
          </w:p>
        </w:tc>
      </w:tr>
      <w:tr>
        <w:trPr>
          <w:trHeight w:val="243" w:hRule="exact"/>
        </w:trPr>
        <w:tc>
          <w:tcPr>
            <w:tcW w:w="391" w:type="dxa"/>
            <w:vMerge/>
          </w:tcPr>
          <w:p>
            <w:pPr/>
          </w:p>
        </w:tc>
        <w:tc>
          <w:tcPr>
            <w:tcW w:w="511" w:type="dxa"/>
          </w:tcPr>
          <w:p>
            <w:pPr/>
          </w:p>
        </w:tc>
        <w:tc>
          <w:tcPr>
            <w:tcW w:w="907" w:type="dxa"/>
          </w:tcPr>
          <w:p>
            <w:pPr/>
          </w:p>
        </w:tc>
        <w:tc>
          <w:tcPr>
            <w:tcW w:w="1142" w:type="dxa"/>
          </w:tcPr>
          <w:p>
            <w:pPr/>
          </w:p>
        </w:tc>
        <w:tc>
          <w:tcPr>
            <w:tcW w:w="251" w:type="dxa"/>
          </w:tcPr>
          <w:p>
            <w:pPr/>
          </w:p>
        </w:tc>
        <w:tc>
          <w:tcPr>
            <w:tcW w:w="1278" w:type="dxa"/>
          </w:tcPr>
          <w:p>
            <w:pPr/>
          </w:p>
        </w:tc>
        <w:tc>
          <w:tcPr>
            <w:tcW w:w="1142" w:type="dxa"/>
          </w:tcPr>
          <w:p>
            <w:pPr/>
          </w:p>
        </w:tc>
        <w:tc>
          <w:tcPr>
            <w:tcW w:w="251" w:type="dxa"/>
          </w:tcPr>
          <w:p>
            <w:pPr/>
          </w:p>
        </w:tc>
        <w:tc>
          <w:tcPr>
            <w:tcW w:w="2236" w:type="dxa"/>
          </w:tcPr>
          <w:p>
            <w:pPr/>
          </w:p>
        </w:tc>
        <w:tc>
          <w:tcPr>
            <w:tcW w:w="1912" w:type="dxa"/>
          </w:tcPr>
          <w:p>
            <w:pPr/>
          </w:p>
        </w:tc>
      </w:tr>
      <w:tr>
        <w:trPr>
          <w:trHeight w:val="124" w:hRule="exact"/>
        </w:trPr>
        <w:tc>
          <w:tcPr>
            <w:tcW w:w="391" w:type="dxa"/>
          </w:tcPr>
          <w:p>
            <w:pPr/>
          </w:p>
        </w:tc>
        <w:tc>
          <w:tcPr>
            <w:tcW w:w="511" w:type="dxa"/>
          </w:tcPr>
          <w:p>
            <w:pPr/>
          </w:p>
        </w:tc>
        <w:tc>
          <w:tcPr>
            <w:tcW w:w="907" w:type="dxa"/>
          </w:tcPr>
          <w:p>
            <w:pPr/>
          </w:p>
        </w:tc>
        <w:tc>
          <w:tcPr>
            <w:tcW w:w="1142" w:type="dxa"/>
          </w:tcPr>
          <w:p>
            <w:pPr/>
          </w:p>
        </w:tc>
        <w:tc>
          <w:tcPr>
            <w:tcW w:w="251" w:type="dxa"/>
          </w:tcPr>
          <w:p>
            <w:pPr/>
          </w:p>
        </w:tc>
        <w:tc>
          <w:tcPr>
            <w:tcW w:w="1278" w:type="dxa"/>
          </w:tcPr>
          <w:p>
            <w:pPr/>
          </w:p>
        </w:tc>
        <w:tc>
          <w:tcPr>
            <w:tcW w:w="1142" w:type="dxa"/>
          </w:tcPr>
          <w:p>
            <w:pPr/>
          </w:p>
        </w:tc>
        <w:tc>
          <w:tcPr>
            <w:tcW w:w="251" w:type="dxa"/>
          </w:tcPr>
          <w:p>
            <w:pPr/>
          </w:p>
        </w:tc>
        <w:tc>
          <w:tcPr>
            <w:tcW w:w="2236" w:type="dxa"/>
          </w:tcPr>
          <w:p>
            <w:pPr/>
          </w:p>
        </w:tc>
        <w:tc>
          <w:tcPr>
            <w:tcW w:w="1912" w:type="dxa"/>
          </w:tcPr>
          <w:p>
            <w:pPr/>
          </w:p>
        </w:tc>
      </w:tr>
      <w:tr>
        <w:trPr>
          <w:trHeight w:val="277" w:hRule="exact"/>
        </w:trPr>
        <w:tc>
          <w:tcPr>
            <w:tcW w:w="391" w:type="dxa"/>
            <w:vMerge w:val="restart"/>
          </w:tcPr>
          <w:p>
            <w:pPr/>
          </w:p>
        </w:tc>
        <w:tc>
          <w:tcPr>
            <w:tcW w:w="511" w:type="dxa"/>
          </w:tcPr>
          <w:p>
            <w:pPr/>
          </w:p>
        </w:tc>
        <w:tc>
          <w:tcPr>
            <w:tcW w:w="907" w:type="dxa"/>
          </w:tcPr>
          <w:p>
            <w:pPr/>
          </w:p>
        </w:tc>
        <w:tc>
          <w:tcPr>
            <w:tcW w:w="1142" w:type="dxa"/>
          </w:tcPr>
          <w:p>
            <w:pPr/>
          </w:p>
        </w:tc>
        <w:tc>
          <w:tcPr>
            <w:tcW w:w="251" w:type="dxa"/>
          </w:tcPr>
          <w:p>
            <w:pPr/>
          </w:p>
        </w:tc>
        <w:tc>
          <w:tcPr>
            <w:tcW w:w="1278" w:type="dxa"/>
          </w:tcPr>
          <w:p>
            <w:pPr/>
          </w:p>
        </w:tc>
        <w:tc>
          <w:tcPr>
            <w:tcW w:w="1142" w:type="dxa"/>
          </w:tcPr>
          <w:p>
            <w:pPr/>
          </w:p>
        </w:tc>
        <w:tc>
          <w:tcPr>
            <w:tcW w:w="251" w:type="dxa"/>
          </w:tcPr>
          <w:p>
            <w:pPr/>
          </w:p>
        </w:tc>
        <w:tc>
          <w:tcPr>
            <w:tcW w:w="2236" w:type="dxa"/>
          </w:tcPr>
          <w:p>
            <w:pPr/>
          </w:p>
        </w:tc>
        <w:tc>
          <w:tcPr>
            <w:tcW w:w="1912" w:type="dxa"/>
          </w:tcPr>
          <w:p>
            <w:pPr/>
          </w:p>
        </w:tc>
      </w:tr>
      <w:tr>
        <w:trPr>
          <w:trHeight w:val="366" w:hRule="exact"/>
        </w:trPr>
        <w:tc>
          <w:tcPr>
            <w:tcW w:w="391" w:type="dxa"/>
            <w:vMerge/>
          </w:tcPr>
          <w:p>
            <w:pPr/>
          </w:p>
        </w:tc>
        <w:tc>
          <w:tcPr>
            <w:tcW w:w="511" w:type="dxa"/>
          </w:tcPr>
          <w:p>
            <w:pPr/>
          </w:p>
        </w:tc>
        <w:tc>
          <w:tcPr>
            <w:tcW w:w="907" w:type="dxa"/>
          </w:tcPr>
          <w:p>
            <w:pPr/>
          </w:p>
        </w:tc>
        <w:tc>
          <w:tcPr>
            <w:tcW w:w="1142" w:type="dxa"/>
          </w:tcPr>
          <w:p>
            <w:pPr/>
          </w:p>
        </w:tc>
        <w:tc>
          <w:tcPr>
            <w:tcW w:w="251" w:type="dxa"/>
          </w:tcPr>
          <w:p>
            <w:pPr/>
          </w:p>
        </w:tc>
        <w:tc>
          <w:tcPr>
            <w:tcW w:w="1278" w:type="dxa"/>
          </w:tcPr>
          <w:p>
            <w:pPr/>
          </w:p>
        </w:tc>
        <w:tc>
          <w:tcPr>
            <w:tcW w:w="1142" w:type="dxa"/>
          </w:tcPr>
          <w:p>
            <w:pPr/>
          </w:p>
        </w:tc>
        <w:tc>
          <w:tcPr>
            <w:tcW w:w="251" w:type="dxa"/>
          </w:tcPr>
          <w:p>
            <w:pPr/>
          </w:p>
        </w:tc>
        <w:tc>
          <w:tcPr>
            <w:tcW w:w="2236" w:type="dxa"/>
          </w:tcPr>
          <w:p>
            <w:pPr/>
          </w:p>
        </w:tc>
        <w:tc>
          <w:tcPr>
            <w:tcW w:w="1912" w:type="dxa"/>
          </w:tcPr>
          <w:p>
            <w:pPr/>
          </w:p>
        </w:tc>
      </w:tr>
      <w:tr>
        <w:trPr>
          <w:trHeight w:val="324" w:hRule="exact"/>
        </w:trPr>
        <w:tc>
          <w:tcPr>
            <w:tcW w:w="391" w:type="dxa"/>
          </w:tcPr>
          <w:p>
            <w:pPr/>
          </w:p>
        </w:tc>
        <w:tc>
          <w:tcPr>
            <w:tcW w:w="511" w:type="dxa"/>
          </w:tcPr>
          <w:p>
            <w:pPr/>
          </w:p>
        </w:tc>
        <w:tc>
          <w:tcPr>
            <w:tcW w:w="907" w:type="dxa"/>
          </w:tcPr>
          <w:p>
            <w:pPr/>
          </w:p>
        </w:tc>
        <w:tc>
          <w:tcPr>
            <w:tcW w:w="1142" w:type="dxa"/>
          </w:tcPr>
          <w:p>
            <w:pPr/>
          </w:p>
        </w:tc>
        <w:tc>
          <w:tcPr>
            <w:tcW w:w="251" w:type="dxa"/>
          </w:tcPr>
          <w:p>
            <w:pPr/>
          </w:p>
        </w:tc>
        <w:tc>
          <w:tcPr>
            <w:tcW w:w="1278" w:type="dxa"/>
          </w:tcPr>
          <w:p>
            <w:pPr/>
          </w:p>
        </w:tc>
        <w:tc>
          <w:tcPr>
            <w:tcW w:w="1142" w:type="dxa"/>
          </w:tcPr>
          <w:p>
            <w:pPr/>
          </w:p>
        </w:tc>
        <w:tc>
          <w:tcPr>
            <w:tcW w:w="251" w:type="dxa"/>
          </w:tcPr>
          <w:p>
            <w:pPr/>
          </w:p>
        </w:tc>
        <w:tc>
          <w:tcPr>
            <w:tcW w:w="2236" w:type="dxa"/>
          </w:tcPr>
          <w:p>
            <w:pPr/>
          </w:p>
        </w:tc>
        <w:tc>
          <w:tcPr>
            <w:tcW w:w="1912" w:type="dxa"/>
          </w:tcPr>
          <w:p>
            <w:pPr/>
          </w:p>
        </w:tc>
      </w:tr>
      <w:tr>
        <w:trPr>
          <w:trHeight w:val="200" w:hRule="exact"/>
        </w:trPr>
        <w:tc>
          <w:tcPr>
            <w:tcW w:w="391" w:type="dxa"/>
          </w:tcPr>
          <w:p>
            <w:pPr/>
          </w:p>
        </w:tc>
        <w:tc>
          <w:tcPr>
            <w:tcW w:w="511" w:type="dxa"/>
          </w:tcPr>
          <w:p>
            <w:pPr/>
          </w:p>
        </w:tc>
        <w:tc>
          <w:tcPr>
            <w:tcW w:w="907" w:type="dxa"/>
          </w:tcPr>
          <w:p>
            <w:pPr/>
          </w:p>
        </w:tc>
        <w:tc>
          <w:tcPr>
            <w:tcW w:w="1142" w:type="dxa"/>
          </w:tcPr>
          <w:p>
            <w:pPr/>
          </w:p>
        </w:tc>
        <w:tc>
          <w:tcPr>
            <w:tcW w:w="251" w:type="dxa"/>
          </w:tcPr>
          <w:p>
            <w:pPr/>
          </w:p>
        </w:tc>
        <w:tc>
          <w:tcPr>
            <w:tcW w:w="1278" w:type="dxa"/>
          </w:tcPr>
          <w:p>
            <w:pPr/>
          </w:p>
        </w:tc>
        <w:tc>
          <w:tcPr>
            <w:tcW w:w="1142" w:type="dxa"/>
          </w:tcPr>
          <w:p>
            <w:pPr/>
          </w:p>
        </w:tc>
        <w:tc>
          <w:tcPr>
            <w:tcW w:w="251" w:type="dxa"/>
          </w:tcPr>
          <w:p>
            <w:pPr/>
          </w:p>
        </w:tc>
        <w:tc>
          <w:tcPr>
            <w:tcW w:w="2236" w:type="dxa"/>
          </w:tcPr>
          <w:p>
            <w:pPr/>
          </w:p>
        </w:tc>
        <w:tc>
          <w:tcPr>
            <w:tcW w:w="1912" w:type="dxa"/>
          </w:tcPr>
          <w:p>
            <w:pPr/>
          </w:p>
        </w:tc>
      </w:tr>
    </w:tbl>
    <w:p>
      <w:pPr>
        <w:pStyle w:val="BodyText"/>
        <w:rPr>
          <w:rFonts w:ascii="Times New Roman"/>
          <w:sz w:val="20"/>
        </w:rPr>
      </w:pPr>
    </w:p>
    <w:p>
      <w:pPr>
        <w:pStyle w:val="BodyText"/>
        <w:spacing w:before="8"/>
        <w:rPr>
          <w:rFonts w:ascii="Times New Roman"/>
          <w:sz w:val="17"/>
        </w:rPr>
      </w:pPr>
    </w:p>
    <w:tbl>
      <w:tblPr>
        <w:tblW w:w="0" w:type="auto"/>
        <w:jc w:val="left"/>
        <w:tblInd w:w="559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86"/>
        <w:gridCol w:w="1411"/>
        <w:gridCol w:w="1244"/>
      </w:tblGrid>
      <w:tr>
        <w:trPr>
          <w:trHeight w:val="191" w:hRule="exact"/>
        </w:trPr>
        <w:tc>
          <w:tcPr>
            <w:tcW w:w="1886" w:type="dxa"/>
          </w:tcPr>
          <w:p>
            <w:pPr/>
          </w:p>
        </w:tc>
        <w:tc>
          <w:tcPr>
            <w:tcW w:w="1411" w:type="dxa"/>
          </w:tcPr>
          <w:p>
            <w:pPr/>
          </w:p>
        </w:tc>
        <w:tc>
          <w:tcPr>
            <w:tcW w:w="1244" w:type="dxa"/>
          </w:tcPr>
          <w:p>
            <w:pPr/>
          </w:p>
        </w:tc>
      </w:tr>
      <w:tr>
        <w:trPr>
          <w:trHeight w:val="220" w:hRule="exact"/>
        </w:trPr>
        <w:tc>
          <w:tcPr>
            <w:tcW w:w="1886" w:type="dxa"/>
          </w:tcPr>
          <w:p>
            <w:pPr/>
          </w:p>
        </w:tc>
        <w:tc>
          <w:tcPr>
            <w:tcW w:w="1411" w:type="dxa"/>
          </w:tcPr>
          <w:p>
            <w:pPr/>
          </w:p>
        </w:tc>
        <w:tc>
          <w:tcPr>
            <w:tcW w:w="1244" w:type="dxa"/>
          </w:tcPr>
          <w:p>
            <w:pPr/>
          </w:p>
        </w:tc>
      </w:tr>
      <w:tr>
        <w:trPr>
          <w:trHeight w:val="229" w:hRule="exact"/>
        </w:trPr>
        <w:tc>
          <w:tcPr>
            <w:tcW w:w="1886" w:type="dxa"/>
          </w:tcPr>
          <w:p>
            <w:pPr/>
          </w:p>
        </w:tc>
        <w:tc>
          <w:tcPr>
            <w:tcW w:w="1411" w:type="dxa"/>
          </w:tcPr>
          <w:p>
            <w:pPr/>
          </w:p>
        </w:tc>
        <w:tc>
          <w:tcPr>
            <w:tcW w:w="1244" w:type="dxa"/>
          </w:tcPr>
          <w:p>
            <w:pPr/>
          </w:p>
        </w:tc>
      </w:tr>
      <w:tr>
        <w:trPr>
          <w:trHeight w:val="308" w:hRule="exact"/>
        </w:trPr>
        <w:tc>
          <w:tcPr>
            <w:tcW w:w="1886" w:type="dxa"/>
          </w:tcPr>
          <w:p>
            <w:pPr/>
          </w:p>
        </w:tc>
        <w:tc>
          <w:tcPr>
            <w:tcW w:w="1411" w:type="dxa"/>
          </w:tcPr>
          <w:p>
            <w:pPr/>
          </w:p>
        </w:tc>
        <w:tc>
          <w:tcPr>
            <w:tcW w:w="1244" w:type="dxa"/>
          </w:tcPr>
          <w:p>
            <w:pPr/>
          </w:p>
        </w:tc>
      </w:tr>
      <w:tr>
        <w:trPr>
          <w:trHeight w:val="308" w:hRule="exact"/>
        </w:trPr>
        <w:tc>
          <w:tcPr>
            <w:tcW w:w="4541" w:type="dxa"/>
            <w:gridSpan w:val="3"/>
          </w:tcPr>
          <w:p>
            <w:pPr/>
          </w:p>
        </w:tc>
      </w:tr>
      <w:tr>
        <w:trPr>
          <w:trHeight w:val="262" w:hRule="exact"/>
        </w:trPr>
        <w:tc>
          <w:tcPr>
            <w:tcW w:w="1886" w:type="dxa"/>
          </w:tcPr>
          <w:p>
            <w:pPr/>
          </w:p>
        </w:tc>
        <w:tc>
          <w:tcPr>
            <w:tcW w:w="1411" w:type="dxa"/>
          </w:tcPr>
          <w:p>
            <w:pPr/>
          </w:p>
        </w:tc>
        <w:tc>
          <w:tcPr>
            <w:tcW w:w="1244" w:type="dxa"/>
          </w:tcPr>
          <w:p>
            <w:pPr/>
          </w:p>
        </w:tc>
      </w:tr>
      <w:tr>
        <w:trPr>
          <w:trHeight w:val="239" w:hRule="exact"/>
        </w:trPr>
        <w:tc>
          <w:tcPr>
            <w:tcW w:w="1886" w:type="dxa"/>
          </w:tcPr>
          <w:p>
            <w:pPr/>
          </w:p>
        </w:tc>
        <w:tc>
          <w:tcPr>
            <w:tcW w:w="1411" w:type="dxa"/>
          </w:tcPr>
          <w:p>
            <w:pPr/>
          </w:p>
        </w:tc>
        <w:tc>
          <w:tcPr>
            <w:tcW w:w="1244" w:type="dxa"/>
          </w:tcPr>
          <w:p>
            <w:pPr/>
          </w:p>
        </w:tc>
      </w:tr>
      <w:tr>
        <w:trPr>
          <w:trHeight w:val="202" w:hRule="exact"/>
        </w:trPr>
        <w:tc>
          <w:tcPr>
            <w:tcW w:w="1886" w:type="dxa"/>
          </w:tcPr>
          <w:p>
            <w:pPr/>
          </w:p>
        </w:tc>
        <w:tc>
          <w:tcPr>
            <w:tcW w:w="1411" w:type="dxa"/>
          </w:tcPr>
          <w:p>
            <w:pPr/>
          </w:p>
        </w:tc>
        <w:tc>
          <w:tcPr>
            <w:tcW w:w="1244" w:type="dxa"/>
          </w:tcPr>
          <w:p>
            <w:pPr/>
          </w:p>
        </w:tc>
      </w:tr>
    </w:tbl>
    <w:p>
      <w:pPr>
        <w:spacing w:after="0"/>
        <w:sectPr>
          <w:pgSz w:w="11910" w:h="16840"/>
          <w:pgMar w:top="1580" w:bottom="280" w:left="760" w:right="900"/>
        </w:sectPr>
      </w:pPr>
    </w:p>
    <w:p>
      <w:pPr>
        <w:pStyle w:val="BodyText"/>
        <w:rPr>
          <w:rFonts w:ascii="Times New Roman"/>
          <w:sz w:val="20"/>
        </w:rPr>
      </w:pPr>
      <w:r>
        <w:rPr/>
        <w:pict>
          <v:shape style="position:absolute;margin-left:0pt;margin-top:0pt;width:595.1pt;height:841.7pt;mso-position-horizontal-relative:page;mso-position-vertical-relative:page;z-index:-25120" type="#_x0000_t202" filled="false" stroked="false">
            <v:textbox inset="0,0,0,0">
              <w:txbxContent>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spacing w:before="150"/>
                    <w:ind w:left="4684" w:right="4759" w:firstLine="0"/>
                    <w:jc w:val="center"/>
                    <w:rPr>
                      <w:b/>
                      <w:sz w:val="22"/>
                    </w:rPr>
                  </w:pPr>
                  <w:r>
                    <w:rPr>
                      <w:b/>
                      <w:w w:val="105"/>
                      <w:sz w:val="22"/>
                    </w:rPr>
                    <w:t>ROZPOČET</w:t>
                  </w:r>
                </w:p>
                <w:p>
                  <w:pPr>
                    <w:spacing w:before="148"/>
                    <w:ind w:left="1115" w:right="0" w:firstLine="0"/>
                    <w:jc w:val="left"/>
                    <w:rPr>
                      <w:sz w:val="14"/>
                    </w:rPr>
                  </w:pPr>
                  <w:r>
                    <w:rPr>
                      <w:w w:val="110"/>
                      <w:sz w:val="14"/>
                    </w:rPr>
                    <w:t>Stavba:   Drobné stavby</w:t>
                  </w:r>
                </w:p>
                <w:p>
                  <w:pPr>
                    <w:spacing w:before="54"/>
                    <w:ind w:left="1115" w:right="0" w:firstLine="0"/>
                    <w:jc w:val="left"/>
                    <w:rPr>
                      <w:sz w:val="14"/>
                    </w:rPr>
                  </w:pPr>
                  <w:r>
                    <w:rPr>
                      <w:w w:val="110"/>
                      <w:sz w:val="14"/>
                    </w:rPr>
                    <w:t>Objekt:   oprava podlahy - KRNAP</w:t>
                  </w:r>
                </w:p>
                <w:p>
                  <w:pPr>
                    <w:pStyle w:val="BodyText"/>
                    <w:rPr>
                      <w:rFonts w:ascii="Times New Roman"/>
                      <w:sz w:val="16"/>
                    </w:rPr>
                  </w:pPr>
                </w:p>
                <w:p>
                  <w:pPr>
                    <w:pStyle w:val="BodyText"/>
                    <w:spacing w:before="1"/>
                    <w:rPr>
                      <w:rFonts w:ascii="Times New Roman"/>
                      <w:sz w:val="18"/>
                    </w:rPr>
                  </w:pPr>
                </w:p>
                <w:p>
                  <w:pPr>
                    <w:spacing w:before="0"/>
                    <w:ind w:left="1109" w:right="0" w:firstLine="0"/>
                    <w:jc w:val="left"/>
                    <w:rPr>
                      <w:sz w:val="14"/>
                    </w:rPr>
                  </w:pPr>
                  <w:r>
                    <w:rPr>
                      <w:sz w:val="14"/>
                    </w:rPr>
                    <w:t>Objednatel:    Správa KRNAP</w:t>
                  </w:r>
                </w:p>
                <w:p>
                  <w:pPr>
                    <w:tabs>
                      <w:tab w:pos="8524" w:val="left" w:leader="none"/>
                    </w:tabs>
                    <w:spacing w:before="54"/>
                    <w:ind w:left="1102" w:right="0" w:firstLine="0"/>
                    <w:jc w:val="left"/>
                    <w:rPr>
                      <w:sz w:val="14"/>
                    </w:rPr>
                  </w:pPr>
                  <w:r>
                    <w:rPr>
                      <w:sz w:val="14"/>
                    </w:rPr>
                    <w:t>Zhotovitel    3K</w:t>
                  </w:r>
                  <w:r>
                    <w:rPr>
                      <w:spacing w:val="27"/>
                      <w:sz w:val="14"/>
                    </w:rPr>
                    <w:t> </w:t>
                  </w:r>
                  <w:r>
                    <w:rPr>
                      <w:sz w:val="14"/>
                    </w:rPr>
                    <w:t>stavby</w:t>
                  </w:r>
                  <w:r>
                    <w:rPr>
                      <w:spacing w:val="6"/>
                      <w:sz w:val="14"/>
                    </w:rPr>
                    <w:t> </w:t>
                  </w:r>
                  <w:r>
                    <w:rPr>
                      <w:sz w:val="14"/>
                    </w:rPr>
                    <w:t>s.r.o.</w:t>
                    <w:tab/>
                    <w:t>Zpracoval:</w:t>
                  </w:r>
                </w:p>
                <w:p>
                  <w:pPr>
                    <w:tabs>
                      <w:tab w:pos="8531" w:val="left" w:leader="none"/>
                    </w:tabs>
                    <w:spacing w:before="47"/>
                    <w:ind w:left="1109" w:right="0" w:firstLine="0"/>
                    <w:jc w:val="left"/>
                    <w:rPr>
                      <w:sz w:val="14"/>
                    </w:rPr>
                  </w:pPr>
                  <w:r>
                    <w:rPr>
                      <w:w w:val="105"/>
                      <w:sz w:val="14"/>
                    </w:rPr>
                    <w:t>Místo: </w:t>
                  </w:r>
                  <w:r>
                    <w:rPr>
                      <w:spacing w:val="29"/>
                      <w:w w:val="105"/>
                      <w:sz w:val="14"/>
                    </w:rPr>
                    <w:t> </w:t>
                  </w:r>
                  <w:r>
                    <w:rPr>
                      <w:w w:val="105"/>
                      <w:sz w:val="14"/>
                    </w:rPr>
                    <w:t>Mladé</w:t>
                  </w:r>
                  <w:r>
                    <w:rPr>
                      <w:spacing w:val="6"/>
                      <w:w w:val="105"/>
                      <w:sz w:val="14"/>
                    </w:rPr>
                    <w:t> </w:t>
                  </w:r>
                  <w:r>
                    <w:rPr>
                      <w:w w:val="105"/>
                      <w:sz w:val="14"/>
                    </w:rPr>
                    <w:t>Buky</w:t>
                    <w:tab/>
                    <w:t>Datum:  </w:t>
                  </w:r>
                  <w:r>
                    <w:rPr>
                      <w:spacing w:val="20"/>
                      <w:w w:val="105"/>
                      <w:sz w:val="14"/>
                    </w:rPr>
                    <w:t> </w:t>
                  </w:r>
                  <w:r>
                    <w:rPr>
                      <w:w w:val="105"/>
                      <w:sz w:val="14"/>
                    </w:rPr>
                    <w:t>19.1.2024</w:t>
                  </w:r>
                </w:p>
                <w:p>
                  <w:pPr>
                    <w:pStyle w:val="BodyText"/>
                    <w:spacing w:before="5"/>
                    <w:rPr>
                      <w:rFonts w:ascii="Times New Roman"/>
                      <w:sz w:val="23"/>
                    </w:rPr>
                  </w:pPr>
                </w:p>
                <w:p>
                  <w:pPr>
                    <w:pStyle w:val="BodyText"/>
                    <w:tabs>
                      <w:tab w:pos="1605" w:val="left" w:leader="none"/>
                      <w:tab w:pos="4225" w:val="left" w:leader="none"/>
                      <w:tab w:pos="6364" w:val="left" w:leader="none"/>
                      <w:tab w:pos="6825" w:val="left" w:leader="none"/>
                      <w:tab w:pos="7681" w:val="left" w:leader="none"/>
                      <w:tab w:pos="7854" w:val="left" w:leader="none"/>
                      <w:tab w:pos="8783" w:val="left" w:leader="none"/>
                      <w:tab w:pos="10043" w:val="left" w:leader="none"/>
                      <w:tab w:pos="10115" w:val="left" w:leader="none"/>
                    </w:tabs>
                    <w:spacing w:line="98" w:lineRule="auto"/>
                    <w:ind w:left="6869" w:right="1301" w:hanging="5704"/>
                  </w:pPr>
                  <w:r>
                    <w:rPr>
                      <w:position w:val="-5"/>
                    </w:rPr>
                    <w:t>č</w:t>
                    <w:tab/>
                    <w:t>Kód</w:t>
                  </w:r>
                  <w:r>
                    <w:rPr>
                      <w:spacing w:val="3"/>
                      <w:position w:val="-5"/>
                    </w:rPr>
                    <w:t> </w:t>
                  </w:r>
                  <w:r>
                    <w:rPr>
                      <w:position w:val="-5"/>
                    </w:rPr>
                    <w:t>položky</w:t>
                    <w:tab/>
                  </w:r>
                  <w:r>
                    <w:rPr>
                      <w:position w:val="-6"/>
                    </w:rPr>
                    <w:t>Popis</w:t>
                    <w:tab/>
                    <w:t>MJ</w:t>
                    <w:tab/>
                  </w:r>
                  <w:r>
                    <w:rPr>
                      <w:position w:val="1"/>
                    </w:rPr>
                    <w:t>Množství</w:t>
                    <w:tab/>
                    <w:tab/>
                  </w:r>
                  <w:r>
                    <w:rPr/>
                    <w:t>Cena</w:t>
                    <w:tab/>
                  </w:r>
                  <w:r>
                    <w:rPr>
                      <w:position w:val="-7"/>
                    </w:rPr>
                    <w:t>Cena celkem</w:t>
                    <w:tab/>
                  </w:r>
                  <w:r>
                    <w:rPr>
                      <w:position w:val="1"/>
                    </w:rPr>
                    <w:t>Hmotnost</w:t>
                  </w:r>
                  <w:r>
                    <w:rPr>
                      <w:w w:val="100"/>
                      <w:position w:val="1"/>
                    </w:rPr>
                    <w:t> </w:t>
                  </w:r>
                  <w:r>
                    <w:rPr>
                      <w:position w:val="1"/>
                    </w:rPr>
                    <w:t>celkem</w:t>
                    <w:tab/>
                  </w:r>
                  <w:r>
                    <w:rPr/>
                    <w:t>jednotková</w:t>
                    <w:tab/>
                    <w:tab/>
                    <w:tab/>
                    <w:t>celkem</w:t>
                  </w:r>
                </w:p>
                <w:p>
                  <w:pPr>
                    <w:pStyle w:val="BodyText"/>
                    <w:rPr>
                      <w:rFonts w:ascii="Times New Roman"/>
                      <w:sz w:val="14"/>
                    </w:rPr>
                  </w:pPr>
                </w:p>
                <w:p>
                  <w:pPr>
                    <w:pStyle w:val="BodyText"/>
                    <w:rPr>
                      <w:rFonts w:ascii="Times New Roman"/>
                      <w:sz w:val="14"/>
                    </w:rPr>
                  </w:pPr>
                </w:p>
                <w:p>
                  <w:pPr>
                    <w:pStyle w:val="BodyText"/>
                    <w:spacing w:before="3"/>
                    <w:rPr>
                      <w:rFonts w:ascii="Times New Roman"/>
                    </w:rPr>
                  </w:pPr>
                </w:p>
                <w:p>
                  <w:pPr>
                    <w:tabs>
                      <w:tab w:pos="2562" w:val="left" w:leader="none"/>
                      <w:tab w:pos="8876" w:val="left" w:leader="none"/>
                      <w:tab w:pos="10230" w:val="left" w:leader="none"/>
                    </w:tabs>
                    <w:spacing w:before="1"/>
                    <w:ind w:left="1411" w:right="0" w:firstLine="0"/>
                    <w:jc w:val="left"/>
                    <w:rPr>
                      <w:b/>
                      <w:sz w:val="18"/>
                    </w:rPr>
                  </w:pPr>
                  <w:r>
                    <w:rPr>
                      <w:b/>
                      <w:sz w:val="18"/>
                    </w:rPr>
                    <w:t>HSV</w:t>
                    <w:tab/>
                    <w:t>Práce a</w:t>
                  </w:r>
                  <w:r>
                    <w:rPr>
                      <w:b/>
                      <w:spacing w:val="18"/>
                      <w:sz w:val="18"/>
                    </w:rPr>
                    <w:t> </w:t>
                  </w:r>
                  <w:r>
                    <w:rPr>
                      <w:b/>
                      <w:sz w:val="18"/>
                    </w:rPr>
                    <w:t>dodávky</w:t>
                  </w:r>
                  <w:r>
                    <w:rPr>
                      <w:b/>
                      <w:spacing w:val="23"/>
                      <w:sz w:val="18"/>
                    </w:rPr>
                    <w:t> </w:t>
                  </w:r>
                  <w:r>
                    <w:rPr>
                      <w:b/>
                      <w:sz w:val="18"/>
                    </w:rPr>
                    <w:t>HSV</w:t>
                    <w:tab/>
                    <w:t>161</w:t>
                  </w:r>
                  <w:r>
                    <w:rPr>
                      <w:b/>
                      <w:spacing w:val="11"/>
                      <w:sz w:val="18"/>
                    </w:rPr>
                    <w:t> </w:t>
                  </w:r>
                  <w:r>
                    <w:rPr>
                      <w:b/>
                      <w:sz w:val="18"/>
                    </w:rPr>
                    <w:t>953,01</w:t>
                    <w:tab/>
                    <w:t>21,539</w:t>
                  </w:r>
                </w:p>
                <w:p>
                  <w:pPr>
                    <w:pStyle w:val="BodyText"/>
                    <w:spacing w:before="4"/>
                    <w:rPr>
                      <w:rFonts w:ascii="Times New Roman"/>
                      <w:sz w:val="26"/>
                    </w:rPr>
                  </w:pPr>
                </w:p>
                <w:p>
                  <w:pPr>
                    <w:tabs>
                      <w:tab w:pos="2555" w:val="left" w:leader="none"/>
                      <w:tab w:pos="9086" w:val="left" w:leader="none"/>
                      <w:tab w:pos="10382" w:val="left" w:leader="none"/>
                    </w:tabs>
                    <w:spacing w:before="0"/>
                    <w:ind w:left="1396" w:right="0" w:firstLine="0"/>
                    <w:jc w:val="left"/>
                    <w:rPr>
                      <w:sz w:val="15"/>
                    </w:rPr>
                  </w:pPr>
                  <w:r>
                    <w:rPr>
                      <w:w w:val="105"/>
                      <w:sz w:val="15"/>
                    </w:rPr>
                    <w:t>5</w:t>
                    <w:tab/>
                    <w:t>Komunikace </w:t>
                  </w:r>
                  <w:r>
                    <w:rPr>
                      <w:spacing w:val="18"/>
                      <w:w w:val="105"/>
                      <w:sz w:val="15"/>
                    </w:rPr>
                    <w:t> </w:t>
                  </w:r>
                  <w:r>
                    <w:rPr>
                      <w:w w:val="105"/>
                      <w:sz w:val="15"/>
                    </w:rPr>
                    <w:t>pozemní</w:t>
                    <w:tab/>
                    <w:t>13 837,50</w:t>
                    <w:tab/>
                    <w:t>0,758</w:t>
                  </w:r>
                </w:p>
                <w:p>
                  <w:pPr>
                    <w:pStyle w:val="BodyText"/>
                    <w:spacing w:line="149" w:lineRule="exact" w:before="84"/>
                    <w:ind w:left="2556"/>
                  </w:pPr>
                  <w:r>
                    <w:rPr/>
                    <w:t>Vyspraveni podkladu po překopech inženýrských sítí  plochy</w:t>
                  </w:r>
                </w:p>
                <w:p>
                  <w:pPr>
                    <w:pStyle w:val="BodyText"/>
                    <w:tabs>
                      <w:tab w:pos="2555" w:val="left" w:leader="none"/>
                      <w:tab w:pos="6263" w:val="left" w:leader="none"/>
                      <w:tab w:pos="7156" w:val="left" w:leader="none"/>
                      <w:tab w:pos="7969" w:val="left" w:leader="none"/>
                      <w:tab w:pos="9287" w:val="left" w:leader="none"/>
                      <w:tab w:pos="10468" w:val="left" w:leader="none"/>
                    </w:tabs>
                    <w:spacing w:line="179" w:lineRule="exact"/>
                    <w:ind w:left="1159"/>
                  </w:pPr>
                  <w:r>
                    <w:rPr/>
                    <w:t>10 </w:t>
                  </w:r>
                  <w:r>
                    <w:rPr>
                      <w:spacing w:val="25"/>
                    </w:rPr>
                    <w:t> </w:t>
                  </w:r>
                  <w:r>
                    <w:rPr>
                      <w:position w:val="1"/>
                    </w:rPr>
                    <w:t>566901172</w:t>
                    <w:tab/>
                  </w:r>
                  <w:r>
                    <w:rPr/>
                    <w:t>do 15 m2 směsí stmelenou cementem SC 20/25 tl  </w:t>
                  </w:r>
                  <w:r>
                    <w:rPr>
                      <w:spacing w:val="6"/>
                    </w:rPr>
                    <w:t> </w:t>
                  </w:r>
                  <w:r>
                    <w:rPr/>
                    <w:t>150</w:t>
                  </w:r>
                  <w:r>
                    <w:rPr>
                      <w:spacing w:val="8"/>
                    </w:rPr>
                    <w:t> </w:t>
                  </w:r>
                  <w:r>
                    <w:rPr/>
                    <w:t>mm</w:t>
                    <w:tab/>
                  </w:r>
                  <w:r>
                    <w:rPr>
                      <w:position w:val="0"/>
                    </w:rPr>
                    <w:t>m2</w:t>
                    <w:tab/>
                    <w:t>1.500</w:t>
                    <w:tab/>
                  </w:r>
                  <w:r>
                    <w:rPr>
                      <w:w w:val="90"/>
                      <w:position w:val="-1"/>
                    </w:rPr>
                    <w:t>1</w:t>
                  </w:r>
                  <w:r>
                    <w:rPr>
                      <w:spacing w:val="-10"/>
                      <w:w w:val="90"/>
                      <w:position w:val="-1"/>
                    </w:rPr>
                    <w:t> </w:t>
                  </w:r>
                  <w:r>
                    <w:rPr>
                      <w:position w:val="-1"/>
                    </w:rPr>
                    <w:t>575.00</w:t>
                    <w:tab/>
                  </w:r>
                  <w:r>
                    <w:rPr>
                      <w:position w:val="0"/>
                    </w:rPr>
                    <w:t>2</w:t>
                  </w:r>
                  <w:r>
                    <w:rPr>
                      <w:spacing w:val="-1"/>
                      <w:position w:val="0"/>
                    </w:rPr>
                    <w:t> </w:t>
                  </w:r>
                  <w:r>
                    <w:rPr>
                      <w:position w:val="0"/>
                    </w:rPr>
                    <w:t>362.50</w:t>
                    <w:tab/>
                    <w:t>0,563</w:t>
                  </w:r>
                </w:p>
                <w:p>
                  <w:pPr>
                    <w:pStyle w:val="BodyText"/>
                    <w:spacing w:line="149" w:lineRule="exact" w:before="68"/>
                    <w:ind w:left="2556"/>
                  </w:pPr>
                  <w:r>
                    <w:rPr/>
                    <w:t>Vyspravení krytu komunikací po překopech pl do 15  m2</w:t>
                  </w:r>
                </w:p>
                <w:p>
                  <w:pPr>
                    <w:pStyle w:val="BodyText"/>
                    <w:tabs>
                      <w:tab w:pos="2555" w:val="left" w:leader="none"/>
                      <w:tab w:pos="6263" w:val="left" w:leader="none"/>
                      <w:tab w:pos="7156" w:val="left" w:leader="none"/>
                      <w:tab w:pos="7955" w:val="left" w:leader="none"/>
                      <w:tab w:pos="9222" w:val="left" w:leader="none"/>
                      <w:tab w:pos="10461" w:val="left" w:leader="none"/>
                    </w:tabs>
                    <w:spacing w:line="179" w:lineRule="exact"/>
                    <w:ind w:left="1188"/>
                  </w:pPr>
                  <w:r>
                    <w:rPr>
                      <w:position w:val="0"/>
                    </w:rPr>
                    <w:t>9  </w:t>
                  </w:r>
                  <w:r>
                    <w:rPr>
                      <w:spacing w:val="19"/>
                      <w:position w:val="0"/>
                    </w:rPr>
                    <w:t> </w:t>
                  </w:r>
                  <w:r>
                    <w:rPr>
                      <w:position w:val="1"/>
                    </w:rPr>
                    <w:t>572360112</w:t>
                    <w:tab/>
                  </w:r>
                  <w:r>
                    <w:rPr/>
                    <w:t>studenou asfaltovou směsí tl přes 40 do</w:t>
                  </w:r>
                  <w:r>
                    <w:rPr>
                      <w:spacing w:val="29"/>
                    </w:rPr>
                    <w:t> </w:t>
                  </w:r>
                  <w:r>
                    <w:rPr/>
                    <w:t>60</w:t>
                  </w:r>
                  <w:r>
                    <w:rPr>
                      <w:spacing w:val="4"/>
                    </w:rPr>
                    <w:t> </w:t>
                  </w:r>
                  <w:r>
                    <w:rPr/>
                    <w:t>mm</w:t>
                    <w:tab/>
                    <w:t>m2</w:t>
                    <w:tab/>
                  </w:r>
                  <w:r>
                    <w:rPr>
                      <w:position w:val="0"/>
                    </w:rPr>
                    <w:t>1.500</w:t>
                    <w:tab/>
                  </w:r>
                  <w:r>
                    <w:rPr>
                      <w:position w:val="-1"/>
                    </w:rPr>
                    <w:t>7</w:t>
                  </w:r>
                  <w:r>
                    <w:rPr>
                      <w:spacing w:val="-1"/>
                      <w:position w:val="-1"/>
                    </w:rPr>
                    <w:t> </w:t>
                  </w:r>
                  <w:r>
                    <w:rPr>
                      <w:position w:val="-1"/>
                    </w:rPr>
                    <w:t>650.00</w:t>
                    <w:tab/>
                  </w:r>
                  <w:r>
                    <w:rPr>
                      <w:position w:val="0"/>
                    </w:rPr>
                    <w:t>11</w:t>
                  </w:r>
                  <w:r>
                    <w:rPr>
                      <w:spacing w:val="-3"/>
                      <w:position w:val="0"/>
                    </w:rPr>
                    <w:t> </w:t>
                  </w:r>
                  <w:r>
                    <w:rPr>
                      <w:position w:val="0"/>
                    </w:rPr>
                    <w:t>475,00</w:t>
                  </w:r>
                  <w:r>
                    <w:rPr>
                      <w:rFonts w:ascii="Times New Roman" w:hAnsi="Times New Roman"/>
                      <w:position w:val="0"/>
                    </w:rPr>
                    <w:tab/>
                  </w:r>
                  <w:r>
                    <w:rPr>
                      <w:position w:val="0"/>
                    </w:rPr>
                    <w:t>0.195</w:t>
                  </w:r>
                </w:p>
                <w:p>
                  <w:pPr>
                    <w:pStyle w:val="BodyText"/>
                    <w:spacing w:before="5"/>
                    <w:rPr>
                      <w:rFonts w:ascii="Times New Roman"/>
                      <w:sz w:val="22"/>
                    </w:rPr>
                  </w:pPr>
                </w:p>
                <w:p>
                  <w:pPr>
                    <w:tabs>
                      <w:tab w:pos="2548" w:val="left" w:leader="none"/>
                      <w:tab w:pos="9071" w:val="left" w:leader="none"/>
                      <w:tab w:pos="10295" w:val="left" w:leader="none"/>
                    </w:tabs>
                    <w:spacing w:before="0"/>
                    <w:ind w:left="1396" w:right="0" w:firstLine="0"/>
                    <w:jc w:val="left"/>
                    <w:rPr>
                      <w:sz w:val="15"/>
                    </w:rPr>
                  </w:pPr>
                  <w:r>
                    <w:rPr>
                      <w:w w:val="110"/>
                      <w:sz w:val="15"/>
                    </w:rPr>
                    <w:t>6</w:t>
                    <w:tab/>
                    <w:t>Úpravy povrchů,  podlahy  a</w:t>
                  </w:r>
                  <w:r>
                    <w:rPr>
                      <w:spacing w:val="18"/>
                      <w:w w:val="110"/>
                      <w:sz w:val="15"/>
                    </w:rPr>
                    <w:t> </w:t>
                  </w:r>
                  <w:r>
                    <w:rPr>
                      <w:w w:val="110"/>
                      <w:sz w:val="15"/>
                    </w:rPr>
                    <w:t>osazování</w:t>
                  </w:r>
                  <w:r>
                    <w:rPr>
                      <w:spacing w:val="9"/>
                      <w:w w:val="110"/>
                      <w:sz w:val="15"/>
                    </w:rPr>
                    <w:t> </w:t>
                  </w:r>
                  <w:r>
                    <w:rPr>
                      <w:w w:val="110"/>
                      <w:sz w:val="15"/>
                    </w:rPr>
                    <w:t>výplní</w:t>
                    <w:tab/>
                    <w:t>73</w:t>
                  </w:r>
                  <w:r>
                    <w:rPr>
                      <w:spacing w:val="-5"/>
                      <w:w w:val="110"/>
                      <w:sz w:val="15"/>
                    </w:rPr>
                    <w:t> </w:t>
                  </w:r>
                  <w:r>
                    <w:rPr>
                      <w:w w:val="110"/>
                      <w:sz w:val="15"/>
                    </w:rPr>
                    <w:t>752,35</w:t>
                    <w:tab/>
                    <w:t>20,406</w:t>
                  </w:r>
                </w:p>
                <w:p>
                  <w:pPr>
                    <w:pStyle w:val="BodyText"/>
                    <w:spacing w:before="113"/>
                    <w:ind w:left="2556"/>
                  </w:pPr>
                  <w:r>
                    <w:rPr/>
                    <w:t>Drátkobetonová  deska tl.150mm,C25/30,25kg/m3,strojně</w:t>
                  </w:r>
                </w:p>
                <w:p>
                  <w:pPr>
                    <w:pStyle w:val="BodyText"/>
                    <w:tabs>
                      <w:tab w:pos="2555" w:val="left" w:leader="none"/>
                      <w:tab w:pos="6256" w:val="left" w:leader="none"/>
                      <w:tab w:pos="7069" w:val="left" w:leader="none"/>
                      <w:tab w:pos="7962" w:val="left" w:leader="none"/>
                      <w:tab w:pos="9200" w:val="left" w:leader="none"/>
                      <w:tab w:pos="10389" w:val="left" w:leader="none"/>
                    </w:tabs>
                    <w:spacing w:line="141" w:lineRule="exact" w:before="3"/>
                    <w:ind w:left="1145"/>
                  </w:pPr>
                  <w:r>
                    <w:rPr>
                      <w:position w:val="1"/>
                    </w:rPr>
                    <w:t>22 </w:t>
                  </w:r>
                  <w:r>
                    <w:rPr>
                      <w:spacing w:val="35"/>
                      <w:position w:val="1"/>
                    </w:rPr>
                    <w:t> </w:t>
                  </w:r>
                  <w:r>
                    <w:rPr>
                      <w:position w:val="2"/>
                    </w:rPr>
                    <w:t>63131113</w:t>
                    <w:tab/>
                  </w:r>
                  <w:r>
                    <w:rPr>
                      <w:position w:val="1"/>
                    </w:rPr>
                    <w:t>hlazená</w:t>
                  </w:r>
                  <w:r>
                    <w:rPr>
                      <w:spacing w:val="-4"/>
                      <w:position w:val="1"/>
                    </w:rPr>
                    <w:t> </w:t>
                  </w:r>
                  <w:r>
                    <w:rPr>
                      <w:position w:val="1"/>
                    </w:rPr>
                    <w:t>se</w:t>
                  </w:r>
                  <w:r>
                    <w:rPr>
                      <w:spacing w:val="-11"/>
                      <w:position w:val="1"/>
                    </w:rPr>
                    <w:t> </w:t>
                  </w:r>
                  <w:r>
                    <w:rPr>
                      <w:position w:val="1"/>
                    </w:rPr>
                    <w:t>vsypem■♦lak,</w:t>
                  </w:r>
                  <w:r>
                    <w:rPr>
                      <w:spacing w:val="-25"/>
                      <w:position w:val="1"/>
                    </w:rPr>
                    <w:t> </w:t>
                  </w:r>
                  <w:r>
                    <w:rPr>
                      <w:position w:val="1"/>
                    </w:rPr>
                    <w:t>řezáni</w:t>
                  </w:r>
                  <w:r>
                    <w:rPr>
                      <w:spacing w:val="-4"/>
                      <w:position w:val="1"/>
                    </w:rPr>
                    <w:t> </w:t>
                  </w:r>
                  <w:r>
                    <w:rPr>
                      <w:position w:val="1"/>
                    </w:rPr>
                    <w:t>a</w:t>
                  </w:r>
                  <w:r>
                    <w:rPr>
                      <w:spacing w:val="-10"/>
                      <w:position w:val="1"/>
                    </w:rPr>
                    <w:t> </w:t>
                  </w:r>
                  <w:r>
                    <w:rPr>
                      <w:position w:val="1"/>
                    </w:rPr>
                    <w:t>tmelení</w:t>
                  </w:r>
                  <w:r>
                    <w:rPr>
                      <w:spacing w:val="-4"/>
                      <w:position w:val="1"/>
                    </w:rPr>
                    <w:t> </w:t>
                  </w:r>
                  <w:r>
                    <w:rPr>
                      <w:position w:val="1"/>
                    </w:rPr>
                    <w:t>dilatací</w:t>
                    <w:tab/>
                    <w:t>m2</w:t>
                    <w:tab/>
                  </w:r>
                  <w:r>
                    <w:rPr/>
                    <w:t>53,970</w:t>
                    <w:tab/>
                  </w:r>
                  <w:r>
                    <w:rPr>
                      <w:w w:val="90"/>
                    </w:rPr>
                    <w:t>1</w:t>
                  </w:r>
                  <w:r>
                    <w:rPr>
                      <w:spacing w:val="-8"/>
                      <w:w w:val="90"/>
                    </w:rPr>
                    <w:t> </w:t>
                  </w:r>
                  <w:r>
                    <w:rPr/>
                    <w:t>300.00</w:t>
                    <w:tab/>
                    <w:t>70</w:t>
                  </w:r>
                  <w:r>
                    <w:rPr>
                      <w:spacing w:val="6"/>
                    </w:rPr>
                    <w:t> </w:t>
                  </w:r>
                  <w:r>
                    <w:rPr/>
                    <w:t>161.00</w:t>
                  </w:r>
                  <w:r>
                    <w:rPr>
                      <w:rFonts w:ascii="Times New Roman" w:hAnsi="Times New Roman"/>
                    </w:rPr>
                    <w:tab/>
                  </w:r>
                  <w:r>
                    <w:rPr/>
                    <w:t>20.390</w:t>
                  </w:r>
                </w:p>
                <w:p>
                  <w:pPr>
                    <w:pStyle w:val="BodyText"/>
                    <w:spacing w:line="100" w:lineRule="exact"/>
                    <w:ind w:left="1325"/>
                  </w:pPr>
                  <w:r>
                    <w:rPr>
                      <w:w w:val="29"/>
                    </w:rPr>
                    <w:t>'</w:t>
                  </w:r>
                </w:p>
                <w:p>
                  <w:pPr>
                    <w:pStyle w:val="BodyText"/>
                    <w:tabs>
                      <w:tab w:pos="2548" w:val="left" w:leader="none"/>
                      <w:tab w:pos="6256" w:val="left" w:leader="none"/>
                      <w:tab w:pos="7149" w:val="left" w:leader="none"/>
                      <w:tab w:pos="7955" w:val="left" w:leader="none"/>
                      <w:tab w:pos="9294" w:val="left" w:leader="none"/>
                      <w:tab w:pos="10461" w:val="left" w:leader="none"/>
                    </w:tabs>
                    <w:spacing w:line="149" w:lineRule="exact"/>
                    <w:ind w:left="1159"/>
                  </w:pPr>
                  <w:r>
                    <w:rPr>
                      <w:position w:val="0"/>
                    </w:rPr>
                    <w:t>14 </w:t>
                  </w:r>
                  <w:r>
                    <w:rPr>
                      <w:spacing w:val="16"/>
                      <w:position w:val="0"/>
                    </w:rPr>
                    <w:t> </w:t>
                  </w:r>
                  <w:r>
                    <w:rPr/>
                    <w:t>63135110</w:t>
                    <w:tab/>
                    <w:t>Zřízení bedněni rýh a hran</w:t>
                  </w:r>
                  <w:r>
                    <w:rPr>
                      <w:spacing w:val="27"/>
                    </w:rPr>
                    <w:t> </w:t>
                  </w:r>
                  <w:r>
                    <w:rPr/>
                    <w:t>v podlahách</w:t>
                    <w:tab/>
                  </w:r>
                  <w:r>
                    <w:rPr>
                      <w:position w:val="0"/>
                    </w:rPr>
                    <w:t>sou</w:t>
                    <w:tab/>
                  </w:r>
                  <w:r>
                    <w:rPr>
                      <w:position w:val="-1"/>
                    </w:rPr>
                    <w:t>1.000</w:t>
                    <w:tab/>
                  </w:r>
                  <w:r>
                    <w:rPr>
                      <w:w w:val="90"/>
                      <w:position w:val="-1"/>
                    </w:rPr>
                    <w:t>1</w:t>
                  </w:r>
                  <w:r>
                    <w:rPr>
                      <w:spacing w:val="-2"/>
                      <w:w w:val="90"/>
                      <w:position w:val="-1"/>
                    </w:rPr>
                    <w:t> </w:t>
                  </w:r>
                  <w:r>
                    <w:rPr>
                      <w:position w:val="-1"/>
                    </w:rPr>
                    <w:t>850.00</w:t>
                    <w:tab/>
                  </w:r>
                  <w:r>
                    <w:rPr>
                      <w:w w:val="90"/>
                      <w:position w:val="-1"/>
                    </w:rPr>
                    <w:t>1</w:t>
                  </w:r>
                  <w:r>
                    <w:rPr>
                      <w:spacing w:val="-11"/>
                      <w:w w:val="90"/>
                      <w:position w:val="-1"/>
                    </w:rPr>
                    <w:t> </w:t>
                  </w:r>
                  <w:r>
                    <w:rPr>
                      <w:position w:val="-1"/>
                    </w:rPr>
                    <w:t>850.00</w:t>
                  </w:r>
                  <w:r>
                    <w:rPr>
                      <w:rFonts w:ascii="Times New Roman" w:hAnsi="Times New Roman"/>
                      <w:position w:val="-1"/>
                    </w:rPr>
                    <w:tab/>
                  </w:r>
                  <w:r>
                    <w:rPr>
                      <w:position w:val="-1"/>
                    </w:rPr>
                    <w:t>0.016</w:t>
                  </w:r>
                </w:p>
                <w:p>
                  <w:pPr>
                    <w:pStyle w:val="BodyText"/>
                    <w:spacing w:before="75"/>
                    <w:ind w:left="2556"/>
                  </w:pPr>
                  <w:r>
                    <w:rPr/>
                    <w:t>Obvodová dílatace podlahovým páskem z pěnového PE  mezi</w:t>
                  </w:r>
                </w:p>
                <w:p>
                  <w:pPr>
                    <w:pStyle w:val="BodyText"/>
                    <w:tabs>
                      <w:tab w:pos="2555" w:val="left" w:leader="none"/>
                      <w:tab w:pos="6256" w:val="left" w:leader="none"/>
                      <w:tab w:pos="7062" w:val="left" w:leader="none"/>
                      <w:tab w:pos="8128" w:val="left" w:leader="none"/>
                      <w:tab w:pos="9294" w:val="left" w:leader="none"/>
                      <w:tab w:pos="10461" w:val="left" w:leader="none"/>
                    </w:tabs>
                    <w:spacing w:before="3"/>
                    <w:ind w:left="1159"/>
                  </w:pPr>
                  <w:r>
                    <w:rPr>
                      <w:position w:val="1"/>
                    </w:rPr>
                    <w:t>19 </w:t>
                  </w:r>
                  <w:r>
                    <w:rPr>
                      <w:spacing w:val="13"/>
                      <w:position w:val="1"/>
                    </w:rPr>
                    <w:t> </w:t>
                  </w:r>
                  <w:r>
                    <w:rPr>
                      <w:position w:val="2"/>
                    </w:rPr>
                    <w:t>634112115</w:t>
                    <w:tab/>
                  </w:r>
                  <w:r>
                    <w:rPr>
                      <w:position w:val="1"/>
                    </w:rPr>
                    <w:t>stěnou a mazaninou nebo potěrem v</w:t>
                  </w:r>
                  <w:r>
                    <w:rPr>
                      <w:spacing w:val="12"/>
                      <w:position w:val="1"/>
                    </w:rPr>
                    <w:t> </w:t>
                  </w:r>
                  <w:r>
                    <w:rPr>
                      <w:position w:val="1"/>
                    </w:rPr>
                    <w:t>150</w:t>
                  </w:r>
                  <w:r>
                    <w:rPr>
                      <w:spacing w:val="4"/>
                      <w:position w:val="1"/>
                    </w:rPr>
                    <w:t> </w:t>
                  </w:r>
                  <w:r>
                    <w:rPr>
                      <w:position w:val="1"/>
                    </w:rPr>
                    <w:t>mm</w:t>
                    <w:tab/>
                    <w:t>m</w:t>
                    <w:tab/>
                  </w:r>
                  <w:r>
                    <w:rPr/>
                    <w:t>26,790</w:t>
                    <w:tab/>
                    <w:t>65,00</w:t>
                    <w:tab/>
                  </w:r>
                  <w:r>
                    <w:rPr>
                      <w:w w:val="90"/>
                    </w:rPr>
                    <w:t>1</w:t>
                  </w:r>
                  <w:r>
                    <w:rPr>
                      <w:spacing w:val="-13"/>
                      <w:w w:val="90"/>
                    </w:rPr>
                    <w:t> </w:t>
                  </w:r>
                  <w:r>
                    <w:rPr/>
                    <w:t>741.35</w:t>
                  </w:r>
                  <w:r>
                    <w:rPr>
                      <w:rFonts w:ascii="Times New Roman" w:hAnsi="Times New Roman"/>
                    </w:rPr>
                    <w:tab/>
                  </w:r>
                  <w:r>
                    <w:rPr/>
                    <w:t>0001</w:t>
                  </w:r>
                </w:p>
                <w:p>
                  <w:pPr>
                    <w:pStyle w:val="BodyText"/>
                    <w:rPr>
                      <w:rFonts w:ascii="Times New Roman"/>
                      <w:sz w:val="16"/>
                    </w:rPr>
                  </w:pPr>
                </w:p>
                <w:p>
                  <w:pPr>
                    <w:tabs>
                      <w:tab w:pos="2541" w:val="left" w:leader="none"/>
                      <w:tab w:pos="9064" w:val="left" w:leader="none"/>
                      <w:tab w:pos="10381" w:val="left" w:leader="none"/>
                    </w:tabs>
                    <w:spacing w:line="93" w:lineRule="exact" w:before="98"/>
                    <w:ind w:left="1390" w:right="0" w:firstLine="0"/>
                    <w:jc w:val="left"/>
                    <w:rPr>
                      <w:sz w:val="15"/>
                    </w:rPr>
                  </w:pPr>
                  <w:r>
                    <w:rPr>
                      <w:w w:val="110"/>
                      <w:position w:val="1"/>
                      <w:sz w:val="15"/>
                    </w:rPr>
                    <w:t>9</w:t>
                    <w:tab/>
                    <w:t>Ostatní konstrukce  a</w:t>
                  </w:r>
                  <w:r>
                    <w:rPr>
                      <w:spacing w:val="16"/>
                      <w:w w:val="110"/>
                      <w:position w:val="1"/>
                      <w:sz w:val="15"/>
                    </w:rPr>
                    <w:t> </w:t>
                  </w:r>
                  <w:r>
                    <w:rPr>
                      <w:w w:val="110"/>
                      <w:position w:val="1"/>
                      <w:sz w:val="15"/>
                    </w:rPr>
                    <w:t>práce,</w:t>
                  </w:r>
                  <w:r>
                    <w:rPr>
                      <w:spacing w:val="24"/>
                      <w:w w:val="110"/>
                      <w:position w:val="1"/>
                      <w:sz w:val="15"/>
                    </w:rPr>
                    <w:t> </w:t>
                  </w:r>
                  <w:r>
                    <w:rPr>
                      <w:w w:val="110"/>
                      <w:position w:val="1"/>
                      <w:sz w:val="15"/>
                    </w:rPr>
                    <w:t>bourání</w:t>
                    <w:tab/>
                    <w:t>48</w:t>
                  </w:r>
                  <w:r>
                    <w:rPr>
                      <w:spacing w:val="-11"/>
                      <w:w w:val="110"/>
                      <w:position w:val="1"/>
                      <w:sz w:val="15"/>
                    </w:rPr>
                    <w:t> </w:t>
                  </w:r>
                  <w:r>
                    <w:rPr>
                      <w:w w:val="110"/>
                      <w:position w:val="1"/>
                      <w:sz w:val="15"/>
                    </w:rPr>
                    <w:t>468,32</w:t>
                    <w:tab/>
                  </w:r>
                  <w:r>
                    <w:rPr>
                      <w:w w:val="110"/>
                      <w:sz w:val="15"/>
                    </w:rPr>
                    <w:t>0,375</w:t>
                  </w:r>
                </w:p>
                <w:p>
                  <w:pPr>
                    <w:pStyle w:val="BodyText"/>
                    <w:tabs>
                      <w:tab w:pos="2548" w:val="left" w:leader="none"/>
                      <w:tab w:pos="6256" w:val="left" w:leader="none"/>
                      <w:tab w:pos="7062" w:val="left" w:leader="none"/>
                      <w:tab w:pos="8142" w:val="left" w:leader="none"/>
                      <w:tab w:pos="9388" w:val="left" w:leader="none"/>
                      <w:tab w:pos="10453" w:val="left" w:leader="none"/>
                    </w:tabs>
                    <w:spacing w:line="321" w:lineRule="exact"/>
                    <w:ind w:left="1145"/>
                  </w:pPr>
                  <w:r>
                    <w:rPr/>
                    <w:t>20</w:t>
                  </w:r>
                  <w:r>
                    <w:rPr>
                      <w:spacing w:val="28"/>
                    </w:rPr>
                    <w:t> </w:t>
                  </w:r>
                  <w:r>
                    <w:rPr>
                      <w:w w:val="85"/>
                      <w:position w:val="10"/>
                      <w:sz w:val="28"/>
                    </w:rPr>
                    <w:t>ř </w:t>
                  </w:r>
                  <w:r>
                    <w:rPr>
                      <w:spacing w:val="2"/>
                      <w:w w:val="85"/>
                      <w:position w:val="10"/>
                      <w:sz w:val="28"/>
                    </w:rPr>
                    <w:t> </w:t>
                  </w:r>
                  <w:r>
                    <w:rPr>
                      <w:position w:val="10"/>
                      <w:sz w:val="12"/>
                    </w:rPr>
                    <w:t>O</w:t>
                    <w:tab/>
                  </w:r>
                  <w:r>
                    <w:rPr/>
                    <w:t>Vysáti podkladu před</w:t>
                  </w:r>
                  <w:r>
                    <w:rPr>
                      <w:spacing w:val="18"/>
                    </w:rPr>
                    <w:t> </w:t>
                  </w:r>
                  <w:r>
                    <w:rPr/>
                    <w:t>další</w:t>
                  </w:r>
                  <w:r>
                    <w:rPr>
                      <w:spacing w:val="11"/>
                    </w:rPr>
                    <w:t> </w:t>
                  </w:r>
                  <w:r>
                    <w:rPr/>
                    <w:t>úpravou</w:t>
                    <w:tab/>
                  </w:r>
                  <w:r>
                    <w:rPr>
                      <w:position w:val="0"/>
                    </w:rPr>
                    <w:t>m2</w:t>
                    <w:tab/>
                  </w:r>
                  <w:r>
                    <w:rPr>
                      <w:position w:val="-1"/>
                    </w:rPr>
                    <w:t>53.970</w:t>
                    <w:tab/>
                    <w:t>16.10</w:t>
                    <w:tab/>
                    <w:t>868.92</w:t>
                  </w:r>
                  <w:r>
                    <w:rPr>
                      <w:rFonts w:ascii="Times New Roman" w:hAnsi="Times New Roman"/>
                      <w:position w:val="-1"/>
                    </w:rPr>
                    <w:tab/>
                  </w:r>
                  <w:r>
                    <w:rPr>
                      <w:position w:val="-1"/>
                    </w:rPr>
                    <w:t>0</w:t>
                  </w:r>
                  <w:r>
                    <w:rPr>
                      <w:spacing w:val="-9"/>
                      <w:position w:val="-1"/>
                    </w:rPr>
                    <w:t> </w:t>
                  </w:r>
                  <w:r>
                    <w:rPr>
                      <w:position w:val="-1"/>
                    </w:rPr>
                    <w:t>000</w:t>
                  </w:r>
                </w:p>
                <w:p>
                  <w:pPr>
                    <w:pStyle w:val="BodyText"/>
                    <w:tabs>
                      <w:tab w:pos="2555" w:val="left" w:leader="none"/>
                      <w:tab w:pos="6249" w:val="left" w:leader="none"/>
                      <w:tab w:pos="7062" w:val="left" w:leader="none"/>
                      <w:tab w:pos="8121" w:val="left" w:leader="none"/>
                      <w:tab w:pos="9280" w:val="left" w:leader="none"/>
                      <w:tab w:pos="10453" w:val="left" w:leader="none"/>
                    </w:tabs>
                    <w:spacing w:before="54"/>
                    <w:ind w:left="1145"/>
                  </w:pPr>
                  <w:r>
                    <w:rPr/>
                    <w:t>21 </w:t>
                  </w:r>
                  <w:r>
                    <w:rPr>
                      <w:spacing w:val="10"/>
                    </w:rPr>
                    <w:t> </w:t>
                  </w:r>
                  <w:r>
                    <w:rPr/>
                    <w:t>771121011</w:t>
                    <w:tab/>
                    <w:t>Nátěr penetračni</w:t>
                  </w:r>
                  <w:r>
                    <w:rPr>
                      <w:spacing w:val="4"/>
                    </w:rPr>
                    <w:t> </w:t>
                  </w:r>
                  <w:r>
                    <w:rPr/>
                    <w:t>na</w:t>
                  </w:r>
                  <w:r>
                    <w:rPr>
                      <w:spacing w:val="-3"/>
                    </w:rPr>
                    <w:t> </w:t>
                  </w:r>
                  <w:r>
                    <w:rPr/>
                    <w:t>podlahu</w:t>
                    <w:tab/>
                  </w:r>
                  <w:r>
                    <w:rPr>
                      <w:position w:val="0"/>
                    </w:rPr>
                    <w:t>m2</w:t>
                    <w:tab/>
                    <w:t>53.970</w:t>
                    <w:tab/>
                    <w:t>62.80</w:t>
                    <w:tab/>
                  </w:r>
                  <w:r>
                    <w:rPr>
                      <w:position w:val="-1"/>
                    </w:rPr>
                    <w:t>3</w:t>
                  </w:r>
                  <w:r>
                    <w:rPr>
                      <w:spacing w:val="-4"/>
                      <w:position w:val="-1"/>
                    </w:rPr>
                    <w:t> </w:t>
                  </w:r>
                  <w:r>
                    <w:rPr>
                      <w:position w:val="-1"/>
                    </w:rPr>
                    <w:t>389.32</w:t>
                  </w:r>
                  <w:r>
                    <w:rPr>
                      <w:rFonts w:ascii="Times New Roman" w:hAnsi="Times New Roman"/>
                      <w:position w:val="0"/>
                    </w:rPr>
                    <w:tab/>
                  </w:r>
                  <w:r>
                    <w:rPr>
                      <w:position w:val="0"/>
                    </w:rPr>
                    <w:t>0.016</w:t>
                  </w:r>
                </w:p>
                <w:p>
                  <w:pPr>
                    <w:pStyle w:val="BodyText"/>
                    <w:spacing w:before="75"/>
                    <w:ind w:left="2549"/>
                  </w:pPr>
                  <w:r>
                    <w:rPr/>
                    <w:t>Osazeni odvodňovaciho polymerbetonového žlabu s krycím</w:t>
                  </w:r>
                </w:p>
                <w:p>
                  <w:pPr>
                    <w:pStyle w:val="BodyText"/>
                    <w:tabs>
                      <w:tab w:pos="2548" w:val="left" w:leader="none"/>
                      <w:tab w:pos="6249" w:val="left" w:leader="none"/>
                      <w:tab w:pos="7141" w:val="left" w:leader="none"/>
                      <w:tab w:pos="7955" w:val="left" w:leader="none"/>
                      <w:tab w:pos="9280" w:val="left" w:leader="none"/>
                      <w:tab w:pos="10453" w:val="left" w:leader="none"/>
                    </w:tabs>
                    <w:spacing w:before="1"/>
                    <w:ind w:left="1145"/>
                  </w:pPr>
                  <w:r>
                    <w:rPr>
                      <w:position w:val="0"/>
                    </w:rPr>
                    <w:t>11 </w:t>
                  </w:r>
                  <w:r>
                    <w:rPr>
                      <w:spacing w:val="11"/>
                      <w:position w:val="0"/>
                    </w:rPr>
                    <w:t> </w:t>
                  </w:r>
                  <w:r>
                    <w:rPr/>
                    <w:t>93511311</w:t>
                    <w:tab/>
                    <w:t>roštem šířky do</w:t>
                  </w:r>
                  <w:r>
                    <w:rPr>
                      <w:spacing w:val="6"/>
                    </w:rPr>
                    <w:t> </w:t>
                  </w:r>
                  <w:r>
                    <w:rPr/>
                    <w:t>200</w:t>
                  </w:r>
                  <w:r>
                    <w:rPr>
                      <w:spacing w:val="11"/>
                    </w:rPr>
                    <w:t> </w:t>
                  </w:r>
                  <w:r>
                    <w:rPr/>
                    <w:t>mm</w:t>
                    <w:tab/>
                    <w:t>m</w:t>
                    <w:tab/>
                  </w:r>
                  <w:r>
                    <w:rPr>
                      <w:position w:val="0"/>
                    </w:rPr>
                    <w:t>1,000</w:t>
                    <w:tab/>
                  </w:r>
                  <w:r>
                    <w:rPr>
                      <w:w w:val="90"/>
                      <w:position w:val="-1"/>
                    </w:rPr>
                    <w:t>1</w:t>
                  </w:r>
                  <w:r>
                    <w:rPr>
                      <w:spacing w:val="-11"/>
                      <w:w w:val="90"/>
                      <w:position w:val="-1"/>
                    </w:rPr>
                    <w:t> </w:t>
                  </w:r>
                  <w:r>
                    <w:rPr>
                      <w:position w:val="-1"/>
                    </w:rPr>
                    <w:t>500.00</w:t>
                    <w:tab/>
                  </w:r>
                  <w:r>
                    <w:rPr>
                      <w:w w:val="90"/>
                      <w:position w:val="-1"/>
                    </w:rPr>
                    <w:t>1</w:t>
                  </w:r>
                  <w:r>
                    <w:rPr>
                      <w:spacing w:val="-3"/>
                      <w:w w:val="90"/>
                      <w:position w:val="-1"/>
                    </w:rPr>
                    <w:t> </w:t>
                  </w:r>
                  <w:r>
                    <w:rPr>
                      <w:position w:val="-1"/>
                    </w:rPr>
                    <w:t>500,00</w:t>
                  </w:r>
                  <w:r>
                    <w:rPr>
                      <w:rFonts w:ascii="Times New Roman" w:hAnsi="Times New Roman"/>
                      <w:position w:val="-1"/>
                    </w:rPr>
                    <w:tab/>
                  </w:r>
                  <w:r>
                    <w:rPr>
                      <w:position w:val="-1"/>
                    </w:rPr>
                    <w:t>0.292</w:t>
                  </w:r>
                </w:p>
                <w:p>
                  <w:pPr>
                    <w:spacing w:before="77"/>
                    <w:ind w:left="2541" w:right="0" w:firstLine="0"/>
                    <w:jc w:val="left"/>
                    <w:rPr>
                      <w:i/>
                      <w:sz w:val="12"/>
                    </w:rPr>
                  </w:pPr>
                  <w:r>
                    <w:rPr>
                      <w:i/>
                      <w:w w:val="115"/>
                      <w:sz w:val="12"/>
                    </w:rPr>
                    <w:t>žlab odvodňovaci s roštem bez spádu dna monolitický z</w:t>
                  </w:r>
                </w:p>
                <w:p>
                  <w:pPr>
                    <w:tabs>
                      <w:tab w:pos="2541" w:val="left" w:leader="none"/>
                      <w:tab w:pos="6241" w:val="left" w:leader="none"/>
                      <w:tab w:pos="7141" w:val="left" w:leader="none"/>
                      <w:tab w:pos="7941" w:val="left" w:leader="none"/>
                      <w:tab w:pos="9273" w:val="left" w:leader="none"/>
                      <w:tab w:pos="10453" w:val="left" w:leader="none"/>
                    </w:tabs>
                    <w:spacing w:before="25"/>
                    <w:ind w:left="1152" w:right="0" w:firstLine="0"/>
                    <w:jc w:val="left"/>
                    <w:rPr>
                      <w:i/>
                      <w:sz w:val="12"/>
                    </w:rPr>
                  </w:pPr>
                  <w:r>
                    <w:rPr>
                      <w:i/>
                      <w:w w:val="110"/>
                      <w:position w:val="1"/>
                      <w:sz w:val="12"/>
                    </w:rPr>
                    <w:t>12 </w:t>
                  </w:r>
                  <w:r>
                    <w:rPr>
                      <w:i/>
                      <w:spacing w:val="12"/>
                      <w:w w:val="110"/>
                      <w:position w:val="1"/>
                      <w:sz w:val="12"/>
                    </w:rPr>
                    <w:t> </w:t>
                  </w:r>
                  <w:r>
                    <w:rPr>
                      <w:i/>
                      <w:w w:val="110"/>
                      <w:position w:val="1"/>
                      <w:sz w:val="12"/>
                    </w:rPr>
                    <w:t>59227126</w:t>
                    <w:tab/>
                    <w:t>polymerbetonu pro vysoké zatíženi</w:t>
                  </w:r>
                  <w:r>
                    <w:rPr>
                      <w:i/>
                      <w:spacing w:val="-5"/>
                      <w:w w:val="110"/>
                      <w:position w:val="1"/>
                      <w:sz w:val="12"/>
                    </w:rPr>
                    <w:t> </w:t>
                  </w:r>
                  <w:r>
                    <w:rPr>
                      <w:i/>
                      <w:w w:val="110"/>
                      <w:position w:val="1"/>
                      <w:sz w:val="12"/>
                    </w:rPr>
                    <w:t>š</w:t>
                  </w:r>
                  <w:r>
                    <w:rPr>
                      <w:i/>
                      <w:spacing w:val="22"/>
                      <w:w w:val="110"/>
                      <w:position w:val="1"/>
                      <w:sz w:val="12"/>
                    </w:rPr>
                    <w:t> </w:t>
                  </w:r>
                  <w:r>
                    <w:rPr>
                      <w:i/>
                      <w:w w:val="110"/>
                      <w:position w:val="1"/>
                      <w:sz w:val="12"/>
                    </w:rPr>
                    <w:t>150mm</w:t>
                    <w:tab/>
                    <w:t>m</w:t>
                    <w:tab/>
                  </w:r>
                  <w:r>
                    <w:rPr>
                      <w:i/>
                      <w:w w:val="110"/>
                      <w:sz w:val="12"/>
                    </w:rPr>
                    <w:t>1.000</w:t>
                    <w:tab/>
                    <w:t>4</w:t>
                  </w:r>
                  <w:r>
                    <w:rPr>
                      <w:i/>
                      <w:spacing w:val="5"/>
                      <w:w w:val="110"/>
                      <w:sz w:val="12"/>
                    </w:rPr>
                    <w:t> </w:t>
                  </w:r>
                  <w:r>
                    <w:rPr>
                      <w:i/>
                      <w:w w:val="110"/>
                      <w:sz w:val="12"/>
                    </w:rPr>
                    <w:t>760.00</w:t>
                    <w:tab/>
                    <w:t>4</w:t>
                  </w:r>
                  <w:r>
                    <w:rPr>
                      <w:i/>
                      <w:spacing w:val="5"/>
                      <w:w w:val="110"/>
                      <w:sz w:val="12"/>
                    </w:rPr>
                    <w:t> </w:t>
                  </w:r>
                  <w:r>
                    <w:rPr>
                      <w:i/>
                      <w:w w:val="110"/>
                      <w:sz w:val="12"/>
                    </w:rPr>
                    <w:t>760.00</w:t>
                  </w:r>
                  <w:r>
                    <w:rPr>
                      <w:rFonts w:ascii="Times New Roman" w:hAnsi="Times New Roman"/>
                      <w:w w:val="110"/>
                      <w:sz w:val="12"/>
                    </w:rPr>
                    <w:tab/>
                  </w:r>
                  <w:r>
                    <w:rPr>
                      <w:i/>
                      <w:w w:val="110"/>
                      <w:sz w:val="12"/>
                    </w:rPr>
                    <w:t>0</w:t>
                  </w:r>
                  <w:r>
                    <w:rPr>
                      <w:i/>
                      <w:spacing w:val="-12"/>
                      <w:w w:val="110"/>
                      <w:sz w:val="12"/>
                    </w:rPr>
                    <w:t> </w:t>
                  </w:r>
                  <w:r>
                    <w:rPr>
                      <w:i/>
                      <w:w w:val="110"/>
                      <w:sz w:val="12"/>
                    </w:rPr>
                    <w:t>066</w:t>
                  </w:r>
                </w:p>
                <w:p>
                  <w:pPr>
                    <w:pStyle w:val="BodyText"/>
                    <w:spacing w:line="149" w:lineRule="exact" w:before="83"/>
                    <w:ind w:left="2549"/>
                  </w:pPr>
                  <w:r>
                    <w:rPr/>
                    <w:t>Bouráni podkladů betonových s potěrem nebo teracem tl  do</w:t>
                  </w:r>
                </w:p>
                <w:p>
                  <w:pPr>
                    <w:pStyle w:val="BodyText"/>
                    <w:tabs>
                      <w:tab w:pos="2555" w:val="left" w:leader="none"/>
                      <w:tab w:pos="6249" w:val="left" w:leader="none"/>
                      <w:tab w:pos="7127" w:val="left" w:leader="none"/>
                      <w:tab w:pos="7926" w:val="left" w:leader="none"/>
                      <w:tab w:pos="9201" w:val="left" w:leader="none"/>
                      <w:tab w:pos="10446" w:val="left" w:leader="none"/>
                    </w:tabs>
                    <w:spacing w:line="179" w:lineRule="exact"/>
                    <w:ind w:left="1188"/>
                  </w:pPr>
                  <w:r>
                    <w:rPr/>
                    <w:t>i   </w:t>
                  </w:r>
                  <w:r>
                    <w:rPr>
                      <w:spacing w:val="11"/>
                    </w:rPr>
                    <w:t> </w:t>
                  </w:r>
                  <w:r>
                    <w:rPr>
                      <w:position w:val="4"/>
                    </w:rPr>
                    <w:t>965043441</w:t>
                    <w:tab/>
                  </w:r>
                  <w:r>
                    <w:rPr>
                      <w:position w:val="3"/>
                    </w:rPr>
                    <w:t>150 mm pl přes</w:t>
                  </w:r>
                  <w:r>
                    <w:rPr>
                      <w:spacing w:val="15"/>
                      <w:position w:val="3"/>
                    </w:rPr>
                    <w:t> </w:t>
                  </w:r>
                  <w:r>
                    <w:rPr>
                      <w:position w:val="3"/>
                    </w:rPr>
                    <w:t>4</w:t>
                  </w:r>
                  <w:r>
                    <w:rPr>
                      <w:spacing w:val="10"/>
                      <w:position w:val="3"/>
                    </w:rPr>
                    <w:t> </w:t>
                  </w:r>
                  <w:r>
                    <w:rPr>
                      <w:position w:val="3"/>
                    </w:rPr>
                    <w:t>m2</w:t>
                    <w:tab/>
                  </w:r>
                  <w:r>
                    <w:rPr>
                      <w:position w:val="2"/>
                    </w:rPr>
                    <w:t>m3</w:t>
                    <w:tab/>
                    <w:t>8.471</w:t>
                    <w:tab/>
                  </w:r>
                  <w:r>
                    <w:rPr>
                      <w:position w:val="1"/>
                    </w:rPr>
                    <w:t>4</w:t>
                  </w:r>
                  <w:r>
                    <w:rPr>
                      <w:spacing w:val="13"/>
                      <w:position w:val="1"/>
                    </w:rPr>
                    <w:t> </w:t>
                  </w:r>
                  <w:r>
                    <w:rPr>
                      <w:position w:val="1"/>
                    </w:rPr>
                    <w:t>480.00</w:t>
                    <w:tab/>
                    <w:t>37 950.08</w:t>
                  </w:r>
                  <w:r>
                    <w:rPr>
                      <w:rFonts w:ascii="Times New Roman" w:hAnsi="Times New Roman"/>
                      <w:position w:val="1"/>
                    </w:rPr>
                    <w:tab/>
                  </w:r>
                  <w:r>
                    <w:rPr>
                      <w:position w:val="1"/>
                    </w:rPr>
                    <w:t>0</w:t>
                  </w:r>
                  <w:r>
                    <w:rPr>
                      <w:spacing w:val="-9"/>
                      <w:position w:val="1"/>
                    </w:rPr>
                    <w:t> </w:t>
                  </w:r>
                  <w:r>
                    <w:rPr>
                      <w:position w:val="1"/>
                    </w:rPr>
                    <w:t>000</w:t>
                  </w:r>
                </w:p>
                <w:p>
                  <w:pPr>
                    <w:pStyle w:val="BodyText"/>
                    <w:spacing w:before="2"/>
                    <w:rPr>
                      <w:rFonts w:ascii="Times New Roman"/>
                      <w:sz w:val="23"/>
                    </w:rPr>
                  </w:pPr>
                </w:p>
                <w:p>
                  <w:pPr>
                    <w:tabs>
                      <w:tab w:pos="2548" w:val="left" w:leader="none"/>
                      <w:tab w:pos="9064" w:val="left" w:leader="none"/>
                      <w:tab w:pos="10374" w:val="left" w:leader="none"/>
                    </w:tabs>
                    <w:spacing w:before="0"/>
                    <w:ind w:left="1390" w:right="0" w:firstLine="0"/>
                    <w:jc w:val="left"/>
                    <w:rPr>
                      <w:sz w:val="16"/>
                    </w:rPr>
                  </w:pPr>
                  <w:r>
                    <w:rPr>
                      <w:w w:val="105"/>
                      <w:sz w:val="15"/>
                    </w:rPr>
                    <w:t>997</w:t>
                    <w:tab/>
                    <w:t>Přesun</w:t>
                  </w:r>
                  <w:r>
                    <w:rPr>
                      <w:spacing w:val="14"/>
                      <w:w w:val="105"/>
                      <w:sz w:val="15"/>
                    </w:rPr>
                    <w:t> </w:t>
                  </w:r>
                  <w:r>
                    <w:rPr>
                      <w:w w:val="105"/>
                      <w:sz w:val="15"/>
                    </w:rPr>
                    <w:t>suté</w:t>
                    <w:tab/>
                  </w:r>
                  <w:r>
                    <w:rPr>
                      <w:w w:val="105"/>
                      <w:position w:val="-1"/>
                      <w:sz w:val="15"/>
                    </w:rPr>
                    <w:t>18</w:t>
                  </w:r>
                  <w:r>
                    <w:rPr>
                      <w:spacing w:val="2"/>
                      <w:w w:val="105"/>
                      <w:position w:val="-1"/>
                      <w:sz w:val="15"/>
                    </w:rPr>
                    <w:t> </w:t>
                  </w:r>
                  <w:r>
                    <w:rPr>
                      <w:w w:val="105"/>
                      <w:position w:val="-1"/>
                      <w:sz w:val="15"/>
                    </w:rPr>
                    <w:t>641,59</w:t>
                    <w:tab/>
                  </w:r>
                  <w:r>
                    <w:rPr>
                      <w:w w:val="105"/>
                      <w:position w:val="-1"/>
                      <w:sz w:val="16"/>
                    </w:rPr>
                    <w:t>0,000</w:t>
                  </w:r>
                </w:p>
                <w:p>
                  <w:pPr>
                    <w:pStyle w:val="BodyText"/>
                    <w:spacing w:before="76"/>
                    <w:ind w:left="2541"/>
                  </w:pPr>
                  <w:r>
                    <w:rPr/>
                    <w:t>Odvoz suti a vybouraných hmot na skládku nebo  meziskládku</w:t>
                  </w:r>
                </w:p>
                <w:p>
                  <w:pPr>
                    <w:pStyle w:val="BodyText"/>
                    <w:tabs>
                      <w:tab w:pos="2541" w:val="left" w:leader="none"/>
                      <w:tab w:pos="6241" w:val="left" w:leader="none"/>
                      <w:tab w:pos="7062" w:val="left" w:leader="none"/>
                      <w:tab w:pos="8041" w:val="left" w:leader="none"/>
                      <w:tab w:pos="9265" w:val="left" w:leader="none"/>
                      <w:tab w:pos="10446" w:val="left" w:leader="none"/>
                    </w:tabs>
                    <w:spacing w:before="1"/>
                    <w:ind w:left="1174"/>
                  </w:pPr>
                  <w:r>
                    <w:rPr>
                      <w:position w:val="1"/>
                    </w:rPr>
                    <w:t>3 </w:t>
                  </w:r>
                  <w:r>
                    <w:rPr>
                      <w:spacing w:val="31"/>
                      <w:position w:val="1"/>
                    </w:rPr>
                    <w:t> </w:t>
                  </w:r>
                  <w:r>
                    <w:rPr>
                      <w:position w:val="2"/>
                    </w:rPr>
                    <w:t>997013501</w:t>
                    <w:tab/>
                    <w:t>do 1 km</w:t>
                  </w:r>
                  <w:r>
                    <w:rPr>
                      <w:spacing w:val="-2"/>
                      <w:position w:val="2"/>
                    </w:rPr>
                    <w:t> </w:t>
                  </w:r>
                  <w:r>
                    <w:rPr>
                      <w:position w:val="2"/>
                    </w:rPr>
                    <w:t>se</w:t>
                  </w:r>
                  <w:r>
                    <w:rPr>
                      <w:spacing w:val="-3"/>
                      <w:position w:val="2"/>
                    </w:rPr>
                    <w:t> </w:t>
                  </w:r>
                  <w:r>
                    <w:rPr>
                      <w:position w:val="2"/>
                    </w:rPr>
                    <w:t>složením</w:t>
                    <w:tab/>
                  </w:r>
                  <w:r>
                    <w:rPr>
                      <w:position w:val="1"/>
                    </w:rPr>
                    <w:t>t</w:t>
                    <w:tab/>
                  </w:r>
                  <w:r>
                    <w:rPr/>
                    <w:t>18.636</w:t>
                    <w:tab/>
                    <w:t>296</w:t>
                  </w:r>
                  <w:r>
                    <w:rPr>
                      <w:spacing w:val="-2"/>
                    </w:rPr>
                    <w:t> </w:t>
                  </w:r>
                  <w:r>
                    <w:rPr/>
                    <w:t>00</w:t>
                    <w:tab/>
                    <w:t>5</w:t>
                  </w:r>
                  <w:r>
                    <w:rPr>
                      <w:spacing w:val="4"/>
                    </w:rPr>
                    <w:t> </w:t>
                  </w:r>
                  <w:r>
                    <w:rPr/>
                    <w:t>516</w:t>
                  </w:r>
                  <w:r>
                    <w:rPr>
                      <w:spacing w:val="-6"/>
                    </w:rPr>
                    <w:t> </w:t>
                  </w:r>
                  <w:r>
                    <w:rPr/>
                    <w:t>26</w:t>
                  </w:r>
                  <w:r>
                    <w:rPr>
                      <w:rFonts w:ascii="Times New Roman" w:hAnsi="Times New Roman"/>
                    </w:rPr>
                    <w:tab/>
                  </w:r>
                  <w:r>
                    <w:rPr/>
                    <w:t>0.000</w:t>
                  </w:r>
                </w:p>
                <w:p>
                  <w:pPr>
                    <w:pStyle w:val="BodyText"/>
                    <w:spacing w:before="75"/>
                    <w:ind w:left="2541"/>
                  </w:pPr>
                  <w:r>
                    <w:rPr/>
                    <w:t>Příplatek k odvozu suti a vybouraných hmot na skládku ZKD  </w:t>
                  </w:r>
                  <w:r>
                    <w:rPr>
                      <w:w w:val="90"/>
                    </w:rPr>
                    <w:t>1</w:t>
                  </w:r>
                </w:p>
                <w:p>
                  <w:pPr>
                    <w:pStyle w:val="BodyText"/>
                    <w:tabs>
                      <w:tab w:pos="2542" w:val="left" w:leader="none"/>
                      <w:tab w:pos="6241" w:val="left" w:leader="none"/>
                      <w:tab w:pos="6983" w:val="left" w:leader="none"/>
                      <w:tab w:pos="8128" w:val="left" w:leader="none"/>
                      <w:tab w:pos="9258" w:val="left" w:leader="none"/>
                      <w:tab w:pos="10446" w:val="left" w:leader="none"/>
                    </w:tabs>
                    <w:spacing w:before="2"/>
                    <w:ind w:left="1130"/>
                  </w:pPr>
                  <w:r>
                    <w:rPr>
                      <w:position w:val="1"/>
                    </w:rPr>
                    <w:t>23 </w:t>
                  </w:r>
                  <w:r>
                    <w:rPr>
                      <w:spacing w:val="35"/>
                      <w:position w:val="1"/>
                    </w:rPr>
                    <w:t> </w:t>
                  </w:r>
                  <w:r>
                    <w:rPr>
                      <w:position w:val="2"/>
                    </w:rPr>
                    <w:t>997013509</w:t>
                    <w:tab/>
                    <w:t>km přes</w:t>
                  </w:r>
                  <w:r>
                    <w:rPr>
                      <w:spacing w:val="3"/>
                      <w:position w:val="2"/>
                    </w:rPr>
                    <w:t> </w:t>
                  </w:r>
                  <w:r>
                    <w:rPr>
                      <w:w w:val="90"/>
                      <w:position w:val="2"/>
                    </w:rPr>
                    <w:t>1</w:t>
                  </w:r>
                  <w:r>
                    <w:rPr>
                      <w:spacing w:val="-6"/>
                      <w:w w:val="90"/>
                      <w:position w:val="2"/>
                    </w:rPr>
                    <w:t> </w:t>
                  </w:r>
                  <w:r>
                    <w:rPr>
                      <w:position w:val="2"/>
                    </w:rPr>
                    <w:t>km</w:t>
                    <w:tab/>
                  </w:r>
                  <w:r>
                    <w:rPr>
                      <w:w w:val="90"/>
                      <w:position w:val="1"/>
                    </w:rPr>
                    <w:t>t</w:t>
                    <w:tab/>
                  </w:r>
                  <w:r>
                    <w:rPr/>
                    <w:t>316</w:t>
                  </w:r>
                  <w:r>
                    <w:rPr>
                      <w:spacing w:val="-2"/>
                    </w:rPr>
                    <w:t> </w:t>
                  </w:r>
                  <w:r>
                    <w:rPr/>
                    <w:t>812</w:t>
                    <w:tab/>
                    <w:t>12,90</w:t>
                    <w:tab/>
                  </w:r>
                  <w:r>
                    <w:rPr>
                      <w:position w:val="1"/>
                    </w:rPr>
                    <w:t>4</w:t>
                  </w:r>
                  <w:r>
                    <w:rPr>
                      <w:spacing w:val="3"/>
                      <w:position w:val="1"/>
                    </w:rPr>
                    <w:t> </w:t>
                  </w:r>
                  <w:r>
                    <w:rPr>
                      <w:position w:val="1"/>
                    </w:rPr>
                    <w:t>086,87</w:t>
                    <w:tab/>
                  </w:r>
                  <w:r>
                    <w:rPr/>
                    <w:t>0,000</w:t>
                  </w:r>
                </w:p>
                <w:p>
                  <w:pPr>
                    <w:pStyle w:val="BodyText"/>
                    <w:spacing w:before="74"/>
                    <w:ind w:left="2541"/>
                  </w:pPr>
                  <w:r>
                    <w:rPr/>
                    <w:t>Poplatek za uloženi stavebního odpadu na skládce</w:t>
                  </w:r>
                </w:p>
                <w:p>
                  <w:pPr>
                    <w:pStyle w:val="BodyText"/>
                    <w:tabs>
                      <w:tab w:pos="2541" w:val="left" w:leader="none"/>
                      <w:tab w:pos="6234" w:val="left" w:leader="none"/>
                      <w:tab w:pos="7062" w:val="left" w:leader="none"/>
                      <w:tab w:pos="8041" w:val="left" w:leader="none"/>
                      <w:tab w:pos="9258" w:val="left" w:leader="none"/>
                      <w:tab w:pos="10446" w:val="left" w:leader="none"/>
                    </w:tabs>
                    <w:spacing w:before="2"/>
                    <w:ind w:left="1165"/>
                  </w:pPr>
                  <w:r>
                    <w:rPr/>
                    <w:t>4  </w:t>
                  </w:r>
                  <w:r>
                    <w:rPr>
                      <w:spacing w:val="25"/>
                    </w:rPr>
                    <w:t> </w:t>
                  </w:r>
                  <w:r>
                    <w:rPr>
                      <w:position w:val="2"/>
                    </w:rPr>
                    <w:t>997013869</w:t>
                    <w:tab/>
                  </w:r>
                  <w:r>
                    <w:rPr>
                      <w:position w:val="1"/>
                    </w:rPr>
                    <w:t>(skládkovné) ze směsi betonu kód odpadu 17</w:t>
                  </w:r>
                  <w:r>
                    <w:rPr>
                      <w:spacing w:val="22"/>
                      <w:position w:val="1"/>
                    </w:rPr>
                    <w:t> </w:t>
                  </w:r>
                  <w:r>
                    <w:rPr>
                      <w:position w:val="1"/>
                    </w:rPr>
                    <w:t>01</w:t>
                  </w:r>
                  <w:r>
                    <w:rPr>
                      <w:spacing w:val="16"/>
                      <w:position w:val="1"/>
                    </w:rPr>
                    <w:t> </w:t>
                  </w:r>
                  <w:r>
                    <w:rPr>
                      <w:position w:val="1"/>
                    </w:rPr>
                    <w:t>07</w:t>
                    <w:tab/>
                    <w:t>t</w:t>
                    <w:tab/>
                  </w:r>
                  <w:r>
                    <w:rPr/>
                    <w:t>18,636</w:t>
                    <w:tab/>
                    <w:t>485.00</w:t>
                    <w:tab/>
                    <w:t>9</w:t>
                  </w:r>
                  <w:r>
                    <w:rPr>
                      <w:spacing w:val="3"/>
                    </w:rPr>
                    <w:t> </w:t>
                  </w:r>
                  <w:r>
                    <w:rPr/>
                    <w:t>038.46</w:t>
                    <w:tab/>
                    <w:t>0,000</w:t>
                  </w:r>
                </w:p>
                <w:p>
                  <w:pPr>
                    <w:pStyle w:val="BodyText"/>
                    <w:spacing w:before="7"/>
                    <w:rPr>
                      <w:rFonts w:ascii="Times New Roman"/>
                      <w:sz w:val="23"/>
                    </w:rPr>
                  </w:pPr>
                </w:p>
                <w:p>
                  <w:pPr>
                    <w:tabs>
                      <w:tab w:pos="1392" w:val="left" w:leader="none"/>
                      <w:tab w:pos="8001" w:val="left" w:leader="none"/>
                      <w:tab w:pos="9218" w:val="left" w:leader="none"/>
                    </w:tabs>
                    <w:spacing w:before="1"/>
                    <w:ind w:left="232" w:right="0" w:firstLine="0"/>
                    <w:jc w:val="center"/>
                    <w:rPr>
                      <w:sz w:val="15"/>
                    </w:rPr>
                  </w:pPr>
                  <w:r>
                    <w:rPr>
                      <w:w w:val="105"/>
                      <w:position w:val="1"/>
                      <w:sz w:val="15"/>
                    </w:rPr>
                    <w:t>998</w:t>
                    <w:tab/>
                  </w:r>
                  <w:r>
                    <w:rPr>
                      <w:w w:val="105"/>
                      <w:position w:val="2"/>
                      <w:sz w:val="15"/>
                    </w:rPr>
                    <w:t>Přesun</w:t>
                  </w:r>
                  <w:r>
                    <w:rPr>
                      <w:spacing w:val="33"/>
                      <w:w w:val="105"/>
                      <w:position w:val="2"/>
                      <w:sz w:val="15"/>
                    </w:rPr>
                    <w:t> </w:t>
                  </w:r>
                  <w:r>
                    <w:rPr>
                      <w:w w:val="105"/>
                      <w:position w:val="2"/>
                      <w:sz w:val="15"/>
                    </w:rPr>
                    <w:t>hmot</w:t>
                    <w:tab/>
                  </w:r>
                  <w:r>
                    <w:rPr>
                      <w:w w:val="105"/>
                      <w:sz w:val="15"/>
                    </w:rPr>
                    <w:t>7</w:t>
                  </w:r>
                  <w:r>
                    <w:rPr>
                      <w:spacing w:val="1"/>
                      <w:w w:val="105"/>
                      <w:sz w:val="15"/>
                    </w:rPr>
                    <w:t> </w:t>
                  </w:r>
                  <w:r>
                    <w:rPr>
                      <w:w w:val="105"/>
                      <w:sz w:val="15"/>
                    </w:rPr>
                    <w:t>253,25</w:t>
                    <w:tab/>
                    <w:t>0,000</w:t>
                  </w:r>
                </w:p>
                <w:p>
                  <w:pPr>
                    <w:pStyle w:val="BodyText"/>
                    <w:tabs>
                      <w:tab w:pos="2541" w:val="left" w:leader="none"/>
                      <w:tab w:pos="6234" w:val="left" w:leader="none"/>
                      <w:tab w:pos="7041" w:val="left" w:leader="none"/>
                      <w:tab w:pos="8041" w:val="left" w:leader="none"/>
                      <w:tab w:pos="9258" w:val="left" w:leader="none"/>
                      <w:tab w:pos="10439" w:val="left" w:leader="none"/>
                    </w:tabs>
                    <w:spacing w:before="62"/>
                    <w:ind w:left="1145"/>
                  </w:pPr>
                  <w:r>
                    <w:rPr/>
                    <w:t>18 </w:t>
                  </w:r>
                  <w:r>
                    <w:rPr>
                      <w:spacing w:val="12"/>
                    </w:rPr>
                    <w:t> </w:t>
                  </w:r>
                  <w:r>
                    <w:rPr/>
                    <w:t>998012022</w:t>
                    <w:tab/>
                    <w:t>Přesun hmot pro budovy monolitické v přes 6 do </w:t>
                  </w:r>
                  <w:r>
                    <w:rPr>
                      <w:spacing w:val="2"/>
                    </w:rPr>
                    <w:t> </w:t>
                  </w:r>
                  <w:r>
                    <w:rPr/>
                    <w:t>12</w:t>
                  </w:r>
                  <w:r>
                    <w:rPr>
                      <w:spacing w:val="4"/>
                    </w:rPr>
                    <w:t> </w:t>
                  </w:r>
                  <w:r>
                    <w:rPr/>
                    <w:t>m</w:t>
                    <w:tab/>
                  </w:r>
                  <w:r>
                    <w:rPr>
                      <w:position w:val="0"/>
                    </w:rPr>
                    <w:t>t</w:t>
                    <w:tab/>
                  </w:r>
                  <w:r>
                    <w:rPr>
                      <w:position w:val="-1"/>
                    </w:rPr>
                    <w:t>21,523</w:t>
                    <w:tab/>
                    <w:t>337,00</w:t>
                    <w:tab/>
                    <w:t>7</w:t>
                  </w:r>
                  <w:r>
                    <w:rPr>
                      <w:spacing w:val="4"/>
                      <w:position w:val="-1"/>
                    </w:rPr>
                    <w:t> </w:t>
                  </w:r>
                  <w:r>
                    <w:rPr>
                      <w:position w:val="-1"/>
                    </w:rPr>
                    <w:t>253,25</w:t>
                  </w:r>
                  <w:r>
                    <w:rPr>
                      <w:rFonts w:ascii="Times New Roman" w:hAnsi="Times New Roman"/>
                      <w:position w:val="-1"/>
                    </w:rPr>
                    <w:tab/>
                  </w:r>
                  <w:r>
                    <w:rPr>
                      <w:position w:val="-1"/>
                    </w:rPr>
                    <w:t>0.000</w:t>
                  </w:r>
                </w:p>
                <w:p>
                  <w:pPr>
                    <w:pStyle w:val="BodyText"/>
                    <w:spacing w:before="2"/>
                    <w:rPr>
                      <w:rFonts w:ascii="Times New Roman"/>
                      <w:sz w:val="23"/>
                    </w:rPr>
                  </w:pPr>
                </w:p>
                <w:p>
                  <w:pPr>
                    <w:tabs>
                      <w:tab w:pos="1382" w:val="left" w:leader="none"/>
                      <w:tab w:pos="7790" w:val="left" w:leader="none"/>
                      <w:tab w:pos="9143" w:val="left" w:leader="none"/>
                    </w:tabs>
                    <w:spacing w:before="0"/>
                    <w:ind w:left="222" w:right="0" w:firstLine="0"/>
                    <w:jc w:val="center"/>
                    <w:rPr>
                      <w:b/>
                      <w:sz w:val="18"/>
                    </w:rPr>
                  </w:pPr>
                  <w:r>
                    <w:rPr>
                      <w:b/>
                      <w:position w:val="2"/>
                      <w:sz w:val="18"/>
                    </w:rPr>
                    <w:t>PSV</w:t>
                    <w:tab/>
                  </w:r>
                  <w:r>
                    <w:rPr>
                      <w:b/>
                      <w:position w:val="1"/>
                      <w:sz w:val="18"/>
                    </w:rPr>
                    <w:t>Práce a</w:t>
                  </w:r>
                  <w:r>
                    <w:rPr>
                      <w:b/>
                      <w:spacing w:val="16"/>
                      <w:position w:val="1"/>
                      <w:sz w:val="18"/>
                    </w:rPr>
                    <w:t> </w:t>
                  </w:r>
                  <w:r>
                    <w:rPr>
                      <w:b/>
                      <w:position w:val="1"/>
                      <w:sz w:val="18"/>
                    </w:rPr>
                    <w:t>dodávky</w:t>
                  </w:r>
                  <w:r>
                    <w:rPr>
                      <w:b/>
                      <w:spacing w:val="20"/>
                      <w:position w:val="1"/>
                      <w:sz w:val="18"/>
                    </w:rPr>
                    <w:t> </w:t>
                  </w:r>
                  <w:r>
                    <w:rPr>
                      <w:b/>
                      <w:position w:val="1"/>
                      <w:sz w:val="18"/>
                    </w:rPr>
                    <w:t>PSV</w:t>
                    <w:tab/>
                  </w:r>
                  <w:r>
                    <w:rPr>
                      <w:b/>
                      <w:sz w:val="18"/>
                    </w:rPr>
                    <w:t>16</w:t>
                  </w:r>
                  <w:r>
                    <w:rPr>
                      <w:b/>
                      <w:spacing w:val="9"/>
                      <w:sz w:val="18"/>
                    </w:rPr>
                    <w:t> </w:t>
                  </w:r>
                  <w:r>
                    <w:rPr>
                      <w:b/>
                      <w:sz w:val="18"/>
                    </w:rPr>
                    <w:t>111,96</w:t>
                    <w:tab/>
                    <w:t>0,043</w:t>
                  </w:r>
                </w:p>
                <w:p>
                  <w:pPr>
                    <w:pStyle w:val="BodyText"/>
                    <w:spacing w:before="5"/>
                    <w:rPr>
                      <w:rFonts w:ascii="Times New Roman"/>
                      <w:sz w:val="24"/>
                    </w:rPr>
                  </w:pPr>
                </w:p>
                <w:p>
                  <w:pPr>
                    <w:tabs>
                      <w:tab w:pos="1368" w:val="left" w:leader="none"/>
                      <w:tab w:pos="7993" w:val="left" w:leader="none"/>
                      <w:tab w:pos="9202" w:val="left" w:leader="none"/>
                    </w:tabs>
                    <w:spacing w:before="0"/>
                    <w:ind w:left="217" w:right="0" w:firstLine="0"/>
                    <w:jc w:val="center"/>
                    <w:rPr>
                      <w:sz w:val="15"/>
                    </w:rPr>
                  </w:pPr>
                  <w:r>
                    <w:rPr>
                      <w:w w:val="105"/>
                      <w:sz w:val="15"/>
                    </w:rPr>
                    <w:t>721</w:t>
                    <w:tab/>
                    <w:t>Zdravotechnika   -</w:t>
                  </w:r>
                  <w:r>
                    <w:rPr>
                      <w:spacing w:val="1"/>
                      <w:w w:val="105"/>
                      <w:sz w:val="15"/>
                    </w:rPr>
                    <w:t> </w:t>
                  </w:r>
                  <w:r>
                    <w:rPr>
                      <w:w w:val="105"/>
                      <w:sz w:val="15"/>
                    </w:rPr>
                    <w:t>vnitřní </w:t>
                  </w:r>
                  <w:r>
                    <w:rPr>
                      <w:spacing w:val="6"/>
                      <w:w w:val="105"/>
                      <w:sz w:val="15"/>
                    </w:rPr>
                    <w:t> </w:t>
                  </w:r>
                  <w:r>
                    <w:rPr>
                      <w:w w:val="105"/>
                      <w:sz w:val="15"/>
                    </w:rPr>
                    <w:t>kanalizace</w:t>
                    <w:tab/>
                  </w:r>
                  <w:r>
                    <w:rPr>
                      <w:position w:val="0"/>
                      <w:sz w:val="15"/>
                    </w:rPr>
                    <w:t>1</w:t>
                  </w:r>
                  <w:r>
                    <w:rPr>
                      <w:spacing w:val="-7"/>
                      <w:position w:val="0"/>
                      <w:sz w:val="15"/>
                    </w:rPr>
                    <w:t> </w:t>
                  </w:r>
                  <w:r>
                    <w:rPr>
                      <w:w w:val="105"/>
                      <w:position w:val="0"/>
                      <w:sz w:val="15"/>
                    </w:rPr>
                    <w:t>500,00</w:t>
                    <w:tab/>
                  </w:r>
                  <w:r>
                    <w:rPr>
                      <w:w w:val="105"/>
                      <w:position w:val="-1"/>
                      <w:sz w:val="15"/>
                    </w:rPr>
                    <w:t>0,002</w:t>
                  </w:r>
                </w:p>
                <w:p>
                  <w:pPr>
                    <w:pStyle w:val="BodyText"/>
                    <w:tabs>
                      <w:tab w:pos="2533" w:val="left" w:leader="none"/>
                      <w:tab w:pos="6234" w:val="left" w:leader="none"/>
                      <w:tab w:pos="7127" w:val="left" w:leader="none"/>
                      <w:tab w:pos="7926" w:val="left" w:leader="none"/>
                      <w:tab w:pos="9265" w:val="left" w:leader="none"/>
                      <w:tab w:pos="10432" w:val="left" w:leader="none"/>
                    </w:tabs>
                    <w:spacing w:before="56"/>
                    <w:ind w:left="1375" w:hanging="237"/>
                  </w:pPr>
                  <w:r>
                    <w:rPr>
                      <w:position w:val="0"/>
                    </w:rPr>
                    <w:t>13 </w:t>
                  </w:r>
                  <w:r>
                    <w:rPr>
                      <w:spacing w:val="11"/>
                      <w:position w:val="0"/>
                    </w:rPr>
                    <w:t> </w:t>
                  </w:r>
                  <w:r>
                    <w:rPr/>
                    <w:t>72117331</w:t>
                    <w:tab/>
                    <w:t>Potrubí kanalizační z PVC SN 4 -</w:t>
                  </w:r>
                  <w:r>
                    <w:rPr>
                      <w:spacing w:val="29"/>
                    </w:rPr>
                    <w:t> </w:t>
                  </w:r>
                  <w:r>
                    <w:rPr/>
                    <w:t>propojení</w:t>
                  </w:r>
                  <w:r>
                    <w:rPr>
                      <w:spacing w:val="9"/>
                    </w:rPr>
                    <w:t> </w:t>
                  </w:r>
                  <w:r>
                    <w:rPr/>
                    <w:t>odvodnění</w:t>
                    <w:tab/>
                  </w:r>
                  <w:r>
                    <w:rPr>
                      <w:position w:val="0"/>
                    </w:rPr>
                    <w:t>sou</w:t>
                    <w:tab/>
                  </w:r>
                  <w:r>
                    <w:rPr>
                      <w:position w:val="-1"/>
                    </w:rPr>
                    <w:t>1,000</w:t>
                    <w:tab/>
                    <w:t>1</w:t>
                  </w:r>
                  <w:r>
                    <w:rPr>
                      <w:spacing w:val="-9"/>
                      <w:position w:val="-1"/>
                    </w:rPr>
                    <w:t> </w:t>
                  </w:r>
                  <w:r>
                    <w:rPr>
                      <w:position w:val="-1"/>
                    </w:rPr>
                    <w:t>500,00</w:t>
                    <w:tab/>
                    <w:t>1</w:t>
                  </w:r>
                  <w:r>
                    <w:rPr>
                      <w:spacing w:val="-12"/>
                      <w:position w:val="-1"/>
                    </w:rPr>
                    <w:t> </w:t>
                  </w:r>
                  <w:r>
                    <w:rPr>
                      <w:position w:val="-1"/>
                    </w:rPr>
                    <w:t>500,00</w:t>
                    <w:tab/>
                    <w:t>0,002</w:t>
                  </w:r>
                </w:p>
                <w:p>
                  <w:pPr>
                    <w:pStyle w:val="BodyText"/>
                    <w:rPr>
                      <w:rFonts w:ascii="Times New Roman"/>
                      <w:sz w:val="16"/>
                    </w:rPr>
                  </w:pPr>
                </w:p>
                <w:p>
                  <w:pPr>
                    <w:tabs>
                      <w:tab w:pos="1361" w:val="left" w:leader="none"/>
                      <w:tab w:pos="7877" w:val="left" w:leader="none"/>
                      <w:tab w:pos="9188" w:val="left" w:leader="none"/>
                    </w:tabs>
                    <w:spacing w:before="94"/>
                    <w:ind w:left="203" w:right="0" w:firstLine="0"/>
                    <w:jc w:val="center"/>
                    <w:rPr>
                      <w:sz w:val="15"/>
                    </w:rPr>
                  </w:pPr>
                  <w:r>
                    <w:rPr>
                      <w:w w:val="110"/>
                      <w:position w:val="1"/>
                      <w:sz w:val="15"/>
                    </w:rPr>
                    <w:t>767</w:t>
                    <w:tab/>
                    <w:t>Konstrukce</w:t>
                  </w:r>
                  <w:r>
                    <w:rPr>
                      <w:spacing w:val="29"/>
                      <w:w w:val="110"/>
                      <w:position w:val="1"/>
                      <w:sz w:val="15"/>
                    </w:rPr>
                    <w:t> </w:t>
                  </w:r>
                  <w:r>
                    <w:rPr>
                      <w:w w:val="110"/>
                      <w:position w:val="1"/>
                      <w:sz w:val="15"/>
                    </w:rPr>
                    <w:t>zámečnické</w:t>
                    <w:tab/>
                  </w:r>
                  <w:r>
                    <w:rPr>
                      <w:w w:val="110"/>
                      <w:sz w:val="15"/>
                    </w:rPr>
                    <w:t>14</w:t>
                  </w:r>
                  <w:r>
                    <w:rPr>
                      <w:spacing w:val="-9"/>
                      <w:w w:val="110"/>
                      <w:sz w:val="15"/>
                    </w:rPr>
                    <w:t> </w:t>
                  </w:r>
                  <w:r>
                    <w:rPr>
                      <w:w w:val="110"/>
                      <w:sz w:val="15"/>
                    </w:rPr>
                    <w:t>611,96</w:t>
                    <w:tab/>
                    <w:t>0,041</w:t>
                  </w:r>
                </w:p>
                <w:p>
                  <w:pPr>
                    <w:pStyle w:val="BodyText"/>
                    <w:spacing w:before="83"/>
                    <w:ind w:left="2526"/>
                  </w:pPr>
                  <w:r>
                    <w:rPr/>
                    <w:t>Výroba  + montáž atypických  zámečnických konstrukci</w:t>
                  </w:r>
                </w:p>
                <w:p>
                  <w:pPr>
                    <w:pStyle w:val="BodyText"/>
                    <w:tabs>
                      <w:tab w:pos="2534" w:val="left" w:leader="none"/>
                      <w:tab w:pos="6227" w:val="left" w:leader="none"/>
                      <w:tab w:pos="7041" w:val="left" w:leader="none"/>
                      <w:tab w:pos="8041" w:val="left" w:leader="none"/>
                      <w:tab w:pos="9251" w:val="left" w:leader="none"/>
                      <w:tab w:pos="10432" w:val="left" w:leader="none"/>
                    </w:tabs>
                    <w:spacing w:before="3"/>
                    <w:ind w:left="1165"/>
                  </w:pPr>
                  <w:r>
                    <w:rPr>
                      <w:position w:val="1"/>
                    </w:rPr>
                    <w:t>5 </w:t>
                  </w:r>
                  <w:r>
                    <w:rPr>
                      <w:spacing w:val="33"/>
                      <w:position w:val="1"/>
                    </w:rPr>
                    <w:t> </w:t>
                  </w:r>
                  <w:r>
                    <w:rPr>
                      <w:position w:val="2"/>
                    </w:rPr>
                    <w:t>76799511</w:t>
                    <w:tab/>
                  </w:r>
                  <w:r>
                    <w:rPr>
                      <w:position w:val="1"/>
                    </w:rPr>
                    <w:t>hmotnosti do </w:t>
                  </w:r>
                  <w:r>
                    <w:rPr>
                      <w:position w:val="1"/>
                      <w:sz w:val="12"/>
                    </w:rPr>
                    <w:t>20 </w:t>
                  </w:r>
                  <w:r>
                    <w:rPr>
                      <w:position w:val="1"/>
                    </w:rPr>
                    <w:t>kg vč. kotveni na </w:t>
                  </w:r>
                  <w:r>
                    <w:rPr>
                      <w:spacing w:val="5"/>
                      <w:position w:val="1"/>
                    </w:rPr>
                    <w:t> </w:t>
                  </w:r>
                  <w:r>
                    <w:rPr>
                      <w:position w:val="1"/>
                    </w:rPr>
                    <w:t>chem </w:t>
                  </w:r>
                  <w:r>
                    <w:rPr>
                      <w:spacing w:val="17"/>
                      <w:position w:val="1"/>
                    </w:rPr>
                    <w:t> </w:t>
                  </w:r>
                  <w:r>
                    <w:rPr>
                      <w:position w:val="1"/>
                    </w:rPr>
                    <w:t>kotvy</w:t>
                    <w:tab/>
                    <w:t>kg</w:t>
                    <w:tab/>
                  </w:r>
                  <w:r>
                    <w:rPr/>
                    <w:t>32.625</w:t>
                    <w:tab/>
                    <w:t>175.00</w:t>
                    <w:tab/>
                    <w:t>5</w:t>
                  </w:r>
                  <w:r>
                    <w:rPr>
                      <w:spacing w:val="1"/>
                    </w:rPr>
                    <w:t> </w:t>
                  </w:r>
                  <w:r>
                    <w:rPr/>
                    <w:t>709.38</w:t>
                    <w:tab/>
                    <w:t>0,002</w:t>
                  </w:r>
                </w:p>
                <w:p>
                  <w:pPr>
                    <w:tabs>
                      <w:tab w:pos="2526" w:val="left" w:leader="none"/>
                      <w:tab w:pos="6227" w:val="left" w:leader="none"/>
                      <w:tab w:pos="7041" w:val="left" w:leader="none"/>
                      <w:tab w:pos="8027" w:val="left" w:leader="none"/>
                      <w:tab w:pos="9251" w:val="left" w:leader="none"/>
                      <w:tab w:pos="10432" w:val="left" w:leader="none"/>
                    </w:tabs>
                    <w:spacing w:before="61"/>
                    <w:ind w:left="1165" w:right="0" w:firstLine="0"/>
                    <w:jc w:val="left"/>
                    <w:rPr>
                      <w:i/>
                      <w:sz w:val="12"/>
                    </w:rPr>
                  </w:pPr>
                  <w:r>
                    <w:rPr>
                      <w:w w:val="105"/>
                      <w:position w:val="-2"/>
                      <w:sz w:val="13"/>
                    </w:rPr>
                    <w:t>6  </w:t>
                  </w:r>
                  <w:r>
                    <w:rPr>
                      <w:spacing w:val="18"/>
                      <w:w w:val="105"/>
                      <w:position w:val="-2"/>
                      <w:sz w:val="13"/>
                    </w:rPr>
                    <w:t> </w:t>
                  </w:r>
                  <w:r>
                    <w:rPr>
                      <w:i/>
                      <w:w w:val="105"/>
                      <w:sz w:val="12"/>
                    </w:rPr>
                    <w:t>1594525</w:t>
                    <w:tab/>
                    <w:t>profil L</w:t>
                  </w:r>
                  <w:r>
                    <w:rPr>
                      <w:i/>
                      <w:spacing w:val="24"/>
                      <w:w w:val="105"/>
                      <w:sz w:val="12"/>
                    </w:rPr>
                    <w:t> </w:t>
                  </w:r>
                  <w:r>
                    <w:rPr>
                      <w:i/>
                      <w:w w:val="105"/>
                      <w:sz w:val="12"/>
                    </w:rPr>
                    <w:t>80/65/8</w:t>
                  </w:r>
                  <w:r>
                    <w:rPr>
                      <w:i/>
                      <w:spacing w:val="9"/>
                      <w:w w:val="105"/>
                      <w:sz w:val="12"/>
                    </w:rPr>
                    <w:t> </w:t>
                  </w:r>
                  <w:r>
                    <w:rPr>
                      <w:i/>
                      <w:w w:val="105"/>
                      <w:sz w:val="12"/>
                    </w:rPr>
                    <w:t>nerezový</w:t>
                    <w:tab/>
                  </w:r>
                  <w:r>
                    <w:rPr>
                      <w:i/>
                      <w:w w:val="105"/>
                      <w:position w:val="-2"/>
                      <w:sz w:val="15"/>
                    </w:rPr>
                    <w:t>xg</w:t>
                    <w:tab/>
                  </w:r>
                  <w:r>
                    <w:rPr>
                      <w:w w:val="105"/>
                      <w:position w:val="-1"/>
                      <w:sz w:val="13"/>
                    </w:rPr>
                    <w:t>32</w:t>
                  </w:r>
                  <w:r>
                    <w:rPr>
                      <w:spacing w:val="-7"/>
                      <w:w w:val="105"/>
                      <w:position w:val="-1"/>
                      <w:sz w:val="13"/>
                    </w:rPr>
                    <w:t> </w:t>
                  </w:r>
                  <w:r>
                    <w:rPr>
                      <w:w w:val="105"/>
                      <w:position w:val="-1"/>
                      <w:sz w:val="13"/>
                    </w:rPr>
                    <w:t>625</w:t>
                    <w:tab/>
                  </w:r>
                  <w:r>
                    <w:rPr>
                      <w:i/>
                      <w:w w:val="105"/>
                      <w:position w:val="-1"/>
                      <w:sz w:val="12"/>
                    </w:rPr>
                    <w:t>265</w:t>
                  </w:r>
                  <w:r>
                    <w:rPr>
                      <w:i/>
                      <w:spacing w:val="10"/>
                      <w:w w:val="105"/>
                      <w:position w:val="-1"/>
                      <w:sz w:val="12"/>
                    </w:rPr>
                    <w:t> </w:t>
                  </w:r>
                  <w:r>
                    <w:rPr>
                      <w:i/>
                      <w:w w:val="105"/>
                      <w:position w:val="-1"/>
                      <w:sz w:val="12"/>
                    </w:rPr>
                    <w:t>00</w:t>
                    <w:tab/>
                  </w:r>
                  <w:r>
                    <w:rPr>
                      <w:w w:val="105"/>
                      <w:position w:val="-1"/>
                      <w:sz w:val="13"/>
                    </w:rPr>
                    <w:t>8</w:t>
                  </w:r>
                  <w:r>
                    <w:rPr>
                      <w:spacing w:val="-4"/>
                      <w:w w:val="105"/>
                      <w:position w:val="-1"/>
                      <w:sz w:val="13"/>
                    </w:rPr>
                    <w:t> </w:t>
                  </w:r>
                  <w:r>
                    <w:rPr>
                      <w:w w:val="105"/>
                      <w:position w:val="-1"/>
                      <w:sz w:val="13"/>
                    </w:rPr>
                    <w:t>645,63</w:t>
                  </w:r>
                  <w:r>
                    <w:rPr>
                      <w:rFonts w:ascii="Times New Roman" w:hAnsi="Times New Roman"/>
                      <w:w w:val="105"/>
                      <w:position w:val="-1"/>
                      <w:sz w:val="12"/>
                    </w:rPr>
                    <w:tab/>
                  </w:r>
                  <w:r>
                    <w:rPr>
                      <w:i/>
                      <w:w w:val="105"/>
                      <w:position w:val="-1"/>
                      <w:sz w:val="12"/>
                    </w:rPr>
                    <w:t>0.039</w:t>
                  </w:r>
                </w:p>
                <w:p>
                  <w:pPr>
                    <w:spacing w:before="21"/>
                    <w:ind w:left="2526" w:right="0" w:firstLine="0"/>
                    <w:jc w:val="left"/>
                    <w:rPr>
                      <w:i/>
                      <w:sz w:val="11"/>
                    </w:rPr>
                  </w:pPr>
                  <w:r>
                    <w:rPr>
                      <w:i/>
                      <w:w w:val="105"/>
                      <w:sz w:val="11"/>
                    </w:rPr>
                    <w:t>hmo(nosí I.2kg/m2</w:t>
                  </w:r>
                </w:p>
                <w:p>
                  <w:pPr>
                    <w:pStyle w:val="BodyText"/>
                    <w:rPr>
                      <w:rFonts w:ascii="Times New Roman"/>
                      <w:sz w:val="12"/>
                    </w:rPr>
                  </w:pPr>
                </w:p>
                <w:p>
                  <w:pPr>
                    <w:spacing w:line="137" w:lineRule="exact" w:before="93"/>
                    <w:ind w:left="43" w:right="0" w:firstLine="0"/>
                    <w:jc w:val="center"/>
                    <w:rPr>
                      <w:sz w:val="12"/>
                    </w:rPr>
                  </w:pPr>
                  <w:r>
                    <w:rPr>
                      <w:sz w:val="12"/>
                    </w:rPr>
                    <w:t>Strana 1 z 2</w:t>
                  </w:r>
                </w:p>
                <w:p>
                  <w:pPr>
                    <w:spacing w:line="101" w:lineRule="exact" w:before="0"/>
                    <w:ind w:left="1050" w:right="0" w:firstLine="0"/>
                    <w:jc w:val="left"/>
                    <w:rPr>
                      <w:sz w:val="8"/>
                    </w:rPr>
                  </w:pPr>
                  <w:r>
                    <w:rPr>
                      <w:w w:val="125"/>
                      <w:position w:val="1"/>
                      <w:sz w:val="8"/>
                    </w:rPr>
                    <w:t>Z&gt;*coárv; tyttt'     </w:t>
                  </w:r>
                  <w:r>
                    <w:rPr>
                      <w:i/>
                      <w:w w:val="125"/>
                      <w:sz w:val="8"/>
                    </w:rPr>
                    <w:t>IRCS </w:t>
                  </w:r>
                  <w:r>
                    <w:rPr>
                      <w:w w:val="110"/>
                      <w:sz w:val="8"/>
                    </w:rPr>
                    <w:t>4</w:t>
                  </w:r>
                </w:p>
              </w:txbxContent>
            </v:textbox>
            <w10:wrap type="none"/>
          </v:shape>
        </w:pict>
      </w:r>
      <w:r>
        <w:rPr/>
        <w:pict>
          <v:group style="position:absolute;margin-left:0pt;margin-top:0pt;width:595.1pt;height:841.7pt;mso-position-horizontal-relative:page;mso-position-vertical-relative:page;z-index:-25096" coordorigin="0,0" coordsize="11902,16834">
            <v:shape style="position:absolute;left:0;top:0;width:11902;height:16834" type="#_x0000_t75" stroked="false">
              <v:imagedata r:id="rId21" o:title=""/>
            </v:shape>
            <v:rect style="position:absolute;left:9290;top:3200;width:613;height:191" filled="true" fillcolor="#000000" stroked="false">
              <v:fill type="solid"/>
            </v:rect>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9"/>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9"/>
        <w:gridCol w:w="1083"/>
        <w:gridCol w:w="3765"/>
        <w:gridCol w:w="482"/>
        <w:gridCol w:w="900"/>
        <w:gridCol w:w="1048"/>
        <w:gridCol w:w="1296"/>
        <w:gridCol w:w="1060"/>
      </w:tblGrid>
      <w:tr>
        <w:trPr>
          <w:trHeight w:val="536" w:hRule="exact"/>
        </w:trPr>
        <w:tc>
          <w:tcPr>
            <w:tcW w:w="399" w:type="dxa"/>
          </w:tcPr>
          <w:p>
            <w:pPr/>
          </w:p>
        </w:tc>
        <w:tc>
          <w:tcPr>
            <w:tcW w:w="1083" w:type="dxa"/>
          </w:tcPr>
          <w:p>
            <w:pPr/>
          </w:p>
        </w:tc>
        <w:tc>
          <w:tcPr>
            <w:tcW w:w="3765" w:type="dxa"/>
          </w:tcPr>
          <w:p>
            <w:pPr/>
          </w:p>
        </w:tc>
        <w:tc>
          <w:tcPr>
            <w:tcW w:w="482" w:type="dxa"/>
          </w:tcPr>
          <w:p>
            <w:pPr/>
          </w:p>
        </w:tc>
        <w:tc>
          <w:tcPr>
            <w:tcW w:w="900" w:type="dxa"/>
          </w:tcPr>
          <w:p>
            <w:pPr/>
          </w:p>
        </w:tc>
        <w:tc>
          <w:tcPr>
            <w:tcW w:w="1048" w:type="dxa"/>
          </w:tcPr>
          <w:p>
            <w:pPr/>
          </w:p>
        </w:tc>
        <w:tc>
          <w:tcPr>
            <w:tcW w:w="1296" w:type="dxa"/>
          </w:tcPr>
          <w:p>
            <w:pPr/>
          </w:p>
        </w:tc>
        <w:tc>
          <w:tcPr>
            <w:tcW w:w="1060" w:type="dxa"/>
          </w:tcPr>
          <w:p>
            <w:pPr/>
          </w:p>
        </w:tc>
      </w:tr>
      <w:tr>
        <w:trPr>
          <w:trHeight w:val="954" w:hRule="exact"/>
        </w:trPr>
        <w:tc>
          <w:tcPr>
            <w:tcW w:w="10034" w:type="dxa"/>
            <w:gridSpan w:val="8"/>
          </w:tcPr>
          <w:p>
            <w:pPr/>
          </w:p>
        </w:tc>
      </w:tr>
      <w:tr>
        <w:trPr>
          <w:trHeight w:val="405" w:hRule="exact"/>
        </w:trPr>
        <w:tc>
          <w:tcPr>
            <w:tcW w:w="399" w:type="dxa"/>
          </w:tcPr>
          <w:p>
            <w:pPr/>
          </w:p>
        </w:tc>
        <w:tc>
          <w:tcPr>
            <w:tcW w:w="1083" w:type="dxa"/>
          </w:tcPr>
          <w:p>
            <w:pPr/>
          </w:p>
        </w:tc>
        <w:tc>
          <w:tcPr>
            <w:tcW w:w="3765" w:type="dxa"/>
          </w:tcPr>
          <w:p>
            <w:pPr/>
          </w:p>
        </w:tc>
        <w:tc>
          <w:tcPr>
            <w:tcW w:w="482" w:type="dxa"/>
          </w:tcPr>
          <w:p>
            <w:pPr/>
          </w:p>
        </w:tc>
        <w:tc>
          <w:tcPr>
            <w:tcW w:w="900" w:type="dxa"/>
          </w:tcPr>
          <w:p>
            <w:pPr/>
          </w:p>
        </w:tc>
        <w:tc>
          <w:tcPr>
            <w:tcW w:w="1048" w:type="dxa"/>
          </w:tcPr>
          <w:p>
            <w:pPr/>
          </w:p>
        </w:tc>
        <w:tc>
          <w:tcPr>
            <w:tcW w:w="1296" w:type="dxa"/>
          </w:tcPr>
          <w:p>
            <w:pPr/>
          </w:p>
        </w:tc>
        <w:tc>
          <w:tcPr>
            <w:tcW w:w="1060" w:type="dxa"/>
          </w:tcPr>
          <w:p>
            <w:pPr/>
          </w:p>
        </w:tc>
      </w:tr>
      <w:tr>
        <w:trPr>
          <w:trHeight w:val="491" w:hRule="exact"/>
        </w:trPr>
        <w:tc>
          <w:tcPr>
            <w:tcW w:w="399" w:type="dxa"/>
          </w:tcPr>
          <w:p>
            <w:pPr/>
          </w:p>
        </w:tc>
        <w:tc>
          <w:tcPr>
            <w:tcW w:w="1083" w:type="dxa"/>
          </w:tcPr>
          <w:p>
            <w:pPr/>
          </w:p>
        </w:tc>
        <w:tc>
          <w:tcPr>
            <w:tcW w:w="3765" w:type="dxa"/>
          </w:tcPr>
          <w:p>
            <w:pPr/>
          </w:p>
        </w:tc>
        <w:tc>
          <w:tcPr>
            <w:tcW w:w="482" w:type="dxa"/>
          </w:tcPr>
          <w:p>
            <w:pPr/>
          </w:p>
        </w:tc>
        <w:tc>
          <w:tcPr>
            <w:tcW w:w="900" w:type="dxa"/>
          </w:tcPr>
          <w:p>
            <w:pPr/>
          </w:p>
        </w:tc>
        <w:tc>
          <w:tcPr>
            <w:tcW w:w="1048" w:type="dxa"/>
          </w:tcPr>
          <w:p>
            <w:pPr/>
          </w:p>
        </w:tc>
        <w:tc>
          <w:tcPr>
            <w:tcW w:w="1296" w:type="dxa"/>
          </w:tcPr>
          <w:p>
            <w:pPr/>
          </w:p>
        </w:tc>
        <w:tc>
          <w:tcPr>
            <w:tcW w:w="1060" w:type="dxa"/>
          </w:tcPr>
          <w:p>
            <w:pPr/>
          </w:p>
        </w:tc>
      </w:tr>
      <w:tr>
        <w:trPr>
          <w:trHeight w:val="357" w:hRule="exact"/>
        </w:trPr>
        <w:tc>
          <w:tcPr>
            <w:tcW w:w="10034" w:type="dxa"/>
            <w:gridSpan w:val="8"/>
          </w:tcPr>
          <w:p>
            <w:pPr/>
          </w:p>
        </w:tc>
      </w:tr>
      <w:tr>
        <w:trPr>
          <w:trHeight w:val="359" w:hRule="exact"/>
        </w:trPr>
        <w:tc>
          <w:tcPr>
            <w:tcW w:w="399" w:type="dxa"/>
          </w:tcPr>
          <w:p>
            <w:pPr/>
          </w:p>
        </w:tc>
        <w:tc>
          <w:tcPr>
            <w:tcW w:w="1083" w:type="dxa"/>
          </w:tcPr>
          <w:p>
            <w:pPr/>
          </w:p>
        </w:tc>
        <w:tc>
          <w:tcPr>
            <w:tcW w:w="3765" w:type="dxa"/>
          </w:tcPr>
          <w:p>
            <w:pPr/>
          </w:p>
        </w:tc>
        <w:tc>
          <w:tcPr>
            <w:tcW w:w="482" w:type="dxa"/>
          </w:tcPr>
          <w:p>
            <w:pPr/>
          </w:p>
        </w:tc>
        <w:tc>
          <w:tcPr>
            <w:tcW w:w="900" w:type="dxa"/>
          </w:tcPr>
          <w:p>
            <w:pPr/>
          </w:p>
        </w:tc>
        <w:tc>
          <w:tcPr>
            <w:tcW w:w="2344" w:type="dxa"/>
            <w:gridSpan w:val="2"/>
          </w:tcPr>
          <w:p>
            <w:pPr/>
          </w:p>
        </w:tc>
        <w:tc>
          <w:tcPr>
            <w:tcW w:w="1060" w:type="dxa"/>
          </w:tcPr>
          <w:p>
            <w:pPr/>
          </w:p>
        </w:tc>
      </w:tr>
      <w:tr>
        <w:trPr>
          <w:trHeight w:val="280" w:hRule="exact"/>
        </w:trPr>
        <w:tc>
          <w:tcPr>
            <w:tcW w:w="399" w:type="dxa"/>
          </w:tcPr>
          <w:p>
            <w:pPr/>
          </w:p>
        </w:tc>
        <w:tc>
          <w:tcPr>
            <w:tcW w:w="1083" w:type="dxa"/>
          </w:tcPr>
          <w:p>
            <w:pPr/>
          </w:p>
        </w:tc>
        <w:tc>
          <w:tcPr>
            <w:tcW w:w="3765" w:type="dxa"/>
          </w:tcPr>
          <w:p>
            <w:pPr/>
          </w:p>
        </w:tc>
        <w:tc>
          <w:tcPr>
            <w:tcW w:w="482" w:type="dxa"/>
          </w:tcPr>
          <w:p>
            <w:pPr/>
          </w:p>
        </w:tc>
        <w:tc>
          <w:tcPr>
            <w:tcW w:w="900" w:type="dxa"/>
          </w:tcPr>
          <w:p>
            <w:pPr/>
          </w:p>
        </w:tc>
        <w:tc>
          <w:tcPr>
            <w:tcW w:w="1048" w:type="dxa"/>
          </w:tcPr>
          <w:p>
            <w:pPr/>
          </w:p>
        </w:tc>
        <w:tc>
          <w:tcPr>
            <w:tcW w:w="1296" w:type="dxa"/>
          </w:tcPr>
          <w:p>
            <w:pPr/>
          </w:p>
        </w:tc>
        <w:tc>
          <w:tcPr>
            <w:tcW w:w="1060" w:type="dxa"/>
          </w:tcPr>
          <w:p>
            <w:pPr/>
          </w:p>
        </w:tc>
      </w:tr>
      <w:tr>
        <w:trPr>
          <w:trHeight w:val="502" w:hRule="exact"/>
        </w:trPr>
        <w:tc>
          <w:tcPr>
            <w:tcW w:w="399" w:type="dxa"/>
          </w:tcPr>
          <w:p>
            <w:pPr/>
          </w:p>
        </w:tc>
        <w:tc>
          <w:tcPr>
            <w:tcW w:w="1083" w:type="dxa"/>
          </w:tcPr>
          <w:p>
            <w:pPr/>
          </w:p>
        </w:tc>
        <w:tc>
          <w:tcPr>
            <w:tcW w:w="3765" w:type="dxa"/>
          </w:tcPr>
          <w:p>
            <w:pPr/>
          </w:p>
        </w:tc>
        <w:tc>
          <w:tcPr>
            <w:tcW w:w="482" w:type="dxa"/>
          </w:tcPr>
          <w:p>
            <w:pPr/>
          </w:p>
        </w:tc>
        <w:tc>
          <w:tcPr>
            <w:tcW w:w="900" w:type="dxa"/>
          </w:tcPr>
          <w:p>
            <w:pPr/>
          </w:p>
        </w:tc>
        <w:tc>
          <w:tcPr>
            <w:tcW w:w="1048" w:type="dxa"/>
          </w:tcPr>
          <w:p>
            <w:pPr/>
          </w:p>
        </w:tc>
        <w:tc>
          <w:tcPr>
            <w:tcW w:w="1296" w:type="dxa"/>
          </w:tcPr>
          <w:p>
            <w:pPr/>
          </w:p>
        </w:tc>
        <w:tc>
          <w:tcPr>
            <w:tcW w:w="1060" w:type="dxa"/>
          </w:tcPr>
          <w:p>
            <w:pPr/>
          </w:p>
        </w:tc>
      </w:tr>
      <w:tr>
        <w:trPr>
          <w:trHeight w:val="354" w:hRule="exact"/>
        </w:trPr>
        <w:tc>
          <w:tcPr>
            <w:tcW w:w="399" w:type="dxa"/>
          </w:tcPr>
          <w:p>
            <w:pPr/>
          </w:p>
        </w:tc>
        <w:tc>
          <w:tcPr>
            <w:tcW w:w="8574" w:type="dxa"/>
            <w:gridSpan w:val="6"/>
          </w:tcPr>
          <w:p>
            <w:pPr/>
          </w:p>
        </w:tc>
        <w:tc>
          <w:tcPr>
            <w:tcW w:w="1060" w:type="dxa"/>
          </w:tcPr>
          <w:p>
            <w:pPr/>
          </w:p>
        </w:tc>
      </w:tr>
      <w:tr>
        <w:trPr>
          <w:trHeight w:val="228" w:hRule="exact"/>
        </w:trPr>
        <w:tc>
          <w:tcPr>
            <w:tcW w:w="399" w:type="dxa"/>
          </w:tcPr>
          <w:p>
            <w:pPr/>
          </w:p>
        </w:tc>
        <w:tc>
          <w:tcPr>
            <w:tcW w:w="1083" w:type="dxa"/>
          </w:tcPr>
          <w:p>
            <w:pPr/>
          </w:p>
        </w:tc>
        <w:tc>
          <w:tcPr>
            <w:tcW w:w="3765" w:type="dxa"/>
          </w:tcPr>
          <w:p>
            <w:pPr/>
          </w:p>
        </w:tc>
        <w:tc>
          <w:tcPr>
            <w:tcW w:w="482" w:type="dxa"/>
          </w:tcPr>
          <w:p>
            <w:pPr/>
          </w:p>
        </w:tc>
        <w:tc>
          <w:tcPr>
            <w:tcW w:w="900" w:type="dxa"/>
          </w:tcPr>
          <w:p>
            <w:pPr/>
          </w:p>
        </w:tc>
        <w:tc>
          <w:tcPr>
            <w:tcW w:w="1048" w:type="dxa"/>
          </w:tcPr>
          <w:p>
            <w:pPr/>
          </w:p>
        </w:tc>
        <w:tc>
          <w:tcPr>
            <w:tcW w:w="1296" w:type="dxa"/>
          </w:tcPr>
          <w:p>
            <w:pPr/>
          </w:p>
        </w:tc>
        <w:tc>
          <w:tcPr>
            <w:tcW w:w="1060" w:type="dxa"/>
          </w:tcPr>
          <w:p>
            <w:pPr/>
          </w:p>
        </w:tc>
      </w:tr>
      <w:tr>
        <w:trPr>
          <w:trHeight w:val="234" w:hRule="exact"/>
        </w:trPr>
        <w:tc>
          <w:tcPr>
            <w:tcW w:w="399" w:type="dxa"/>
          </w:tcPr>
          <w:p>
            <w:pPr/>
          </w:p>
        </w:tc>
        <w:tc>
          <w:tcPr>
            <w:tcW w:w="1083" w:type="dxa"/>
          </w:tcPr>
          <w:p>
            <w:pPr/>
          </w:p>
        </w:tc>
        <w:tc>
          <w:tcPr>
            <w:tcW w:w="3765" w:type="dxa"/>
          </w:tcPr>
          <w:p>
            <w:pPr/>
          </w:p>
        </w:tc>
        <w:tc>
          <w:tcPr>
            <w:tcW w:w="482" w:type="dxa"/>
          </w:tcPr>
          <w:p>
            <w:pPr/>
          </w:p>
        </w:tc>
        <w:tc>
          <w:tcPr>
            <w:tcW w:w="900" w:type="dxa"/>
          </w:tcPr>
          <w:p>
            <w:pPr/>
          </w:p>
        </w:tc>
        <w:tc>
          <w:tcPr>
            <w:tcW w:w="1048" w:type="dxa"/>
          </w:tcPr>
          <w:p>
            <w:pPr/>
          </w:p>
        </w:tc>
        <w:tc>
          <w:tcPr>
            <w:tcW w:w="1296" w:type="dxa"/>
          </w:tcPr>
          <w:p>
            <w:pPr/>
          </w:p>
        </w:tc>
        <w:tc>
          <w:tcPr>
            <w:tcW w:w="1060" w:type="dxa"/>
          </w:tcPr>
          <w:p>
            <w:pPr/>
          </w:p>
        </w:tc>
      </w:tr>
      <w:tr>
        <w:trPr>
          <w:trHeight w:val="397" w:hRule="exact"/>
        </w:trPr>
        <w:tc>
          <w:tcPr>
            <w:tcW w:w="399" w:type="dxa"/>
          </w:tcPr>
          <w:p>
            <w:pPr/>
          </w:p>
        </w:tc>
        <w:tc>
          <w:tcPr>
            <w:tcW w:w="1083" w:type="dxa"/>
          </w:tcPr>
          <w:p>
            <w:pPr/>
          </w:p>
        </w:tc>
        <w:tc>
          <w:tcPr>
            <w:tcW w:w="3765" w:type="dxa"/>
          </w:tcPr>
          <w:p>
            <w:pPr/>
          </w:p>
        </w:tc>
        <w:tc>
          <w:tcPr>
            <w:tcW w:w="482" w:type="dxa"/>
          </w:tcPr>
          <w:p>
            <w:pPr/>
          </w:p>
        </w:tc>
        <w:tc>
          <w:tcPr>
            <w:tcW w:w="900" w:type="dxa"/>
          </w:tcPr>
          <w:p>
            <w:pPr/>
          </w:p>
        </w:tc>
        <w:tc>
          <w:tcPr>
            <w:tcW w:w="1048" w:type="dxa"/>
          </w:tcPr>
          <w:p>
            <w:pPr/>
          </w:p>
        </w:tc>
        <w:tc>
          <w:tcPr>
            <w:tcW w:w="1296" w:type="dxa"/>
          </w:tcPr>
          <w:p>
            <w:pPr/>
          </w:p>
        </w:tc>
        <w:tc>
          <w:tcPr>
            <w:tcW w:w="1060" w:type="dxa"/>
          </w:tcPr>
          <w:p>
            <w:pPr/>
          </w:p>
        </w:tc>
      </w:tr>
      <w:tr>
        <w:trPr>
          <w:trHeight w:val="391" w:hRule="exact"/>
        </w:trPr>
        <w:tc>
          <w:tcPr>
            <w:tcW w:w="399" w:type="dxa"/>
          </w:tcPr>
          <w:p>
            <w:pPr/>
          </w:p>
        </w:tc>
        <w:tc>
          <w:tcPr>
            <w:tcW w:w="1083" w:type="dxa"/>
          </w:tcPr>
          <w:p>
            <w:pPr/>
          </w:p>
        </w:tc>
        <w:tc>
          <w:tcPr>
            <w:tcW w:w="3765" w:type="dxa"/>
          </w:tcPr>
          <w:p>
            <w:pPr/>
          </w:p>
        </w:tc>
        <w:tc>
          <w:tcPr>
            <w:tcW w:w="482" w:type="dxa"/>
          </w:tcPr>
          <w:p>
            <w:pPr/>
          </w:p>
        </w:tc>
        <w:tc>
          <w:tcPr>
            <w:tcW w:w="900" w:type="dxa"/>
          </w:tcPr>
          <w:p>
            <w:pPr/>
          </w:p>
        </w:tc>
        <w:tc>
          <w:tcPr>
            <w:tcW w:w="1048" w:type="dxa"/>
          </w:tcPr>
          <w:p>
            <w:pPr/>
          </w:p>
        </w:tc>
        <w:tc>
          <w:tcPr>
            <w:tcW w:w="1296" w:type="dxa"/>
          </w:tcPr>
          <w:p>
            <w:pPr/>
          </w:p>
        </w:tc>
        <w:tc>
          <w:tcPr>
            <w:tcW w:w="1060" w:type="dxa"/>
          </w:tcPr>
          <w:p>
            <w:pPr/>
          </w:p>
        </w:tc>
      </w:tr>
      <w:tr>
        <w:trPr>
          <w:trHeight w:val="371" w:hRule="exact"/>
        </w:trPr>
        <w:tc>
          <w:tcPr>
            <w:tcW w:w="399" w:type="dxa"/>
          </w:tcPr>
          <w:p>
            <w:pPr/>
          </w:p>
        </w:tc>
        <w:tc>
          <w:tcPr>
            <w:tcW w:w="1083" w:type="dxa"/>
          </w:tcPr>
          <w:p>
            <w:pPr/>
          </w:p>
        </w:tc>
        <w:tc>
          <w:tcPr>
            <w:tcW w:w="3765" w:type="dxa"/>
          </w:tcPr>
          <w:p>
            <w:pPr/>
          </w:p>
        </w:tc>
        <w:tc>
          <w:tcPr>
            <w:tcW w:w="482" w:type="dxa"/>
          </w:tcPr>
          <w:p>
            <w:pPr/>
          </w:p>
        </w:tc>
        <w:tc>
          <w:tcPr>
            <w:tcW w:w="900" w:type="dxa"/>
          </w:tcPr>
          <w:p>
            <w:pPr/>
          </w:p>
        </w:tc>
        <w:tc>
          <w:tcPr>
            <w:tcW w:w="1048" w:type="dxa"/>
          </w:tcPr>
          <w:p>
            <w:pPr/>
          </w:p>
        </w:tc>
        <w:tc>
          <w:tcPr>
            <w:tcW w:w="1296" w:type="dxa"/>
          </w:tcPr>
          <w:p>
            <w:pPr/>
          </w:p>
        </w:tc>
        <w:tc>
          <w:tcPr>
            <w:tcW w:w="1060" w:type="dxa"/>
          </w:tcPr>
          <w:p>
            <w:pPr/>
          </w:p>
        </w:tc>
      </w:tr>
    </w:tbl>
    <w:p>
      <w:pPr>
        <w:spacing w:after="0"/>
        <w:sectPr>
          <w:pgSz w:w="11910" w:h="16840"/>
          <w:pgMar w:top="1580" w:bottom="280" w:left="840" w:right="820"/>
        </w:sectPr>
      </w:pPr>
    </w:p>
    <w:p>
      <w:pPr>
        <w:pStyle w:val="BodyText"/>
        <w:rPr>
          <w:rFonts w:ascii="Times New Roman"/>
          <w:sz w:val="20"/>
        </w:rPr>
      </w:pPr>
      <w:r>
        <w:rPr/>
        <w:pict>
          <v:shape style="position:absolute;margin-left:0pt;margin-top:0pt;width:595.1pt;height:841.7pt;mso-position-horizontal-relative:page;mso-position-vertical-relative:page;z-index:-25072" type="#_x0000_t202" filled="false" stroked="false">
            <v:textbox inset="0,0,0,0">
              <w:txbxContent>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tabs>
                      <w:tab w:pos="1669" w:val="left" w:leader="none"/>
                      <w:tab w:pos="4276" w:val="left" w:leader="none"/>
                      <w:tab w:pos="6407" w:val="left" w:leader="none"/>
                      <w:tab w:pos="6861" w:val="left" w:leader="none"/>
                      <w:tab w:pos="7897" w:val="left" w:leader="none"/>
                      <w:tab w:pos="10093" w:val="left" w:leader="none"/>
                    </w:tabs>
                    <w:spacing w:line="178" w:lineRule="exact" w:before="193"/>
                    <w:ind w:left="1230"/>
                  </w:pPr>
                  <w:r>
                    <w:rPr/>
                    <w:t>č.</w:t>
                    <w:tab/>
                    <w:t>Kód</w:t>
                  </w:r>
                  <w:r>
                    <w:rPr>
                      <w:spacing w:val="4"/>
                    </w:rPr>
                    <w:t> </w:t>
                  </w:r>
                  <w:r>
                    <w:rPr/>
                    <w:t>položky</w:t>
                    <w:tab/>
                  </w:r>
                  <w:r>
                    <w:rPr>
                      <w:position w:val="1"/>
                    </w:rPr>
                    <w:t>Popis</w:t>
                    <w:tab/>
                    <w:t>MJ</w:t>
                    <w:tab/>
                  </w:r>
                  <w:r>
                    <w:rPr>
                      <w:position w:val="9"/>
                    </w:rPr>
                    <w:t>Množství</w:t>
                    <w:tab/>
                  </w:r>
                  <w:r>
                    <w:rPr>
                      <w:position w:val="10"/>
                    </w:rPr>
                    <w:t>Cena</w:t>
                    <w:tab/>
                  </w:r>
                  <w:r>
                    <w:rPr>
                      <w:position w:val="12"/>
                    </w:rPr>
                    <w:t>Hmotnost</w:t>
                  </w:r>
                </w:p>
                <w:p>
                  <w:pPr>
                    <w:pStyle w:val="BodyText"/>
                    <w:tabs>
                      <w:tab w:pos="7725" w:val="left" w:leader="none"/>
                      <w:tab w:pos="8833" w:val="left" w:leader="none"/>
                      <w:tab w:pos="10158" w:val="left" w:leader="none"/>
                    </w:tabs>
                    <w:spacing w:line="148" w:lineRule="exact"/>
                    <w:ind w:left="6912"/>
                  </w:pPr>
                  <w:r>
                    <w:rPr/>
                    <w:t>celkem</w:t>
                    <w:tab/>
                  </w:r>
                  <w:r>
                    <w:rPr>
                      <w:position w:val="1"/>
                    </w:rPr>
                    <w:t>jednotková</w:t>
                    <w:tab/>
                  </w:r>
                  <w:r>
                    <w:rPr>
                      <w:position w:val="9"/>
                    </w:rPr>
                    <w:t>Cena</w:t>
                  </w:r>
                  <w:r>
                    <w:rPr>
                      <w:spacing w:val="-2"/>
                      <w:position w:val="9"/>
                    </w:rPr>
                    <w:t> </w:t>
                  </w:r>
                  <w:r>
                    <w:rPr>
                      <w:position w:val="9"/>
                    </w:rPr>
                    <w:t>celkem</w:t>
                    <w:tab/>
                  </w:r>
                  <w:r>
                    <w:rPr>
                      <w:position w:val="2"/>
                    </w:rPr>
                    <w:t>celkem</w:t>
                  </w:r>
                </w:p>
                <w:p>
                  <w:pPr>
                    <w:pStyle w:val="BodyText"/>
                    <w:spacing w:line="147" w:lineRule="exact" w:before="117"/>
                    <w:ind w:right="1049"/>
                    <w:jc w:val="right"/>
                  </w:pPr>
                  <w:r>
                    <w:rPr>
                      <w:w w:val="93"/>
                    </w:rPr>
                    <w:t>"</w:t>
                  </w:r>
                  <w:r>
                    <w:rPr/>
                    <w:t> </w:t>
                  </w:r>
                  <w:r>
                    <w:rPr>
                      <w:spacing w:val="15"/>
                    </w:rPr>
                    <w:t> </w:t>
                  </w:r>
                  <w:r>
                    <w:rPr>
                      <w:w w:val="100"/>
                    </w:rPr>
                    <w:t>----</w:t>
                  </w:r>
                  <w:r>
                    <w:rPr>
                      <w:spacing w:val="-3"/>
                      <w:w w:val="100"/>
                    </w:rPr>
                    <w:t>-</w:t>
                  </w:r>
                  <w:r>
                    <w:rPr>
                      <w:w w:val="100"/>
                    </w:rPr>
                    <w:t>-</w:t>
                  </w:r>
                  <w:r>
                    <w:rPr>
                      <w:w w:val="20"/>
                    </w:rPr>
                    <w:t>1</w:t>
                  </w:r>
                </w:p>
                <w:p>
                  <w:pPr>
                    <w:pStyle w:val="BodyText"/>
                    <w:spacing w:line="142" w:lineRule="exact"/>
                    <w:ind w:left="2613"/>
                  </w:pPr>
                  <w:r>
                    <w:rPr/>
                    <w:t>Přesun hmot procentní pro zámečnické konstrukce  v</w:t>
                  </w:r>
                </w:p>
                <w:p>
                  <w:pPr>
                    <w:pStyle w:val="BodyText"/>
                    <w:tabs>
                      <w:tab w:pos="2613" w:val="left" w:leader="none"/>
                      <w:tab w:pos="6306" w:val="left" w:leader="none"/>
                      <w:tab w:pos="7055" w:val="left" w:leader="none"/>
                      <w:tab w:pos="8257" w:val="left" w:leader="none"/>
                      <w:tab w:pos="9445" w:val="left" w:leader="none"/>
                      <w:tab w:pos="10511" w:val="left" w:leader="none"/>
                    </w:tabs>
                    <w:spacing w:line="185" w:lineRule="exact"/>
                    <w:ind w:left="1260"/>
                  </w:pPr>
                  <w:r>
                    <w:rPr/>
                    <w:t>8  </w:t>
                  </w:r>
                  <w:r>
                    <w:rPr>
                      <w:spacing w:val="3"/>
                    </w:rPr>
                    <w:t> </w:t>
                  </w:r>
                  <w:r>
                    <w:rPr>
                      <w:position w:val="1"/>
                    </w:rPr>
                    <w:t>998767202</w:t>
                    <w:tab/>
                    <w:t>objektech v do</w:t>
                  </w:r>
                  <w:r>
                    <w:rPr>
                      <w:spacing w:val="3"/>
                      <w:position w:val="1"/>
                    </w:rPr>
                    <w:t> </w:t>
                  </w:r>
                  <w:r>
                    <w:rPr>
                      <w:position w:val="1"/>
                      <w:sz w:val="12"/>
                    </w:rPr>
                    <w:t>1</w:t>
                  </w:r>
                  <w:r>
                    <w:rPr>
                      <w:position w:val="1"/>
                    </w:rPr>
                    <w:t>2</w:t>
                  </w:r>
                  <w:r>
                    <w:rPr>
                      <w:spacing w:val="11"/>
                      <w:position w:val="1"/>
                    </w:rPr>
                    <w:t> </w:t>
                  </w:r>
                  <w:r>
                    <w:rPr>
                      <w:position w:val="1"/>
                    </w:rPr>
                    <w:t>m</w:t>
                    <w:tab/>
                  </w:r>
                  <w:r>
                    <w:rPr>
                      <w:position w:val="3"/>
                    </w:rPr>
                    <w:t>%</w:t>
                    <w:tab/>
                  </w:r>
                  <w:r>
                    <w:rPr>
                      <w:position w:val="2"/>
                    </w:rPr>
                    <w:t>143.550</w:t>
                    <w:tab/>
                  </w:r>
                  <w:r>
                    <w:rPr>
                      <w:i/>
                      <w:w w:val="120"/>
                      <w:position w:val="2"/>
                      <w:sz w:val="12"/>
                    </w:rPr>
                    <w:t>1J1</w:t>
                    <w:tab/>
                  </w:r>
                  <w:r>
                    <w:rPr>
                      <w:position w:val="4"/>
                    </w:rPr>
                    <w:t>256,95</w:t>
                    <w:tab/>
                    <w:t>0,000</w:t>
                  </w:r>
                </w:p>
                <w:p>
                  <w:pPr>
                    <w:pStyle w:val="BodyText"/>
                    <w:spacing w:before="2"/>
                    <w:rPr>
                      <w:rFonts w:ascii="Times New Roman"/>
                      <w:sz w:val="22"/>
                    </w:rPr>
                  </w:pPr>
                </w:p>
                <w:p>
                  <w:pPr>
                    <w:tabs>
                      <w:tab w:pos="6313" w:val="left" w:leader="none"/>
                      <w:tab w:pos="7653" w:val="left" w:leader="none"/>
                    </w:tabs>
                    <w:spacing w:before="1"/>
                    <w:ind w:left="0" w:right="1079" w:firstLine="0"/>
                    <w:jc w:val="right"/>
                    <w:rPr>
                      <w:b/>
                      <w:sz w:val="18"/>
                    </w:rPr>
                  </w:pPr>
                  <w:r>
                    <w:rPr>
                      <w:b/>
                      <w:position w:val="-2"/>
                      <w:sz w:val="18"/>
                    </w:rPr>
                    <w:t>Celkem</w:t>
                    <w:tab/>
                  </w:r>
                  <w:r>
                    <w:rPr>
                      <w:b/>
                      <w:sz w:val="18"/>
                    </w:rPr>
                    <w:t>178</w:t>
                  </w:r>
                  <w:r>
                    <w:rPr>
                      <w:b/>
                      <w:spacing w:val="9"/>
                      <w:sz w:val="18"/>
                    </w:rPr>
                    <w:t> </w:t>
                  </w:r>
                  <w:r>
                    <w:rPr>
                      <w:b/>
                      <w:sz w:val="18"/>
                    </w:rPr>
                    <w:t>064,97</w:t>
                    <w:tab/>
                  </w:r>
                  <w:r>
                    <w:rPr>
                      <w:b/>
                      <w:spacing w:val="-2"/>
                      <w:sz w:val="18"/>
                    </w:rPr>
                    <w:t>21,582</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0"/>
                    <w:rPr>
                      <w:rFonts w:ascii="Times New Roman"/>
                      <w:sz w:val="31"/>
                    </w:rPr>
                  </w:pPr>
                </w:p>
                <w:p>
                  <w:pPr>
                    <w:spacing w:before="1"/>
                    <w:ind w:left="295" w:right="0" w:firstLine="0"/>
                    <w:jc w:val="center"/>
                    <w:rPr>
                      <w:sz w:val="12"/>
                    </w:rPr>
                  </w:pPr>
                  <w:r>
                    <w:rPr>
                      <w:sz w:val="12"/>
                    </w:rPr>
                    <w:t>Strana 2  z 2</w:t>
                  </w:r>
                </w:p>
                <w:p>
                  <w:pPr>
                    <w:spacing w:before="21"/>
                    <w:ind w:left="1634" w:right="0" w:firstLine="0"/>
                    <w:jc w:val="left"/>
                    <w:rPr>
                      <w:sz w:val="8"/>
                    </w:rPr>
                  </w:pPr>
                  <w:r>
                    <w:rPr>
                      <w:w w:val="89"/>
                      <w:sz w:val="8"/>
                    </w:rPr>
                    <w:t>syv</w:t>
                  </w:r>
                  <w:r>
                    <w:rPr>
                      <w:spacing w:val="-2"/>
                      <w:w w:val="170"/>
                      <w:sz w:val="8"/>
                    </w:rPr>
                    <w:t>’</w:t>
                  </w:r>
                  <w:r>
                    <w:rPr>
                      <w:spacing w:val="5"/>
                      <w:w w:val="211"/>
                      <w:sz w:val="8"/>
                    </w:rPr>
                    <w:t>i</w:t>
                  </w:r>
                  <w:r>
                    <w:rPr>
                      <w:w w:val="154"/>
                      <w:sz w:val="8"/>
                    </w:rPr>
                    <w:t>-</w:t>
                  </w:r>
                  <w:r>
                    <w:rPr>
                      <w:spacing w:val="-2"/>
                      <w:w w:val="154"/>
                      <w:sz w:val="8"/>
                    </w:rPr>
                    <w:t>»</w:t>
                  </w:r>
                  <w:r>
                    <w:rPr>
                      <w:spacing w:val="6"/>
                      <w:w w:val="98"/>
                      <w:sz w:val="8"/>
                    </w:rPr>
                    <w:t>m</w:t>
                  </w:r>
                  <w:r>
                    <w:rPr>
                      <w:w w:val="98"/>
                      <w:sz w:val="8"/>
                    </w:rPr>
                    <w:t>KřřOS</w:t>
                  </w:r>
                </w:p>
              </w:txbxContent>
            </v:textbox>
            <w10:wrap type="none"/>
          </v:shape>
        </w:pict>
      </w:r>
      <w:r>
        <w:rPr/>
        <w:drawing>
          <wp:anchor distT="0" distB="0" distL="0" distR="0" allowOverlap="1" layoutInCell="1" locked="0" behindDoc="1" simplePos="0" relativeHeight="268410407">
            <wp:simplePos x="0" y="0"/>
            <wp:positionH relativeFrom="page">
              <wp:posOffset>0</wp:posOffset>
            </wp:positionH>
            <wp:positionV relativeFrom="page">
              <wp:posOffset>0</wp:posOffset>
            </wp:positionV>
            <wp:extent cx="7557590" cy="10689336"/>
            <wp:effectExtent l="0" t="0" r="0" b="0"/>
            <wp:wrapNone/>
            <wp:docPr id="1" name="image13.jpeg" descr=""/>
            <wp:cNvGraphicFramePr>
              <a:graphicFrameLocks noChangeAspect="1"/>
            </wp:cNvGraphicFramePr>
            <a:graphic>
              <a:graphicData uri="http://schemas.openxmlformats.org/drawingml/2006/picture">
                <pic:pic>
                  <pic:nvPicPr>
                    <pic:cNvPr id="2" name="image13.jpeg"/>
                    <pic:cNvPicPr/>
                  </pic:nvPicPr>
                  <pic:blipFill>
                    <a:blip r:embed="rId22" cstate="print"/>
                    <a:stretch>
                      <a:fillRect/>
                    </a:stretch>
                  </pic:blipFill>
                  <pic:spPr>
                    <a:xfrm>
                      <a:off x="0" y="0"/>
                      <a:ext cx="7557590" cy="10689336"/>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after="1"/>
        <w:rPr>
          <w:rFonts w:ascii="Times New Roman"/>
          <w:sz w:val="26"/>
        </w:rPr>
      </w:pPr>
    </w:p>
    <w:tbl>
      <w:tblPr>
        <w:tblW w:w="0" w:type="auto"/>
        <w:jc w:val="left"/>
        <w:tblInd w:w="103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3"/>
        <w:gridCol w:w="1085"/>
        <w:gridCol w:w="3520"/>
        <w:gridCol w:w="706"/>
        <w:gridCol w:w="908"/>
        <w:gridCol w:w="1062"/>
        <w:gridCol w:w="1285"/>
        <w:gridCol w:w="1082"/>
      </w:tblGrid>
      <w:tr>
        <w:trPr>
          <w:trHeight w:val="379" w:hRule="exact"/>
        </w:trPr>
        <w:tc>
          <w:tcPr>
            <w:tcW w:w="373" w:type="dxa"/>
          </w:tcPr>
          <w:p>
            <w:pPr/>
          </w:p>
        </w:tc>
        <w:tc>
          <w:tcPr>
            <w:tcW w:w="1085" w:type="dxa"/>
          </w:tcPr>
          <w:p>
            <w:pPr/>
          </w:p>
        </w:tc>
        <w:tc>
          <w:tcPr>
            <w:tcW w:w="3520" w:type="dxa"/>
          </w:tcPr>
          <w:p>
            <w:pPr/>
          </w:p>
        </w:tc>
        <w:tc>
          <w:tcPr>
            <w:tcW w:w="706" w:type="dxa"/>
          </w:tcPr>
          <w:p>
            <w:pPr/>
          </w:p>
        </w:tc>
        <w:tc>
          <w:tcPr>
            <w:tcW w:w="908" w:type="dxa"/>
          </w:tcPr>
          <w:p>
            <w:pPr/>
          </w:p>
        </w:tc>
        <w:tc>
          <w:tcPr>
            <w:tcW w:w="1062" w:type="dxa"/>
          </w:tcPr>
          <w:p>
            <w:pPr/>
          </w:p>
        </w:tc>
        <w:tc>
          <w:tcPr>
            <w:tcW w:w="1285" w:type="dxa"/>
          </w:tcPr>
          <w:p>
            <w:pPr/>
          </w:p>
        </w:tc>
        <w:tc>
          <w:tcPr>
            <w:tcW w:w="1082" w:type="dxa"/>
          </w:tcPr>
          <w:p>
            <w:pPr/>
          </w:p>
        </w:tc>
      </w:tr>
      <w:tr>
        <w:trPr>
          <w:trHeight w:val="530" w:hRule="exact"/>
        </w:trPr>
        <w:tc>
          <w:tcPr>
            <w:tcW w:w="373" w:type="dxa"/>
          </w:tcPr>
          <w:p>
            <w:pPr/>
          </w:p>
        </w:tc>
        <w:tc>
          <w:tcPr>
            <w:tcW w:w="1085" w:type="dxa"/>
          </w:tcPr>
          <w:p>
            <w:pPr/>
          </w:p>
        </w:tc>
        <w:tc>
          <w:tcPr>
            <w:tcW w:w="3520" w:type="dxa"/>
          </w:tcPr>
          <w:p>
            <w:pPr/>
          </w:p>
        </w:tc>
        <w:tc>
          <w:tcPr>
            <w:tcW w:w="706" w:type="dxa"/>
          </w:tcPr>
          <w:p>
            <w:pPr/>
          </w:p>
        </w:tc>
        <w:tc>
          <w:tcPr>
            <w:tcW w:w="908" w:type="dxa"/>
          </w:tcPr>
          <w:p>
            <w:pPr/>
          </w:p>
        </w:tc>
        <w:tc>
          <w:tcPr>
            <w:tcW w:w="1062" w:type="dxa"/>
          </w:tcPr>
          <w:p>
            <w:pPr/>
          </w:p>
        </w:tc>
        <w:tc>
          <w:tcPr>
            <w:tcW w:w="1285" w:type="dxa"/>
          </w:tcPr>
          <w:p>
            <w:pPr/>
          </w:p>
        </w:tc>
        <w:tc>
          <w:tcPr>
            <w:tcW w:w="1082" w:type="dxa"/>
          </w:tcPr>
          <w:p>
            <w:pPr/>
          </w:p>
        </w:tc>
      </w:tr>
    </w:tbl>
    <w:sectPr>
      <w:pgSz w:w="11910" w:h="16840"/>
      <w:pgMar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 w:name="Courier New">
    <w:altName w:val="Courier New"/>
    <w:charset w:val="EE"/>
    <w:family w:val="modern"/>
    <w:pitch w:val="fixed"/>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3"/>
      <w:szCs w:val="13"/>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podatelna@krnap.cz" TargetMode="External"/><Relationship Id="rId6" Type="http://schemas.openxmlformats.org/officeDocument/2006/relationships/hyperlink" Target="http://www.krnap.cz/" TargetMode="External"/><Relationship Id="rId7" Type="http://schemas.openxmlformats.org/officeDocument/2006/relationships/hyperlink" Target="mailto:faktury@krnap.cz"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yperlink" Target="mailto:podatelna@kmap.cz" TargetMode="External"/><Relationship Id="rId14" Type="http://schemas.openxmlformats.org/officeDocument/2006/relationships/hyperlink" Target="http://www.kmap.cz/" TargetMode="External"/><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2024-02-29T08:02:29Z</dcterms:created>
  <dcterms:modified xsi:type="dcterms:W3CDTF">2024-02-29T08:02:29Z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2024-02-29T00:00:00Z</vt:filetime>
  </property>
  <property fmtid="{D5CDD505-2E9C-101B-9397-08002B2CF9AE}" pid="3" name="LastSaved">
    <vt:filetime>2024-02-29T00:00:00Z</vt:filetime>
  </property>
</Properties>
</file>