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4BE71" w14:textId="77777777" w:rsidR="007525DD" w:rsidRDefault="007525DD"/>
    <w:p w14:paraId="2B6AD14A" w14:textId="77777777" w:rsidR="007525DD" w:rsidRDefault="007525DD"/>
    <w:p w14:paraId="3BEBCE5D" w14:textId="77777777" w:rsidR="007525DD" w:rsidRDefault="007525DD"/>
    <w:p w14:paraId="60588E64" w14:textId="77777777" w:rsidR="007525DD" w:rsidRDefault="007525DD"/>
    <w:p w14:paraId="405B6C8B" w14:textId="77777777" w:rsidR="007525DD" w:rsidRDefault="007525DD">
      <w:pPr>
        <w:jc w:val="center"/>
        <w:rPr>
          <w:b/>
          <w:sz w:val="32"/>
        </w:rPr>
      </w:pPr>
      <w:r>
        <w:rPr>
          <w:b/>
          <w:sz w:val="32"/>
        </w:rPr>
        <w:t>Smlouva o zajištění valné hromady</w:t>
      </w:r>
    </w:p>
    <w:p w14:paraId="0E5FDEA6" w14:textId="77777777" w:rsidR="007525DD" w:rsidRDefault="007525DD">
      <w:pPr>
        <w:jc w:val="center"/>
      </w:pPr>
    </w:p>
    <w:p w14:paraId="0EED4B18" w14:textId="77777777" w:rsidR="007525DD" w:rsidRDefault="007525DD">
      <w:pPr>
        <w:pStyle w:val="Nadpis1"/>
        <w:spacing w:before="640"/>
      </w:pPr>
      <w:r>
        <w:t xml:space="preserve"> Smluvní strany</w:t>
      </w:r>
    </w:p>
    <w:p w14:paraId="40668174" w14:textId="77777777" w:rsidR="007525DD" w:rsidRDefault="007525DD">
      <w:pPr>
        <w:pStyle w:val="Nadpis2"/>
        <w:ind w:left="680" w:hanging="680"/>
      </w:pPr>
      <w:r>
        <w:t>Objednatel:</w:t>
      </w:r>
    </w:p>
    <w:p w14:paraId="37811FA6" w14:textId="77777777" w:rsidR="007525DD" w:rsidRDefault="007525DD">
      <w:pPr>
        <w:tabs>
          <w:tab w:val="clear" w:pos="851"/>
          <w:tab w:val="left" w:pos="2127"/>
        </w:tabs>
      </w:pPr>
      <w:r>
        <w:tab/>
      </w:r>
      <w:r w:rsidRPr="00C7608A">
        <w:t>Brněnské vodárny a kanalizace, a.s.</w:t>
      </w:r>
    </w:p>
    <w:p w14:paraId="6FA7FB58" w14:textId="77777777" w:rsidR="00C7608A" w:rsidRDefault="007525DD">
      <w:pPr>
        <w:tabs>
          <w:tab w:val="clear" w:pos="851"/>
          <w:tab w:val="left" w:pos="2127"/>
        </w:tabs>
      </w:pPr>
      <w:r>
        <w:tab/>
      </w:r>
      <w:r w:rsidR="00F43C82" w:rsidRPr="00C7608A">
        <w:t xml:space="preserve">Pisárecká 555/1a, Pisárky, </w:t>
      </w:r>
    </w:p>
    <w:p w14:paraId="1A624938" w14:textId="77777777" w:rsidR="00F43C82" w:rsidRDefault="00C7608A">
      <w:pPr>
        <w:tabs>
          <w:tab w:val="clear" w:pos="851"/>
          <w:tab w:val="left" w:pos="2127"/>
        </w:tabs>
      </w:pPr>
      <w:r>
        <w:tab/>
      </w:r>
      <w:r w:rsidR="00F43C82" w:rsidRPr="00C7608A">
        <w:t>603 00 Brno</w:t>
      </w:r>
    </w:p>
    <w:p w14:paraId="479FB2B3" w14:textId="77777777" w:rsidR="007525DD" w:rsidRPr="00C7608A" w:rsidRDefault="007525DD" w:rsidP="00C7608A">
      <w:pPr>
        <w:tabs>
          <w:tab w:val="clear" w:pos="851"/>
          <w:tab w:val="left" w:pos="2127"/>
        </w:tabs>
      </w:pPr>
      <w:r>
        <w:tab/>
      </w:r>
    </w:p>
    <w:p w14:paraId="54975032" w14:textId="77777777" w:rsidR="007525DD" w:rsidRDefault="007525DD">
      <w:pPr>
        <w:pStyle w:val="Zkladntextodsazen"/>
      </w:pPr>
      <w:r>
        <w:t>zapsáno v obchodním rejstříku vedeném Krajským soudem v Brně, oddíl B., vložka 783</w:t>
      </w:r>
    </w:p>
    <w:p w14:paraId="4BEC7FD4" w14:textId="77777777" w:rsidR="007525DD" w:rsidRDefault="007525DD">
      <w:pPr>
        <w:tabs>
          <w:tab w:val="clear" w:pos="851"/>
          <w:tab w:val="left" w:pos="2127"/>
        </w:tabs>
        <w:rPr>
          <w:b/>
        </w:rPr>
      </w:pPr>
    </w:p>
    <w:p w14:paraId="4AF0D6E9" w14:textId="77777777" w:rsidR="007525DD" w:rsidRDefault="007525DD">
      <w:pPr>
        <w:tabs>
          <w:tab w:val="clear" w:pos="851"/>
          <w:tab w:val="left" w:pos="2127"/>
        </w:tabs>
      </w:pPr>
      <w:r>
        <w:rPr>
          <w:b/>
        </w:rPr>
        <w:t xml:space="preserve">tel. </w:t>
      </w:r>
      <w:r>
        <w:tab/>
        <w:t>543</w:t>
      </w:r>
      <w:r w:rsidR="00090CAC">
        <w:t>433007</w:t>
      </w:r>
    </w:p>
    <w:p w14:paraId="14717BE5" w14:textId="77777777" w:rsidR="007525DD" w:rsidRDefault="007525DD">
      <w:pPr>
        <w:tabs>
          <w:tab w:val="clear" w:pos="851"/>
          <w:tab w:val="left" w:pos="2127"/>
        </w:tabs>
      </w:pPr>
    </w:p>
    <w:p w14:paraId="60AAAC19" w14:textId="77777777" w:rsidR="007525DD" w:rsidRPr="00C7608A" w:rsidRDefault="007525DD">
      <w:pPr>
        <w:tabs>
          <w:tab w:val="clear" w:pos="851"/>
          <w:tab w:val="left" w:pos="2127"/>
        </w:tabs>
        <w:rPr>
          <w:b/>
        </w:rPr>
      </w:pPr>
      <w:r>
        <w:rPr>
          <w:b/>
        </w:rPr>
        <w:t>IČ</w:t>
      </w:r>
      <w:r w:rsidR="00092E74">
        <w:rPr>
          <w:b/>
        </w:rPr>
        <w:t>O</w:t>
      </w:r>
      <w:r w:rsidRPr="00C7608A">
        <w:rPr>
          <w:b/>
        </w:rPr>
        <w:tab/>
      </w:r>
      <w:r w:rsidRPr="00C7608A">
        <w:t>463 47 275</w:t>
      </w:r>
    </w:p>
    <w:p w14:paraId="0E9925DC" w14:textId="77777777" w:rsidR="007525DD" w:rsidRPr="00C7608A" w:rsidRDefault="007525DD">
      <w:pPr>
        <w:tabs>
          <w:tab w:val="clear" w:pos="851"/>
          <w:tab w:val="left" w:pos="2127"/>
        </w:tabs>
      </w:pPr>
      <w:r>
        <w:rPr>
          <w:b/>
        </w:rPr>
        <w:t>DIČ</w:t>
      </w:r>
      <w:r w:rsidRPr="00C7608A">
        <w:rPr>
          <w:b/>
        </w:rPr>
        <w:tab/>
      </w:r>
      <w:r w:rsidRPr="00C7608A">
        <w:t>CZ 463 47 275</w:t>
      </w:r>
    </w:p>
    <w:p w14:paraId="244E162E" w14:textId="77777777" w:rsidR="007525DD" w:rsidRDefault="007525DD">
      <w:pPr>
        <w:tabs>
          <w:tab w:val="clear" w:pos="851"/>
          <w:tab w:val="left" w:pos="2127"/>
        </w:tabs>
        <w:rPr>
          <w:b/>
        </w:rPr>
      </w:pPr>
    </w:p>
    <w:p w14:paraId="62B5B175" w14:textId="368CF2E7" w:rsidR="007525DD" w:rsidRPr="00C75399" w:rsidRDefault="007525DD" w:rsidP="00727AC8">
      <w:pPr>
        <w:tabs>
          <w:tab w:val="clear" w:pos="851"/>
          <w:tab w:val="left" w:pos="2127"/>
        </w:tabs>
        <w:ind w:left="2127" w:hanging="2127"/>
        <w:rPr>
          <w:b/>
        </w:rPr>
      </w:pPr>
      <w:r>
        <w:rPr>
          <w:b/>
        </w:rPr>
        <w:t xml:space="preserve">zastoupený </w:t>
      </w:r>
      <w:r>
        <w:tab/>
      </w:r>
      <w:r w:rsidR="00727AC8" w:rsidRPr="00C75399">
        <w:t xml:space="preserve">k podpisu  smlouvy  je  oprávněn na  základě  zmocnění  ze </w:t>
      </w:r>
      <w:r w:rsidR="00727AC8" w:rsidRPr="00213381">
        <w:t xml:space="preserve">dne </w:t>
      </w:r>
      <w:r w:rsidR="00F43C82">
        <w:t xml:space="preserve"> </w:t>
      </w:r>
      <w:r w:rsidR="00D606FC">
        <w:t>16.12.2022</w:t>
      </w:r>
      <w:r w:rsidR="003A184A">
        <w:t xml:space="preserve"> </w:t>
      </w:r>
      <w:r w:rsidR="00970680">
        <w:t>XXX</w:t>
      </w:r>
    </w:p>
    <w:p w14:paraId="6F65D208" w14:textId="77777777" w:rsidR="007525DD" w:rsidRDefault="007525DD">
      <w:r>
        <w:rPr>
          <w:b/>
        </w:rPr>
        <w:t xml:space="preserve">Bankovní spojení </w:t>
      </w:r>
      <w:r>
        <w:tab/>
      </w:r>
    </w:p>
    <w:p w14:paraId="303778C4" w14:textId="77777777" w:rsidR="007525DD" w:rsidRDefault="007525DD">
      <w:pPr>
        <w:tabs>
          <w:tab w:val="clear" w:pos="851"/>
          <w:tab w:val="left" w:pos="2127"/>
        </w:tabs>
      </w:pPr>
      <w:r>
        <w:rPr>
          <w:b/>
        </w:rPr>
        <w:t>číslo účtu</w:t>
      </w:r>
      <w:r>
        <w:tab/>
        <w:t>Komerční  banka  Brno-město, č.ú. 5501-621/0100</w:t>
      </w:r>
    </w:p>
    <w:p w14:paraId="5B20B46B" w14:textId="77777777" w:rsidR="007525DD" w:rsidRDefault="007525DD"/>
    <w:p w14:paraId="10B65613" w14:textId="25687351" w:rsidR="00AA694D" w:rsidRDefault="00AA694D">
      <w:r>
        <w:t xml:space="preserve">číslo smlouvy </w:t>
      </w:r>
      <w:r w:rsidR="00FA57C5" w:rsidRPr="00D606FC">
        <w:t>O</w:t>
      </w:r>
      <w:r w:rsidRPr="00D606FC">
        <w:t xml:space="preserve">bjednatele: </w:t>
      </w:r>
      <w:r w:rsidR="00404EA2" w:rsidRPr="00D606FC">
        <w:t>SML/</w:t>
      </w:r>
      <w:r w:rsidR="00D606FC" w:rsidRPr="00D606FC">
        <w:t>00</w:t>
      </w:r>
      <w:r w:rsidR="00772401">
        <w:t>85</w:t>
      </w:r>
      <w:r w:rsidR="00D606FC" w:rsidRPr="00D606FC">
        <w:t>/20</w:t>
      </w:r>
      <w:r w:rsidR="00772401">
        <w:t>24</w:t>
      </w:r>
    </w:p>
    <w:p w14:paraId="3E10CB47" w14:textId="77777777" w:rsidR="007525DD" w:rsidRDefault="007525DD">
      <w:r>
        <w:t>K jednání o organizačních a technických náležitostech v rámci této smlouvy je zmocněn:</w:t>
      </w:r>
    </w:p>
    <w:p w14:paraId="25533B5C" w14:textId="7A8EC1AD" w:rsidR="007525DD" w:rsidRDefault="00970680">
      <w:r>
        <w:t>XXX</w:t>
      </w:r>
    </w:p>
    <w:p w14:paraId="051906BA" w14:textId="77777777" w:rsidR="007525DD" w:rsidRDefault="007525DD">
      <w:pPr>
        <w:pStyle w:val="Textvysvtlivek"/>
        <w:tabs>
          <w:tab w:val="clear" w:pos="851"/>
          <w:tab w:val="left" w:pos="2127"/>
        </w:tabs>
      </w:pPr>
      <w:r>
        <w:tab/>
      </w:r>
    </w:p>
    <w:p w14:paraId="2C23B9EE" w14:textId="77777777" w:rsidR="007525DD" w:rsidRDefault="007525DD">
      <w:pPr>
        <w:pStyle w:val="Nadpis2"/>
        <w:spacing w:before="480"/>
        <w:ind w:left="680" w:hanging="680"/>
      </w:pPr>
      <w:r>
        <w:t>Dodavatel:</w:t>
      </w:r>
    </w:p>
    <w:p w14:paraId="71A0A751" w14:textId="77777777" w:rsidR="007525DD" w:rsidRDefault="007525DD">
      <w:pPr>
        <w:tabs>
          <w:tab w:val="clear" w:pos="851"/>
          <w:tab w:val="left" w:pos="2127"/>
        </w:tabs>
      </w:pPr>
      <w:r>
        <w:tab/>
        <w:t>M3V Praha, a. s.</w:t>
      </w:r>
    </w:p>
    <w:p w14:paraId="3B3FAFAF" w14:textId="77777777" w:rsidR="007525DD" w:rsidRDefault="007525DD">
      <w:pPr>
        <w:tabs>
          <w:tab w:val="clear" w:pos="851"/>
          <w:tab w:val="left" w:pos="2127"/>
        </w:tabs>
      </w:pPr>
      <w:r>
        <w:tab/>
        <w:t>Drahobejlova 2215/6</w:t>
      </w:r>
    </w:p>
    <w:p w14:paraId="15439DB9" w14:textId="77777777" w:rsidR="007525DD" w:rsidRDefault="007525DD">
      <w:pPr>
        <w:tabs>
          <w:tab w:val="clear" w:pos="851"/>
          <w:tab w:val="left" w:pos="2127"/>
        </w:tabs>
      </w:pPr>
      <w:r>
        <w:tab/>
        <w:t>190 00 Praha 9</w:t>
      </w:r>
    </w:p>
    <w:p w14:paraId="5E06912E" w14:textId="77777777" w:rsidR="007525DD" w:rsidRDefault="007525DD">
      <w:pPr>
        <w:tabs>
          <w:tab w:val="clear" w:pos="851"/>
          <w:tab w:val="left" w:pos="2127"/>
        </w:tabs>
        <w:rPr>
          <w:sz w:val="16"/>
        </w:rPr>
      </w:pPr>
      <w:r>
        <w:rPr>
          <w:sz w:val="16"/>
        </w:rPr>
        <w:tab/>
        <w:t>zapsáno v obchodním rejstříku vedeném u Městského soudu v Praze, oddíl B, vložka 4982</w:t>
      </w:r>
    </w:p>
    <w:p w14:paraId="3CFC7CC9" w14:textId="77777777" w:rsidR="007525DD" w:rsidRDefault="007525DD">
      <w:pPr>
        <w:tabs>
          <w:tab w:val="clear" w:pos="851"/>
          <w:tab w:val="left" w:pos="2127"/>
        </w:tabs>
        <w:rPr>
          <w:b/>
        </w:rPr>
      </w:pPr>
    </w:p>
    <w:p w14:paraId="3D4BF426" w14:textId="77777777" w:rsidR="007525DD" w:rsidRDefault="007525DD">
      <w:pPr>
        <w:tabs>
          <w:tab w:val="clear" w:pos="851"/>
          <w:tab w:val="left" w:pos="2127"/>
        </w:tabs>
      </w:pPr>
      <w:r>
        <w:rPr>
          <w:b/>
        </w:rPr>
        <w:t>tel.</w:t>
      </w:r>
      <w:r>
        <w:rPr>
          <w:b/>
        </w:rPr>
        <w:tab/>
      </w:r>
      <w:r>
        <w:t>266 316 070, 602 311 7</w:t>
      </w:r>
      <w:r w:rsidR="00092E74">
        <w:t>84</w:t>
      </w:r>
    </w:p>
    <w:p w14:paraId="25E23A6F" w14:textId="77777777" w:rsidR="007525DD" w:rsidRDefault="007525DD">
      <w:pPr>
        <w:tabs>
          <w:tab w:val="clear" w:pos="851"/>
          <w:tab w:val="left" w:pos="2127"/>
        </w:tabs>
      </w:pPr>
    </w:p>
    <w:p w14:paraId="72E88BFD" w14:textId="77777777" w:rsidR="007525DD" w:rsidRDefault="007525DD">
      <w:pPr>
        <w:tabs>
          <w:tab w:val="clear" w:pos="851"/>
          <w:tab w:val="left" w:pos="2127"/>
        </w:tabs>
      </w:pPr>
      <w:r>
        <w:rPr>
          <w:b/>
        </w:rPr>
        <w:t>IČ</w:t>
      </w:r>
      <w:r w:rsidR="00092E74">
        <w:rPr>
          <w:b/>
        </w:rPr>
        <w:t>O</w:t>
      </w:r>
      <w:r>
        <w:rPr>
          <w:b/>
        </w:rPr>
        <w:tab/>
      </w:r>
      <w:r>
        <w:t>25 61 40 11</w:t>
      </w:r>
    </w:p>
    <w:p w14:paraId="5E4F56AE" w14:textId="77777777" w:rsidR="007525DD" w:rsidRDefault="007525DD">
      <w:pPr>
        <w:tabs>
          <w:tab w:val="clear" w:pos="851"/>
          <w:tab w:val="left" w:pos="2127"/>
        </w:tabs>
      </w:pPr>
      <w:r>
        <w:rPr>
          <w:b/>
        </w:rPr>
        <w:t>DIČ</w:t>
      </w:r>
      <w:r>
        <w:rPr>
          <w:b/>
        </w:rPr>
        <w:tab/>
      </w:r>
      <w:r>
        <w:t>CZ25614011</w:t>
      </w:r>
    </w:p>
    <w:p w14:paraId="24BD2F19" w14:textId="77777777" w:rsidR="007525DD" w:rsidRDefault="007525DD">
      <w:pPr>
        <w:tabs>
          <w:tab w:val="clear" w:pos="851"/>
          <w:tab w:val="left" w:pos="2127"/>
        </w:tabs>
        <w:rPr>
          <w:b/>
        </w:rPr>
      </w:pPr>
    </w:p>
    <w:p w14:paraId="08C49C6A" w14:textId="77777777" w:rsidR="007525DD" w:rsidRDefault="007525DD">
      <w:pPr>
        <w:tabs>
          <w:tab w:val="clear" w:pos="851"/>
          <w:tab w:val="left" w:pos="2127"/>
        </w:tabs>
      </w:pPr>
      <w:r>
        <w:rPr>
          <w:b/>
        </w:rPr>
        <w:t xml:space="preserve">zastoupený </w:t>
      </w:r>
      <w:r>
        <w:tab/>
        <w:t xml:space="preserve">Ing. Miroslavem Černým, </w:t>
      </w:r>
      <w:r w:rsidR="0018244D">
        <w:t>předsedou</w:t>
      </w:r>
      <w:r>
        <w:t xml:space="preserve"> představenstva</w:t>
      </w:r>
    </w:p>
    <w:p w14:paraId="79B1492C" w14:textId="77777777" w:rsidR="007525DD" w:rsidRDefault="007525DD">
      <w:pPr>
        <w:tabs>
          <w:tab w:val="clear" w:pos="851"/>
          <w:tab w:val="left" w:pos="2127"/>
        </w:tabs>
        <w:rPr>
          <w:b/>
        </w:rPr>
      </w:pPr>
    </w:p>
    <w:p w14:paraId="215125CE" w14:textId="77777777" w:rsidR="007525DD" w:rsidRDefault="007525DD">
      <w:r>
        <w:rPr>
          <w:b/>
        </w:rPr>
        <w:t xml:space="preserve">Bankovní spojení </w:t>
      </w:r>
      <w:r>
        <w:tab/>
        <w:t>Komerční banka, Praha 8</w:t>
      </w:r>
    </w:p>
    <w:p w14:paraId="41241D63" w14:textId="77777777" w:rsidR="007525DD" w:rsidRDefault="007525DD">
      <w:pPr>
        <w:tabs>
          <w:tab w:val="clear" w:pos="851"/>
          <w:tab w:val="left" w:pos="2127"/>
        </w:tabs>
      </w:pPr>
      <w:r>
        <w:rPr>
          <w:b/>
        </w:rPr>
        <w:t>číslo účtu</w:t>
      </w:r>
      <w:r>
        <w:tab/>
        <w:t>193936360277/0100</w:t>
      </w:r>
    </w:p>
    <w:p w14:paraId="218838BB" w14:textId="77777777" w:rsidR="007525DD" w:rsidRDefault="007525DD">
      <w:pPr>
        <w:tabs>
          <w:tab w:val="clear" w:pos="851"/>
          <w:tab w:val="left" w:pos="2127"/>
        </w:tabs>
      </w:pPr>
    </w:p>
    <w:p w14:paraId="01F528A4" w14:textId="77777777" w:rsidR="007525DD" w:rsidRDefault="007525DD">
      <w:r>
        <w:t>K jednání o organizačních a technických náležitostech v rámci této smlouvy je zmocněn:</w:t>
      </w:r>
    </w:p>
    <w:p w14:paraId="3524D2BA" w14:textId="74F67D43" w:rsidR="007525DD" w:rsidRDefault="007525DD">
      <w:pPr>
        <w:tabs>
          <w:tab w:val="clear" w:pos="851"/>
          <w:tab w:val="left" w:pos="2127"/>
        </w:tabs>
      </w:pPr>
      <w:r>
        <w:tab/>
      </w:r>
      <w:r w:rsidR="00970680">
        <w:t>XXX</w:t>
      </w:r>
    </w:p>
    <w:p w14:paraId="60B4F76C" w14:textId="77777777" w:rsidR="007525DD" w:rsidRDefault="007525DD"/>
    <w:p w14:paraId="1984D084" w14:textId="77777777" w:rsidR="007525DD" w:rsidRDefault="007525DD">
      <w:pPr>
        <w:pStyle w:val="Nadpis1"/>
      </w:pPr>
      <w:r>
        <w:br w:type="page"/>
      </w:r>
      <w:bookmarkStart w:id="0" w:name="_Ref346357264"/>
      <w:r>
        <w:lastRenderedPageBreak/>
        <w:t xml:space="preserve"> Předmět smlouvy</w:t>
      </w:r>
      <w:bookmarkEnd w:id="0"/>
    </w:p>
    <w:p w14:paraId="1740091C" w14:textId="77777777" w:rsidR="007525DD" w:rsidRDefault="007525DD">
      <w:pPr>
        <w:pStyle w:val="Nadpis2"/>
        <w:ind w:left="680" w:hanging="680"/>
      </w:pPr>
    </w:p>
    <w:p w14:paraId="0EAA30A5" w14:textId="1BF33ED9" w:rsidR="007525DD" w:rsidRDefault="007525DD">
      <w:r>
        <w:tab/>
        <w:t xml:space="preserve">Předmětem této smlouvy je závazek </w:t>
      </w:r>
      <w:r w:rsidR="00FA57C5">
        <w:t>D</w:t>
      </w:r>
      <w:r>
        <w:t xml:space="preserve">odavatele zajistit pro </w:t>
      </w:r>
      <w:r w:rsidR="00FA57C5">
        <w:t>O</w:t>
      </w:r>
      <w:r>
        <w:t xml:space="preserve">bjednatele předsedu valné hromady a zapisovatele v rozsahu a za podmínek v této smlouvě uvedených a závazek </w:t>
      </w:r>
      <w:r w:rsidR="00FA57C5">
        <w:t>O</w:t>
      </w:r>
      <w:r>
        <w:t>bjednatele za tyto služby zaplatit.</w:t>
      </w:r>
    </w:p>
    <w:p w14:paraId="3218E9A2" w14:textId="77777777" w:rsidR="007525DD" w:rsidRDefault="007525DD">
      <w:r>
        <w:tab/>
      </w:r>
      <w:r>
        <w:tab/>
        <w:t xml:space="preserve">Dodavatel se zavazuje k zajištění činností pro Objednatele </w:t>
      </w:r>
      <w:r w:rsidR="006C3050">
        <w:t>v souladu  se  zákonem č. 90/2012 Sb., o obchodních korporacích</w:t>
      </w:r>
      <w:r w:rsidR="000611A4">
        <w:t xml:space="preserve">, ve znění pozdějších předpisů </w:t>
      </w:r>
      <w:r w:rsidR="006C3050">
        <w:t xml:space="preserve"> </w:t>
      </w:r>
      <w:r>
        <w:t>dle následující specifikace:</w:t>
      </w:r>
    </w:p>
    <w:p w14:paraId="00C7AE78" w14:textId="77777777" w:rsidR="007525DD" w:rsidRDefault="007525DD">
      <w:pPr>
        <w:pStyle w:val="Nadpis3"/>
        <w:ind w:left="680" w:hanging="680"/>
      </w:pPr>
    </w:p>
    <w:p w14:paraId="077CD111" w14:textId="01B99A53" w:rsidR="007525DD" w:rsidRDefault="007525DD">
      <w:r>
        <w:t xml:space="preserve"> </w:t>
      </w:r>
      <w:r>
        <w:tab/>
        <w:t xml:space="preserve">Termín konání valné hromady: </w:t>
      </w:r>
      <w:r w:rsidR="00D117C4">
        <w:t>17</w:t>
      </w:r>
      <w:r w:rsidR="00092E74">
        <w:t xml:space="preserve">. </w:t>
      </w:r>
      <w:r w:rsidR="00D117C4">
        <w:t>5</w:t>
      </w:r>
      <w:r w:rsidR="00092E74">
        <w:t>. 20</w:t>
      </w:r>
      <w:r w:rsidR="006047FE">
        <w:t>2</w:t>
      </w:r>
      <w:r w:rsidR="00D117C4">
        <w:t>4</w:t>
      </w:r>
    </w:p>
    <w:p w14:paraId="5A6D37BE" w14:textId="77777777" w:rsidR="007525DD" w:rsidRDefault="007525DD">
      <w:pPr>
        <w:spacing w:before="240"/>
        <w:rPr>
          <w:sz w:val="24"/>
        </w:rPr>
      </w:pPr>
      <w:r>
        <w:tab/>
        <w:t>Pokud bude ze strany Objednatele výše uvedený termín konání valné hromady zrušen, platí tato smlouva na pozdější termín odsouhlasený a potvrzený oběma stranami ve všech svých bodech.</w:t>
      </w:r>
    </w:p>
    <w:p w14:paraId="2B004CB4" w14:textId="77777777" w:rsidR="007525DD" w:rsidRDefault="007525DD">
      <w:pPr>
        <w:pStyle w:val="Nadpis3"/>
      </w:pPr>
    </w:p>
    <w:p w14:paraId="458B5AED" w14:textId="77777777" w:rsidR="007525DD" w:rsidRDefault="007525DD">
      <w:pPr>
        <w:rPr>
          <w:sz w:val="24"/>
        </w:rPr>
      </w:pPr>
      <w:r>
        <w:t xml:space="preserve"> </w:t>
      </w:r>
      <w:r>
        <w:tab/>
        <w:t>Konzultace podkladů předkládaných valné hromadě.</w:t>
      </w:r>
    </w:p>
    <w:p w14:paraId="0E2BFF28" w14:textId="77777777" w:rsidR="007525DD" w:rsidRDefault="007525DD">
      <w:pPr>
        <w:pStyle w:val="Nadpis3"/>
      </w:pPr>
    </w:p>
    <w:p w14:paraId="48E858D4" w14:textId="77777777" w:rsidR="007525DD" w:rsidRDefault="007525DD">
      <w:pPr>
        <w:rPr>
          <w:sz w:val="24"/>
        </w:rPr>
      </w:pPr>
      <w:r>
        <w:tab/>
        <w:t xml:space="preserve">Zajištění osoby, která  bude   vykonávat    na  valné  hromadě  funkci  předsedy valné hromady a která  bude  valnou  hromadu  řídit  od  okamžiku jejího   zvolení   valnou  hromadou do </w:t>
      </w:r>
      <w:r w:rsidR="009C2B5E">
        <w:t xml:space="preserve"> </w:t>
      </w:r>
      <w:r>
        <w:t>funkce   předsedy   valné hromady.</w:t>
      </w:r>
    </w:p>
    <w:p w14:paraId="14A498CE" w14:textId="77777777" w:rsidR="007525DD" w:rsidRDefault="007525DD">
      <w:pPr>
        <w:pStyle w:val="Nadpis3"/>
      </w:pPr>
    </w:p>
    <w:p w14:paraId="0986DDDF" w14:textId="77777777" w:rsidR="007525DD" w:rsidRDefault="007525DD">
      <w:pPr>
        <w:rPr>
          <w:sz w:val="24"/>
        </w:rPr>
      </w:pPr>
      <w:r>
        <w:tab/>
        <w:t>Zajištění osoby,  která   bude  vykonávat  funkci  zapisovatele valné hromady.</w:t>
      </w:r>
    </w:p>
    <w:p w14:paraId="15FA6EFC" w14:textId="77777777" w:rsidR="007525DD" w:rsidRDefault="007525DD">
      <w:pPr>
        <w:pStyle w:val="Nadpis3"/>
      </w:pPr>
    </w:p>
    <w:p w14:paraId="43806B26" w14:textId="77777777" w:rsidR="007525DD" w:rsidRDefault="007525DD">
      <w:r>
        <w:tab/>
        <w:t>Vyhotovení zápisu z valné hromady v souladu s průběhem valné hromady ve třech stejnopisech.</w:t>
      </w:r>
    </w:p>
    <w:p w14:paraId="309B7416" w14:textId="061BD953" w:rsidR="007525DD" w:rsidRDefault="00D606FC">
      <w:pPr>
        <w:pStyle w:val="Nadpis1"/>
      </w:pPr>
      <w:r>
        <w:t xml:space="preserve"> </w:t>
      </w:r>
      <w:r w:rsidR="007525DD">
        <w:t>Práva a povinnosti smluvních stran</w:t>
      </w:r>
    </w:p>
    <w:p w14:paraId="56C13D51" w14:textId="77777777" w:rsidR="007525DD" w:rsidRDefault="007525DD"/>
    <w:p w14:paraId="4E5A37A6" w14:textId="77777777" w:rsidR="007525DD" w:rsidRDefault="007525DD">
      <w:r>
        <w:tab/>
        <w:t>Objednatel a Dodavatel se zavazují poskytnout si vzájemně součinnost potřebnou k řádnému a hladkému průběhu valné hromady.</w:t>
      </w:r>
    </w:p>
    <w:p w14:paraId="7615B25E" w14:textId="77777777" w:rsidR="007525DD" w:rsidRDefault="007525DD">
      <w:r>
        <w:tab/>
        <w:t>Objednatel a Dodavatel se vzájemně zavazují, že dojde-li v průběhu platnosti této smlouvy ke změnám v údajích, které jsou předmětem zápisu v obchodním rejstříku, je povinností obou smluvních stran vzájemně se o nich informovat bez zbytečného odkladu, nejpozději však do 7 kalendářních dní ode dne vzniku této skutečnosti. Veškeré závazky a práva, vyplývající z obsahu této smlouvy zůstávají nedotčeny a přebírají je nástupní subjekty, pokud nebude vzájemně mezi Objednatelem a Dodavatelem dodatečně dohodnuto v písemné formě jinak.</w:t>
      </w:r>
    </w:p>
    <w:p w14:paraId="3968C2E6" w14:textId="77777777" w:rsidR="00721C93" w:rsidRDefault="00721C93"/>
    <w:p w14:paraId="0309CA0D" w14:textId="77777777" w:rsidR="007525DD" w:rsidRDefault="007525DD">
      <w:pPr>
        <w:pStyle w:val="Nadpis2"/>
        <w:ind w:left="680" w:hanging="680"/>
      </w:pPr>
    </w:p>
    <w:p w14:paraId="2998F5B1" w14:textId="77777777" w:rsidR="007525DD" w:rsidRDefault="007525DD">
      <w:pPr>
        <w:spacing w:after="120"/>
        <w:rPr>
          <w:b/>
        </w:rPr>
      </w:pPr>
      <w:r>
        <w:rPr>
          <w:b/>
        </w:rPr>
        <w:tab/>
        <w:t>Práva a povinnosti objednatele:</w:t>
      </w:r>
    </w:p>
    <w:p w14:paraId="6C165E25" w14:textId="77777777" w:rsidR="007525DD" w:rsidRDefault="007525DD">
      <w:pPr>
        <w:pStyle w:val="Nadpis3"/>
      </w:pPr>
    </w:p>
    <w:p w14:paraId="31268FED" w14:textId="77777777" w:rsidR="007525DD" w:rsidRDefault="007525DD">
      <w:r>
        <w:tab/>
        <w:t>Objednatel se zavazuje předat dodavateli zejména následující doklady:</w:t>
      </w:r>
    </w:p>
    <w:p w14:paraId="2F6C52E3" w14:textId="77777777" w:rsidR="007525DD" w:rsidRDefault="007525DD">
      <w:pPr>
        <w:numPr>
          <w:ilvl w:val="0"/>
          <w:numId w:val="13"/>
        </w:numPr>
      </w:pPr>
      <w:r>
        <w:t>Program valné hromady</w:t>
      </w:r>
    </w:p>
    <w:p w14:paraId="69B4957F" w14:textId="77777777" w:rsidR="007525DD" w:rsidRDefault="007525DD">
      <w:pPr>
        <w:numPr>
          <w:ilvl w:val="0"/>
          <w:numId w:val="13"/>
        </w:numPr>
      </w:pPr>
      <w:r>
        <w:t>Specifikovat požadavky pro průběh konání valné hromady nejméně 5 dnů před zpracováním oznámení o konání valné hromady</w:t>
      </w:r>
    </w:p>
    <w:p w14:paraId="4FD80A78" w14:textId="77777777" w:rsidR="007525DD" w:rsidRDefault="007525DD">
      <w:pPr>
        <w:numPr>
          <w:ilvl w:val="0"/>
          <w:numId w:val="13"/>
        </w:numPr>
      </w:pPr>
      <w:r>
        <w:t>Stanovy Objednatele při podpisu této smlouvy</w:t>
      </w:r>
    </w:p>
    <w:p w14:paraId="2E167590" w14:textId="77777777" w:rsidR="007525DD" w:rsidRDefault="007525DD">
      <w:pPr>
        <w:pStyle w:val="Nadpis3"/>
      </w:pPr>
    </w:p>
    <w:p w14:paraId="2EA8D23B" w14:textId="77777777" w:rsidR="007525DD" w:rsidRDefault="007525DD">
      <w:r>
        <w:tab/>
        <w:t>Objednatel je oprávněn kdykoliv, bez předchozí ohlašovací povinnosti, kontrolovat "práce" na Předmětu plnění této smlouvy a zjistí-li, že činnost Dodavatele je v rozporu s obsahem této smlouvy, je Objednatel oprávněn žádat neprodlené odstranění vad Dodavatelem.</w:t>
      </w:r>
    </w:p>
    <w:p w14:paraId="1D95EEC3" w14:textId="77777777" w:rsidR="007525DD" w:rsidRDefault="007525DD">
      <w:r>
        <w:tab/>
        <w:t>Nedodržení tohoto ustanovení je chápáno jako podstatné porušení této smlouvy a může být důvodem jednostranného odstoupení od této smlouvy ze strany Objednatele</w:t>
      </w:r>
      <w:r w:rsidR="00447DC6">
        <w:t>.</w:t>
      </w:r>
    </w:p>
    <w:p w14:paraId="1BF573B4" w14:textId="77777777" w:rsidR="007525DD" w:rsidRDefault="007525DD" w:rsidP="006F09C1">
      <w:pPr>
        <w:pStyle w:val="Nadpis2"/>
        <w:keepLines/>
        <w:ind w:left="680" w:hanging="680"/>
      </w:pPr>
    </w:p>
    <w:p w14:paraId="32647118" w14:textId="77777777" w:rsidR="007525DD" w:rsidRDefault="007525DD" w:rsidP="006F09C1">
      <w:pPr>
        <w:keepNext/>
        <w:keepLines/>
        <w:spacing w:after="120"/>
        <w:rPr>
          <w:b/>
        </w:rPr>
      </w:pPr>
      <w:r>
        <w:rPr>
          <w:b/>
        </w:rPr>
        <w:tab/>
        <w:t>Práva a povinnosti dodavatele:</w:t>
      </w:r>
    </w:p>
    <w:p w14:paraId="5253821B" w14:textId="77777777" w:rsidR="007525DD" w:rsidRDefault="007525DD">
      <w:pPr>
        <w:pStyle w:val="Nadpis3"/>
      </w:pPr>
    </w:p>
    <w:p w14:paraId="68B31E39" w14:textId="77777777" w:rsidR="007525DD" w:rsidRDefault="007525DD">
      <w:r>
        <w:tab/>
        <w:t>Dodavatel  se zavazuje   odevzdat  objednateli zápis  v dohodnu</w:t>
      </w:r>
      <w:r w:rsidR="002A7103">
        <w:t>tém  počtu  vyhotovení    do </w:t>
      </w:r>
      <w:r w:rsidR="00375F1A">
        <w:t xml:space="preserve">7 </w:t>
      </w:r>
      <w:r>
        <w:t>dnů od  data  konání  valné  hromady</w:t>
      </w:r>
      <w:r w:rsidR="00596EF2">
        <w:t>.</w:t>
      </w:r>
      <w:r>
        <w:t xml:space="preserve"> </w:t>
      </w:r>
    </w:p>
    <w:p w14:paraId="3A9B576F" w14:textId="77777777" w:rsidR="007525DD" w:rsidRDefault="007525DD">
      <w:pPr>
        <w:pStyle w:val="Nadpis3"/>
      </w:pPr>
    </w:p>
    <w:p w14:paraId="74761849" w14:textId="77777777" w:rsidR="007525DD" w:rsidRDefault="007525DD">
      <w:r>
        <w:tab/>
        <w:t>Dodavatel je ve smyslu obsahu této smlouvy oprávněn použít v průběhu zajišťování Předmětu plnění včetně činností s Předmětem této smlouvy přímo či nepřímo souvisejících další stranu (subdodavatele), popř. více stran (subdodavatelů). Za jakoukoliv činnost třetích stran (subdodavatelů) nese Dodavatel plnou odpovědnost.</w:t>
      </w:r>
    </w:p>
    <w:p w14:paraId="718E95FD" w14:textId="77777777" w:rsidR="007525DD" w:rsidRDefault="007525DD">
      <w:pPr>
        <w:pStyle w:val="Nadpis3"/>
      </w:pPr>
    </w:p>
    <w:p w14:paraId="061CF34A" w14:textId="77777777" w:rsidR="007525DD" w:rsidRDefault="007525DD">
      <w:pPr>
        <w:spacing w:after="120"/>
        <w:rPr>
          <w:b/>
        </w:rPr>
      </w:pPr>
      <w:r>
        <w:rPr>
          <w:b/>
        </w:rPr>
        <w:tab/>
        <w:t>Zpracování osobních údajů akcionářů dodavatelem:</w:t>
      </w:r>
    </w:p>
    <w:p w14:paraId="74050648" w14:textId="150D2C97" w:rsidR="007525DD" w:rsidRDefault="007525DD">
      <w:r>
        <w:tab/>
        <w:t>Dodavatel garantuje, že v souladu s</w:t>
      </w:r>
      <w:r w:rsidR="00DE5FB9">
        <w:t>e zákonem č. 110/2019</w:t>
      </w:r>
      <w:r>
        <w:t xml:space="preserve"> Sb.</w:t>
      </w:r>
      <w:r w:rsidR="00DE5FB9">
        <w:t>, o zpracování  osobních  údajů</w:t>
      </w:r>
      <w:r>
        <w:t xml:space="preserve"> přijme taková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w:t>
      </w:r>
    </w:p>
    <w:p w14:paraId="7FCEE493" w14:textId="77777777" w:rsidR="007525DD" w:rsidRDefault="007525DD">
      <w:pPr>
        <w:pStyle w:val="Nadpis3"/>
      </w:pPr>
    </w:p>
    <w:p w14:paraId="5CBB25EB" w14:textId="77777777" w:rsidR="00FA0718" w:rsidRDefault="00FA0718"/>
    <w:p w14:paraId="12AA89A2" w14:textId="77777777" w:rsidR="00FA0718" w:rsidRPr="00CD5201" w:rsidRDefault="00FA0718" w:rsidP="006C7B7B">
      <w:pPr>
        <w:pStyle w:val="Odstavecseseznamem"/>
        <w:spacing w:after="0" w:line="240" w:lineRule="auto"/>
        <w:ind w:left="0"/>
        <w:jc w:val="both"/>
        <w:rPr>
          <w:rFonts w:ascii="Arial" w:hAnsi="Arial" w:cs="Arial"/>
          <w:sz w:val="20"/>
          <w:szCs w:val="20"/>
        </w:rPr>
      </w:pPr>
      <w:r w:rsidRPr="00CD5201">
        <w:rPr>
          <w:rFonts w:ascii="Arial" w:hAnsi="Arial" w:cs="Arial"/>
          <w:sz w:val="20"/>
          <w:szCs w:val="20"/>
        </w:rPr>
        <w:t xml:space="preserve">Dodavatel  se zavazuje osobní údaje, se  kterými přijde  při  plnění  povinností  dle  této smlouvy  do  styku,  použít výhradně k účelu stanovenému touto smlouvou a v rozsahu nezbytném pro naplnění stanoveného účelu.   Dodavatel  se zavazuje zajistit mlčenlivost osob, kteří při výkonu své činnosti přicházejí do styku s  osobními údaji zpracovávanými dle  této smlouvy. Kontaktním místem pro uplatnění práv subjektů údajů je sídlo  objednatele, tel. 543433111, mail: </w:t>
      </w:r>
      <w:hyperlink r:id="rId7" w:history="1">
        <w:r w:rsidRPr="00CD5201">
          <w:rPr>
            <w:rStyle w:val="Hypertextovodkaz"/>
            <w:rFonts w:ascii="Arial" w:hAnsi="Arial" w:cs="Arial"/>
            <w:sz w:val="20"/>
            <w:szCs w:val="20"/>
          </w:rPr>
          <w:t>bvk@bvk.cz</w:t>
        </w:r>
      </w:hyperlink>
      <w:r w:rsidRPr="00CD5201">
        <w:rPr>
          <w:rFonts w:ascii="Arial" w:hAnsi="Arial" w:cs="Arial"/>
          <w:sz w:val="20"/>
          <w:szCs w:val="20"/>
        </w:rPr>
        <w:t xml:space="preserve"> . </w:t>
      </w:r>
      <w:r w:rsidR="000611A4" w:rsidRPr="00CD5201">
        <w:rPr>
          <w:rFonts w:ascii="Arial" w:hAnsi="Arial" w:cs="Arial"/>
          <w:sz w:val="20"/>
          <w:szCs w:val="20"/>
        </w:rPr>
        <w:t xml:space="preserve"> Objednatel  se  zavazuje  subjekty  údajů  o zpracování  osobních  údajů  poučit.</w:t>
      </w:r>
    </w:p>
    <w:p w14:paraId="395B9A73" w14:textId="60BEC5C3" w:rsidR="006C7B7B" w:rsidRDefault="006C7B7B" w:rsidP="006C7B7B">
      <w:pPr>
        <w:pStyle w:val="Odstavecseseznamem"/>
        <w:spacing w:after="0" w:line="240" w:lineRule="auto"/>
        <w:ind w:left="0"/>
        <w:jc w:val="both"/>
        <w:rPr>
          <w:rFonts w:ascii="Times New Roman" w:hAnsi="Times New Roman"/>
        </w:rPr>
      </w:pPr>
      <w:r w:rsidRPr="00CD5201">
        <w:rPr>
          <w:rFonts w:ascii="Arial" w:hAnsi="Arial" w:cs="Arial"/>
          <w:sz w:val="20"/>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0A40FABB" w14:textId="77777777" w:rsidR="00FA0718" w:rsidRDefault="00FA0718" w:rsidP="00FA0718">
      <w:pPr>
        <w:rPr>
          <w:rFonts w:ascii="Times New Roman" w:hAnsi="Times New Roman"/>
          <w:sz w:val="24"/>
          <w:szCs w:val="24"/>
        </w:rPr>
      </w:pPr>
    </w:p>
    <w:p w14:paraId="79DFA050" w14:textId="77777777" w:rsidR="00FA0718" w:rsidRDefault="00FA0718"/>
    <w:p w14:paraId="131608BD" w14:textId="77777777" w:rsidR="007525DD" w:rsidRDefault="007525DD">
      <w:pPr>
        <w:pStyle w:val="Nadpis3"/>
      </w:pPr>
    </w:p>
    <w:p w14:paraId="4F59EEE2" w14:textId="77777777" w:rsidR="007525DD" w:rsidRDefault="007525DD">
      <w:r>
        <w:tab/>
        <w:t>Dodavatel je oprávněn se souhlasem Objednatele pro zpracování použít služeb dalších subjektů (subdodavatelů) pokud budou poskytnuty dostatečné záruky o technickém a organizačním zabezpečení ochrany dat.</w:t>
      </w:r>
    </w:p>
    <w:p w14:paraId="482E4518" w14:textId="77777777" w:rsidR="007525DD" w:rsidRDefault="007525DD">
      <w:pPr>
        <w:pStyle w:val="Nadpis3"/>
      </w:pPr>
    </w:p>
    <w:p w14:paraId="321D8043" w14:textId="77777777" w:rsidR="007525DD" w:rsidRDefault="007525DD">
      <w:pPr>
        <w:spacing w:after="120"/>
        <w:rPr>
          <w:b/>
        </w:rPr>
      </w:pPr>
      <w:r>
        <w:rPr>
          <w:b/>
        </w:rPr>
        <w:tab/>
        <w:t>Zabezpečení dat</w:t>
      </w:r>
    </w:p>
    <w:p w14:paraId="30CE5C50" w14:textId="77777777" w:rsidR="007525DD" w:rsidRDefault="007525DD">
      <w:r>
        <w:tab/>
        <w:t>Dodavatel se zavazuje použít pro ochranu zpracovávaných dat všech dostupných způsobů ochrany (kontrola fyzického přístupu k seznamům i výpočetní technice, použití přístupových práv na výpočetní technice). Dodavatel se zavazuje po ukončení zpracování dat tato data náležitým způsobem zlikvidovat. Originální seznamy nebo nosiče dat předá Dodavatel po ukončení zpracování dat zpět Objednateli.</w:t>
      </w:r>
    </w:p>
    <w:p w14:paraId="77B837F5" w14:textId="77777777" w:rsidR="007525DD" w:rsidRDefault="007525DD">
      <w:r>
        <w:tab/>
        <w:t>Dodavatel odpovídá Objednateli za škodu vzniklou při "provádění" a "předávání" Předmětu této smlouvy v plném rozsahu, ledaže by ji Dodavatel nemohl odvrátit ani při vynaložení veškeré odborné péče.</w:t>
      </w:r>
    </w:p>
    <w:p w14:paraId="7147BC78" w14:textId="77777777" w:rsidR="007525DD" w:rsidRDefault="007525DD">
      <w:r>
        <w:tab/>
        <w:t>Pokud ze strany Dodavatele vzniknou okolnosti, které zaviní opakování valné hromady, zavazuje se Dodavatel k provedení služeb uvedených v čl. 2 na vlastní náklady.</w:t>
      </w:r>
    </w:p>
    <w:p w14:paraId="68163B35" w14:textId="77777777" w:rsidR="007525DD" w:rsidRDefault="007525DD">
      <w:r>
        <w:tab/>
        <w:t>Dodavatel odpovídá za provedení činnosti dle čl. 2 v souladu s právními předpisy, platnými v České republice v den podpisu této smlouvy. Dále se Dodavatel zavazuje udržovat veškeré informace zjištěné při plnění této smlouvy v tajnosti, nezveřejňovat je ve vztahu k třetím osobám.</w:t>
      </w:r>
    </w:p>
    <w:p w14:paraId="37EA4495" w14:textId="77777777" w:rsidR="007525DD" w:rsidRDefault="007525DD">
      <w:pPr>
        <w:pStyle w:val="Nadpis1"/>
      </w:pPr>
      <w:r>
        <w:lastRenderedPageBreak/>
        <w:t xml:space="preserve"> Smluvní cena</w:t>
      </w:r>
    </w:p>
    <w:p w14:paraId="3155EA49" w14:textId="1A0E45FB" w:rsidR="007525DD" w:rsidRDefault="007525DD">
      <w:r>
        <w:tab/>
        <w:t xml:space="preserve">Cena za zajištění valné hromady dle této smlouvy byla stanovena dohodou stran na částku </w:t>
      </w:r>
      <w:r w:rsidR="00FB5408">
        <w:t>4</w:t>
      </w:r>
      <w:r w:rsidR="00D117C4">
        <w:t>9</w:t>
      </w:r>
      <w:r>
        <w:t xml:space="preserve"> 000,- Kč bez DPH. K ceně bude připočtena DPH ve výši dle zákona. </w:t>
      </w:r>
    </w:p>
    <w:p w14:paraId="4809CA69" w14:textId="77777777" w:rsidR="007525DD" w:rsidRDefault="007525DD">
      <w:pPr>
        <w:pStyle w:val="Nadpis1"/>
      </w:pPr>
      <w:r>
        <w:t xml:space="preserve"> Způsob placení</w:t>
      </w:r>
    </w:p>
    <w:p w14:paraId="3AA6FA75" w14:textId="77777777" w:rsidR="007525DD" w:rsidRDefault="007525DD">
      <w:pPr>
        <w:pStyle w:val="Nadpis2"/>
      </w:pPr>
    </w:p>
    <w:p w14:paraId="32E32BF4" w14:textId="7401A8E3" w:rsidR="007525DD" w:rsidRDefault="007525DD">
      <w:r>
        <w:tab/>
        <w:t>Objednatel zaplatí Dodavateli dohodnutou smluvní cenu, uvedenou v čl. 4 této smlouvy, tj.</w:t>
      </w:r>
      <w:r w:rsidR="00517649">
        <w:t xml:space="preserve"> </w:t>
      </w:r>
      <w:r w:rsidR="00FB5408">
        <w:t>4</w:t>
      </w:r>
      <w:r w:rsidR="00D117C4">
        <w:t>9</w:t>
      </w:r>
      <w:r>
        <w:t> 000,- Kč takto:</w:t>
      </w:r>
    </w:p>
    <w:p w14:paraId="5019F420" w14:textId="77777777" w:rsidR="007525DD" w:rsidRDefault="007525DD">
      <w:pPr>
        <w:pStyle w:val="Nadpis3"/>
      </w:pPr>
    </w:p>
    <w:p w14:paraId="0EB74A37" w14:textId="13298B32" w:rsidR="007525DD" w:rsidRDefault="007525DD">
      <w:r>
        <w:tab/>
        <w:t xml:space="preserve">Sjednanou cenu ve výši </w:t>
      </w:r>
      <w:r w:rsidR="00FB5408">
        <w:t>4</w:t>
      </w:r>
      <w:r w:rsidR="00D117C4">
        <w:t>9</w:t>
      </w:r>
      <w:r>
        <w:t xml:space="preserve"> 000,- Kč na základě faktury, vyhotovené Dodavatelem nejpozději do 7 dnů ode dne předání zápisu z valné hromady dle této smlouvy objednateli. Splatnost faktury činí </w:t>
      </w:r>
      <w:r w:rsidR="00517649">
        <w:t>60</w:t>
      </w:r>
      <w:r>
        <w:t xml:space="preserve"> dnů ode dne jejího  doručení objednateli.  </w:t>
      </w:r>
      <w:r w:rsidR="00555B4E">
        <w:t xml:space="preserve">Adresa pro zasílání faktur: </w:t>
      </w:r>
      <w:hyperlink r:id="rId8" w:history="1">
        <w:r w:rsidR="00555B4E" w:rsidRPr="00F32D41">
          <w:rPr>
            <w:rStyle w:val="Hypertextovodkaz"/>
          </w:rPr>
          <w:t>bvk@bvk.cz</w:t>
        </w:r>
      </w:hyperlink>
      <w:r w:rsidR="00555B4E">
        <w:t>. Dodavatel je povinen  uvést  na faktuře  číslo smlouvy Objednatele uvedené v záhlaví  smlouvy.</w:t>
      </w:r>
    </w:p>
    <w:p w14:paraId="28A6EA9C" w14:textId="77777777" w:rsidR="007525DD" w:rsidRDefault="007525DD">
      <w:pPr>
        <w:pStyle w:val="Nadpis3"/>
      </w:pPr>
    </w:p>
    <w:p w14:paraId="26833937" w14:textId="77777777" w:rsidR="007525DD" w:rsidRDefault="007525DD">
      <w:r>
        <w:tab/>
        <w:t xml:space="preserve">Náklady vzniklé za čas strávený na cestě tj. </w:t>
      </w:r>
      <w:r w:rsidR="00A2542F">
        <w:t>360</w:t>
      </w:r>
      <w:r>
        <w:t xml:space="preserve">,- Kč za 1 hod bez DPH, budou fakturovány Objednateli do 7 dnů ode dne předání zápisu z valné hromady dle této smlouvy objednateli K ceně bude připočtena DPH ve výši dle zákona. </w:t>
      </w:r>
    </w:p>
    <w:p w14:paraId="1336C4F5" w14:textId="77777777" w:rsidR="007525DD" w:rsidRDefault="007525DD">
      <w:pPr>
        <w:pStyle w:val="Nadpis3"/>
      </w:pPr>
    </w:p>
    <w:p w14:paraId="372E938A" w14:textId="7854F31B" w:rsidR="007525DD" w:rsidRDefault="007525DD">
      <w:r>
        <w:tab/>
      </w:r>
      <w:r w:rsidR="00CE7C1C">
        <w:t>Smluvní strany potvrzují, že objem  plnění z této smlouvy nepřesáhne  částku 5</w:t>
      </w:r>
      <w:r w:rsidR="005118E6">
        <w:t>5</w:t>
      </w:r>
      <w:r w:rsidR="00CE7C1C">
        <w:t xml:space="preserve">.000,-- Kč  bez  DPH. </w:t>
      </w:r>
      <w:r>
        <w:t>Náklady vzniklé Dodavateli plněním povinností nad rámec této smlouvy a objednaných či schválených objednatelem budou vyfakturovány samostatnou fakturou do 7 dnů po předání zápisu z valné hromady dle této smlouvy objednateli</w:t>
      </w:r>
      <w:r w:rsidR="00CD22D1">
        <w:t>.</w:t>
      </w:r>
    </w:p>
    <w:p w14:paraId="10DEF93D" w14:textId="77777777" w:rsidR="00596EF2" w:rsidRDefault="00596EF2"/>
    <w:p w14:paraId="550C6669" w14:textId="77777777" w:rsidR="00596EF2" w:rsidRDefault="00596EF2">
      <w:pPr>
        <w:rPr>
          <w:b/>
        </w:rPr>
      </w:pPr>
      <w:r w:rsidRPr="00596EF2">
        <w:rPr>
          <w:b/>
        </w:rPr>
        <w:t>5.1.4</w:t>
      </w:r>
    </w:p>
    <w:p w14:paraId="57C1AE66" w14:textId="77777777" w:rsidR="002323D7" w:rsidRDefault="00596EF2" w:rsidP="002323D7">
      <w:pPr>
        <w:ind w:firstLine="284"/>
        <w:rPr>
          <w:bCs/>
          <w:szCs w:val="24"/>
        </w:rPr>
      </w:pPr>
      <w:r>
        <w:rPr>
          <w:b/>
        </w:rPr>
        <w:tab/>
      </w:r>
      <w:r w:rsidR="002323D7">
        <w:rPr>
          <w:bCs/>
          <w:szCs w:val="24"/>
        </w:rPr>
        <w:t>V případě, že Dodavatel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Dodavatele a následně uhradí plátci DPH sjednanou cenu za poskytnuté plnění, poníženou o takto zaplacenou daň.</w:t>
      </w:r>
    </w:p>
    <w:p w14:paraId="3C4C5A3E" w14:textId="77777777" w:rsidR="002323D7" w:rsidRDefault="002323D7" w:rsidP="002323D7">
      <w:pPr>
        <w:ind w:firstLine="284"/>
        <w:rPr>
          <w:bCs/>
          <w:szCs w:val="24"/>
        </w:rPr>
      </w:pPr>
      <w:r>
        <w:rPr>
          <w:bCs/>
          <w:szCs w:val="24"/>
        </w:rPr>
        <w:t>Objednatel tuto skutečnost využití „zvláštního způsobu zajištění daně“ písemně oznámí plátci DPH do 5tidnů od úhrady a zároveň připojí kopii dokladu o uhrazení DPH včetně identifikace úhrady podle § 109a.</w:t>
      </w:r>
    </w:p>
    <w:p w14:paraId="582ED889" w14:textId="77777777" w:rsidR="002323D7" w:rsidRDefault="002323D7" w:rsidP="002323D7">
      <w:pPr>
        <w:ind w:firstLine="284"/>
        <w:rPr>
          <w:bCs/>
          <w:color w:val="000000"/>
          <w:szCs w:val="24"/>
        </w:rPr>
      </w:pPr>
      <w:r>
        <w:rPr>
          <w:bCs/>
          <w:szCs w:val="24"/>
        </w:rPr>
        <w:t xml:space="preserve">Dodavatel se zavazuje uvést na faktuře účet zveřejněný správcem daně způsobem, umožňujícím dálkový přístup. Je-li na faktuře vystavené Dodavatelem uvedený jiný účet, než je účet uvedený v předchozí větě, je Objednatel oprávněn zaslat fakturu zpět Dodavateli </w:t>
      </w:r>
      <w:r>
        <w:rPr>
          <w:bCs/>
          <w:color w:val="000000"/>
          <w:szCs w:val="24"/>
        </w:rPr>
        <w:t>k opravě. V takovém případě se lhůta splatnosti zastavuje a nová lhůta splatnosti počíná běžet dnem doručení opravené faktury s uvedením správného účtu Dodavatele, tj. účtu zveřejněného správcem daně.</w:t>
      </w:r>
    </w:p>
    <w:p w14:paraId="1835DBB6" w14:textId="77777777" w:rsidR="00596EF2" w:rsidRPr="00596EF2" w:rsidRDefault="00596EF2">
      <w:pPr>
        <w:rPr>
          <w:b/>
        </w:rPr>
      </w:pPr>
      <w:r>
        <w:rPr>
          <w:b/>
        </w:rPr>
        <w:tab/>
      </w:r>
    </w:p>
    <w:p w14:paraId="653A83B8" w14:textId="77777777" w:rsidR="007525DD" w:rsidRDefault="007525DD">
      <w:pPr>
        <w:pStyle w:val="Nadpis1"/>
      </w:pPr>
      <w:r>
        <w:t>Závěrečná ustanovení</w:t>
      </w:r>
    </w:p>
    <w:p w14:paraId="10DC294D" w14:textId="77777777" w:rsidR="007525DD" w:rsidRDefault="007525DD">
      <w:pPr>
        <w:pStyle w:val="Nadpis2"/>
      </w:pPr>
    </w:p>
    <w:p w14:paraId="7F344122" w14:textId="71BBCE4E" w:rsidR="005118E6" w:rsidRDefault="007525DD" w:rsidP="00DE5FB9">
      <w:r>
        <w:tab/>
        <w:t>Tato smlouva vstupuje v platnost v den jejího podpisu, přičemž pro platnost této smlouvy jako takové platí pozdější datum podepsání.</w:t>
      </w:r>
      <w:r w:rsidR="006C3050">
        <w:t xml:space="preserve"> Smlouva  je  uzavřena  dle  § 1746 odst. 2 zákona č. 89/2012 Sb., občanský zákoník</w:t>
      </w:r>
      <w:r w:rsidR="00721C93">
        <w:t>, ve znění pozdějších předpisů.</w:t>
      </w:r>
      <w:r w:rsidR="005118E6">
        <w:t xml:space="preserve">  Smluvní strany se  dohodly, že  smlouvu  uveřejní v registru  smluv dle  zákona č. 340/2015 Sb., o zvláštních podmínkách </w:t>
      </w:r>
      <w:bookmarkStart w:id="1" w:name="_GoBack"/>
      <w:r w:rsidR="005118E6">
        <w:t>účinn</w:t>
      </w:r>
      <w:bookmarkEnd w:id="1"/>
      <w:r w:rsidR="005118E6">
        <w:t xml:space="preserve">osti  některých smluv, uveřejňování  těchto smluv a o registru smluv (zákon o registru smluv). Smluvní strany prohlašují, že údaje uvedené v této smlouvě  nejsou předmětem  obchodního tajemství. Smluvní strany prohlašují, že údaje v této smlouvě  nejsou informacemi požívajícími  ochrany  důvěrnosti  majetkových poměrů. Smluvní strany  se  dohodly, že tuto  smlouvu zašlou do  30 dnů  od  jejího  podpisu k uveřejnění v registru  smluv  Brněnské vodárny a kanalizace, a.s. </w:t>
      </w:r>
    </w:p>
    <w:p w14:paraId="69292153" w14:textId="530A5710" w:rsidR="007525DD" w:rsidRDefault="007525DD" w:rsidP="005118E6">
      <w:pPr>
        <w:rPr>
          <w:sz w:val="24"/>
        </w:rPr>
      </w:pPr>
    </w:p>
    <w:p w14:paraId="69F04963" w14:textId="77777777" w:rsidR="007525DD" w:rsidRDefault="007525DD">
      <w:pPr>
        <w:pStyle w:val="Nadpis2"/>
      </w:pPr>
    </w:p>
    <w:p w14:paraId="423C4BCF" w14:textId="77777777" w:rsidR="007525DD" w:rsidRDefault="007525DD">
      <w:pPr>
        <w:rPr>
          <w:sz w:val="24"/>
        </w:rPr>
      </w:pPr>
      <w:r>
        <w:tab/>
        <w:t>Kterákoliv ze smluvních stran je oprávněná navrhnout změnu obsahu této smlouvy, avšak výhradně formou písemného dodatku, který nabývá platnosti jeho podpisem oprávněnými zástupci smluvních stran.</w:t>
      </w:r>
    </w:p>
    <w:p w14:paraId="1E350CCF" w14:textId="77777777" w:rsidR="007525DD" w:rsidRDefault="007525DD">
      <w:pPr>
        <w:pStyle w:val="Nadpis2"/>
      </w:pPr>
    </w:p>
    <w:p w14:paraId="7439150C" w14:textId="77777777" w:rsidR="007525DD" w:rsidRDefault="007525DD">
      <w:pPr>
        <w:rPr>
          <w:sz w:val="24"/>
        </w:rPr>
      </w:pPr>
      <w:r>
        <w:tab/>
        <w:t>Objednatel a Dodavatel se vzájemně dohodli, že veškeré spory případně vzniklé z obsahu této smlouvy, budou řešeny smírnou cestou.</w:t>
      </w:r>
    </w:p>
    <w:p w14:paraId="4CE961DF" w14:textId="77777777" w:rsidR="007525DD" w:rsidRDefault="007525DD">
      <w:pPr>
        <w:rPr>
          <w:sz w:val="24"/>
        </w:rPr>
      </w:pPr>
      <w:r>
        <w:tab/>
        <w:t>Pokud ke smíru nedojde je kterákoliv ze smluvních stran oprávněná postoupit předmět sporu příslušnému soudu na území České republiky, a to ve smyslu platných právních norem v době podpisu této smlouvy, za účelem konečného rozhodnutí o způsobu vyřešení předmětného sporu.</w:t>
      </w:r>
    </w:p>
    <w:p w14:paraId="305C933C" w14:textId="77777777" w:rsidR="007525DD" w:rsidRDefault="007525DD">
      <w:pPr>
        <w:pStyle w:val="Nadpis2"/>
      </w:pPr>
    </w:p>
    <w:p w14:paraId="6A893BDC" w14:textId="77777777" w:rsidR="007525DD" w:rsidRDefault="007525DD">
      <w:pPr>
        <w:rPr>
          <w:sz w:val="24"/>
        </w:rPr>
      </w:pPr>
      <w:r>
        <w:tab/>
        <w:t>Kterákoliv ze smluvních stran je oprávněná vypovědět tuto smlouvu, výhradně však v písemné formě.</w:t>
      </w:r>
    </w:p>
    <w:p w14:paraId="2DCA69AC" w14:textId="77777777" w:rsidR="007525DD" w:rsidRDefault="007525DD">
      <w:pPr>
        <w:pStyle w:val="Nadpis2"/>
      </w:pPr>
    </w:p>
    <w:p w14:paraId="4944C3E6" w14:textId="77777777" w:rsidR="007525DD" w:rsidRDefault="007525DD">
      <w:r>
        <w:tab/>
        <w:t>Objednatel a Dodavatel shodně prohlašují, že souhlasí s obsahem této smlouvy, a že tato smlouva byla podepsána na základě pravdivých údajů, jejich pravé a svobodné vůle a nebyla ujednána v tísni ani za jinak nápadně a jednostranně nevýhodných podmínek.</w:t>
      </w:r>
    </w:p>
    <w:p w14:paraId="6E1C3547" w14:textId="2651FC2D" w:rsidR="006C3050" w:rsidRDefault="006C3050" w:rsidP="006C3050">
      <w:r>
        <w:tab/>
      </w:r>
      <w:r w:rsidRPr="006C3050">
        <w:t>Společnost Brněnské vodárny a kanalizace,</w:t>
      </w:r>
      <w:r w:rsidR="005118E6">
        <w:t xml:space="preserve"> </w:t>
      </w:r>
      <w:r w:rsidRPr="006C3050">
        <w:t xml:space="preserve">a.s.  podporuje rovný přístup, spravedlnost, legálnost, slušnost a etické chování ve všech obchodních vztazích v souladu s Etickou chartu a Etikou ve vztazích s dodavateli, kterou vydal </w:t>
      </w:r>
      <w:r w:rsidR="003A184A">
        <w:t xml:space="preserve">  SUEZ</w:t>
      </w:r>
      <w:r w:rsidRPr="006C3050">
        <w:t xml:space="preserve">, a která je umístěna na internetových stránkách společnosti  </w:t>
      </w:r>
      <w:hyperlink r:id="rId9" w:history="1">
        <w:r w:rsidRPr="006F09C1">
          <w:t>www.bvk.cz</w:t>
        </w:r>
      </w:hyperlink>
      <w:r w:rsidRPr="006C3050">
        <w:t xml:space="preserve">. Pro oznámení nelegálního a neetického chování je možné použít emailovou adresu:  </w:t>
      </w:r>
      <w:hyperlink r:id="rId10" w:history="1">
        <w:r w:rsidR="00EA157B" w:rsidRPr="0073466E">
          <w:rPr>
            <w:rStyle w:val="Hypertextovodkaz"/>
          </w:rPr>
          <w:t>ethics@suez.com</w:t>
        </w:r>
      </w:hyperlink>
      <w:r w:rsidRPr="006C3050">
        <w:t xml:space="preserve">, </w:t>
      </w:r>
    </w:p>
    <w:p w14:paraId="1997201B" w14:textId="79E0659C" w:rsidR="00E75654" w:rsidRPr="006C3050" w:rsidRDefault="00E75654" w:rsidP="006C3050">
      <w:r>
        <w:tab/>
        <w:t>Dodavatel bere na  vědomí,  že  Objednatel  je  povinným  subjektem  dle zákona č. 106/99 Sb., o svobodném přístupu k</w:t>
      </w:r>
      <w:r w:rsidR="00786441">
        <w:t> </w:t>
      </w:r>
      <w:r>
        <w:t>informacím</w:t>
      </w:r>
      <w:r w:rsidR="00786441">
        <w:t>, ve znění pozdějších předpisů.</w:t>
      </w:r>
    </w:p>
    <w:p w14:paraId="4B34E61E" w14:textId="77777777" w:rsidR="006C3050" w:rsidRDefault="006C3050">
      <w:pPr>
        <w:rPr>
          <w:sz w:val="24"/>
        </w:rPr>
      </w:pPr>
    </w:p>
    <w:p w14:paraId="476CFA85" w14:textId="77777777" w:rsidR="007525DD" w:rsidRDefault="007525DD">
      <w:pPr>
        <w:pStyle w:val="Nadpis2"/>
      </w:pPr>
    </w:p>
    <w:p w14:paraId="3AD39031" w14:textId="77777777" w:rsidR="007525DD" w:rsidRDefault="007525DD">
      <w:r>
        <w:tab/>
        <w:t>Tato smlouva je vystavená ve dvou vyhotoveních, z nichž každé má platnost originálu. Objednatel i Dodavatel obdrží po jednom originálu této smlouvy.</w:t>
      </w:r>
    </w:p>
    <w:p w14:paraId="614F7367" w14:textId="6F5E4645" w:rsidR="006C3050" w:rsidRDefault="007525DD" w:rsidP="006C3050">
      <w:pPr>
        <w:spacing w:before="800"/>
      </w:pPr>
      <w:r>
        <w:t xml:space="preserve">V Praze dne </w:t>
      </w:r>
      <w:r w:rsidR="00DE5FB9">
        <w:t xml:space="preserve"> 19.2.2024</w:t>
      </w:r>
      <w:r>
        <w:tab/>
      </w:r>
      <w:r>
        <w:tab/>
      </w:r>
      <w:r>
        <w:tab/>
      </w:r>
      <w:r>
        <w:tab/>
      </w:r>
      <w:r w:rsidRPr="007525DD">
        <w:t>V Brně dne</w:t>
      </w:r>
      <w:r>
        <w:t xml:space="preserve"> </w:t>
      </w:r>
      <w:r w:rsidR="00DE5FB9">
        <w:t>26.2.2024</w:t>
      </w:r>
    </w:p>
    <w:p w14:paraId="400B1AD2" w14:textId="77777777" w:rsidR="007525DD" w:rsidRDefault="007525DD" w:rsidP="006C3050">
      <w:pPr>
        <w:spacing w:before="800"/>
      </w:pPr>
      <w:r>
        <w:t>………………………………….</w:t>
      </w:r>
      <w:r>
        <w:tab/>
      </w:r>
      <w:r>
        <w:tab/>
      </w:r>
      <w:r>
        <w:tab/>
      </w:r>
      <w:r>
        <w:tab/>
        <w:t>…………………………………..</w:t>
      </w:r>
    </w:p>
    <w:p w14:paraId="0510D36B" w14:textId="77777777" w:rsidR="007525DD" w:rsidRDefault="007525DD">
      <w:pPr>
        <w:pStyle w:val="Textvysvtlivek"/>
        <w:tabs>
          <w:tab w:val="clear" w:pos="851"/>
          <w:tab w:val="center" w:pos="1276"/>
          <w:tab w:val="center" w:pos="6237"/>
        </w:tabs>
      </w:pPr>
      <w:r>
        <w:tab/>
        <w:t>Za Dodavatele</w:t>
      </w:r>
      <w:r>
        <w:tab/>
        <w:t>Za Objednatele</w:t>
      </w:r>
    </w:p>
    <w:p w14:paraId="718B5D46" w14:textId="563F6D76" w:rsidR="007525DD" w:rsidRDefault="007525DD">
      <w:pPr>
        <w:pStyle w:val="Textvysvtlivek"/>
        <w:tabs>
          <w:tab w:val="clear" w:pos="851"/>
          <w:tab w:val="center" w:pos="1276"/>
          <w:tab w:val="center" w:pos="6237"/>
        </w:tabs>
      </w:pPr>
      <w:r>
        <w:tab/>
        <w:t>Ing. Miroslav Černý</w:t>
      </w:r>
      <w:r>
        <w:tab/>
      </w:r>
      <w:r w:rsidR="00970680">
        <w:t>XXX</w:t>
      </w:r>
    </w:p>
    <w:p w14:paraId="0A86497C" w14:textId="7D0EB723" w:rsidR="007525DD" w:rsidRDefault="007525DD">
      <w:pPr>
        <w:pStyle w:val="Textvysvtlivek"/>
        <w:tabs>
          <w:tab w:val="clear" w:pos="851"/>
          <w:tab w:val="center" w:pos="1276"/>
          <w:tab w:val="center" w:pos="6237"/>
        </w:tabs>
      </w:pPr>
      <w:r>
        <w:tab/>
      </w:r>
      <w:r w:rsidR="0018244D">
        <w:t>předseda</w:t>
      </w:r>
      <w:r>
        <w:t xml:space="preserve"> představenstva</w:t>
      </w:r>
      <w:r>
        <w:tab/>
      </w:r>
      <w:r w:rsidR="00970680">
        <w:t>XXX</w:t>
      </w:r>
    </w:p>
    <w:sectPr w:rsidR="007525DD" w:rsidSect="00107332">
      <w:headerReference w:type="even" r:id="rId11"/>
      <w:headerReference w:type="default" r:id="rId12"/>
      <w:footerReference w:type="even" r:id="rId13"/>
      <w:footerReference w:type="default" r:id="rId14"/>
      <w:headerReference w:type="first" r:id="rId15"/>
      <w:footerReference w:type="first" r:id="rId16"/>
      <w:pgSz w:w="11907" w:h="16840"/>
      <w:pgMar w:top="1702" w:right="1417" w:bottom="1134" w:left="567" w:header="708" w:footer="512" w:gutter="85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72F00" w14:textId="77777777" w:rsidR="003C49ED" w:rsidRDefault="003C49ED">
      <w:r>
        <w:separator/>
      </w:r>
    </w:p>
  </w:endnote>
  <w:endnote w:type="continuationSeparator" w:id="0">
    <w:p w14:paraId="4EBC623A" w14:textId="77777777" w:rsidR="003C49ED" w:rsidRDefault="003C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hamas">
    <w:altName w:val="Times New Roman"/>
    <w:charset w:val="00"/>
    <w:family w:val="auto"/>
    <w:pitch w:val="variable"/>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D7700" w14:textId="77777777" w:rsidR="009E5A31" w:rsidRDefault="009E5A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6F6A" w14:textId="3CA922A8" w:rsidR="009C2B5E" w:rsidRDefault="009C2B5E">
    <w:pPr>
      <w:pStyle w:val="Zpat"/>
      <w:jc w:val="center"/>
      <w:rPr>
        <w:sz w:val="16"/>
      </w:rPr>
    </w:pPr>
    <w:r>
      <w:rPr>
        <w:rStyle w:val="slostrnky"/>
        <w:sz w:val="16"/>
      </w:rPr>
      <w:t xml:space="preserve">- </w:t>
    </w:r>
    <w:r w:rsidR="00912764">
      <w:rPr>
        <w:rStyle w:val="slostrnky"/>
        <w:sz w:val="16"/>
      </w:rPr>
      <w:fldChar w:fldCharType="begin"/>
    </w:r>
    <w:r>
      <w:rPr>
        <w:rStyle w:val="slostrnky"/>
        <w:sz w:val="16"/>
      </w:rPr>
      <w:instrText xml:space="preserve"> PAGE </w:instrText>
    </w:r>
    <w:r w:rsidR="00912764">
      <w:rPr>
        <w:rStyle w:val="slostrnky"/>
        <w:sz w:val="16"/>
      </w:rPr>
      <w:fldChar w:fldCharType="separate"/>
    </w:r>
    <w:r w:rsidR="00970680">
      <w:rPr>
        <w:rStyle w:val="slostrnky"/>
        <w:noProof/>
        <w:sz w:val="16"/>
      </w:rPr>
      <w:t>5</w:t>
    </w:r>
    <w:r w:rsidR="00912764">
      <w:rPr>
        <w:rStyle w:val="slostrnky"/>
        <w:sz w:val="16"/>
      </w:rPr>
      <w:fldChar w:fldCharType="end"/>
    </w:r>
    <w:r>
      <w:rPr>
        <w:rStyle w:val="slostrnky"/>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961B" w14:textId="77777777" w:rsidR="009C2B5E" w:rsidRDefault="009C2B5E">
    <w:pPr>
      <w:pStyle w:val="Zpat"/>
      <w:rPr>
        <w:sz w:val="16"/>
      </w:rPr>
    </w:pPr>
  </w:p>
  <w:p w14:paraId="7EC449DE" w14:textId="078B13A5" w:rsidR="009C2B5E" w:rsidRDefault="009C2B5E">
    <w:pPr>
      <w:pStyle w:val="Zpat"/>
    </w:pPr>
    <w:r>
      <w:rPr>
        <w:sz w:val="16"/>
      </w:rPr>
      <w:tab/>
      <w:t>Tel: 266 316 070</w:t>
    </w:r>
    <w:r>
      <w:rPr>
        <w:sz w:val="16"/>
      </w:rPr>
      <w:tab/>
      <w:t>IČ</w:t>
    </w:r>
    <w:r w:rsidR="00092E74">
      <w:rPr>
        <w:sz w:val="16"/>
      </w:rPr>
      <w:t>O</w:t>
    </w:r>
    <w:r>
      <w:rPr>
        <w:sz w:val="16"/>
      </w:rPr>
      <w:t>: 25 61 40 11</w:t>
    </w:r>
    <w:r>
      <w:rPr>
        <w:sz w:val="16"/>
      </w:rPr>
      <w:br/>
    </w:r>
    <w:r>
      <w:rPr>
        <w:sz w:val="16"/>
      </w:rPr>
      <w:tab/>
    </w:r>
    <w:r>
      <w:rPr>
        <w:sz w:val="16"/>
      </w:rPr>
      <w:tab/>
      <w:t>DIČ: CZ25614011</w:t>
    </w:r>
    <w:r>
      <w:rPr>
        <w:sz w:val="16"/>
      </w:rPr>
      <w:br/>
    </w:r>
    <w:r>
      <w:rPr>
        <w:sz w:val="16"/>
      </w:rPr>
      <w:tab/>
      <w:t>E-mail: m3v@m3v.cz</w:t>
    </w:r>
    <w:r>
      <w:rPr>
        <w:sz w:val="16"/>
      </w:rPr>
      <w:tab/>
      <w:t>Web: http://www.m3v.cz</w:t>
    </w:r>
    <w:r>
      <w:rPr>
        <w:sz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A91B0" w14:textId="77777777" w:rsidR="003C49ED" w:rsidRDefault="003C49ED">
      <w:r>
        <w:separator/>
      </w:r>
    </w:p>
  </w:footnote>
  <w:footnote w:type="continuationSeparator" w:id="0">
    <w:p w14:paraId="422D361A" w14:textId="77777777" w:rsidR="003C49ED" w:rsidRDefault="003C4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F853" w14:textId="77777777" w:rsidR="009E5A31" w:rsidRDefault="009E5A3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8848C" w14:textId="77777777" w:rsidR="009C2B5E" w:rsidRDefault="009C2B5E">
    <w:pPr>
      <w:pStyle w:val="Zhlav"/>
      <w:framePr w:h="0" w:hSpace="141" w:wrap="around" w:vAnchor="text" w:hAnchor="text" w:y="1"/>
    </w:pPr>
    <w:r>
      <w:object w:dxaOrig="870" w:dyaOrig="525" w14:anchorId="3928D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6.25pt" o:bordertopcolor="this" o:borderleftcolor="this" o:borderbottomcolor="this" o:borderrightcolor="this">
          <v:imagedata r:id="rId1" o:title=""/>
          <w10:bordertop type="single" width="6"/>
          <w10:borderleft type="single" width="6"/>
          <w10:borderbottom type="single" width="6"/>
          <w10:borderright type="single" width="6"/>
        </v:shape>
        <o:OLEObject Type="Embed" ProgID="CDraw" ShapeID="_x0000_i1025" DrawAspect="Content" ObjectID="_1770630254" r:id="rId2"/>
      </w:object>
    </w:r>
  </w:p>
  <w:p w14:paraId="5181CC4B" w14:textId="77777777" w:rsidR="009C2B5E" w:rsidRDefault="009C2B5E">
    <w:pPr>
      <w:pStyle w:val="Zhlav"/>
      <w:tabs>
        <w:tab w:val="left" w:pos="1843"/>
      </w:tabs>
      <w:rPr>
        <w:b/>
        <w:sz w:val="24"/>
      </w:rPr>
    </w:pPr>
    <w:r>
      <w:rPr>
        <w:b/>
        <w:sz w:val="24"/>
      </w:rPr>
      <w:t>M3V Praha a. s.</w:t>
    </w:r>
  </w:p>
  <w:p w14:paraId="7B87467D" w14:textId="77777777" w:rsidR="009C2B5E" w:rsidRDefault="009C2B5E">
    <w:pPr>
      <w:pStyle w:val="Zhlav"/>
    </w:pPr>
  </w:p>
  <w:p w14:paraId="0FA8232C" w14:textId="77777777" w:rsidR="009C2B5E" w:rsidRDefault="009C2B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06959" w14:textId="77777777" w:rsidR="009C2B5E" w:rsidRDefault="009C2B5E">
    <w:pPr>
      <w:pStyle w:val="Zhlav"/>
      <w:framePr w:h="0" w:hSpace="141" w:wrap="around" w:vAnchor="text" w:hAnchor="page" w:x="1585" w:y="15"/>
    </w:pPr>
    <w:r>
      <w:object w:dxaOrig="1200" w:dyaOrig="720" w14:anchorId="6EECE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36pt" o:bordertopcolor="this" o:borderleftcolor="this" o:borderbottomcolor="this" o:borderrightcolor="this">
          <v:imagedata r:id="rId1" o:title=""/>
          <w10:bordertop type="single" width="6"/>
          <w10:borderleft type="single" width="6"/>
          <w10:borderbottom type="single" width="6"/>
          <w10:borderright type="single" width="6"/>
        </v:shape>
        <o:OLEObject Type="Embed" ProgID="CDraw" ShapeID="_x0000_i1026" DrawAspect="Content" ObjectID="_1770630255" r:id="rId2"/>
      </w:object>
    </w:r>
  </w:p>
  <w:p w14:paraId="349624C5" w14:textId="77777777" w:rsidR="009C2B5E" w:rsidRDefault="009C2B5E">
    <w:pPr>
      <w:pStyle w:val="Zhlav"/>
      <w:tabs>
        <w:tab w:val="left" w:pos="1843"/>
      </w:tabs>
      <w:rPr>
        <w:b/>
        <w:sz w:val="28"/>
      </w:rPr>
    </w:pPr>
    <w:r>
      <w:rPr>
        <w:b/>
        <w:sz w:val="28"/>
      </w:rPr>
      <w:t>M3V Praha, a. s.</w:t>
    </w:r>
  </w:p>
  <w:p w14:paraId="7F0D6C05" w14:textId="77777777" w:rsidR="009C2B5E" w:rsidRDefault="009C2B5E">
    <w:pPr>
      <w:pStyle w:val="Zhlav"/>
      <w:tabs>
        <w:tab w:val="left" w:pos="1843"/>
      </w:tabs>
      <w:rPr>
        <w:rFonts w:ascii="Arial" w:hAnsi="Arial"/>
        <w:sz w:val="18"/>
      </w:rPr>
    </w:pPr>
    <w:r>
      <w:rPr>
        <w:rFonts w:ascii="Arial" w:hAnsi="Arial"/>
        <w:sz w:val="18"/>
      </w:rPr>
      <w:t>Drahobejlova 2215/6</w:t>
    </w:r>
  </w:p>
  <w:p w14:paraId="40F60B31" w14:textId="77777777" w:rsidR="009C2B5E" w:rsidRDefault="009C2B5E">
    <w:pPr>
      <w:pStyle w:val="Zhlav"/>
      <w:rPr>
        <w:rFonts w:ascii="Arial" w:hAnsi="Arial"/>
        <w:sz w:val="18"/>
      </w:rPr>
    </w:pPr>
    <w:r>
      <w:rPr>
        <w:rFonts w:ascii="Arial" w:hAnsi="Arial"/>
        <w:sz w:val="18"/>
      </w:rPr>
      <w:t>190 00 Praha 9</w:t>
    </w:r>
  </w:p>
  <w:p w14:paraId="3A183357" w14:textId="77777777" w:rsidR="009C2B5E" w:rsidRDefault="009C2B5E">
    <w:pPr>
      <w:pStyle w:val="Zhlav"/>
      <w:tabs>
        <w:tab w:val="left" w:pos="1843"/>
      </w:tabs>
      <w:rPr>
        <w:rFonts w:ascii="Arial" w:hAnsi="Arial"/>
        <w:sz w:val="10"/>
      </w:rPr>
    </w:pPr>
    <w:r>
      <w:rPr>
        <w:rFonts w:ascii="Arial" w:hAnsi="Arial"/>
        <w:sz w:val="10"/>
      </w:rPr>
      <w:t>zapsáno v obchodním rejstříku vedeném u Městského soudu v Praze, oddíl B, vložka 4982</w:t>
    </w:r>
  </w:p>
  <w:p w14:paraId="4D765098" w14:textId="77777777" w:rsidR="009C2B5E" w:rsidRDefault="009C2B5E">
    <w:pPr>
      <w:pStyle w:val="Zhlav"/>
      <w:jc w:val="lef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Nadpis1"/>
      <w:lvlText w:val="%1."/>
      <w:legacy w:legacy="1" w:legacySpace="0" w:legacyIndent="0"/>
      <w:lvlJc w:val="left"/>
    </w:lvl>
    <w:lvl w:ilvl="1">
      <w:start w:val="1"/>
      <w:numFmt w:val="decimal"/>
      <w:pStyle w:val="Nadpis2"/>
      <w:lvlText w:val="%1.%2"/>
      <w:legacy w:legacy="1" w:legacySpace="0" w:legacyIndent="0"/>
      <w:lvlJc w:val="left"/>
    </w:lvl>
    <w:lvl w:ilvl="2">
      <w:start w:val="1"/>
      <w:numFmt w:val="decimal"/>
      <w:pStyle w:val="Nadpis3"/>
      <w:lvlText w:val="%1.%2.%3"/>
      <w:legacy w:legacy="1" w:legacySpace="0" w:legacyIndent="0"/>
      <w:lvlJc w:val="left"/>
    </w:lvl>
    <w:lvl w:ilvl="3">
      <w:start w:val="1"/>
      <w:numFmt w:val="decimal"/>
      <w:pStyle w:val="Nadpis4"/>
      <w:lvlText w:val="%1.%2.%3.%4"/>
      <w:legacy w:legacy="1" w:legacySpace="0" w:legacyIndent="0"/>
      <w:lvlJc w:val="left"/>
    </w:lvl>
    <w:lvl w:ilvl="4">
      <w:start w:val="1"/>
      <w:numFmt w:val="decimal"/>
      <w:pStyle w:val="Nadpis5"/>
      <w:lvlText w:val="%1.%2.%3.%4.%5"/>
      <w:legacy w:legacy="1" w:legacySpace="0" w:legacyIndent="0"/>
      <w:lvlJc w:val="left"/>
    </w:lvl>
    <w:lvl w:ilvl="5">
      <w:start w:val="1"/>
      <w:numFmt w:val="decimal"/>
      <w:pStyle w:val="Nadpis6"/>
      <w:lvlText w:val="%1.%2.%3.%4.%5.%6"/>
      <w:legacy w:legacy="1" w:legacySpace="0" w:legacyIndent="0"/>
      <w:lvlJc w:val="left"/>
    </w:lvl>
    <w:lvl w:ilvl="6">
      <w:start w:val="1"/>
      <w:numFmt w:val="decimal"/>
      <w:pStyle w:val="Nadpis7"/>
      <w:lvlText w:val="%1.%2.%3.%4.%5.%6.%7"/>
      <w:legacy w:legacy="1" w:legacySpace="0" w:legacyIndent="0"/>
      <w:lvlJc w:val="left"/>
    </w:lvl>
    <w:lvl w:ilvl="7">
      <w:start w:val="1"/>
      <w:numFmt w:val="decimal"/>
      <w:pStyle w:val="Nadpis8"/>
      <w:lvlText w:val="%1.%2.%3.%4.%5.%6.%7.%8"/>
      <w:legacy w:legacy="1" w:legacySpace="0" w:legacyIndent="0"/>
      <w:lvlJc w:val="left"/>
    </w:lvl>
    <w:lvl w:ilvl="8">
      <w:start w:val="1"/>
      <w:numFmt w:val="decimal"/>
      <w:pStyle w:val="Nadpis9"/>
      <w:lvlText w:val="%1.%2.%3.%4.%5.%6.%7.%8.%9"/>
      <w:legacy w:legacy="1" w:legacySpace="0"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61A1F50"/>
    <w:multiLevelType w:val="hybridMultilevel"/>
    <w:tmpl w:val="019E8B82"/>
    <w:lvl w:ilvl="0" w:tplc="0405000F">
      <w:start w:val="1"/>
      <w:numFmt w:val="decimal"/>
      <w:lvlText w:val="%1."/>
      <w:lvlJc w:val="left"/>
      <w:pPr>
        <w:ind w:left="107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70C3606"/>
    <w:multiLevelType w:val="hybridMultilevel"/>
    <w:tmpl w:val="2D4AC4EC"/>
    <w:lvl w:ilvl="0" w:tplc="74EAC60A">
      <w:start w:val="1"/>
      <w:numFmt w:val="lowerLetter"/>
      <w:lvlText w:val="%1)"/>
      <w:lvlJc w:val="left"/>
      <w:pPr>
        <w:tabs>
          <w:tab w:val="num" w:pos="720"/>
        </w:tabs>
        <w:ind w:left="720" w:hanging="360"/>
      </w:pPr>
      <w:rPr>
        <w:rFonts w:hint="default"/>
      </w:rPr>
    </w:lvl>
    <w:lvl w:ilvl="1" w:tplc="FC92F9D0" w:tentative="1">
      <w:start w:val="1"/>
      <w:numFmt w:val="lowerLetter"/>
      <w:lvlText w:val="%2."/>
      <w:lvlJc w:val="left"/>
      <w:pPr>
        <w:tabs>
          <w:tab w:val="num" w:pos="1440"/>
        </w:tabs>
        <w:ind w:left="1440" w:hanging="360"/>
      </w:pPr>
    </w:lvl>
    <w:lvl w:ilvl="2" w:tplc="66240E5A" w:tentative="1">
      <w:start w:val="1"/>
      <w:numFmt w:val="lowerRoman"/>
      <w:lvlText w:val="%3."/>
      <w:lvlJc w:val="right"/>
      <w:pPr>
        <w:tabs>
          <w:tab w:val="num" w:pos="2160"/>
        </w:tabs>
        <w:ind w:left="2160" w:hanging="180"/>
      </w:pPr>
    </w:lvl>
    <w:lvl w:ilvl="3" w:tplc="EA06A2B0" w:tentative="1">
      <w:start w:val="1"/>
      <w:numFmt w:val="decimal"/>
      <w:lvlText w:val="%4."/>
      <w:lvlJc w:val="left"/>
      <w:pPr>
        <w:tabs>
          <w:tab w:val="num" w:pos="2880"/>
        </w:tabs>
        <w:ind w:left="2880" w:hanging="360"/>
      </w:pPr>
    </w:lvl>
    <w:lvl w:ilvl="4" w:tplc="C4846EFA" w:tentative="1">
      <w:start w:val="1"/>
      <w:numFmt w:val="lowerLetter"/>
      <w:lvlText w:val="%5."/>
      <w:lvlJc w:val="left"/>
      <w:pPr>
        <w:tabs>
          <w:tab w:val="num" w:pos="3600"/>
        </w:tabs>
        <w:ind w:left="3600" w:hanging="360"/>
      </w:pPr>
    </w:lvl>
    <w:lvl w:ilvl="5" w:tplc="E0ACBF54" w:tentative="1">
      <w:start w:val="1"/>
      <w:numFmt w:val="lowerRoman"/>
      <w:lvlText w:val="%6."/>
      <w:lvlJc w:val="right"/>
      <w:pPr>
        <w:tabs>
          <w:tab w:val="num" w:pos="4320"/>
        </w:tabs>
        <w:ind w:left="4320" w:hanging="180"/>
      </w:pPr>
    </w:lvl>
    <w:lvl w:ilvl="6" w:tplc="AC3E4F7C" w:tentative="1">
      <w:start w:val="1"/>
      <w:numFmt w:val="decimal"/>
      <w:lvlText w:val="%7."/>
      <w:lvlJc w:val="left"/>
      <w:pPr>
        <w:tabs>
          <w:tab w:val="num" w:pos="5040"/>
        </w:tabs>
        <w:ind w:left="5040" w:hanging="360"/>
      </w:pPr>
    </w:lvl>
    <w:lvl w:ilvl="7" w:tplc="B1AA56D0" w:tentative="1">
      <w:start w:val="1"/>
      <w:numFmt w:val="lowerLetter"/>
      <w:lvlText w:val="%8."/>
      <w:lvlJc w:val="left"/>
      <w:pPr>
        <w:tabs>
          <w:tab w:val="num" w:pos="5760"/>
        </w:tabs>
        <w:ind w:left="5760" w:hanging="360"/>
      </w:pPr>
    </w:lvl>
    <w:lvl w:ilvl="8" w:tplc="F60CF4DC" w:tentative="1">
      <w:start w:val="1"/>
      <w:numFmt w:val="lowerRoman"/>
      <w:lvlText w:val="%9."/>
      <w:lvlJc w:val="right"/>
      <w:pPr>
        <w:tabs>
          <w:tab w:val="num" w:pos="6480"/>
        </w:tabs>
        <w:ind w:left="6480" w:hanging="180"/>
      </w:pPr>
    </w:lvl>
  </w:abstractNum>
  <w:abstractNum w:abstractNumId="4" w15:restartNumberingAfterBreak="0">
    <w:nsid w:val="2A6531BA"/>
    <w:multiLevelType w:val="hybridMultilevel"/>
    <w:tmpl w:val="E28A6044"/>
    <w:lvl w:ilvl="0" w:tplc="B44C39E6">
      <w:start w:val="1"/>
      <w:numFmt w:val="bullet"/>
      <w:lvlText w:val=""/>
      <w:lvlJc w:val="left"/>
      <w:pPr>
        <w:tabs>
          <w:tab w:val="num" w:pos="720"/>
        </w:tabs>
        <w:ind w:left="720" w:hanging="360"/>
      </w:pPr>
      <w:rPr>
        <w:rFonts w:ascii="Symbol" w:hAnsi="Symbol" w:hint="default"/>
      </w:rPr>
    </w:lvl>
    <w:lvl w:ilvl="1" w:tplc="7E4E066C" w:tentative="1">
      <w:start w:val="1"/>
      <w:numFmt w:val="bullet"/>
      <w:lvlText w:val="o"/>
      <w:lvlJc w:val="left"/>
      <w:pPr>
        <w:tabs>
          <w:tab w:val="num" w:pos="1440"/>
        </w:tabs>
        <w:ind w:left="1440" w:hanging="360"/>
      </w:pPr>
      <w:rPr>
        <w:rFonts w:ascii="Courier New" w:hAnsi="Courier New" w:hint="default"/>
      </w:rPr>
    </w:lvl>
    <w:lvl w:ilvl="2" w:tplc="A014BA06" w:tentative="1">
      <w:start w:val="1"/>
      <w:numFmt w:val="bullet"/>
      <w:lvlText w:val=""/>
      <w:lvlJc w:val="left"/>
      <w:pPr>
        <w:tabs>
          <w:tab w:val="num" w:pos="2160"/>
        </w:tabs>
        <w:ind w:left="2160" w:hanging="360"/>
      </w:pPr>
      <w:rPr>
        <w:rFonts w:ascii="Wingdings" w:hAnsi="Wingdings" w:hint="default"/>
      </w:rPr>
    </w:lvl>
    <w:lvl w:ilvl="3" w:tplc="F16A031E" w:tentative="1">
      <w:start w:val="1"/>
      <w:numFmt w:val="bullet"/>
      <w:lvlText w:val=""/>
      <w:lvlJc w:val="left"/>
      <w:pPr>
        <w:tabs>
          <w:tab w:val="num" w:pos="2880"/>
        </w:tabs>
        <w:ind w:left="2880" w:hanging="360"/>
      </w:pPr>
      <w:rPr>
        <w:rFonts w:ascii="Symbol" w:hAnsi="Symbol" w:hint="default"/>
      </w:rPr>
    </w:lvl>
    <w:lvl w:ilvl="4" w:tplc="CE6A7490" w:tentative="1">
      <w:start w:val="1"/>
      <w:numFmt w:val="bullet"/>
      <w:lvlText w:val="o"/>
      <w:lvlJc w:val="left"/>
      <w:pPr>
        <w:tabs>
          <w:tab w:val="num" w:pos="3600"/>
        </w:tabs>
        <w:ind w:left="3600" w:hanging="360"/>
      </w:pPr>
      <w:rPr>
        <w:rFonts w:ascii="Courier New" w:hAnsi="Courier New" w:hint="default"/>
      </w:rPr>
    </w:lvl>
    <w:lvl w:ilvl="5" w:tplc="2940DC08" w:tentative="1">
      <w:start w:val="1"/>
      <w:numFmt w:val="bullet"/>
      <w:lvlText w:val=""/>
      <w:lvlJc w:val="left"/>
      <w:pPr>
        <w:tabs>
          <w:tab w:val="num" w:pos="4320"/>
        </w:tabs>
        <w:ind w:left="4320" w:hanging="360"/>
      </w:pPr>
      <w:rPr>
        <w:rFonts w:ascii="Wingdings" w:hAnsi="Wingdings" w:hint="default"/>
      </w:rPr>
    </w:lvl>
    <w:lvl w:ilvl="6" w:tplc="BAFE4284" w:tentative="1">
      <w:start w:val="1"/>
      <w:numFmt w:val="bullet"/>
      <w:lvlText w:val=""/>
      <w:lvlJc w:val="left"/>
      <w:pPr>
        <w:tabs>
          <w:tab w:val="num" w:pos="5040"/>
        </w:tabs>
        <w:ind w:left="5040" w:hanging="360"/>
      </w:pPr>
      <w:rPr>
        <w:rFonts w:ascii="Symbol" w:hAnsi="Symbol" w:hint="default"/>
      </w:rPr>
    </w:lvl>
    <w:lvl w:ilvl="7" w:tplc="417EE202" w:tentative="1">
      <w:start w:val="1"/>
      <w:numFmt w:val="bullet"/>
      <w:lvlText w:val="o"/>
      <w:lvlJc w:val="left"/>
      <w:pPr>
        <w:tabs>
          <w:tab w:val="num" w:pos="5760"/>
        </w:tabs>
        <w:ind w:left="5760" w:hanging="360"/>
      </w:pPr>
      <w:rPr>
        <w:rFonts w:ascii="Courier New" w:hAnsi="Courier New" w:hint="default"/>
      </w:rPr>
    </w:lvl>
    <w:lvl w:ilvl="8" w:tplc="2C041D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024133"/>
    <w:multiLevelType w:val="hybridMultilevel"/>
    <w:tmpl w:val="ED56B198"/>
    <w:lvl w:ilvl="0" w:tplc="ADF04C72">
      <w:start w:val="1"/>
      <w:numFmt w:val="bullet"/>
      <w:lvlText w:val=""/>
      <w:lvlJc w:val="left"/>
      <w:pPr>
        <w:tabs>
          <w:tab w:val="num" w:pos="720"/>
        </w:tabs>
        <w:ind w:left="720" w:hanging="360"/>
      </w:pPr>
      <w:rPr>
        <w:rFonts w:ascii="Symbol" w:hAnsi="Symbol" w:hint="default"/>
      </w:rPr>
    </w:lvl>
    <w:lvl w:ilvl="1" w:tplc="025CE552" w:tentative="1">
      <w:start w:val="1"/>
      <w:numFmt w:val="bullet"/>
      <w:lvlText w:val="o"/>
      <w:lvlJc w:val="left"/>
      <w:pPr>
        <w:tabs>
          <w:tab w:val="num" w:pos="1440"/>
        </w:tabs>
        <w:ind w:left="1440" w:hanging="360"/>
      </w:pPr>
      <w:rPr>
        <w:rFonts w:ascii="Courier New" w:hAnsi="Courier New" w:hint="default"/>
      </w:rPr>
    </w:lvl>
    <w:lvl w:ilvl="2" w:tplc="35D0C4A4" w:tentative="1">
      <w:start w:val="1"/>
      <w:numFmt w:val="bullet"/>
      <w:lvlText w:val=""/>
      <w:lvlJc w:val="left"/>
      <w:pPr>
        <w:tabs>
          <w:tab w:val="num" w:pos="2160"/>
        </w:tabs>
        <w:ind w:left="2160" w:hanging="360"/>
      </w:pPr>
      <w:rPr>
        <w:rFonts w:ascii="Wingdings" w:hAnsi="Wingdings" w:hint="default"/>
      </w:rPr>
    </w:lvl>
    <w:lvl w:ilvl="3" w:tplc="5888B336" w:tentative="1">
      <w:start w:val="1"/>
      <w:numFmt w:val="bullet"/>
      <w:lvlText w:val=""/>
      <w:lvlJc w:val="left"/>
      <w:pPr>
        <w:tabs>
          <w:tab w:val="num" w:pos="2880"/>
        </w:tabs>
        <w:ind w:left="2880" w:hanging="360"/>
      </w:pPr>
      <w:rPr>
        <w:rFonts w:ascii="Symbol" w:hAnsi="Symbol" w:hint="default"/>
      </w:rPr>
    </w:lvl>
    <w:lvl w:ilvl="4" w:tplc="A7F606B6" w:tentative="1">
      <w:start w:val="1"/>
      <w:numFmt w:val="bullet"/>
      <w:lvlText w:val="o"/>
      <w:lvlJc w:val="left"/>
      <w:pPr>
        <w:tabs>
          <w:tab w:val="num" w:pos="3600"/>
        </w:tabs>
        <w:ind w:left="3600" w:hanging="360"/>
      </w:pPr>
      <w:rPr>
        <w:rFonts w:ascii="Courier New" w:hAnsi="Courier New" w:hint="default"/>
      </w:rPr>
    </w:lvl>
    <w:lvl w:ilvl="5" w:tplc="B464D80A" w:tentative="1">
      <w:start w:val="1"/>
      <w:numFmt w:val="bullet"/>
      <w:lvlText w:val=""/>
      <w:lvlJc w:val="left"/>
      <w:pPr>
        <w:tabs>
          <w:tab w:val="num" w:pos="4320"/>
        </w:tabs>
        <w:ind w:left="4320" w:hanging="360"/>
      </w:pPr>
      <w:rPr>
        <w:rFonts w:ascii="Wingdings" w:hAnsi="Wingdings" w:hint="default"/>
      </w:rPr>
    </w:lvl>
    <w:lvl w:ilvl="6" w:tplc="8EDAC580" w:tentative="1">
      <w:start w:val="1"/>
      <w:numFmt w:val="bullet"/>
      <w:lvlText w:val=""/>
      <w:lvlJc w:val="left"/>
      <w:pPr>
        <w:tabs>
          <w:tab w:val="num" w:pos="5040"/>
        </w:tabs>
        <w:ind w:left="5040" w:hanging="360"/>
      </w:pPr>
      <w:rPr>
        <w:rFonts w:ascii="Symbol" w:hAnsi="Symbol" w:hint="default"/>
      </w:rPr>
    </w:lvl>
    <w:lvl w:ilvl="7" w:tplc="4C663D76" w:tentative="1">
      <w:start w:val="1"/>
      <w:numFmt w:val="bullet"/>
      <w:lvlText w:val="o"/>
      <w:lvlJc w:val="left"/>
      <w:pPr>
        <w:tabs>
          <w:tab w:val="num" w:pos="5760"/>
        </w:tabs>
        <w:ind w:left="5760" w:hanging="360"/>
      </w:pPr>
      <w:rPr>
        <w:rFonts w:ascii="Courier New" w:hAnsi="Courier New" w:hint="default"/>
      </w:rPr>
    </w:lvl>
    <w:lvl w:ilvl="8" w:tplc="407642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071E25"/>
    <w:multiLevelType w:val="hybridMultilevel"/>
    <w:tmpl w:val="7FD8105E"/>
    <w:lvl w:ilvl="0" w:tplc="3F8E8FEA">
      <w:start w:val="1"/>
      <w:numFmt w:val="lowerLetter"/>
      <w:lvlText w:val="%1)"/>
      <w:lvlJc w:val="left"/>
      <w:pPr>
        <w:tabs>
          <w:tab w:val="num" w:pos="720"/>
        </w:tabs>
        <w:ind w:left="720" w:hanging="360"/>
      </w:pPr>
      <w:rPr>
        <w:rFonts w:hint="default"/>
      </w:rPr>
    </w:lvl>
    <w:lvl w:ilvl="1" w:tplc="74705558" w:tentative="1">
      <w:start w:val="1"/>
      <w:numFmt w:val="lowerLetter"/>
      <w:lvlText w:val="%2."/>
      <w:lvlJc w:val="left"/>
      <w:pPr>
        <w:tabs>
          <w:tab w:val="num" w:pos="1440"/>
        </w:tabs>
        <w:ind w:left="1440" w:hanging="360"/>
      </w:pPr>
    </w:lvl>
    <w:lvl w:ilvl="2" w:tplc="85F0CD86" w:tentative="1">
      <w:start w:val="1"/>
      <w:numFmt w:val="lowerRoman"/>
      <w:lvlText w:val="%3."/>
      <w:lvlJc w:val="right"/>
      <w:pPr>
        <w:tabs>
          <w:tab w:val="num" w:pos="2160"/>
        </w:tabs>
        <w:ind w:left="2160" w:hanging="180"/>
      </w:pPr>
    </w:lvl>
    <w:lvl w:ilvl="3" w:tplc="19CA9ABA" w:tentative="1">
      <w:start w:val="1"/>
      <w:numFmt w:val="decimal"/>
      <w:lvlText w:val="%4."/>
      <w:lvlJc w:val="left"/>
      <w:pPr>
        <w:tabs>
          <w:tab w:val="num" w:pos="2880"/>
        </w:tabs>
        <w:ind w:left="2880" w:hanging="360"/>
      </w:pPr>
    </w:lvl>
    <w:lvl w:ilvl="4" w:tplc="564C3C88" w:tentative="1">
      <w:start w:val="1"/>
      <w:numFmt w:val="lowerLetter"/>
      <w:lvlText w:val="%5."/>
      <w:lvlJc w:val="left"/>
      <w:pPr>
        <w:tabs>
          <w:tab w:val="num" w:pos="3600"/>
        </w:tabs>
        <w:ind w:left="3600" w:hanging="360"/>
      </w:pPr>
    </w:lvl>
    <w:lvl w:ilvl="5" w:tplc="A11AF906" w:tentative="1">
      <w:start w:val="1"/>
      <w:numFmt w:val="lowerRoman"/>
      <w:lvlText w:val="%6."/>
      <w:lvlJc w:val="right"/>
      <w:pPr>
        <w:tabs>
          <w:tab w:val="num" w:pos="4320"/>
        </w:tabs>
        <w:ind w:left="4320" w:hanging="180"/>
      </w:pPr>
    </w:lvl>
    <w:lvl w:ilvl="6" w:tplc="F692FCC6" w:tentative="1">
      <w:start w:val="1"/>
      <w:numFmt w:val="decimal"/>
      <w:lvlText w:val="%7."/>
      <w:lvlJc w:val="left"/>
      <w:pPr>
        <w:tabs>
          <w:tab w:val="num" w:pos="5040"/>
        </w:tabs>
        <w:ind w:left="5040" w:hanging="360"/>
      </w:pPr>
    </w:lvl>
    <w:lvl w:ilvl="7" w:tplc="D9FE9C3C" w:tentative="1">
      <w:start w:val="1"/>
      <w:numFmt w:val="lowerLetter"/>
      <w:lvlText w:val="%8."/>
      <w:lvlJc w:val="left"/>
      <w:pPr>
        <w:tabs>
          <w:tab w:val="num" w:pos="5760"/>
        </w:tabs>
        <w:ind w:left="5760" w:hanging="360"/>
      </w:pPr>
    </w:lvl>
    <w:lvl w:ilvl="8" w:tplc="3AD09A1C" w:tentative="1">
      <w:start w:val="1"/>
      <w:numFmt w:val="lowerRoman"/>
      <w:lvlText w:val="%9."/>
      <w:lvlJc w:val="right"/>
      <w:pPr>
        <w:tabs>
          <w:tab w:val="num" w:pos="6480"/>
        </w:tabs>
        <w:ind w:left="6480" w:hanging="180"/>
      </w:pPr>
    </w:lvl>
  </w:abstractNum>
  <w:abstractNum w:abstractNumId="7" w15:restartNumberingAfterBreak="0">
    <w:nsid w:val="61AB2843"/>
    <w:multiLevelType w:val="hybridMultilevel"/>
    <w:tmpl w:val="ED56B198"/>
    <w:lvl w:ilvl="0" w:tplc="A34E8426">
      <w:start w:val="1"/>
      <w:numFmt w:val="bullet"/>
      <w:lvlText w:val=""/>
      <w:lvlJc w:val="left"/>
      <w:pPr>
        <w:tabs>
          <w:tab w:val="num" w:pos="720"/>
        </w:tabs>
        <w:ind w:left="720" w:hanging="360"/>
      </w:pPr>
      <w:rPr>
        <w:rFonts w:ascii="Symbol" w:hAnsi="Symbol" w:hint="default"/>
      </w:rPr>
    </w:lvl>
    <w:lvl w:ilvl="1" w:tplc="132AA85C" w:tentative="1">
      <w:start w:val="1"/>
      <w:numFmt w:val="bullet"/>
      <w:lvlText w:val="o"/>
      <w:lvlJc w:val="left"/>
      <w:pPr>
        <w:tabs>
          <w:tab w:val="num" w:pos="1440"/>
        </w:tabs>
        <w:ind w:left="1440" w:hanging="360"/>
      </w:pPr>
      <w:rPr>
        <w:rFonts w:ascii="Courier New" w:hAnsi="Courier New" w:hint="default"/>
      </w:rPr>
    </w:lvl>
    <w:lvl w:ilvl="2" w:tplc="77649CD0" w:tentative="1">
      <w:start w:val="1"/>
      <w:numFmt w:val="bullet"/>
      <w:lvlText w:val=""/>
      <w:lvlJc w:val="left"/>
      <w:pPr>
        <w:tabs>
          <w:tab w:val="num" w:pos="2160"/>
        </w:tabs>
        <w:ind w:left="2160" w:hanging="360"/>
      </w:pPr>
      <w:rPr>
        <w:rFonts w:ascii="Wingdings" w:hAnsi="Wingdings" w:hint="default"/>
      </w:rPr>
    </w:lvl>
    <w:lvl w:ilvl="3" w:tplc="5BE86E58" w:tentative="1">
      <w:start w:val="1"/>
      <w:numFmt w:val="bullet"/>
      <w:lvlText w:val=""/>
      <w:lvlJc w:val="left"/>
      <w:pPr>
        <w:tabs>
          <w:tab w:val="num" w:pos="2880"/>
        </w:tabs>
        <w:ind w:left="2880" w:hanging="360"/>
      </w:pPr>
      <w:rPr>
        <w:rFonts w:ascii="Symbol" w:hAnsi="Symbol" w:hint="default"/>
      </w:rPr>
    </w:lvl>
    <w:lvl w:ilvl="4" w:tplc="BBDA0D56" w:tentative="1">
      <w:start w:val="1"/>
      <w:numFmt w:val="bullet"/>
      <w:lvlText w:val="o"/>
      <w:lvlJc w:val="left"/>
      <w:pPr>
        <w:tabs>
          <w:tab w:val="num" w:pos="3600"/>
        </w:tabs>
        <w:ind w:left="3600" w:hanging="360"/>
      </w:pPr>
      <w:rPr>
        <w:rFonts w:ascii="Courier New" w:hAnsi="Courier New" w:hint="default"/>
      </w:rPr>
    </w:lvl>
    <w:lvl w:ilvl="5" w:tplc="21E830A8" w:tentative="1">
      <w:start w:val="1"/>
      <w:numFmt w:val="bullet"/>
      <w:lvlText w:val=""/>
      <w:lvlJc w:val="left"/>
      <w:pPr>
        <w:tabs>
          <w:tab w:val="num" w:pos="4320"/>
        </w:tabs>
        <w:ind w:left="4320" w:hanging="360"/>
      </w:pPr>
      <w:rPr>
        <w:rFonts w:ascii="Wingdings" w:hAnsi="Wingdings" w:hint="default"/>
      </w:rPr>
    </w:lvl>
    <w:lvl w:ilvl="6" w:tplc="22C65C9A" w:tentative="1">
      <w:start w:val="1"/>
      <w:numFmt w:val="bullet"/>
      <w:lvlText w:val=""/>
      <w:lvlJc w:val="left"/>
      <w:pPr>
        <w:tabs>
          <w:tab w:val="num" w:pos="5040"/>
        </w:tabs>
        <w:ind w:left="5040" w:hanging="360"/>
      </w:pPr>
      <w:rPr>
        <w:rFonts w:ascii="Symbol" w:hAnsi="Symbol" w:hint="default"/>
      </w:rPr>
    </w:lvl>
    <w:lvl w:ilvl="7" w:tplc="09322E6C" w:tentative="1">
      <w:start w:val="1"/>
      <w:numFmt w:val="bullet"/>
      <w:lvlText w:val="o"/>
      <w:lvlJc w:val="left"/>
      <w:pPr>
        <w:tabs>
          <w:tab w:val="num" w:pos="5760"/>
        </w:tabs>
        <w:ind w:left="5760" w:hanging="360"/>
      </w:pPr>
      <w:rPr>
        <w:rFonts w:ascii="Courier New" w:hAnsi="Courier New" w:hint="default"/>
      </w:rPr>
    </w:lvl>
    <w:lvl w:ilvl="8" w:tplc="39F012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033E"/>
    <w:multiLevelType w:val="hybridMultilevel"/>
    <w:tmpl w:val="1A3E1C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0"/>
  </w:num>
  <w:num w:numId="5">
    <w:abstractNumId w:val="0"/>
  </w:num>
  <w:num w:numId="6">
    <w:abstractNumId w:val="0"/>
  </w:num>
  <w:num w:numId="7">
    <w:abstractNumId w:val="0"/>
  </w:num>
  <w:num w:numId="8">
    <w:abstractNumId w:val="0"/>
  </w:num>
  <w:num w:numId="9">
    <w:abstractNumId w:val="0"/>
  </w:num>
  <w:num w:numId="10">
    <w:abstractNumId w:val="6"/>
  </w:num>
  <w:num w:numId="11">
    <w:abstractNumId w:val="4"/>
  </w:num>
  <w:num w:numId="12">
    <w:abstractNumId w:val="5"/>
  </w:num>
  <w:num w:numId="13">
    <w:abstractNumId w:val="7"/>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77"/>
    <w:rsid w:val="0003238B"/>
    <w:rsid w:val="00053B3F"/>
    <w:rsid w:val="000611A4"/>
    <w:rsid w:val="00066680"/>
    <w:rsid w:val="00067057"/>
    <w:rsid w:val="000712F0"/>
    <w:rsid w:val="00090CAC"/>
    <w:rsid w:val="0009137D"/>
    <w:rsid w:val="00092E74"/>
    <w:rsid w:val="000A742D"/>
    <w:rsid w:val="000D60C0"/>
    <w:rsid w:val="000E392D"/>
    <w:rsid w:val="0010003F"/>
    <w:rsid w:val="00107332"/>
    <w:rsid w:val="00165DCC"/>
    <w:rsid w:val="001806BF"/>
    <w:rsid w:val="0018244D"/>
    <w:rsid w:val="0019660C"/>
    <w:rsid w:val="001F5256"/>
    <w:rsid w:val="00213381"/>
    <w:rsid w:val="00216F2B"/>
    <w:rsid w:val="002323D7"/>
    <w:rsid w:val="00246ED1"/>
    <w:rsid w:val="00283F22"/>
    <w:rsid w:val="00284A89"/>
    <w:rsid w:val="002A7103"/>
    <w:rsid w:val="002C604D"/>
    <w:rsid w:val="002D76A0"/>
    <w:rsid w:val="00321669"/>
    <w:rsid w:val="00333111"/>
    <w:rsid w:val="00375F1A"/>
    <w:rsid w:val="003A184A"/>
    <w:rsid w:val="003C49ED"/>
    <w:rsid w:val="00404EA2"/>
    <w:rsid w:val="00407256"/>
    <w:rsid w:val="00447DC6"/>
    <w:rsid w:val="00482865"/>
    <w:rsid w:val="00482E11"/>
    <w:rsid w:val="004950EF"/>
    <w:rsid w:val="004E5FF7"/>
    <w:rsid w:val="004F3DF6"/>
    <w:rsid w:val="004F5A68"/>
    <w:rsid w:val="005118E6"/>
    <w:rsid w:val="00517649"/>
    <w:rsid w:val="00542177"/>
    <w:rsid w:val="00550599"/>
    <w:rsid w:val="00555B4E"/>
    <w:rsid w:val="00576131"/>
    <w:rsid w:val="00596EF2"/>
    <w:rsid w:val="005B0C0E"/>
    <w:rsid w:val="005D1CA0"/>
    <w:rsid w:val="00600F55"/>
    <w:rsid w:val="00601630"/>
    <w:rsid w:val="006047FE"/>
    <w:rsid w:val="006351B1"/>
    <w:rsid w:val="00636A9C"/>
    <w:rsid w:val="00652429"/>
    <w:rsid w:val="006C3050"/>
    <w:rsid w:val="006C7B7B"/>
    <w:rsid w:val="006D2D47"/>
    <w:rsid w:val="006F09C1"/>
    <w:rsid w:val="006F2DF3"/>
    <w:rsid w:val="00714C1E"/>
    <w:rsid w:val="00721C93"/>
    <w:rsid w:val="00727AC8"/>
    <w:rsid w:val="007525DD"/>
    <w:rsid w:val="00772401"/>
    <w:rsid w:val="00775497"/>
    <w:rsid w:val="00786441"/>
    <w:rsid w:val="0078681B"/>
    <w:rsid w:val="00795EED"/>
    <w:rsid w:val="007C46A3"/>
    <w:rsid w:val="007D1051"/>
    <w:rsid w:val="007E362E"/>
    <w:rsid w:val="008235D8"/>
    <w:rsid w:val="0084205C"/>
    <w:rsid w:val="008507F8"/>
    <w:rsid w:val="00880E57"/>
    <w:rsid w:val="008A7C94"/>
    <w:rsid w:val="008B4B3D"/>
    <w:rsid w:val="008C6A68"/>
    <w:rsid w:val="008D01B6"/>
    <w:rsid w:val="008F6975"/>
    <w:rsid w:val="00912764"/>
    <w:rsid w:val="0095051C"/>
    <w:rsid w:val="009529EE"/>
    <w:rsid w:val="00970680"/>
    <w:rsid w:val="009C2B5E"/>
    <w:rsid w:val="009E5A31"/>
    <w:rsid w:val="00A2542F"/>
    <w:rsid w:val="00A25CC3"/>
    <w:rsid w:val="00A45B5D"/>
    <w:rsid w:val="00A86D60"/>
    <w:rsid w:val="00A92C61"/>
    <w:rsid w:val="00AA694D"/>
    <w:rsid w:val="00AE3640"/>
    <w:rsid w:val="00B06EBB"/>
    <w:rsid w:val="00B216F0"/>
    <w:rsid w:val="00B42D6A"/>
    <w:rsid w:val="00B51C3D"/>
    <w:rsid w:val="00B743B9"/>
    <w:rsid w:val="00B76B31"/>
    <w:rsid w:val="00B80635"/>
    <w:rsid w:val="00BB0410"/>
    <w:rsid w:val="00BC03FA"/>
    <w:rsid w:val="00BD3285"/>
    <w:rsid w:val="00BD5932"/>
    <w:rsid w:val="00C27520"/>
    <w:rsid w:val="00C4045D"/>
    <w:rsid w:val="00C52D50"/>
    <w:rsid w:val="00C75399"/>
    <w:rsid w:val="00C7608A"/>
    <w:rsid w:val="00C8193C"/>
    <w:rsid w:val="00C946DF"/>
    <w:rsid w:val="00CC3E15"/>
    <w:rsid w:val="00CD22D1"/>
    <w:rsid w:val="00CD45D7"/>
    <w:rsid w:val="00CD5201"/>
    <w:rsid w:val="00CE6817"/>
    <w:rsid w:val="00CE7C1C"/>
    <w:rsid w:val="00D03091"/>
    <w:rsid w:val="00D117C4"/>
    <w:rsid w:val="00D606FC"/>
    <w:rsid w:val="00D80028"/>
    <w:rsid w:val="00D90D67"/>
    <w:rsid w:val="00DD131A"/>
    <w:rsid w:val="00DE5FB9"/>
    <w:rsid w:val="00E00FC1"/>
    <w:rsid w:val="00E0661B"/>
    <w:rsid w:val="00E313B8"/>
    <w:rsid w:val="00E32FCC"/>
    <w:rsid w:val="00E61703"/>
    <w:rsid w:val="00E75654"/>
    <w:rsid w:val="00EA157B"/>
    <w:rsid w:val="00EB0CFC"/>
    <w:rsid w:val="00EB1203"/>
    <w:rsid w:val="00EB43CA"/>
    <w:rsid w:val="00ED15B9"/>
    <w:rsid w:val="00F35E77"/>
    <w:rsid w:val="00F363B0"/>
    <w:rsid w:val="00F41619"/>
    <w:rsid w:val="00F43BBC"/>
    <w:rsid w:val="00F43C82"/>
    <w:rsid w:val="00F92340"/>
    <w:rsid w:val="00FA0718"/>
    <w:rsid w:val="00FA57C5"/>
    <w:rsid w:val="00FB5408"/>
    <w:rsid w:val="00FC4B3D"/>
    <w:rsid w:val="00FC6E7B"/>
    <w:rsid w:val="00FE4F14"/>
    <w:rsid w:val="00FF19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51D0F"/>
  <w15:docId w15:val="{935B1798-0AE1-4918-A647-E15F8B91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7332"/>
    <w:pPr>
      <w:tabs>
        <w:tab w:val="left" w:pos="851"/>
      </w:tabs>
      <w:jc w:val="both"/>
    </w:pPr>
    <w:rPr>
      <w:rFonts w:ascii="Arial" w:hAnsi="Arial"/>
    </w:rPr>
  </w:style>
  <w:style w:type="paragraph" w:styleId="Nadpis1">
    <w:name w:val="heading 1"/>
    <w:basedOn w:val="Normln"/>
    <w:next w:val="Normln"/>
    <w:qFormat/>
    <w:rsid w:val="00107332"/>
    <w:pPr>
      <w:keepNext/>
      <w:numPr>
        <w:numId w:val="1"/>
      </w:numPr>
      <w:suppressAutoHyphens/>
      <w:spacing w:before="240" w:after="60"/>
      <w:outlineLvl w:val="0"/>
    </w:pPr>
    <w:rPr>
      <w:b/>
      <w:kern w:val="28"/>
      <w:sz w:val="28"/>
    </w:rPr>
  </w:style>
  <w:style w:type="paragraph" w:styleId="Nadpis2">
    <w:name w:val="heading 2"/>
    <w:basedOn w:val="Normln"/>
    <w:next w:val="Normln"/>
    <w:qFormat/>
    <w:rsid w:val="00107332"/>
    <w:pPr>
      <w:keepNext/>
      <w:numPr>
        <w:ilvl w:val="1"/>
        <w:numId w:val="1"/>
      </w:numPr>
      <w:suppressAutoHyphens/>
      <w:spacing w:before="120" w:after="60"/>
      <w:outlineLvl w:val="1"/>
    </w:pPr>
    <w:rPr>
      <w:b/>
      <w:sz w:val="24"/>
    </w:rPr>
  </w:style>
  <w:style w:type="paragraph" w:styleId="Nadpis3">
    <w:name w:val="heading 3"/>
    <w:basedOn w:val="Normln"/>
    <w:next w:val="Normln"/>
    <w:qFormat/>
    <w:rsid w:val="00107332"/>
    <w:pPr>
      <w:keepNext/>
      <w:numPr>
        <w:ilvl w:val="2"/>
        <w:numId w:val="1"/>
      </w:numPr>
      <w:suppressAutoHyphens/>
      <w:spacing w:before="120" w:after="40"/>
      <w:outlineLvl w:val="2"/>
    </w:pPr>
    <w:rPr>
      <w:b/>
    </w:rPr>
  </w:style>
  <w:style w:type="paragraph" w:styleId="Nadpis4">
    <w:name w:val="heading 4"/>
    <w:basedOn w:val="Normln"/>
    <w:next w:val="Normln"/>
    <w:qFormat/>
    <w:rsid w:val="00107332"/>
    <w:pPr>
      <w:keepNext/>
      <w:numPr>
        <w:ilvl w:val="3"/>
        <w:numId w:val="1"/>
      </w:numPr>
      <w:spacing w:before="60" w:after="40"/>
      <w:ind w:left="680" w:hanging="680"/>
      <w:outlineLvl w:val="3"/>
    </w:pPr>
  </w:style>
  <w:style w:type="paragraph" w:styleId="Nadpis5">
    <w:name w:val="heading 5"/>
    <w:basedOn w:val="Normln"/>
    <w:next w:val="Normln"/>
    <w:qFormat/>
    <w:rsid w:val="00107332"/>
    <w:pPr>
      <w:numPr>
        <w:ilvl w:val="4"/>
        <w:numId w:val="1"/>
      </w:numPr>
      <w:spacing w:before="240" w:after="60"/>
      <w:ind w:left="680" w:hanging="680"/>
      <w:outlineLvl w:val="4"/>
    </w:pPr>
    <w:rPr>
      <w:sz w:val="22"/>
    </w:rPr>
  </w:style>
  <w:style w:type="paragraph" w:styleId="Nadpis6">
    <w:name w:val="heading 6"/>
    <w:basedOn w:val="Normln"/>
    <w:next w:val="Normln"/>
    <w:qFormat/>
    <w:rsid w:val="00107332"/>
    <w:pPr>
      <w:numPr>
        <w:ilvl w:val="5"/>
        <w:numId w:val="1"/>
      </w:numPr>
      <w:spacing w:before="240" w:after="60"/>
      <w:outlineLvl w:val="5"/>
    </w:pPr>
    <w:rPr>
      <w:i/>
      <w:sz w:val="22"/>
    </w:rPr>
  </w:style>
  <w:style w:type="paragraph" w:styleId="Nadpis7">
    <w:name w:val="heading 7"/>
    <w:basedOn w:val="Normln"/>
    <w:next w:val="Normln"/>
    <w:qFormat/>
    <w:rsid w:val="00107332"/>
    <w:pPr>
      <w:numPr>
        <w:ilvl w:val="6"/>
        <w:numId w:val="1"/>
      </w:numPr>
      <w:spacing w:before="240" w:after="60"/>
      <w:outlineLvl w:val="6"/>
    </w:pPr>
  </w:style>
  <w:style w:type="paragraph" w:styleId="Nadpis8">
    <w:name w:val="heading 8"/>
    <w:basedOn w:val="Normln"/>
    <w:next w:val="Normln"/>
    <w:qFormat/>
    <w:rsid w:val="00107332"/>
    <w:pPr>
      <w:numPr>
        <w:ilvl w:val="7"/>
        <w:numId w:val="1"/>
      </w:numPr>
      <w:spacing w:before="240" w:after="60"/>
      <w:outlineLvl w:val="7"/>
    </w:pPr>
    <w:rPr>
      <w:i/>
    </w:rPr>
  </w:style>
  <w:style w:type="paragraph" w:styleId="Nadpis9">
    <w:name w:val="heading 9"/>
    <w:basedOn w:val="Normln"/>
    <w:next w:val="Normln"/>
    <w:qFormat/>
    <w:rsid w:val="00107332"/>
    <w:pPr>
      <w:numPr>
        <w:ilvl w:val="8"/>
        <w:numId w:val="1"/>
      </w:num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07332"/>
    <w:pPr>
      <w:tabs>
        <w:tab w:val="clear" w:pos="851"/>
      </w:tabs>
      <w:jc w:val="center"/>
    </w:pPr>
    <w:rPr>
      <w:rFonts w:ascii="Bahamas" w:hAnsi="Bahamas"/>
    </w:rPr>
  </w:style>
  <w:style w:type="paragraph" w:styleId="Zpat">
    <w:name w:val="footer"/>
    <w:basedOn w:val="Normln"/>
    <w:rsid w:val="00107332"/>
    <w:pPr>
      <w:tabs>
        <w:tab w:val="clear" w:pos="851"/>
        <w:tab w:val="left" w:pos="567"/>
        <w:tab w:val="right" w:pos="8505"/>
      </w:tabs>
      <w:jc w:val="left"/>
    </w:pPr>
    <w:rPr>
      <w:sz w:val="12"/>
    </w:rPr>
  </w:style>
  <w:style w:type="character" w:styleId="slostrnky">
    <w:name w:val="page number"/>
    <w:basedOn w:val="Standardnpsmoodstavce"/>
    <w:rsid w:val="00107332"/>
  </w:style>
  <w:style w:type="paragraph" w:styleId="Textvysvtlivek">
    <w:name w:val="endnote text"/>
    <w:basedOn w:val="Normln"/>
    <w:semiHidden/>
    <w:rsid w:val="00107332"/>
  </w:style>
  <w:style w:type="character" w:styleId="Odkaznavysvtlivky">
    <w:name w:val="endnote reference"/>
    <w:semiHidden/>
    <w:rsid w:val="00107332"/>
    <w:rPr>
      <w:vertAlign w:val="superscript"/>
    </w:rPr>
  </w:style>
  <w:style w:type="paragraph" w:styleId="Zkladntextodsazen">
    <w:name w:val="Body Text Indent"/>
    <w:basedOn w:val="Normln"/>
    <w:rsid w:val="00107332"/>
    <w:pPr>
      <w:tabs>
        <w:tab w:val="clear" w:pos="851"/>
        <w:tab w:val="left" w:pos="2127"/>
      </w:tabs>
      <w:ind w:left="2127"/>
    </w:pPr>
    <w:rPr>
      <w:sz w:val="16"/>
    </w:rPr>
  </w:style>
  <w:style w:type="character" w:customStyle="1" w:styleId="platne1">
    <w:name w:val="platne1"/>
    <w:rsid w:val="00107332"/>
    <w:rPr>
      <w:w w:val="120"/>
    </w:rPr>
  </w:style>
  <w:style w:type="paragraph" w:styleId="Textbubliny">
    <w:name w:val="Balloon Text"/>
    <w:basedOn w:val="Normln"/>
    <w:semiHidden/>
    <w:rsid w:val="00107332"/>
    <w:rPr>
      <w:rFonts w:ascii="Tahoma" w:hAnsi="Tahoma" w:cs="Tahoma"/>
      <w:sz w:val="16"/>
      <w:szCs w:val="16"/>
    </w:rPr>
  </w:style>
  <w:style w:type="character" w:styleId="Hypertextovodkaz">
    <w:name w:val="Hyperlink"/>
    <w:rsid w:val="006C3050"/>
    <w:rPr>
      <w:color w:val="0000FF"/>
      <w:u w:val="single"/>
    </w:rPr>
  </w:style>
  <w:style w:type="paragraph" w:styleId="Odstavecseseznamem">
    <w:name w:val="List Paragraph"/>
    <w:basedOn w:val="Normln"/>
    <w:uiPriority w:val="34"/>
    <w:qFormat/>
    <w:rsid w:val="007D1051"/>
    <w:pPr>
      <w:tabs>
        <w:tab w:val="clear" w:pos="851"/>
      </w:tabs>
      <w:spacing w:after="200" w:line="276" w:lineRule="auto"/>
      <w:ind w:left="720"/>
      <w:contextualSpacing/>
      <w:jc w:val="left"/>
    </w:pPr>
    <w:rPr>
      <w:rFonts w:ascii="Calibri" w:eastAsia="Calibri" w:hAnsi="Calibri"/>
      <w:sz w:val="22"/>
      <w:szCs w:val="22"/>
      <w:lang w:eastAsia="en-US"/>
    </w:rPr>
  </w:style>
  <w:style w:type="paragraph" w:customStyle="1" w:styleId="Odsazen2">
    <w:name w:val="Odsazení2"/>
    <w:basedOn w:val="Normln"/>
    <w:rsid w:val="006C7B7B"/>
    <w:pPr>
      <w:tabs>
        <w:tab w:val="clear" w:pos="851"/>
        <w:tab w:val="left" w:pos="1418"/>
      </w:tabs>
      <w:spacing w:after="60"/>
      <w:ind w:left="3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2849">
      <w:bodyDiv w:val="1"/>
      <w:marLeft w:val="0"/>
      <w:marRight w:val="0"/>
      <w:marTop w:val="0"/>
      <w:marBottom w:val="0"/>
      <w:divBdr>
        <w:top w:val="none" w:sz="0" w:space="0" w:color="auto"/>
        <w:left w:val="none" w:sz="0" w:space="0" w:color="auto"/>
        <w:bottom w:val="none" w:sz="0" w:space="0" w:color="auto"/>
        <w:right w:val="none" w:sz="0" w:space="0" w:color="auto"/>
      </w:divBdr>
    </w:div>
    <w:div w:id="849104778">
      <w:bodyDiv w:val="1"/>
      <w:marLeft w:val="0"/>
      <w:marRight w:val="0"/>
      <w:marTop w:val="0"/>
      <w:marBottom w:val="0"/>
      <w:divBdr>
        <w:top w:val="none" w:sz="0" w:space="0" w:color="auto"/>
        <w:left w:val="none" w:sz="0" w:space="0" w:color="auto"/>
        <w:bottom w:val="none" w:sz="0" w:space="0" w:color="auto"/>
        <w:right w:val="none" w:sz="0" w:space="0" w:color="auto"/>
      </w:divBdr>
    </w:div>
    <w:div w:id="21274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vk@bvk.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vk@bvk.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thics@suez.com" TargetMode="External"/><Relationship Id="rId4" Type="http://schemas.openxmlformats.org/officeDocument/2006/relationships/webSettings" Target="webSettings.xml"/><Relationship Id="rId9" Type="http://schemas.openxmlformats.org/officeDocument/2006/relationships/hyperlink" Target="http://www.bvk.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roslav%20&#268;ern&#253;\Local%20Settings\Temporary%20Internet%20Files\OLKA\Smlouva%20VH.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VH.dot</Template>
  <TotalTime>1</TotalTime>
  <Pages>5</Pages>
  <Words>1755</Words>
  <Characters>10358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Smlouva o dílo, Valná hromada</vt:lpstr>
    </vt:vector>
  </TitlesOfParts>
  <Company>M3V Praha, a. s.</Company>
  <LinksUpToDate>false</LinksUpToDate>
  <CharactersWithSpaces>12089</CharactersWithSpaces>
  <SharedDoc>false</SharedDoc>
  <HLinks>
    <vt:vector size="12" baseType="variant">
      <vt:variant>
        <vt:i4>6160432</vt:i4>
      </vt:variant>
      <vt:variant>
        <vt:i4>3</vt:i4>
      </vt:variant>
      <vt:variant>
        <vt:i4>0</vt:i4>
      </vt:variant>
      <vt:variant>
        <vt:i4>5</vt:i4>
      </vt:variant>
      <vt:variant>
        <vt:lpwstr>mailto:ethics@suez-env.com</vt:lpwstr>
      </vt:variant>
      <vt:variant>
        <vt:lpwstr/>
      </vt:variant>
      <vt:variant>
        <vt:i4>7209074</vt:i4>
      </vt:variant>
      <vt:variant>
        <vt:i4>0</vt:i4>
      </vt:variant>
      <vt:variant>
        <vt:i4>0</vt:i4>
      </vt:variant>
      <vt:variant>
        <vt:i4>5</vt:i4>
      </vt:variant>
      <vt:variant>
        <vt:lpwstr>http://www.bvk.cz/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Valná hromada</dc:title>
  <dc:creator>Miroslav Černý</dc:creator>
  <cp:lastModifiedBy>František Kropáč</cp:lastModifiedBy>
  <cp:revision>2</cp:revision>
  <cp:lastPrinted>2024-02-28T05:59:00Z</cp:lastPrinted>
  <dcterms:created xsi:type="dcterms:W3CDTF">2024-02-28T11:58:00Z</dcterms:created>
  <dcterms:modified xsi:type="dcterms:W3CDTF">2024-02-28T11:58:00Z</dcterms:modified>
</cp:coreProperties>
</file>