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F0CEDC6"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285F81">
        <w:rPr>
          <w:rFonts w:ascii="Arial" w:hAnsi="Arial" w:cs="Arial"/>
          <w:snapToGrid w:val="0"/>
        </w:rPr>
        <w:t>Ústecký kraj,</w:t>
      </w:r>
      <w:r w:rsidRPr="00ED6435">
        <w:rPr>
          <w:rFonts w:ascii="Arial" w:hAnsi="Arial" w:cs="Arial"/>
        </w:rPr>
        <w:t xml:space="preserve"> Pobočka </w:t>
      </w:r>
      <w:r w:rsidR="00285F81">
        <w:rPr>
          <w:rFonts w:ascii="Arial" w:hAnsi="Arial" w:cs="Arial"/>
          <w:snapToGrid w:val="0"/>
        </w:rPr>
        <w:t>Děčín,</w:t>
      </w:r>
      <w:r w:rsidRPr="00ED6435">
        <w:rPr>
          <w:rFonts w:ascii="Arial" w:hAnsi="Arial" w:cs="Arial"/>
          <w:snapToGrid w:val="0"/>
        </w:rPr>
        <w:t xml:space="preserve"> na adrese </w:t>
      </w:r>
      <w:r w:rsidR="00285F81">
        <w:rPr>
          <w:rFonts w:ascii="Arial" w:hAnsi="Arial" w:cs="Arial"/>
          <w:snapToGrid w:val="0"/>
        </w:rPr>
        <w:t>28. října 979/19, 405 02 Děčín I.</w:t>
      </w:r>
    </w:p>
    <w:p w14:paraId="2BB55C1B" w14:textId="563CBBD9"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285F81">
        <w:rPr>
          <w:rFonts w:ascii="Arial" w:hAnsi="Arial" w:cs="Arial"/>
        </w:rPr>
        <w:t xml:space="preserve">Ing. </w:t>
      </w:r>
      <w:r w:rsidR="00A64BC7">
        <w:rPr>
          <w:rFonts w:ascii="Arial" w:hAnsi="Arial" w:cs="Arial"/>
        </w:rPr>
        <w:t>Pavlem</w:t>
      </w:r>
      <w:r w:rsidR="00285F81">
        <w:rPr>
          <w:rFonts w:ascii="Arial" w:hAnsi="Arial" w:cs="Arial"/>
        </w:rPr>
        <w:t xml:space="preserve"> Pojer</w:t>
      </w:r>
      <w:r w:rsidR="00A64BC7">
        <w:rPr>
          <w:rFonts w:ascii="Arial" w:hAnsi="Arial" w:cs="Arial"/>
        </w:rPr>
        <w:t xml:space="preserve">em, </w:t>
      </w:r>
      <w:r w:rsidR="00D25D7F">
        <w:rPr>
          <w:rFonts w:ascii="Arial" w:hAnsi="Arial" w:cs="Arial"/>
        </w:rPr>
        <w:t>ředitelem KPÚ pro Ústecký kraj</w:t>
      </w:r>
    </w:p>
    <w:p w14:paraId="679B3B2B" w14:textId="0F443D2E"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285F81">
        <w:rPr>
          <w:rFonts w:ascii="Arial" w:hAnsi="Arial" w:cs="Arial"/>
        </w:rPr>
        <w:t xml:space="preserve"> Ing. Pavlem Pojerem, KPÚ pro Ústecký kraj</w:t>
      </w:r>
    </w:p>
    <w:p w14:paraId="4939C5C6" w14:textId="443E2DAD"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285F81">
        <w:rPr>
          <w:rFonts w:ascii="Arial" w:hAnsi="Arial" w:cs="Arial"/>
          <w:snapToGrid w:val="0"/>
        </w:rPr>
        <w:t xml:space="preserve">Ing. </w:t>
      </w:r>
      <w:r w:rsidR="00D25D7F">
        <w:rPr>
          <w:rFonts w:ascii="Arial" w:hAnsi="Arial" w:cs="Arial"/>
          <w:snapToGrid w:val="0"/>
        </w:rPr>
        <w:t>Annou</w:t>
      </w:r>
      <w:r w:rsidR="00285F81">
        <w:rPr>
          <w:rFonts w:ascii="Arial" w:hAnsi="Arial" w:cs="Arial"/>
          <w:snapToGrid w:val="0"/>
        </w:rPr>
        <w:t xml:space="preserve"> Havlíkov</w:t>
      </w:r>
      <w:r w:rsidR="00D25D7F">
        <w:rPr>
          <w:rFonts w:ascii="Arial" w:hAnsi="Arial" w:cs="Arial"/>
          <w:snapToGrid w:val="0"/>
        </w:rPr>
        <w:t>ou</w:t>
      </w:r>
      <w:r w:rsidR="00285F81">
        <w:rPr>
          <w:rFonts w:ascii="Arial" w:hAnsi="Arial" w:cs="Arial"/>
          <w:snapToGrid w:val="0"/>
        </w:rPr>
        <w:t>, KPÚ pro Ústecký kraj, Pobočka Děčín</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069DB2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285F81">
        <w:rPr>
          <w:rFonts w:ascii="Arial" w:hAnsi="Arial" w:cs="Arial"/>
          <w:snapToGrid w:val="0"/>
        </w:rPr>
        <w:t>727 956 725</w:t>
      </w:r>
    </w:p>
    <w:p w14:paraId="073F5E87" w14:textId="7C1DA53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285F81">
        <w:rPr>
          <w:rFonts w:ascii="Arial" w:hAnsi="Arial" w:cs="Arial"/>
          <w:snapToGrid w:val="0"/>
        </w:rPr>
        <w:t>a.havlikova@spucr.cz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3E9C087" w14:textId="77777777" w:rsidR="002730D6" w:rsidRPr="001268AC" w:rsidRDefault="002730D6" w:rsidP="002730D6">
      <w:pPr>
        <w:numPr>
          <w:ilvl w:val="0"/>
          <w:numId w:val="14"/>
        </w:numPr>
        <w:spacing w:before="120" w:after="240" w:line="240" w:lineRule="auto"/>
        <w:ind w:left="567" w:hanging="567"/>
        <w:jc w:val="both"/>
        <w:rPr>
          <w:rFonts w:ascii="Arial" w:hAnsi="Arial" w:cs="Arial"/>
          <w:b/>
        </w:rPr>
      </w:pPr>
      <w:r w:rsidRPr="001268AC">
        <w:rPr>
          <w:rFonts w:ascii="Arial" w:hAnsi="Arial" w:cs="Arial"/>
          <w:b/>
        </w:rPr>
        <w:t>INGEOS spol. s r.o.</w:t>
      </w:r>
    </w:p>
    <w:p w14:paraId="598BBFFA" w14:textId="77777777" w:rsidR="002730D6" w:rsidRPr="002730D6" w:rsidRDefault="002730D6" w:rsidP="002730D6">
      <w:pPr>
        <w:ind w:left="567"/>
        <w:jc w:val="both"/>
        <w:rPr>
          <w:rFonts w:ascii="Arial" w:hAnsi="Arial" w:cs="Arial"/>
          <w:snapToGrid w:val="0"/>
        </w:rPr>
      </w:pPr>
      <w:r w:rsidRPr="002730D6">
        <w:rPr>
          <w:rFonts w:ascii="Arial" w:hAnsi="Arial" w:cs="Arial"/>
        </w:rPr>
        <w:t xml:space="preserve">společnost založená a existující podle právního řádu [České republiky], </w:t>
      </w:r>
      <w:r w:rsidRPr="002730D6">
        <w:rPr>
          <w:rFonts w:ascii="Arial" w:hAnsi="Arial" w:cs="Arial"/>
          <w:bCs/>
        </w:rPr>
        <w:t xml:space="preserve">se sídlem </w:t>
      </w:r>
      <w:r w:rsidRPr="002730D6">
        <w:rPr>
          <w:rFonts w:ascii="Arial" w:hAnsi="Arial" w:cs="Arial"/>
          <w:snapToGrid w:val="0"/>
        </w:rPr>
        <w:t>Masarykova 2462/55, 415 01, Teplice, IČO: 27331083, zapsaná v obchodním rejstříku vedeném u Krajského soudu v Ústí nad Labem, oddíl C, vložka 24660</w:t>
      </w:r>
    </w:p>
    <w:p w14:paraId="6150B7DB" w14:textId="77777777" w:rsidR="002730D6" w:rsidRPr="002730D6" w:rsidRDefault="002730D6" w:rsidP="002730D6">
      <w:pPr>
        <w:ind w:left="567"/>
        <w:rPr>
          <w:rFonts w:ascii="Arial" w:hAnsi="Arial" w:cs="Arial"/>
          <w:bCs/>
        </w:rPr>
      </w:pPr>
      <w:r w:rsidRPr="002730D6">
        <w:rPr>
          <w:rFonts w:ascii="Arial" w:hAnsi="Arial" w:cs="Arial"/>
          <w:snapToGrid w:val="0"/>
        </w:rPr>
        <w:t xml:space="preserve">Zastoupená: </w:t>
      </w:r>
      <w:r w:rsidRPr="002730D6">
        <w:rPr>
          <w:rFonts w:ascii="Arial" w:hAnsi="Arial" w:cs="Arial"/>
        </w:rPr>
        <w:t>jednatelem, Tomášem Charvátem</w:t>
      </w:r>
    </w:p>
    <w:p w14:paraId="70AA24D2" w14:textId="77777777" w:rsidR="002730D6" w:rsidRPr="002730D6" w:rsidRDefault="002730D6" w:rsidP="002730D6">
      <w:pPr>
        <w:ind w:left="567"/>
        <w:rPr>
          <w:rFonts w:ascii="Arial" w:hAnsi="Arial" w:cs="Arial"/>
        </w:rPr>
      </w:pPr>
      <w:r w:rsidRPr="002730D6">
        <w:rPr>
          <w:rFonts w:ascii="Arial" w:hAnsi="Arial" w:cs="Arial"/>
        </w:rPr>
        <w:t>Ve smluvních záležitostech oprávněn(a) jednat</w:t>
      </w:r>
      <w:r w:rsidRPr="002730D6">
        <w:rPr>
          <w:rFonts w:ascii="Arial" w:hAnsi="Arial" w:cs="Arial"/>
          <w:bCs/>
        </w:rPr>
        <w:t xml:space="preserve">: </w:t>
      </w:r>
      <w:r w:rsidRPr="002730D6">
        <w:rPr>
          <w:rFonts w:ascii="Arial" w:hAnsi="Arial" w:cs="Arial"/>
        </w:rPr>
        <w:t>Tomáš Charvát</w:t>
      </w:r>
    </w:p>
    <w:p w14:paraId="4A538B71" w14:textId="5A029260" w:rsidR="002730D6" w:rsidRPr="002730D6" w:rsidRDefault="002730D6" w:rsidP="002730D6">
      <w:pPr>
        <w:tabs>
          <w:tab w:val="left" w:pos="4536"/>
        </w:tabs>
        <w:spacing w:after="240"/>
        <w:ind w:left="567"/>
        <w:rPr>
          <w:rFonts w:ascii="Arial" w:hAnsi="Arial" w:cs="Arial"/>
        </w:rPr>
      </w:pPr>
      <w:r w:rsidRPr="002730D6">
        <w:rPr>
          <w:rFonts w:ascii="Arial" w:hAnsi="Arial" w:cs="Arial"/>
        </w:rPr>
        <w:t xml:space="preserve">V technických záležitostech oprávněn(a) jednat: </w:t>
      </w:r>
      <w:proofErr w:type="spellStart"/>
      <w:r w:rsidR="00EE7C2E">
        <w:rPr>
          <w:rFonts w:ascii="Arial" w:hAnsi="Arial" w:cs="Arial"/>
        </w:rPr>
        <w:t>xxxxxxxxxxx</w:t>
      </w:r>
      <w:proofErr w:type="spellEnd"/>
      <w:r w:rsidR="00EE7C2E">
        <w:rPr>
          <w:rFonts w:ascii="Arial" w:hAnsi="Arial" w:cs="Arial"/>
        </w:rPr>
        <w:t xml:space="preserve">, </w:t>
      </w:r>
      <w:proofErr w:type="spellStart"/>
      <w:r w:rsidR="00EE7C2E">
        <w:rPr>
          <w:rFonts w:ascii="Arial" w:hAnsi="Arial" w:cs="Arial"/>
        </w:rPr>
        <w:t>xxxxxxxxxx</w:t>
      </w:r>
      <w:proofErr w:type="spellEnd"/>
    </w:p>
    <w:p w14:paraId="02195156" w14:textId="77777777" w:rsidR="002730D6" w:rsidRPr="002730D6" w:rsidRDefault="002730D6" w:rsidP="002730D6">
      <w:pPr>
        <w:tabs>
          <w:tab w:val="left" w:pos="4536"/>
        </w:tabs>
        <w:ind w:left="567"/>
        <w:contextualSpacing/>
        <w:rPr>
          <w:rFonts w:ascii="Arial" w:hAnsi="Arial" w:cs="Arial"/>
        </w:rPr>
      </w:pPr>
      <w:r w:rsidRPr="002730D6">
        <w:rPr>
          <w:rFonts w:ascii="Arial" w:hAnsi="Arial" w:cs="Arial"/>
          <w:b/>
          <w:bCs/>
        </w:rPr>
        <w:t>Kontaktní údaje:</w:t>
      </w:r>
    </w:p>
    <w:p w14:paraId="2051F735" w14:textId="0B447F92" w:rsidR="002730D6" w:rsidRPr="002730D6" w:rsidRDefault="002730D6" w:rsidP="002730D6">
      <w:pPr>
        <w:tabs>
          <w:tab w:val="left" w:pos="4536"/>
        </w:tabs>
        <w:ind w:left="567"/>
        <w:contextualSpacing/>
        <w:rPr>
          <w:rFonts w:ascii="Arial" w:hAnsi="Arial" w:cs="Arial"/>
        </w:rPr>
      </w:pPr>
      <w:r w:rsidRPr="002730D6">
        <w:rPr>
          <w:rFonts w:ascii="Arial" w:hAnsi="Arial" w:cs="Arial"/>
        </w:rPr>
        <w:t xml:space="preserve">Tel.: </w:t>
      </w:r>
      <w:proofErr w:type="spellStart"/>
      <w:r w:rsidR="00EE7C2E">
        <w:rPr>
          <w:rFonts w:ascii="Arial" w:hAnsi="Arial" w:cs="Arial"/>
          <w:snapToGrid w:val="0"/>
        </w:rPr>
        <w:t>xxxxxxxxxx</w:t>
      </w:r>
      <w:proofErr w:type="spellEnd"/>
    </w:p>
    <w:p w14:paraId="0385711F" w14:textId="4F9C66D6" w:rsidR="002730D6" w:rsidRPr="002730D6" w:rsidRDefault="002730D6" w:rsidP="002730D6">
      <w:pPr>
        <w:tabs>
          <w:tab w:val="left" w:pos="4536"/>
        </w:tabs>
        <w:ind w:left="567"/>
        <w:contextualSpacing/>
        <w:rPr>
          <w:rFonts w:ascii="Arial" w:hAnsi="Arial" w:cs="Arial"/>
        </w:rPr>
      </w:pPr>
      <w:r w:rsidRPr="002730D6">
        <w:rPr>
          <w:rFonts w:ascii="Arial" w:hAnsi="Arial" w:cs="Arial"/>
        </w:rPr>
        <w:t>E-mail:</w:t>
      </w:r>
      <w:r w:rsidRPr="002730D6">
        <w:rPr>
          <w:rFonts w:ascii="Arial" w:hAnsi="Arial" w:cs="Arial"/>
          <w:snapToGrid w:val="0"/>
        </w:rPr>
        <w:t xml:space="preserve"> </w:t>
      </w:r>
      <w:proofErr w:type="spellStart"/>
      <w:r w:rsidR="00EE7C2E">
        <w:rPr>
          <w:rFonts w:ascii="Arial" w:hAnsi="Arial" w:cs="Arial"/>
          <w:snapToGrid w:val="0"/>
        </w:rPr>
        <w:t>xxxxxxxxxxxxxxxxxx</w:t>
      </w:r>
      <w:proofErr w:type="spellEnd"/>
    </w:p>
    <w:p w14:paraId="3151539B" w14:textId="77777777" w:rsidR="002730D6" w:rsidRPr="002730D6" w:rsidRDefault="002730D6" w:rsidP="002730D6">
      <w:pPr>
        <w:spacing w:after="240"/>
        <w:ind w:left="567"/>
        <w:rPr>
          <w:rFonts w:ascii="Arial" w:hAnsi="Arial" w:cs="Arial"/>
        </w:rPr>
      </w:pPr>
      <w:r w:rsidRPr="002730D6">
        <w:rPr>
          <w:rFonts w:ascii="Arial" w:hAnsi="Arial" w:cs="Arial"/>
        </w:rPr>
        <w:t>ID datové schránky:</w:t>
      </w:r>
      <w:r w:rsidRPr="002730D6">
        <w:rPr>
          <w:rFonts w:ascii="Arial" w:hAnsi="Arial" w:cs="Arial"/>
          <w:snapToGrid w:val="0"/>
        </w:rPr>
        <w:t xml:space="preserve"> </w:t>
      </w:r>
      <w:r w:rsidRPr="002730D6">
        <w:rPr>
          <w:rStyle w:val="Siln"/>
          <w:rFonts w:ascii="Arial" w:hAnsi="Arial" w:cs="Arial"/>
          <w:b w:val="0"/>
          <w:bCs w:val="0"/>
        </w:rPr>
        <w:t>j39b3sj</w:t>
      </w:r>
    </w:p>
    <w:p w14:paraId="180134A2" w14:textId="77777777" w:rsidR="002730D6" w:rsidRPr="002730D6" w:rsidRDefault="002730D6" w:rsidP="002730D6">
      <w:pPr>
        <w:tabs>
          <w:tab w:val="left" w:pos="4536"/>
        </w:tabs>
        <w:ind w:left="567"/>
        <w:contextualSpacing/>
        <w:rPr>
          <w:rFonts w:ascii="Arial" w:hAnsi="Arial" w:cs="Arial"/>
        </w:rPr>
      </w:pPr>
      <w:r w:rsidRPr="002730D6">
        <w:rPr>
          <w:rFonts w:ascii="Arial" w:hAnsi="Arial" w:cs="Arial"/>
          <w:b/>
        </w:rPr>
        <w:t>Bankovní spojení:</w:t>
      </w:r>
      <w:r w:rsidRPr="002730D6">
        <w:rPr>
          <w:rFonts w:ascii="Arial" w:hAnsi="Arial" w:cs="Arial"/>
          <w:snapToGrid w:val="0"/>
        </w:rPr>
        <w:t xml:space="preserve"> </w:t>
      </w:r>
      <w:proofErr w:type="spellStart"/>
      <w:r w:rsidRPr="002730D6">
        <w:rPr>
          <w:rFonts w:ascii="Arial" w:hAnsi="Arial" w:cs="Arial"/>
        </w:rPr>
        <w:t>Raifeisenbank</w:t>
      </w:r>
      <w:proofErr w:type="spellEnd"/>
    </w:p>
    <w:p w14:paraId="014CDDBB" w14:textId="77777777" w:rsidR="002730D6" w:rsidRPr="002730D6" w:rsidRDefault="002730D6" w:rsidP="002730D6">
      <w:pPr>
        <w:tabs>
          <w:tab w:val="left" w:pos="4536"/>
        </w:tabs>
        <w:ind w:left="567"/>
        <w:contextualSpacing/>
        <w:rPr>
          <w:rFonts w:ascii="Arial" w:hAnsi="Arial" w:cs="Arial"/>
        </w:rPr>
      </w:pPr>
      <w:r w:rsidRPr="002730D6">
        <w:rPr>
          <w:rFonts w:ascii="Arial" w:hAnsi="Arial" w:cs="Arial"/>
        </w:rPr>
        <w:t>Číslo účtu: 944056036/5500</w:t>
      </w:r>
      <w:r w:rsidRPr="002730D6">
        <w:rPr>
          <w:rFonts w:ascii="Arial" w:hAnsi="Arial" w:cs="Arial"/>
        </w:rPr>
        <w:tab/>
      </w:r>
    </w:p>
    <w:p w14:paraId="7CE30F38" w14:textId="77777777" w:rsidR="002730D6" w:rsidRPr="002730D6" w:rsidRDefault="002730D6" w:rsidP="002730D6">
      <w:pPr>
        <w:tabs>
          <w:tab w:val="left" w:pos="4536"/>
        </w:tabs>
        <w:spacing w:after="120"/>
        <w:ind w:left="567"/>
        <w:rPr>
          <w:rFonts w:ascii="Arial" w:hAnsi="Arial" w:cs="Arial"/>
        </w:rPr>
      </w:pPr>
      <w:r w:rsidRPr="002730D6">
        <w:rPr>
          <w:rFonts w:ascii="Arial" w:hAnsi="Arial" w:cs="Arial"/>
        </w:rPr>
        <w:t>DIČ: CZ27331083</w:t>
      </w:r>
    </w:p>
    <w:p w14:paraId="19074D75" w14:textId="2564B7BE" w:rsidR="00E0086F" w:rsidRPr="00ED6435" w:rsidRDefault="00E0086F" w:rsidP="002730D6">
      <w:pPr>
        <w:tabs>
          <w:tab w:val="left" w:pos="4536"/>
        </w:tabs>
        <w:spacing w:after="120"/>
        <w:jc w:val="both"/>
        <w:rPr>
          <w:rFonts w:ascii="Arial" w:hAnsi="Arial" w:cs="Arial"/>
        </w:rPr>
      </w:pP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2D60363B"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26755B" w:rsidRPr="00764100">
        <w:rPr>
          <w:rFonts w:ascii="Arial" w:hAnsi="Arial" w:cs="Arial"/>
        </w:rPr>
        <w:t>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na </w:t>
      </w:r>
      <w:r w:rsidRPr="00764100">
        <w:rPr>
          <w:rFonts w:ascii="Arial" w:hAnsi="Arial" w:cs="Arial"/>
        </w:rPr>
        <w:t>veřejnou zakázku s názvem „</w:t>
      </w:r>
      <w:r w:rsidRPr="00764100">
        <w:rPr>
          <w:rFonts w:ascii="Arial" w:hAnsi="Arial" w:cs="Arial"/>
          <w:b/>
          <w:bCs/>
        </w:rPr>
        <w:t xml:space="preserve">Komplexní pozemkové úpravy </w:t>
      </w:r>
      <w:r w:rsidR="00285F81">
        <w:rPr>
          <w:rFonts w:ascii="Arial" w:hAnsi="Arial" w:cs="Arial"/>
          <w:b/>
          <w:bCs/>
        </w:rPr>
        <w:t>Kámen</w:t>
      </w:r>
      <w:r w:rsidRPr="00764100">
        <w:rPr>
          <w:rFonts w:ascii="Arial" w:hAnsi="Arial" w:cs="Arial"/>
        </w:rPr>
        <w:t xml:space="preserve">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5B93C38"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730D6">
        <w:rPr>
          <w:rFonts w:ascii="Arial" w:hAnsi="Arial" w:cs="Arial"/>
        </w:rPr>
        <w:t>24.01.2024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3122D3">
        <w:rPr>
          <w:rFonts w:ascii="Arial" w:hAnsi="Arial" w:cs="Arial"/>
        </w:rPr>
        <w:t xml:space="preserve">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536291E"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285F81">
        <w:rPr>
          <w:rFonts w:ascii="Arial" w:hAnsi="Arial" w:cs="Arial"/>
          <w:b/>
          <w:bCs/>
          <w:szCs w:val="22"/>
        </w:rPr>
        <w:t>Kámen</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86CE30C"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285F81">
        <w:rPr>
          <w:rFonts w:ascii="Arial" w:hAnsi="Arial" w:cs="Arial"/>
        </w:rPr>
        <w:t>Kámen</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21EFC136"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3C2499">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3C2499">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2F7E3B3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3C2499">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bookmarkEnd w:id="5"/>
      <w:bookmarkEnd w:id="6"/>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8E7889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3C2499">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26C84" w:rsidRPr="00C62699" w14:paraId="6B8C8A98" w14:textId="77777777" w:rsidTr="008C7A8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B26C84" w:rsidRPr="00C62699" w:rsidRDefault="00B26C84" w:rsidP="00B26C8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29147836" w:rsidR="00B26C84" w:rsidRPr="00B26C84" w:rsidRDefault="00B26C84" w:rsidP="00B26C84">
            <w:pPr>
              <w:tabs>
                <w:tab w:val="right" w:pos="990"/>
              </w:tabs>
              <w:spacing w:after="0" w:line="240" w:lineRule="auto"/>
              <w:ind w:left="709" w:hanging="428"/>
              <w:jc w:val="center"/>
              <w:rPr>
                <w:rFonts w:ascii="Arial" w:hAnsi="Arial" w:cs="Arial"/>
              </w:rPr>
            </w:pPr>
            <w:r w:rsidRPr="00B26C84">
              <w:rPr>
                <w:rFonts w:ascii="Arial" w:hAnsi="Arial" w:cs="Arial"/>
              </w:rPr>
              <w:t>528</w:t>
            </w:r>
            <w:r>
              <w:rPr>
                <w:rFonts w:ascii="Arial" w:hAnsi="Arial" w:cs="Arial"/>
              </w:rPr>
              <w:t xml:space="preserve"> </w:t>
            </w:r>
            <w:r w:rsidRPr="00B26C84">
              <w:rPr>
                <w:rFonts w:ascii="Arial" w:hAnsi="Arial" w:cs="Arial"/>
              </w:rPr>
              <w:t>250,- Kč</w:t>
            </w:r>
          </w:p>
        </w:tc>
      </w:tr>
      <w:tr w:rsidR="00B26C84" w:rsidRPr="00C62699" w14:paraId="0E6F82C6" w14:textId="77777777" w:rsidTr="008C7A8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B26C84" w:rsidRPr="00C62699" w:rsidRDefault="00B26C84" w:rsidP="00B26C8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0139FFBC" w:rsidR="00B26C84" w:rsidRPr="00B26C84" w:rsidRDefault="00B26C84" w:rsidP="00B26C84">
            <w:pPr>
              <w:tabs>
                <w:tab w:val="right" w:pos="990"/>
              </w:tabs>
              <w:spacing w:after="0" w:line="240" w:lineRule="auto"/>
              <w:ind w:left="709" w:hanging="428"/>
              <w:jc w:val="center"/>
              <w:rPr>
                <w:rFonts w:ascii="Arial" w:hAnsi="Arial" w:cs="Arial"/>
              </w:rPr>
            </w:pPr>
            <w:r w:rsidRPr="00B26C84">
              <w:rPr>
                <w:rFonts w:ascii="Arial" w:hAnsi="Arial" w:cs="Arial"/>
              </w:rPr>
              <w:t>415</w:t>
            </w:r>
            <w:r>
              <w:rPr>
                <w:rFonts w:ascii="Arial" w:hAnsi="Arial" w:cs="Arial"/>
              </w:rPr>
              <w:t xml:space="preserve"> </w:t>
            </w:r>
            <w:r w:rsidRPr="00B26C84">
              <w:rPr>
                <w:rFonts w:ascii="Arial" w:hAnsi="Arial" w:cs="Arial"/>
              </w:rPr>
              <w:t>000,- Kč</w:t>
            </w:r>
          </w:p>
        </w:tc>
      </w:tr>
      <w:tr w:rsidR="00B26C84" w:rsidRPr="00C62699" w14:paraId="45FCCC1B" w14:textId="77777777" w:rsidTr="008C7A8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B26C84" w:rsidRPr="00C62699" w:rsidRDefault="00B26C84" w:rsidP="00B26C8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1710F955" w:rsidR="00B26C84" w:rsidRPr="00B26C84" w:rsidRDefault="00B26C84" w:rsidP="00B26C84">
            <w:pPr>
              <w:tabs>
                <w:tab w:val="right" w:pos="990"/>
              </w:tabs>
              <w:spacing w:after="0" w:line="240" w:lineRule="auto"/>
              <w:ind w:left="709" w:hanging="428"/>
              <w:jc w:val="center"/>
              <w:rPr>
                <w:rFonts w:ascii="Arial" w:hAnsi="Arial" w:cs="Arial"/>
              </w:rPr>
            </w:pPr>
            <w:r w:rsidRPr="00B26C84">
              <w:rPr>
                <w:rFonts w:ascii="Arial" w:hAnsi="Arial" w:cs="Arial"/>
              </w:rPr>
              <w:t>54</w:t>
            </w:r>
            <w:r>
              <w:rPr>
                <w:rFonts w:ascii="Arial" w:hAnsi="Arial" w:cs="Arial"/>
              </w:rPr>
              <w:t xml:space="preserve"> </w:t>
            </w:r>
            <w:r w:rsidRPr="00B26C84">
              <w:rPr>
                <w:rFonts w:ascii="Arial" w:hAnsi="Arial" w:cs="Arial"/>
              </w:rPr>
              <w:t>000,- Kč</w:t>
            </w:r>
          </w:p>
        </w:tc>
      </w:tr>
      <w:tr w:rsidR="00B26C84" w:rsidRPr="00C62699" w14:paraId="7E8D71DC" w14:textId="77777777" w:rsidTr="008C7A84">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B26C84" w:rsidRPr="00C62699" w:rsidRDefault="00B26C84" w:rsidP="00B26C84">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7F31081B" w:rsidR="00B26C84" w:rsidRPr="00B26C84" w:rsidRDefault="00B26C84" w:rsidP="00B26C84">
            <w:pPr>
              <w:tabs>
                <w:tab w:val="right" w:pos="990"/>
              </w:tabs>
              <w:spacing w:after="0" w:line="240" w:lineRule="auto"/>
              <w:ind w:left="709" w:hanging="428"/>
              <w:jc w:val="center"/>
              <w:rPr>
                <w:rFonts w:ascii="Arial" w:hAnsi="Arial" w:cs="Arial"/>
              </w:rPr>
            </w:pPr>
            <w:r w:rsidRPr="00B26C84">
              <w:rPr>
                <w:rFonts w:ascii="Arial" w:hAnsi="Arial" w:cs="Arial"/>
              </w:rPr>
              <w:t>997</w:t>
            </w:r>
            <w:r>
              <w:rPr>
                <w:rFonts w:ascii="Arial" w:hAnsi="Arial" w:cs="Arial"/>
              </w:rPr>
              <w:t xml:space="preserve"> </w:t>
            </w:r>
            <w:r w:rsidRPr="00B26C84">
              <w:rPr>
                <w:rFonts w:ascii="Arial" w:hAnsi="Arial" w:cs="Arial"/>
              </w:rPr>
              <w:t>250,- Kč</w:t>
            </w:r>
          </w:p>
        </w:tc>
      </w:tr>
      <w:tr w:rsidR="00B26C84" w:rsidRPr="00ED6435" w14:paraId="7CF9D7F9" w14:textId="77777777" w:rsidTr="008C7A8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B26C84" w:rsidRPr="00C62699" w:rsidRDefault="00B26C84" w:rsidP="00B26C84">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55B44111" w:rsidR="00B26C84" w:rsidRPr="00B26C84" w:rsidRDefault="00B26C84" w:rsidP="00B26C84">
            <w:pPr>
              <w:tabs>
                <w:tab w:val="right" w:pos="990"/>
              </w:tabs>
              <w:spacing w:after="0" w:line="240" w:lineRule="auto"/>
              <w:ind w:left="709" w:hanging="428"/>
              <w:jc w:val="center"/>
              <w:rPr>
                <w:rFonts w:ascii="Arial" w:hAnsi="Arial" w:cs="Arial"/>
              </w:rPr>
            </w:pPr>
            <w:r w:rsidRPr="00B26C84">
              <w:rPr>
                <w:rFonts w:ascii="Arial" w:hAnsi="Arial" w:cs="Arial"/>
              </w:rPr>
              <w:t>209</w:t>
            </w:r>
            <w:r>
              <w:rPr>
                <w:rFonts w:ascii="Arial" w:hAnsi="Arial" w:cs="Arial"/>
              </w:rPr>
              <w:t xml:space="preserve"> </w:t>
            </w:r>
            <w:r w:rsidRPr="00B26C84">
              <w:rPr>
                <w:rFonts w:ascii="Arial" w:hAnsi="Arial" w:cs="Arial"/>
              </w:rPr>
              <w:t>422,50,- Kč</w:t>
            </w:r>
          </w:p>
        </w:tc>
      </w:tr>
      <w:tr w:rsidR="00B26C84" w:rsidRPr="00ED6435" w14:paraId="13929696" w14:textId="77777777" w:rsidTr="008C7A84">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B26C84" w:rsidRPr="00ED6435" w:rsidRDefault="00B26C84" w:rsidP="00B26C84">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7E4C71BC" w:rsidR="00B26C84" w:rsidRPr="00B26C84" w:rsidRDefault="00B26C84" w:rsidP="00B26C84">
            <w:pPr>
              <w:tabs>
                <w:tab w:val="right" w:pos="990"/>
              </w:tabs>
              <w:spacing w:after="0" w:line="240" w:lineRule="auto"/>
              <w:ind w:left="709" w:hanging="428"/>
              <w:jc w:val="center"/>
              <w:rPr>
                <w:rFonts w:ascii="Arial" w:hAnsi="Arial" w:cs="Arial"/>
              </w:rPr>
            </w:pPr>
            <w:r w:rsidRPr="00B26C84">
              <w:rPr>
                <w:rFonts w:ascii="Arial" w:hAnsi="Arial" w:cs="Arial"/>
              </w:rPr>
              <w:t>1</w:t>
            </w:r>
            <w:r>
              <w:rPr>
                <w:rFonts w:ascii="Arial" w:hAnsi="Arial" w:cs="Arial"/>
              </w:rPr>
              <w:t> </w:t>
            </w:r>
            <w:r w:rsidRPr="00B26C84">
              <w:rPr>
                <w:rFonts w:ascii="Arial" w:hAnsi="Arial" w:cs="Arial"/>
              </w:rPr>
              <w:t>206</w:t>
            </w:r>
            <w:r>
              <w:rPr>
                <w:rFonts w:ascii="Arial" w:hAnsi="Arial" w:cs="Arial"/>
              </w:rPr>
              <w:t xml:space="preserve"> </w:t>
            </w:r>
            <w:r w:rsidRPr="00B26C84">
              <w:rPr>
                <w:rFonts w:ascii="Arial" w:hAnsi="Arial" w:cs="Arial"/>
              </w:rPr>
              <w:t>672,50,-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4E1CE17E"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3C2499">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B0F5517"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3C2499">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3C2499">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3C2499">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41C590A4"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3C2499">
        <w:rPr>
          <w:rFonts w:ascii="Arial" w:hAnsi="Arial" w:cs="Arial"/>
          <w:szCs w:val="22"/>
        </w:rPr>
        <w:t>3.2</w:t>
      </w:r>
      <w:r w:rsidR="004715F7">
        <w:rPr>
          <w:rFonts w:ascii="Arial" w:hAnsi="Arial" w:cs="Arial"/>
          <w:szCs w:val="22"/>
        </w:rPr>
        <w:fldChar w:fldCharType="end"/>
      </w:r>
      <w:r w:rsidR="007303DF">
        <w:rPr>
          <w:rFonts w:ascii="Arial" w:hAnsi="Arial" w:cs="Arial"/>
          <w:szCs w:val="22"/>
        </w:rPr>
        <w:t>,</w:t>
      </w:r>
      <w:r w:rsidR="001850C9">
        <w:rPr>
          <w:rFonts w:ascii="Arial" w:hAnsi="Arial" w:cs="Arial"/>
          <w:szCs w:val="22"/>
        </w:rPr>
        <w:t xml:space="preserv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3C2499">
        <w:rPr>
          <w:rFonts w:ascii="Arial" w:hAnsi="Arial" w:cs="Arial"/>
          <w:szCs w:val="22"/>
        </w:rPr>
        <w:t>3.5</w:t>
      </w:r>
      <w:r w:rsidR="001850C9">
        <w:rPr>
          <w:rFonts w:ascii="Arial" w:hAnsi="Arial" w:cs="Arial"/>
          <w:szCs w:val="22"/>
        </w:rPr>
        <w:fldChar w:fldCharType="end"/>
      </w:r>
      <w:r w:rsidR="004145D1">
        <w:rPr>
          <w:rFonts w:ascii="Arial" w:hAnsi="Arial" w:cs="Arial"/>
          <w:szCs w:val="22"/>
        </w:rPr>
        <w:t xml:space="preserve"> a čl.</w:t>
      </w:r>
      <w:r w:rsidR="0092060F">
        <w:rPr>
          <w:rFonts w:ascii="Arial" w:hAnsi="Arial" w:cs="Arial"/>
          <w:szCs w:val="22"/>
        </w:rPr>
        <w:t xml:space="preserve"> </w:t>
      </w:r>
      <w:r w:rsidR="004145D1">
        <w:rPr>
          <w:rFonts w:ascii="Arial" w:hAnsi="Arial" w:cs="Arial"/>
          <w:szCs w:val="22"/>
        </w:rPr>
        <w:fldChar w:fldCharType="begin"/>
      </w:r>
      <w:r w:rsidR="004145D1">
        <w:rPr>
          <w:rFonts w:ascii="Arial" w:hAnsi="Arial" w:cs="Arial"/>
          <w:szCs w:val="22"/>
        </w:rPr>
        <w:instrText xml:space="preserve"> REF _Ref137557828 \r \h </w:instrText>
      </w:r>
      <w:r w:rsidR="004145D1">
        <w:rPr>
          <w:rFonts w:ascii="Arial" w:hAnsi="Arial" w:cs="Arial"/>
          <w:szCs w:val="22"/>
        </w:rPr>
      </w:r>
      <w:r w:rsidR="004145D1">
        <w:rPr>
          <w:rFonts w:ascii="Arial" w:hAnsi="Arial" w:cs="Arial"/>
          <w:szCs w:val="22"/>
        </w:rPr>
        <w:fldChar w:fldCharType="separate"/>
      </w:r>
      <w:r w:rsidR="003C2499">
        <w:rPr>
          <w:rFonts w:ascii="Arial" w:hAnsi="Arial" w:cs="Arial"/>
          <w:szCs w:val="22"/>
        </w:rPr>
        <w:t>17.2</w:t>
      </w:r>
      <w:r w:rsidR="004145D1">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3C2499">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 xml:space="preserve">zákona </w:t>
      </w:r>
      <w:r w:rsidR="001231F2" w:rsidRPr="00C62699">
        <w:rPr>
          <w:rFonts w:ascii="Arial" w:hAnsi="Arial" w:cs="Arial"/>
          <w:szCs w:val="22"/>
        </w:rPr>
        <w:lastRenderedPageBreak/>
        <w:t>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8" w:name="_Hlk97477074"/>
      <w:bookmarkStart w:id="19" w:name="_Hlk97555250"/>
      <w:r w:rsidR="00C018AA" w:rsidRPr="000B1A31">
        <w:rPr>
          <w:rFonts w:ascii="Arial" w:hAnsi="Arial" w:cs="Arial"/>
        </w:rPr>
        <w:t xml:space="preserve">navýšení </w:t>
      </w:r>
      <w:bookmarkStart w:id="20" w:name="_Hlk97476867"/>
      <w:r w:rsidR="00C018AA" w:rsidRPr="000B1A31">
        <w:rPr>
          <w:rFonts w:ascii="Arial" w:hAnsi="Arial" w:cs="Arial"/>
        </w:rPr>
        <w:t>jednotkových položkových cen</w:t>
      </w:r>
      <w:bookmarkEnd w:id="18"/>
      <w:r w:rsidR="00C018AA" w:rsidRPr="000B1A31">
        <w:rPr>
          <w:rFonts w:ascii="Arial" w:hAnsi="Arial" w:cs="Arial"/>
        </w:rPr>
        <w:t xml:space="preserve"> </w:t>
      </w:r>
      <w:bookmarkStart w:id="21" w:name="_Hlk97477692"/>
      <w:bookmarkEnd w:id="19"/>
      <w:bookmarkEnd w:id="20"/>
      <w:r w:rsidR="00C018AA" w:rsidRPr="000B1A31">
        <w:rPr>
          <w:rFonts w:ascii="Arial" w:hAnsi="Arial" w:cs="Arial"/>
        </w:rPr>
        <w:t xml:space="preserve">(Měrných jednotek) pro ty části Díla, které dosud nebyly </w:t>
      </w:r>
      <w:bookmarkEnd w:id="21"/>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2" w:name="_Hlk97873896"/>
      <w:r w:rsidR="00C018AA" w:rsidRPr="000B1A31">
        <w:rPr>
          <w:rFonts w:ascii="Arial" w:hAnsi="Arial" w:cs="Arial"/>
        </w:rPr>
        <w:t>Toto navýšení se nedotýká finančního limitu maximální Ceny Díla za celou dobu trvání Smlouvy.</w:t>
      </w:r>
      <w:bookmarkEnd w:id="17"/>
      <w:bookmarkEnd w:id="22"/>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3" w:name="_Ref50491043"/>
      <w:r w:rsidRPr="00ED6435">
        <w:rPr>
          <w:rFonts w:ascii="Arial" w:hAnsi="Arial" w:cs="Arial"/>
          <w:szCs w:val="22"/>
        </w:rPr>
        <w:t>Platební a fakturační podmínky</w:t>
      </w:r>
      <w:bookmarkEnd w:id="23"/>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4" w:name="_Ref17389404"/>
      <w:bookmarkStart w:id="25" w:name="_Ref50549080"/>
      <w:bookmarkStart w:id="26"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4"/>
    <w:p w14:paraId="70D6A844" w14:textId="74DE88B7"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3C2499">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4F8EF0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85F81">
        <w:rPr>
          <w:rFonts w:ascii="Arial" w:hAnsi="Arial" w:cs="Arial"/>
          <w:szCs w:val="22"/>
        </w:rPr>
        <w:t>28. října 979/19, 405 02, Děčín I.</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7" w:name="_Ref53578016"/>
      <w:r w:rsidRPr="00C62699">
        <w:rPr>
          <w:rFonts w:ascii="Arial" w:hAnsi="Arial" w:cs="Arial"/>
          <w:szCs w:val="22"/>
        </w:rPr>
        <w:t xml:space="preserve">Splatnost jednotlivých Faktur je třicet (30) kalendářních dnů ode dne prokazatelného doručení Objednateli. </w:t>
      </w:r>
      <w:bookmarkEnd w:id="25"/>
      <w:bookmarkEnd w:id="26"/>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7"/>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8" w:name="_Ref453331188"/>
      <w:bookmarkStart w:id="29" w:name="_Toc453594239"/>
      <w:r w:rsidRPr="00ED6435">
        <w:rPr>
          <w:rFonts w:ascii="Arial" w:hAnsi="Arial" w:cs="Arial"/>
          <w:szCs w:val="22"/>
        </w:rPr>
        <w:t xml:space="preserve">Další podmínky </w:t>
      </w:r>
      <w:bookmarkEnd w:id="28"/>
      <w:bookmarkEnd w:id="29"/>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0"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0"/>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1" w:name="_Ref52029448"/>
      <w:bookmarkStart w:id="32" w:name="_Ref471937133"/>
      <w:r w:rsidRPr="00ED6435">
        <w:rPr>
          <w:rFonts w:ascii="Arial" w:hAnsi="Arial" w:cs="Arial"/>
          <w:bCs/>
        </w:rPr>
        <w:t>Položkovém výkazu;</w:t>
      </w:r>
      <w:bookmarkEnd w:id="31"/>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3" w:name="_Ref515487239"/>
      <w:bookmarkEnd w:id="32"/>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4" w:name="_Ref50802104"/>
      <w:r w:rsidRPr="00ED6435">
        <w:rPr>
          <w:rFonts w:ascii="Arial" w:hAnsi="Arial" w:cs="Arial"/>
        </w:rPr>
        <w:t>Nabídce</w:t>
      </w:r>
      <w:r w:rsidR="00D1092E" w:rsidRPr="00ED6435">
        <w:rPr>
          <w:rFonts w:ascii="Arial" w:hAnsi="Arial" w:cs="Arial"/>
        </w:rPr>
        <w:t>.</w:t>
      </w:r>
      <w:bookmarkEnd w:id="33"/>
      <w:bookmarkEnd w:id="34"/>
    </w:p>
    <w:p w14:paraId="24D2D7C7" w14:textId="58F0F620"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3C2499">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3C2499">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3C2499">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3C2499">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3C2499">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5"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5"/>
    </w:p>
    <w:p w14:paraId="32D15B59" w14:textId="5464776F" w:rsidR="008B1338" w:rsidRPr="00C62699" w:rsidRDefault="008B1338" w:rsidP="00B77235">
      <w:pPr>
        <w:pStyle w:val="Level2"/>
        <w:spacing w:line="240" w:lineRule="auto"/>
        <w:ind w:left="567" w:hanging="567"/>
        <w:jc w:val="both"/>
        <w:rPr>
          <w:rFonts w:ascii="Arial" w:hAnsi="Arial" w:cs="Arial"/>
          <w:szCs w:val="22"/>
        </w:rPr>
      </w:pPr>
      <w:bookmarkStart w:id="36"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3C2499">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6"/>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1079EF1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Pr="4CFF60DB">
        <w:rPr>
          <w:rFonts w:ascii="Arial" w:hAnsi="Arial" w:cs="Arial"/>
        </w:rPr>
        <w:fldChar w:fldCharType="begin"/>
      </w:r>
      <w:r w:rsidRPr="4CFF60DB">
        <w:rPr>
          <w:rFonts w:ascii="Arial" w:hAnsi="Arial" w:cs="Arial"/>
        </w:rPr>
        <w:instrText xml:space="preserve"> REF _Ref50544717 \r \h </w:instrText>
      </w:r>
      <w:r w:rsidRPr="4CFF60DB">
        <w:rPr>
          <w:rFonts w:ascii="Arial" w:hAnsi="Arial" w:cs="Arial"/>
        </w:rPr>
      </w:r>
      <w:r w:rsidRPr="4CFF60DB">
        <w:rPr>
          <w:rFonts w:ascii="Arial" w:hAnsi="Arial" w:cs="Arial"/>
        </w:rPr>
        <w:fldChar w:fldCharType="separate"/>
      </w:r>
      <w:r w:rsidR="003C2499">
        <w:rPr>
          <w:rFonts w:ascii="Arial" w:hAnsi="Arial" w:cs="Arial"/>
        </w:rPr>
        <w:t>20.5</w:t>
      </w:r>
      <w:r w:rsidRPr="4CFF60DB">
        <w:rPr>
          <w:rFonts w:ascii="Arial" w:hAnsi="Arial" w:cs="Arial"/>
        </w:rPr>
        <w:fldChar w:fldCharType="end"/>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91DC8D2" w:rsidR="0008597D" w:rsidRPr="009060BB" w:rsidRDefault="00285F81" w:rsidP="0008597D">
      <w:pPr>
        <w:pStyle w:val="Level2"/>
        <w:spacing w:line="240" w:lineRule="auto"/>
        <w:ind w:left="567" w:hanging="567"/>
        <w:jc w:val="both"/>
        <w:rPr>
          <w:rFonts w:ascii="Arial" w:hAnsi="Arial" w:cs="Arial"/>
          <w:szCs w:val="22"/>
        </w:rPr>
      </w:pPr>
      <w:bookmarkStart w:id="37" w:name="_Ref50747173"/>
      <w:bookmarkStart w:id="38" w:name="_Hlk63750513"/>
      <w:r w:rsidRPr="00285F81">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9"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7"/>
      <w:bookmarkEnd w:id="39"/>
      <w:r w:rsidR="0008597D" w:rsidRPr="4CFF60DB">
        <w:rPr>
          <w:rFonts w:ascii="Arial" w:hAnsi="Arial" w:cs="Arial"/>
        </w:rPr>
        <w:t xml:space="preserve"> </w:t>
      </w:r>
    </w:p>
    <w:p w14:paraId="48C6D3CE" w14:textId="33E55C8D" w:rsidR="00B022EF" w:rsidRPr="009060BB" w:rsidRDefault="00663CD9" w:rsidP="00B022EF">
      <w:pPr>
        <w:pStyle w:val="Level2"/>
        <w:spacing w:line="240" w:lineRule="auto"/>
        <w:ind w:left="567" w:hanging="567"/>
        <w:jc w:val="both"/>
        <w:rPr>
          <w:rFonts w:ascii="Arial" w:hAnsi="Arial" w:cs="Arial"/>
          <w:szCs w:val="22"/>
        </w:rPr>
      </w:pPr>
      <w:bookmarkStart w:id="40" w:name="_Hlk64869278"/>
      <w:bookmarkStart w:id="41" w:name="_Ref62484165"/>
      <w:bookmarkStart w:id="42" w:name="_Ref61943901"/>
      <w:bookmarkStart w:id="43" w:name="_Ref62484289"/>
      <w:r w:rsidRPr="00285F81">
        <w:rPr>
          <w:rFonts w:ascii="Arial" w:hAnsi="Arial" w:cs="Arial"/>
          <w:b/>
          <w:bCs/>
        </w:rPr>
        <w:t>NENÍ PŘEDMĚTEM TÉTO SMLOUVY</w:t>
      </w:r>
      <w:r w:rsidR="003F0A9F">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0"/>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4" w:name="_Ref69389189"/>
      <w:bookmarkEnd w:id="41"/>
      <w:bookmarkEnd w:id="42"/>
      <w:r w:rsidRPr="4CFF60DB">
        <w:rPr>
          <w:rFonts w:ascii="Arial" w:hAnsi="Arial" w:cs="Arial"/>
        </w:rPr>
        <w:t>Zhotovitel se zavazuje po celou dobu provádění Díla zabezpečit:</w:t>
      </w:r>
      <w:bookmarkEnd w:id="44"/>
      <w:r w:rsidRPr="4CFF60DB">
        <w:rPr>
          <w:rFonts w:ascii="Arial" w:hAnsi="Arial" w:cs="Arial"/>
        </w:rPr>
        <w:t xml:space="preserve"> </w:t>
      </w:r>
    </w:p>
    <w:p w14:paraId="57A90B7D" w14:textId="79789F7E"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3C2499">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3D1CF566" w:rsidR="00FB0862" w:rsidRDefault="00FB0862" w:rsidP="00FB0862">
      <w:pPr>
        <w:pStyle w:val="Level2"/>
        <w:spacing w:line="240" w:lineRule="auto"/>
        <w:ind w:left="567" w:hanging="567"/>
        <w:jc w:val="both"/>
        <w:rPr>
          <w:rFonts w:ascii="Arial" w:hAnsi="Arial" w:cs="Arial"/>
          <w:iCs/>
          <w:szCs w:val="22"/>
        </w:rPr>
      </w:pPr>
      <w:bookmarkStart w:id="45" w:name="_Ref62484425"/>
      <w:bookmarkEnd w:id="43"/>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ED4E56" w:rsidRPr="4CFF60DB">
        <w:rPr>
          <w:rFonts w:ascii="Arial" w:hAnsi="Arial" w:cs="Arial"/>
        </w:rPr>
        <w:fldChar w:fldCharType="begin"/>
      </w:r>
      <w:r w:rsidR="00ED4E56" w:rsidRPr="4CFF60DB">
        <w:rPr>
          <w:rFonts w:ascii="Arial" w:hAnsi="Arial" w:cs="Arial"/>
        </w:rPr>
        <w:instrText xml:space="preserve"> REF _Ref69389189 \r \h  \* MERGEFORMAT </w:instrText>
      </w:r>
      <w:r w:rsidR="00ED4E56" w:rsidRPr="4CFF60DB">
        <w:rPr>
          <w:rFonts w:ascii="Arial" w:hAnsi="Arial" w:cs="Arial"/>
        </w:rPr>
      </w:r>
      <w:r w:rsidR="00ED4E56" w:rsidRPr="4CFF60DB">
        <w:rPr>
          <w:rFonts w:ascii="Arial" w:hAnsi="Arial" w:cs="Arial"/>
        </w:rPr>
        <w:fldChar w:fldCharType="separate"/>
      </w:r>
      <w:r w:rsidR="003C2499">
        <w:rPr>
          <w:rFonts w:ascii="Arial" w:hAnsi="Arial" w:cs="Arial"/>
        </w:rPr>
        <w:t>5.19</w:t>
      </w:r>
      <w:r w:rsidR="00ED4E56" w:rsidRPr="4CFF60DB">
        <w:rPr>
          <w:rFonts w:ascii="Arial" w:hAnsi="Arial" w:cs="Arial"/>
        </w:rPr>
        <w:fldChar w:fldCharType="end"/>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5"/>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bookmarkStart w:id="46"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6"/>
    </w:p>
    <w:p w14:paraId="57138920" w14:textId="28A5F1C9"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7" w:name="_Ref61944078"/>
      <w:r w:rsidRPr="00FF0413">
        <w:rPr>
          <w:rFonts w:ascii="Arial" w:hAnsi="Arial" w:cs="Arial"/>
        </w:rPr>
        <w:t xml:space="preserve">Zhotovitel se zavazuje, </w:t>
      </w:r>
      <w:bookmarkStart w:id="48"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3C2499">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7"/>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8"/>
    <w:p w14:paraId="0DB79674" w14:textId="12A3CAB5"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3C2499">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265038F9"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3C2499">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9" w:name="_Ref51579571"/>
      <w:bookmarkStart w:id="50" w:name="_Ref66878947"/>
      <w:bookmarkStart w:id="51" w:name="_Hlk64298003"/>
      <w:bookmarkEnd w:id="38"/>
      <w:r w:rsidRPr="00C62699">
        <w:rPr>
          <w:rFonts w:ascii="Arial" w:hAnsi="Arial" w:cs="Arial"/>
          <w:szCs w:val="22"/>
        </w:rPr>
        <w:t>Rozsah díla a jeho členění na hlavní celky a dílčí části</w:t>
      </w:r>
      <w:bookmarkEnd w:id="49"/>
      <w:r w:rsidRPr="00C62699">
        <w:rPr>
          <w:rFonts w:ascii="Arial" w:hAnsi="Arial" w:cs="Arial"/>
          <w:szCs w:val="22"/>
        </w:rPr>
        <w:t xml:space="preserve"> </w:t>
      </w:r>
      <w:r w:rsidR="00D6651A" w:rsidRPr="00C62699">
        <w:rPr>
          <w:rFonts w:ascii="Arial" w:hAnsi="Arial" w:cs="Arial"/>
          <w:szCs w:val="22"/>
        </w:rPr>
        <w:t>Hlavních celků</w:t>
      </w:r>
      <w:bookmarkEnd w:id="50"/>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2B2B06">
      <w:pPr>
        <w:pStyle w:val="Level3"/>
        <w:tabs>
          <w:tab w:val="clear" w:pos="2041"/>
        </w:tabs>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764100">
        <w:rPr>
          <w:rFonts w:ascii="Arial" w:hAnsi="Arial" w:cs="Arial"/>
        </w:rPr>
        <w:lastRenderedPageBreak/>
        <w:t>(rekognoskace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7" w:name="_Ref51579678"/>
      <w:bookmarkStart w:id="58"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BE197CA" w:rsidR="006B518C" w:rsidRPr="00764100" w:rsidRDefault="00663CD9" w:rsidP="00146BD7">
      <w:pPr>
        <w:pStyle w:val="Level3"/>
        <w:tabs>
          <w:tab w:val="clear" w:pos="2041"/>
        </w:tabs>
        <w:ind w:left="1418"/>
        <w:jc w:val="both"/>
        <w:rPr>
          <w:rFonts w:ascii="Arial" w:hAnsi="Arial" w:cs="Arial"/>
          <w:szCs w:val="22"/>
        </w:rPr>
      </w:pPr>
      <w:bookmarkStart w:id="60" w:name="_Ref64278780"/>
      <w:bookmarkStart w:id="61" w:name="_Ref51578703"/>
      <w:bookmarkStart w:id="62" w:name="_Ref52043347"/>
      <w:r w:rsidRPr="00285F81">
        <w:rPr>
          <w:rFonts w:ascii="Arial" w:hAnsi="Arial" w:cs="Arial"/>
          <w:b/>
          <w:bCs/>
        </w:rPr>
        <w:t xml:space="preserve">NENÍ PŘEDMĚTEM TÉTO </w:t>
      </w:r>
      <w:proofErr w:type="gramStart"/>
      <w:r w:rsidRPr="00285F81">
        <w:rPr>
          <w:rFonts w:ascii="Arial" w:hAnsi="Arial" w:cs="Arial"/>
          <w:b/>
          <w:bCs/>
        </w:rPr>
        <w:t>SMLOUVY</w:t>
      </w:r>
      <w:r>
        <w:rPr>
          <w:rFonts w:ascii="Arial" w:hAnsi="Arial" w:cs="Arial"/>
        </w:rPr>
        <w:t xml:space="preserve">  -</w:t>
      </w:r>
      <w:proofErr w:type="gramEnd"/>
      <w:r>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0"/>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1"/>
      <w:bookmarkEnd w:id="62"/>
      <w:bookmarkEnd w:id="63"/>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5" w:name="_Ref64278867"/>
      <w:r w:rsidRPr="00764100">
        <w:rPr>
          <w:rFonts w:ascii="Arial" w:hAnsi="Arial" w:cs="Arial"/>
          <w:szCs w:val="22"/>
        </w:rPr>
        <w:lastRenderedPageBreak/>
        <w:t>Zjišťování hranic pozemků neřešených dle § 2 Zákona:</w:t>
      </w:r>
      <w:bookmarkEnd w:id="65"/>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74A19E2A" w:rsidR="00F821DF" w:rsidRPr="00764100" w:rsidRDefault="00663CD9" w:rsidP="00C643A6">
      <w:pPr>
        <w:pStyle w:val="Level3"/>
        <w:tabs>
          <w:tab w:val="clear" w:pos="2041"/>
        </w:tabs>
        <w:ind w:left="1418"/>
        <w:jc w:val="both"/>
        <w:rPr>
          <w:rFonts w:ascii="Arial" w:hAnsi="Arial" w:cs="Arial"/>
          <w:szCs w:val="22"/>
        </w:rPr>
      </w:pPr>
      <w:bookmarkStart w:id="66" w:name="_Ref64278899"/>
      <w:r w:rsidRPr="00285F81">
        <w:rPr>
          <w:rFonts w:ascii="Arial" w:hAnsi="Arial" w:cs="Arial"/>
          <w:b/>
          <w:bCs/>
        </w:rPr>
        <w:t xml:space="preserve">NENÍ PŘEDMĚTEM TÉTO </w:t>
      </w:r>
      <w:proofErr w:type="gramStart"/>
      <w:r w:rsidRPr="00285F81">
        <w:rPr>
          <w:rFonts w:ascii="Arial" w:hAnsi="Arial" w:cs="Arial"/>
          <w:b/>
          <w:bCs/>
        </w:rPr>
        <w:t>SMLOUVY</w:t>
      </w:r>
      <w:r>
        <w:rPr>
          <w:rFonts w:ascii="Arial" w:hAnsi="Arial" w:cs="Arial"/>
        </w:rPr>
        <w:t xml:space="preserve"> - </w:t>
      </w:r>
      <w:r w:rsidR="00F821DF" w:rsidRPr="00764100">
        <w:rPr>
          <w:rFonts w:ascii="Arial" w:hAnsi="Arial" w:cs="Arial"/>
          <w:szCs w:val="22"/>
        </w:rPr>
        <w:t>Šetření</w:t>
      </w:r>
      <w:proofErr w:type="gramEnd"/>
      <w:r w:rsidR="00F821DF" w:rsidRPr="00764100">
        <w:rPr>
          <w:rFonts w:ascii="Arial" w:hAnsi="Arial" w:cs="Arial"/>
          <w:szCs w:val="22"/>
        </w:rPr>
        <w:t xml:space="preserve">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6"/>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0011B6B4"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7639C7" w:rsidRPr="00764100">
        <w:rPr>
          <w:rFonts w:ascii="Arial" w:hAnsi="Arial" w:cs="Arial"/>
        </w:rPr>
        <w:fldChar w:fldCharType="begin"/>
      </w:r>
      <w:r w:rsidR="007639C7" w:rsidRPr="00764100">
        <w:rPr>
          <w:rFonts w:ascii="Arial" w:hAnsi="Arial" w:cs="Arial"/>
        </w:rPr>
        <w:instrText xml:space="preserve"> REF _Ref51578378 \r \h </w:instrText>
      </w:r>
      <w:r w:rsidR="00FD37F2" w:rsidRPr="00764100">
        <w:rPr>
          <w:rFonts w:ascii="Arial" w:hAnsi="Arial" w:cs="Arial"/>
        </w:rPr>
        <w:instrText xml:space="preserve"> \* MERGEFORMAT </w:instrText>
      </w:r>
      <w:r w:rsidR="007639C7" w:rsidRPr="00764100">
        <w:rPr>
          <w:rFonts w:ascii="Arial" w:hAnsi="Arial" w:cs="Arial"/>
        </w:rPr>
      </w:r>
      <w:r w:rsidR="007639C7" w:rsidRPr="00764100">
        <w:rPr>
          <w:rFonts w:ascii="Arial" w:hAnsi="Arial" w:cs="Arial"/>
        </w:rPr>
        <w:fldChar w:fldCharType="separate"/>
      </w:r>
      <w:r w:rsidR="003C2499">
        <w:rPr>
          <w:rFonts w:ascii="Arial" w:hAnsi="Arial" w:cs="Arial"/>
        </w:rPr>
        <w:t>6.2.8</w:t>
      </w:r>
      <w:r w:rsidR="007639C7" w:rsidRPr="00764100">
        <w:rPr>
          <w:rFonts w:ascii="Arial" w:hAnsi="Arial" w:cs="Arial"/>
        </w:rPr>
        <w:fldChar w:fldCharType="end"/>
      </w:r>
      <w:r w:rsidR="007639C7" w:rsidRPr="00764100">
        <w:rPr>
          <w:rFonts w:ascii="Arial" w:hAnsi="Arial" w:cs="Arial"/>
        </w:rPr>
        <w:t xml:space="preserve">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44A25823"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3C2499">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0560B88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3C2499">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3A858673"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3C2499">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69E0B981"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3C2499">
        <w:rPr>
          <w:rFonts w:ascii="Arial" w:hAnsi="Arial" w:cs="Arial"/>
        </w:rPr>
        <w:t>17.7</w:t>
      </w:r>
      <w:r w:rsidR="00CB2B60" w:rsidRPr="00764100">
        <w:rPr>
          <w:rFonts w:ascii="Arial" w:hAnsi="Arial" w:cs="Arial"/>
        </w:rPr>
        <w:fldChar w:fldCharType="end"/>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9"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9"/>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501FA621"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DF2BDB" w:rsidRPr="00764100">
        <w:rPr>
          <w:rFonts w:ascii="Arial" w:hAnsi="Arial" w:cs="Arial"/>
        </w:rPr>
        <w:fldChar w:fldCharType="begin"/>
      </w:r>
      <w:r w:rsidR="00DF2BDB" w:rsidRPr="00764100">
        <w:rPr>
          <w:rFonts w:ascii="Arial" w:hAnsi="Arial" w:cs="Arial"/>
        </w:rPr>
        <w:instrText xml:space="preserve"> REF _Ref51578150 \r \h  \* MERGEFORMAT </w:instrText>
      </w:r>
      <w:r w:rsidR="00DF2BDB" w:rsidRPr="00764100">
        <w:rPr>
          <w:rFonts w:ascii="Arial" w:hAnsi="Arial" w:cs="Arial"/>
        </w:rPr>
      </w:r>
      <w:r w:rsidR="00DF2BDB" w:rsidRPr="00764100">
        <w:rPr>
          <w:rFonts w:ascii="Arial" w:hAnsi="Arial" w:cs="Arial"/>
        </w:rPr>
        <w:fldChar w:fldCharType="separate"/>
      </w:r>
      <w:r w:rsidR="003C2499">
        <w:rPr>
          <w:rFonts w:ascii="Arial" w:hAnsi="Arial" w:cs="Arial"/>
        </w:rPr>
        <w:t>7</w:t>
      </w:r>
      <w:r w:rsidR="00DF2BDB" w:rsidRPr="00764100">
        <w:rPr>
          <w:rFonts w:ascii="Arial" w:hAnsi="Arial" w:cs="Arial"/>
        </w:rPr>
        <w:fldChar w:fldCharType="end"/>
      </w:r>
      <w:r w:rsidR="00DF2BDB" w:rsidRPr="00764100">
        <w:rPr>
          <w:rFonts w:ascii="Arial" w:hAnsi="Arial" w:cs="Arial"/>
        </w:rPr>
        <w:t xml:space="preserve"> 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5" w:name="_Ref51589667"/>
      <w:r w:rsidRPr="00764100">
        <w:rPr>
          <w:rFonts w:ascii="Arial" w:hAnsi="Arial" w:cs="Arial"/>
        </w:rPr>
        <w:t>Zapracování Objednatelem připuštěných připomínek vzešlých na základě výzvy Objednatele podle § 9 odst. 21 Zákona;</w:t>
      </w:r>
      <w:bookmarkEnd w:id="85"/>
    </w:p>
    <w:p w14:paraId="6200C2C6" w14:textId="35EE86D8"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2C515C" w:rsidRPr="00764100">
        <w:rPr>
          <w:rFonts w:ascii="Arial" w:hAnsi="Arial" w:cs="Arial"/>
        </w:rPr>
        <w:fldChar w:fldCharType="begin"/>
      </w:r>
      <w:r w:rsidR="002C515C" w:rsidRPr="00764100">
        <w:rPr>
          <w:rFonts w:ascii="Arial" w:hAnsi="Arial" w:cs="Arial"/>
        </w:rPr>
        <w:instrText xml:space="preserve"> REF _Ref51578489 \n \h </w:instrText>
      </w:r>
      <w:r w:rsidR="005113AC" w:rsidRPr="00764100">
        <w:rPr>
          <w:rFonts w:ascii="Arial" w:hAnsi="Arial" w:cs="Arial"/>
        </w:rPr>
        <w:instrText xml:space="preserve"> \* MERGEFORMAT </w:instrText>
      </w:r>
      <w:r w:rsidR="002C515C" w:rsidRPr="00764100">
        <w:rPr>
          <w:rFonts w:ascii="Arial" w:hAnsi="Arial" w:cs="Arial"/>
        </w:rPr>
      </w:r>
      <w:r w:rsidR="002C515C" w:rsidRPr="00764100">
        <w:rPr>
          <w:rFonts w:ascii="Arial" w:hAnsi="Arial" w:cs="Arial"/>
        </w:rPr>
        <w:fldChar w:fldCharType="separate"/>
      </w:r>
      <w:r w:rsidR="003C2499">
        <w:rPr>
          <w:rFonts w:ascii="Arial" w:hAnsi="Arial" w:cs="Arial"/>
        </w:rPr>
        <w:t>6.3.2</w:t>
      </w:r>
      <w:r w:rsidR="002C515C" w:rsidRPr="00764100">
        <w:rPr>
          <w:rFonts w:ascii="Arial" w:hAnsi="Arial" w:cs="Arial"/>
        </w:rPr>
        <w:fldChar w:fldCharType="end"/>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2C515C" w:rsidRPr="00764100">
        <w:rPr>
          <w:rFonts w:ascii="Arial" w:hAnsi="Arial" w:cs="Arial"/>
        </w:rPr>
        <w:t xml:space="preserve"> </w:t>
      </w:r>
      <w:r w:rsidR="00660E44" w:rsidRPr="00764100">
        <w:rPr>
          <w:rFonts w:ascii="Arial" w:hAnsi="Arial" w:cs="Arial"/>
        </w:rPr>
        <w:fldChar w:fldCharType="begin"/>
      </w:r>
      <w:r w:rsidR="00660E44" w:rsidRPr="00764100">
        <w:rPr>
          <w:rFonts w:ascii="Arial" w:hAnsi="Arial" w:cs="Arial"/>
        </w:rPr>
        <w:instrText xml:space="preserve"> REF _Ref51589667 \r \h </w:instrText>
      </w:r>
      <w:r w:rsidR="0018121A" w:rsidRPr="00764100">
        <w:rPr>
          <w:rFonts w:ascii="Arial" w:hAnsi="Arial" w:cs="Arial"/>
        </w:rPr>
        <w:instrText xml:space="preserve"> \* MERGEFORMAT </w:instrText>
      </w:r>
      <w:r w:rsidR="00660E44" w:rsidRPr="00764100">
        <w:rPr>
          <w:rFonts w:ascii="Arial" w:hAnsi="Arial" w:cs="Arial"/>
        </w:rPr>
      </w:r>
      <w:r w:rsidR="00660E44" w:rsidRPr="00764100">
        <w:rPr>
          <w:rFonts w:ascii="Arial" w:hAnsi="Arial" w:cs="Arial"/>
        </w:rPr>
        <w:fldChar w:fldCharType="separate"/>
      </w:r>
      <w:r w:rsidR="003C2499">
        <w:rPr>
          <w:rFonts w:ascii="Arial" w:hAnsi="Arial" w:cs="Arial"/>
        </w:rPr>
        <w:t xml:space="preserve">e) </w:t>
      </w:r>
      <w:r w:rsidR="00660E44" w:rsidRPr="00764100">
        <w:rPr>
          <w:rFonts w:ascii="Arial" w:hAnsi="Arial" w:cs="Arial"/>
        </w:rPr>
        <w:fldChar w:fldCharType="end"/>
      </w:r>
      <w:r w:rsidRPr="00764100">
        <w:rPr>
          <w:rFonts w:ascii="Arial" w:hAnsi="Arial" w:cs="Arial"/>
        </w:rPr>
        <w:t>;</w:t>
      </w:r>
      <w:bookmarkEnd w:id="86"/>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7" w:name="_Ref51580149"/>
      <w:bookmarkStart w:id="88"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7"/>
      <w:bookmarkEnd w:id="88"/>
    </w:p>
    <w:p w14:paraId="49B735B1" w14:textId="19705461"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 </w:t>
      </w:r>
      <w:r w:rsidR="00B23FCD" w:rsidRPr="00764100">
        <w:rPr>
          <w:rFonts w:ascii="Arial" w:hAnsi="Arial" w:cs="Arial"/>
        </w:rPr>
        <w:fldChar w:fldCharType="begin"/>
      </w:r>
      <w:r w:rsidR="00B23FCD" w:rsidRPr="00764100">
        <w:rPr>
          <w:rFonts w:ascii="Arial" w:hAnsi="Arial" w:cs="Arial"/>
        </w:rPr>
        <w:instrText xml:space="preserve"> REF _Ref51578150 \r \h  \* MERGEFORMAT </w:instrText>
      </w:r>
      <w:r w:rsidR="00B23FCD" w:rsidRPr="00764100">
        <w:rPr>
          <w:rFonts w:ascii="Arial" w:hAnsi="Arial" w:cs="Arial"/>
        </w:rPr>
      </w:r>
      <w:r w:rsidR="00B23FCD" w:rsidRPr="00764100">
        <w:rPr>
          <w:rFonts w:ascii="Arial" w:hAnsi="Arial" w:cs="Arial"/>
        </w:rPr>
        <w:fldChar w:fldCharType="separate"/>
      </w:r>
      <w:r w:rsidR="003C2499">
        <w:rPr>
          <w:rFonts w:ascii="Arial" w:hAnsi="Arial" w:cs="Arial"/>
        </w:rPr>
        <w:t>7</w:t>
      </w:r>
      <w:r w:rsidR="00B23FCD" w:rsidRPr="00764100">
        <w:rPr>
          <w:rFonts w:ascii="Arial" w:hAnsi="Arial" w:cs="Arial"/>
        </w:rPr>
        <w:fldChar w:fldCharType="end"/>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89" w:name="_Ref51580255"/>
      <w:bookmarkStart w:id="90" w:name="_Ref52043476"/>
      <w:r w:rsidRPr="00764100">
        <w:rPr>
          <w:rFonts w:ascii="Arial" w:hAnsi="Arial" w:cs="Arial"/>
          <w:szCs w:val="22"/>
        </w:rPr>
        <w:t>Zhotovení podkladů pro změnu katastrální hranice</w:t>
      </w:r>
      <w:bookmarkEnd w:id="89"/>
      <w:r w:rsidR="00494633" w:rsidRPr="00764100">
        <w:rPr>
          <w:rFonts w:ascii="Arial" w:hAnsi="Arial" w:cs="Arial"/>
          <w:szCs w:val="22"/>
        </w:rPr>
        <w:t>:</w:t>
      </w:r>
      <w:bookmarkEnd w:id="90"/>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1" w:name="_Ref51580259"/>
      <w:bookmarkStart w:id="92" w:name="_Ref52043492"/>
      <w:r w:rsidRPr="00764100">
        <w:rPr>
          <w:rFonts w:ascii="Arial" w:hAnsi="Arial" w:cs="Arial"/>
          <w:szCs w:val="22"/>
        </w:rPr>
        <w:t>Aktualizace návrhu po ukončení odvolacího řízení</w:t>
      </w:r>
      <w:bookmarkEnd w:id="91"/>
      <w:r w:rsidR="00494633" w:rsidRPr="00764100">
        <w:rPr>
          <w:rFonts w:ascii="Arial" w:hAnsi="Arial" w:cs="Arial"/>
          <w:szCs w:val="22"/>
        </w:rPr>
        <w:t>:</w:t>
      </w:r>
      <w:bookmarkEnd w:id="92"/>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3" w:name="_Ref51579017"/>
      <w:bookmarkStart w:id="94"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3"/>
      <w:bookmarkEnd w:id="94"/>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11A6C41B"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4212B9" w:rsidRPr="00764100">
        <w:rPr>
          <w:rFonts w:ascii="Arial" w:hAnsi="Arial" w:cs="Arial"/>
          <w:szCs w:val="22"/>
        </w:rPr>
        <w:fldChar w:fldCharType="begin"/>
      </w:r>
      <w:r w:rsidR="004212B9" w:rsidRPr="00764100">
        <w:rPr>
          <w:rFonts w:ascii="Arial" w:hAnsi="Arial" w:cs="Arial"/>
          <w:szCs w:val="22"/>
        </w:rPr>
        <w:instrText xml:space="preserve"> REF _Ref61943163 \w \h </w:instrText>
      </w:r>
      <w:r w:rsidR="00764100" w:rsidRPr="00764100">
        <w:rPr>
          <w:rFonts w:ascii="Arial" w:hAnsi="Arial" w:cs="Arial"/>
          <w:szCs w:val="22"/>
        </w:rPr>
        <w:instrText xml:space="preserve"> \* MERGEFORMAT </w:instrText>
      </w:r>
      <w:r w:rsidR="004212B9" w:rsidRPr="00764100">
        <w:rPr>
          <w:rFonts w:ascii="Arial" w:hAnsi="Arial" w:cs="Arial"/>
          <w:szCs w:val="22"/>
        </w:rPr>
      </w:r>
      <w:r w:rsidR="004212B9" w:rsidRPr="00764100">
        <w:rPr>
          <w:rFonts w:ascii="Arial" w:hAnsi="Arial" w:cs="Arial"/>
          <w:szCs w:val="22"/>
        </w:rPr>
        <w:fldChar w:fldCharType="separate"/>
      </w:r>
      <w:r w:rsidR="003C2499">
        <w:rPr>
          <w:rFonts w:ascii="Arial" w:hAnsi="Arial" w:cs="Arial"/>
          <w:szCs w:val="22"/>
        </w:rPr>
        <w:t>7.2</w:t>
      </w:r>
      <w:r w:rsidR="004212B9" w:rsidRPr="00764100">
        <w:rPr>
          <w:rFonts w:ascii="Arial" w:hAnsi="Arial" w:cs="Arial"/>
          <w:szCs w:val="22"/>
        </w:rPr>
        <w:fldChar w:fldCharType="end"/>
      </w:r>
      <w:r w:rsidR="004212B9" w:rsidRPr="00764100">
        <w:rPr>
          <w:rFonts w:ascii="Arial" w:hAnsi="Arial" w:cs="Arial"/>
          <w:szCs w:val="22"/>
        </w:rPr>
        <w:t xml:space="preserve"> (o)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5" w:name="_Ref51578150"/>
      <w:r w:rsidRPr="009F5473">
        <w:rPr>
          <w:rFonts w:ascii="Arial" w:hAnsi="Arial" w:cs="Arial"/>
          <w:szCs w:val="22"/>
        </w:rPr>
        <w:t>Technické požadavky na provedení díla</w:t>
      </w:r>
      <w:bookmarkEnd w:id="95"/>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6" w:name="_Ref51577978"/>
    </w:p>
    <w:p w14:paraId="2C48CE21" w14:textId="47E30771" w:rsidR="00B9128B" w:rsidRPr="00AB6361" w:rsidRDefault="00B9128B" w:rsidP="00B77235">
      <w:pPr>
        <w:pStyle w:val="Level2"/>
        <w:spacing w:line="240" w:lineRule="auto"/>
        <w:ind w:left="567" w:hanging="567"/>
        <w:jc w:val="both"/>
        <w:rPr>
          <w:rFonts w:ascii="Arial" w:hAnsi="Arial" w:cs="Arial"/>
          <w:szCs w:val="22"/>
        </w:rPr>
      </w:pPr>
      <w:bookmarkStart w:id="97" w:name="_Ref61943163"/>
      <w:bookmarkEnd w:id="96"/>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3C2499">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7"/>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AF84162" w:rsidR="006D7FB1" w:rsidRPr="00EE517F" w:rsidRDefault="00663CD9" w:rsidP="00024EBF">
      <w:pPr>
        <w:pStyle w:val="Claneka"/>
        <w:keepLines w:val="0"/>
        <w:widowControl/>
        <w:numPr>
          <w:ilvl w:val="2"/>
          <w:numId w:val="22"/>
        </w:numPr>
        <w:spacing w:line="240" w:lineRule="auto"/>
        <w:jc w:val="both"/>
        <w:rPr>
          <w:rFonts w:ascii="Arial" w:hAnsi="Arial" w:cs="Arial"/>
        </w:rPr>
      </w:pPr>
      <w:r w:rsidRPr="00285F81">
        <w:rPr>
          <w:rFonts w:ascii="Arial" w:hAnsi="Arial" w:cs="Arial"/>
          <w:b/>
          <w:bCs/>
        </w:rPr>
        <w:t xml:space="preserve">NENÍ PŘEDMĚTEM TÉTO </w:t>
      </w:r>
      <w:proofErr w:type="gramStart"/>
      <w:r w:rsidRPr="00285F81">
        <w:rPr>
          <w:rFonts w:ascii="Arial" w:hAnsi="Arial" w:cs="Arial"/>
          <w:b/>
          <w:bCs/>
        </w:rPr>
        <w:t>SMLOUVY</w:t>
      </w:r>
      <w:r>
        <w:rPr>
          <w:rFonts w:ascii="Arial" w:hAnsi="Arial" w:cs="Arial"/>
        </w:rPr>
        <w:t xml:space="preserve"> - </w:t>
      </w:r>
      <w:proofErr w:type="spellStart"/>
      <w:r w:rsidR="006D7FB1" w:rsidRPr="00EE517F">
        <w:rPr>
          <w:rFonts w:ascii="Arial" w:hAnsi="Arial" w:cs="Arial"/>
        </w:rPr>
        <w:t>Vektorizace</w:t>
      </w:r>
      <w:proofErr w:type="spellEnd"/>
      <w:proofErr w:type="gram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808BB87" w:rsidR="00F821DF" w:rsidRPr="00EE517F" w:rsidRDefault="00663CD9" w:rsidP="00024EBF">
      <w:pPr>
        <w:pStyle w:val="Claneka"/>
        <w:keepLines w:val="0"/>
        <w:widowControl/>
        <w:numPr>
          <w:ilvl w:val="2"/>
          <w:numId w:val="22"/>
        </w:numPr>
        <w:spacing w:line="240" w:lineRule="auto"/>
        <w:jc w:val="both"/>
        <w:rPr>
          <w:rFonts w:ascii="Arial" w:hAnsi="Arial" w:cs="Arial"/>
        </w:rPr>
      </w:pPr>
      <w:r w:rsidRPr="00285F81">
        <w:rPr>
          <w:rFonts w:ascii="Arial" w:hAnsi="Arial" w:cs="Arial"/>
          <w:b/>
          <w:bCs/>
        </w:rPr>
        <w:t xml:space="preserve">NENÍ PŘEDMĚTEM TÉTO </w:t>
      </w:r>
      <w:proofErr w:type="gramStart"/>
      <w:r w:rsidRPr="00285F81">
        <w:rPr>
          <w:rFonts w:ascii="Arial" w:hAnsi="Arial" w:cs="Arial"/>
          <w:b/>
          <w:bCs/>
        </w:rPr>
        <w:t>SMLOUVY</w:t>
      </w:r>
      <w:r>
        <w:rPr>
          <w:rFonts w:ascii="Arial" w:hAnsi="Arial" w:cs="Arial"/>
        </w:rPr>
        <w:t xml:space="preserve"> - </w:t>
      </w:r>
      <w:r w:rsidR="00F821DF" w:rsidRPr="00EE517F">
        <w:rPr>
          <w:rFonts w:ascii="Arial" w:hAnsi="Arial" w:cs="Arial"/>
        </w:rPr>
        <w:t>Šetření</w:t>
      </w:r>
      <w:proofErr w:type="gramEnd"/>
      <w:r w:rsidR="00F821DF" w:rsidRPr="00EE517F">
        <w:rPr>
          <w:rFonts w:ascii="Arial" w:hAnsi="Arial" w:cs="Arial"/>
        </w:rPr>
        <w:t xml:space="preserve">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BA7097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w:t>
      </w:r>
      <w:proofErr w:type="gramStart"/>
      <w:r w:rsidRPr="00EE517F">
        <w:rPr>
          <w:rFonts w:ascii="Arial" w:hAnsi="Arial" w:cs="Arial"/>
        </w:rPr>
        <w:t xml:space="preserve">určené </w:t>
      </w:r>
      <w:r w:rsidR="00F6638C" w:rsidRPr="00EE517F">
        <w:rPr>
          <w:rFonts w:ascii="Arial" w:hAnsi="Arial" w:cs="Arial"/>
        </w:rPr>
        <w:t xml:space="preserve"> Objednateli</w:t>
      </w:r>
      <w:proofErr w:type="gramEnd"/>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8"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8"/>
    </w:p>
    <w:p w14:paraId="20BB783B" w14:textId="22C38DD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C70492">
        <w:rPr>
          <w:rFonts w:ascii="Arial" w:hAnsi="Arial" w:cs="Arial"/>
        </w:rPr>
        <w:t xml:space="preserve"> </w:t>
      </w:r>
      <w:r w:rsidR="00E400B0">
        <w:rPr>
          <w:rFonts w:ascii="Arial" w:hAnsi="Arial" w:cs="Arial"/>
        </w:rPr>
        <w:fldChar w:fldCharType="begin"/>
      </w:r>
      <w:r w:rsidR="00E400B0">
        <w:rPr>
          <w:rFonts w:ascii="Arial" w:hAnsi="Arial" w:cs="Arial"/>
        </w:rPr>
        <w:instrText xml:space="preserve"> REF _Ref51580149 \r \h </w:instrText>
      </w:r>
      <w:r w:rsidR="00E400B0">
        <w:rPr>
          <w:rFonts w:ascii="Arial" w:hAnsi="Arial" w:cs="Arial"/>
        </w:rPr>
      </w:r>
      <w:r w:rsidR="00E400B0">
        <w:rPr>
          <w:rFonts w:ascii="Arial" w:hAnsi="Arial" w:cs="Arial"/>
        </w:rPr>
        <w:fldChar w:fldCharType="separate"/>
      </w:r>
      <w:r w:rsidR="003C2499">
        <w:rPr>
          <w:rFonts w:ascii="Arial" w:hAnsi="Arial" w:cs="Arial"/>
        </w:rPr>
        <w:t>6.3.3</w:t>
      </w:r>
      <w:r w:rsidR="00E400B0">
        <w:rPr>
          <w:rFonts w:ascii="Arial" w:hAnsi="Arial" w:cs="Arial"/>
        </w:rPr>
        <w:fldChar w:fldCharType="end"/>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99"/>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0"/>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EBFDFE9"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p>
    <w:p w14:paraId="35C2B096" w14:textId="2418B285"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663CD9">
        <w:rPr>
          <w:rFonts w:ascii="Arial" w:hAnsi="Arial" w:cs="Arial"/>
        </w:rPr>
        <w:t>3</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EA7618" w:rsidRPr="00EE517F">
        <w:rPr>
          <w:rFonts w:ascii="Arial" w:hAnsi="Arial" w:cs="Arial"/>
        </w:rPr>
        <w:t>; digitální vyhotovení určené Objednateli</w:t>
      </w:r>
      <w:r w:rsidRPr="00EE517F">
        <w:rPr>
          <w:rFonts w:ascii="Arial" w:hAnsi="Arial" w:cs="Arial"/>
        </w:rPr>
        <w:t>.</w:t>
      </w:r>
      <w:bookmarkEnd w:id="101"/>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6871AFD" w:rsidR="003E76BF" w:rsidRPr="00764100" w:rsidRDefault="00B46279" w:rsidP="00FE7792">
      <w:pPr>
        <w:pStyle w:val="Level2"/>
        <w:spacing w:line="240" w:lineRule="auto"/>
        <w:ind w:left="567" w:hanging="567"/>
        <w:jc w:val="both"/>
        <w:rPr>
          <w:rFonts w:ascii="Arial" w:hAnsi="Arial" w:cs="Arial"/>
          <w:szCs w:val="22"/>
        </w:rPr>
      </w:pPr>
      <w:bookmarkStart w:id="102"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A02F12">
        <w:rPr>
          <w:rFonts w:ascii="Arial" w:hAnsi="Arial" w:cs="Arial"/>
          <w:szCs w:val="22"/>
        </w:rPr>
        <w:t>897 525</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2"/>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77EA17E7"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6E0560" w:rsidRPr="00764100">
        <w:rPr>
          <w:rFonts w:ascii="Arial" w:hAnsi="Arial" w:cs="Arial"/>
          <w:bCs/>
          <w:iCs/>
          <w:szCs w:val="22"/>
        </w:rPr>
        <w:t xml:space="preserve"> </w:t>
      </w:r>
      <w:r w:rsidR="006E0560" w:rsidRPr="00764100">
        <w:rPr>
          <w:rFonts w:ascii="Arial" w:hAnsi="Arial" w:cs="Arial"/>
          <w:bCs/>
          <w:iCs/>
          <w:szCs w:val="22"/>
        </w:rPr>
        <w:fldChar w:fldCharType="begin"/>
      </w:r>
      <w:r w:rsidR="006E0560" w:rsidRPr="00764100">
        <w:rPr>
          <w:rFonts w:ascii="Arial" w:hAnsi="Arial" w:cs="Arial"/>
          <w:bCs/>
          <w:iCs/>
          <w:szCs w:val="22"/>
        </w:rPr>
        <w:instrText xml:space="preserve"> REF _Ref50763291 \r \h </w:instrText>
      </w:r>
      <w:r w:rsidR="0061109F" w:rsidRPr="00764100">
        <w:rPr>
          <w:rFonts w:ascii="Arial" w:hAnsi="Arial" w:cs="Arial"/>
          <w:bCs/>
          <w:iCs/>
          <w:szCs w:val="22"/>
        </w:rPr>
        <w:instrText xml:space="preserve"> \* MERGEFORMAT </w:instrText>
      </w:r>
      <w:r w:rsidR="006E0560" w:rsidRPr="00764100">
        <w:rPr>
          <w:rFonts w:ascii="Arial" w:hAnsi="Arial" w:cs="Arial"/>
          <w:bCs/>
          <w:iCs/>
          <w:szCs w:val="22"/>
        </w:rPr>
      </w:r>
      <w:r w:rsidR="006E0560" w:rsidRPr="00764100">
        <w:rPr>
          <w:rFonts w:ascii="Arial" w:hAnsi="Arial" w:cs="Arial"/>
          <w:bCs/>
          <w:iCs/>
          <w:szCs w:val="22"/>
        </w:rPr>
        <w:fldChar w:fldCharType="separate"/>
      </w:r>
      <w:r w:rsidR="003C2499">
        <w:rPr>
          <w:rFonts w:ascii="Arial" w:hAnsi="Arial" w:cs="Arial"/>
          <w:bCs/>
          <w:iCs/>
          <w:szCs w:val="22"/>
        </w:rPr>
        <w:t>13.1</w:t>
      </w:r>
      <w:r w:rsidR="006E0560" w:rsidRPr="00764100">
        <w:rPr>
          <w:rFonts w:ascii="Arial" w:hAnsi="Arial" w:cs="Arial"/>
          <w:bCs/>
          <w:iCs/>
          <w:szCs w:val="22"/>
        </w:rPr>
        <w:fldChar w:fldCharType="end"/>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3" w:name="_Ref26987952"/>
      <w:r w:rsidRPr="00312425">
        <w:rPr>
          <w:rFonts w:ascii="Arial" w:hAnsi="Arial" w:cs="Arial"/>
          <w:szCs w:val="22"/>
        </w:rPr>
        <w:t>Poddodavatelé</w:t>
      </w:r>
      <w:bookmarkEnd w:id="103"/>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4"/>
    </w:p>
    <w:p w14:paraId="741D59EC" w14:textId="2BE456B0"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2A3F42">
        <w:rPr>
          <w:rFonts w:ascii="Arial" w:hAnsi="Arial" w:cs="Arial"/>
        </w:rPr>
        <w:fldChar w:fldCharType="begin"/>
      </w:r>
      <w:r w:rsidR="002A3F42">
        <w:rPr>
          <w:rFonts w:ascii="Arial" w:hAnsi="Arial" w:cs="Arial"/>
        </w:rPr>
        <w:instrText xml:space="preserve"> REF _Ref132791901 \r \h </w:instrText>
      </w:r>
      <w:r w:rsidR="002A3F42">
        <w:rPr>
          <w:rFonts w:ascii="Arial" w:hAnsi="Arial" w:cs="Arial"/>
        </w:rPr>
      </w:r>
      <w:r w:rsidR="002A3F42">
        <w:rPr>
          <w:rFonts w:ascii="Arial" w:hAnsi="Arial" w:cs="Arial"/>
        </w:rPr>
        <w:fldChar w:fldCharType="separate"/>
      </w:r>
      <w:r w:rsidR="003C2499">
        <w:rPr>
          <w:rFonts w:ascii="Arial" w:hAnsi="Arial" w:cs="Arial"/>
        </w:rPr>
        <w:t>(D)</w:t>
      </w:r>
      <w:r w:rsidR="002A3F42">
        <w:rPr>
          <w:rFonts w:ascii="Arial" w:hAnsi="Arial" w:cs="Arial"/>
        </w:rPr>
        <w:fldChar w:fldCharType="end"/>
      </w:r>
      <w:r w:rsidR="002A3F42">
        <w:rPr>
          <w:rFonts w:ascii="Arial" w:hAnsi="Arial" w:cs="Arial"/>
        </w:rPr>
        <w:t xml:space="preserve">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7"/>
    </w:p>
    <w:p w14:paraId="746AF462" w14:textId="7C75582E"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C2499">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6850F7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použít dle záměrů Objednatele a v souladu s účelem, kterému má Dílo </w:t>
      </w:r>
      <w:r w:rsidRPr="00C62699">
        <w:rPr>
          <w:rFonts w:ascii="Arial" w:hAnsi="Arial" w:cs="Arial"/>
          <w:szCs w:val="22"/>
        </w:rPr>
        <w:lastRenderedPageBreak/>
        <w:t>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0721FD">
        <w:rPr>
          <w:rFonts w:ascii="Arial" w:hAnsi="Arial" w:cs="Arial"/>
          <w:szCs w:val="22"/>
        </w:rPr>
        <w:t>Děčín,</w:t>
      </w:r>
      <w:r w:rsidR="00127C34" w:rsidRPr="00C62699">
        <w:rPr>
          <w:rFonts w:ascii="Arial" w:hAnsi="Arial" w:cs="Arial"/>
          <w:szCs w:val="22"/>
        </w:rPr>
        <w:t xml:space="preserve"> adresa </w:t>
      </w:r>
      <w:r w:rsidR="000721FD">
        <w:rPr>
          <w:rFonts w:ascii="Arial" w:hAnsi="Arial" w:cs="Arial"/>
          <w:szCs w:val="22"/>
        </w:rPr>
        <w:t>28. října 979/19, 405 02, Děčín I.</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0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8"/>
    </w:p>
    <w:p w14:paraId="048BFDE6" w14:textId="66FFD2E4" w:rsidR="00FF7CCA" w:rsidRPr="00C62699" w:rsidRDefault="00C411CC" w:rsidP="00B77235">
      <w:pPr>
        <w:pStyle w:val="Level2"/>
        <w:spacing w:line="240" w:lineRule="auto"/>
        <w:ind w:left="567" w:hanging="567"/>
        <w:jc w:val="both"/>
        <w:rPr>
          <w:rFonts w:ascii="Arial" w:hAnsi="Arial" w:cs="Arial"/>
          <w:szCs w:val="22"/>
        </w:rPr>
      </w:pPr>
      <w:bookmarkStart w:id="110" w:name="_Ref50734694"/>
      <w:bookmarkStart w:id="11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3C2499">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10"/>
      <w:bookmarkEnd w:id="111"/>
    </w:p>
    <w:p w14:paraId="099823C5" w14:textId="21ADF56C"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3C2499">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3C2499">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3C2499">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2" w:name="_Ref50734071"/>
      <w:bookmarkStart w:id="113"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2"/>
      <w:r w:rsidR="00001B85" w:rsidRPr="00C62699">
        <w:rPr>
          <w:rFonts w:ascii="Arial" w:hAnsi="Arial" w:cs="Arial"/>
          <w:szCs w:val="22"/>
        </w:rPr>
        <w:t xml:space="preserve"> či její části.</w:t>
      </w:r>
      <w:bookmarkEnd w:id="113"/>
    </w:p>
    <w:p w14:paraId="34C10C32" w14:textId="1363BCBB" w:rsidR="002C1225" w:rsidRPr="00764100" w:rsidRDefault="007F6F98" w:rsidP="00B77235">
      <w:pPr>
        <w:pStyle w:val="Level2"/>
        <w:spacing w:line="240" w:lineRule="auto"/>
        <w:ind w:left="567" w:hanging="567"/>
        <w:jc w:val="both"/>
        <w:rPr>
          <w:rFonts w:ascii="Arial" w:hAnsi="Arial" w:cs="Arial"/>
          <w:szCs w:val="22"/>
        </w:rPr>
      </w:pPr>
      <w:bookmarkStart w:id="114"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556845" w:rsidRPr="00764100">
        <w:rPr>
          <w:rFonts w:ascii="Arial" w:hAnsi="Arial" w:cs="Arial"/>
          <w:szCs w:val="22"/>
        </w:rPr>
        <w:fldChar w:fldCharType="begin"/>
      </w:r>
      <w:r w:rsidR="00556845"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556845" w:rsidRPr="00764100">
        <w:rPr>
          <w:rFonts w:ascii="Arial" w:hAnsi="Arial" w:cs="Arial"/>
          <w:szCs w:val="22"/>
        </w:rPr>
      </w:r>
      <w:r w:rsidR="00556845" w:rsidRPr="00764100">
        <w:rPr>
          <w:rFonts w:ascii="Arial" w:hAnsi="Arial" w:cs="Arial"/>
          <w:szCs w:val="22"/>
        </w:rPr>
        <w:fldChar w:fldCharType="separate"/>
      </w:r>
      <w:r w:rsidR="003C2499">
        <w:rPr>
          <w:rFonts w:ascii="Arial" w:hAnsi="Arial" w:cs="Arial"/>
          <w:szCs w:val="22"/>
        </w:rPr>
        <w:t>6.4</w:t>
      </w:r>
      <w:r w:rsidR="00556845" w:rsidRPr="00764100">
        <w:rPr>
          <w:rFonts w:ascii="Arial" w:hAnsi="Arial" w:cs="Arial"/>
          <w:szCs w:val="22"/>
        </w:rPr>
        <w:fldChar w:fldCharType="end"/>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4"/>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3CA5AF3"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_Ref52043318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6.2.1</w:t>
      </w:r>
      <w:r w:rsidR="00927C0B" w:rsidRPr="00764100">
        <w:rPr>
          <w:rFonts w:ascii="Arial" w:hAnsi="Arial" w:cs="Arial"/>
          <w:szCs w:val="22"/>
        </w:rPr>
        <w:fldChar w:fldCharType="end"/>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AC0B5E" w:rsidRPr="00764100">
        <w:rPr>
          <w:rFonts w:ascii="Arial" w:hAnsi="Arial" w:cs="Arial"/>
          <w:szCs w:val="22"/>
        </w:rPr>
        <w:fldChar w:fldCharType="begin"/>
      </w:r>
      <w:r w:rsidR="00AC0B5E" w:rsidRPr="00764100">
        <w:rPr>
          <w:rFonts w:ascii="Arial" w:hAnsi="Arial" w:cs="Arial"/>
          <w:szCs w:val="22"/>
        </w:rPr>
        <w:instrText xml:space="preserve"> REF _Ref52043318 \n \h  \* MERGEFORMAT </w:instrText>
      </w:r>
      <w:r w:rsidR="00AC0B5E" w:rsidRPr="00764100">
        <w:rPr>
          <w:rFonts w:ascii="Arial" w:hAnsi="Arial" w:cs="Arial"/>
          <w:szCs w:val="22"/>
        </w:rPr>
      </w:r>
      <w:r w:rsidR="00AC0B5E" w:rsidRPr="00764100">
        <w:rPr>
          <w:rFonts w:ascii="Arial" w:hAnsi="Arial" w:cs="Arial"/>
          <w:szCs w:val="22"/>
        </w:rPr>
        <w:fldChar w:fldCharType="separate"/>
      </w:r>
      <w:r w:rsidR="003C2499">
        <w:rPr>
          <w:rFonts w:ascii="Arial" w:hAnsi="Arial" w:cs="Arial"/>
          <w:szCs w:val="22"/>
        </w:rPr>
        <w:t>6.2.1</w:t>
      </w:r>
      <w:r w:rsidR="00AC0B5E" w:rsidRPr="00764100">
        <w:rPr>
          <w:rFonts w:ascii="Arial" w:hAnsi="Arial" w:cs="Arial"/>
          <w:szCs w:val="22"/>
        </w:rPr>
        <w:fldChar w:fldCharType="end"/>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0E11893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_Ref52043333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6.2.2</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5" w:name="_Hlk32248346"/>
      <w:r w:rsidR="00265F18" w:rsidRPr="00764100">
        <w:rPr>
          <w:rFonts w:ascii="Arial" w:hAnsi="Arial" w:cs="Arial"/>
          <w:szCs w:val="22"/>
        </w:rPr>
        <w:t>dílčí části</w:t>
      </w:r>
      <w:bookmarkEnd w:id="115"/>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315F06B"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90447A" w:rsidRPr="00764100">
        <w:rPr>
          <w:rFonts w:ascii="Arial" w:hAnsi="Arial" w:cs="Arial"/>
          <w:szCs w:val="22"/>
        </w:rPr>
        <w:fldChar w:fldCharType="begin"/>
      </w:r>
      <w:r w:rsidR="0090447A" w:rsidRPr="00764100">
        <w:rPr>
          <w:rFonts w:ascii="Arial" w:hAnsi="Arial" w:cs="Arial"/>
          <w:szCs w:val="22"/>
        </w:rPr>
        <w:instrText xml:space="preserve"> REF _Ref64278780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3C2499">
        <w:rPr>
          <w:rFonts w:ascii="Arial" w:hAnsi="Arial" w:cs="Arial"/>
          <w:szCs w:val="22"/>
        </w:rPr>
        <w:t>6.2.3</w:t>
      </w:r>
      <w:r w:rsidR="0090447A" w:rsidRPr="00764100">
        <w:rPr>
          <w:rFonts w:ascii="Arial" w:hAnsi="Arial" w:cs="Arial"/>
          <w:szCs w:val="22"/>
        </w:rPr>
        <w:fldChar w:fldCharType="end"/>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29FB000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0447A" w:rsidRPr="00764100">
        <w:rPr>
          <w:rFonts w:ascii="Arial" w:hAnsi="Arial" w:cs="Arial"/>
          <w:szCs w:val="22"/>
        </w:rPr>
        <w:fldChar w:fldCharType="begin"/>
      </w:r>
      <w:r w:rsidR="0090447A" w:rsidRPr="00764100">
        <w:rPr>
          <w:rFonts w:ascii="Arial" w:hAnsi="Arial" w:cs="Arial"/>
          <w:szCs w:val="22"/>
        </w:rPr>
        <w:instrText xml:space="preserve"> REF _Ref64278845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3C2499">
        <w:rPr>
          <w:rFonts w:ascii="Arial" w:hAnsi="Arial" w:cs="Arial"/>
          <w:szCs w:val="22"/>
        </w:rPr>
        <w:t>6.2.4</w:t>
      </w:r>
      <w:r w:rsidR="0090447A"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679579B5"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_Ref64278867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3C2499">
        <w:rPr>
          <w:rFonts w:ascii="Arial" w:hAnsi="Arial" w:cs="Arial"/>
          <w:szCs w:val="22"/>
        </w:rPr>
        <w:t>6.2.5</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5DF6C76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_Ref64278899 \r \h  \* MERGEFORMAT </w:instrText>
      </w:r>
      <w:r w:rsidRPr="00764100">
        <w:rPr>
          <w:rFonts w:ascii="Arial" w:hAnsi="Arial" w:cs="Arial"/>
          <w:szCs w:val="22"/>
        </w:rPr>
      </w:r>
      <w:r w:rsidRPr="00764100">
        <w:rPr>
          <w:rFonts w:ascii="Arial" w:hAnsi="Arial" w:cs="Arial"/>
          <w:szCs w:val="22"/>
        </w:rPr>
        <w:fldChar w:fldCharType="separate"/>
      </w:r>
      <w:r w:rsidR="003C2499">
        <w:rPr>
          <w:rFonts w:ascii="Arial" w:hAnsi="Arial" w:cs="Arial"/>
          <w:szCs w:val="22"/>
        </w:rPr>
        <w:t>6.2.6</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053CD055"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Pr="00764100">
        <w:rPr>
          <w:rFonts w:ascii="Arial" w:hAnsi="Arial" w:cs="Arial"/>
          <w:szCs w:val="22"/>
        </w:rPr>
        <w:fldChar w:fldCharType="begin"/>
      </w:r>
      <w:r w:rsidRPr="00764100">
        <w:rPr>
          <w:rFonts w:ascii="Arial" w:hAnsi="Arial" w:cs="Arial"/>
          <w:szCs w:val="22"/>
        </w:rPr>
        <w:instrText xml:space="preserve"> REF _Ref51578325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3C2499">
        <w:rPr>
          <w:rFonts w:ascii="Arial" w:hAnsi="Arial" w:cs="Arial"/>
          <w:szCs w:val="22"/>
        </w:rPr>
        <w:t>6.2.7</w:t>
      </w:r>
      <w:r w:rsidRPr="00764100">
        <w:rPr>
          <w:rFonts w:ascii="Arial" w:hAnsi="Arial" w:cs="Arial"/>
          <w:szCs w:val="22"/>
        </w:rPr>
        <w:fldChar w:fldCharType="end"/>
      </w:r>
      <w:r w:rsidR="0090447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E0DA04B"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Pr="00764100">
        <w:rPr>
          <w:rFonts w:ascii="Arial" w:hAnsi="Arial" w:cs="Arial"/>
          <w:szCs w:val="22"/>
        </w:rPr>
        <w:fldChar w:fldCharType="begin"/>
      </w:r>
      <w:r w:rsidRPr="00764100">
        <w:rPr>
          <w:rFonts w:ascii="Arial" w:hAnsi="Arial" w:cs="Arial"/>
          <w:szCs w:val="22"/>
        </w:rPr>
        <w:instrText xml:space="preserve"> REF _Ref51578378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3C2499">
        <w:rPr>
          <w:rFonts w:ascii="Arial" w:hAnsi="Arial" w:cs="Arial"/>
          <w:szCs w:val="22"/>
        </w:rPr>
        <w:t>6.2.8</w:t>
      </w:r>
      <w:r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3E3D57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_Ref52043415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6.3.1</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3499D25C"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_Ref52043431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6.3.2</w:t>
      </w:r>
      <w:r w:rsidR="00927C0B" w:rsidRPr="00764100">
        <w:rPr>
          <w:rFonts w:ascii="Arial" w:hAnsi="Arial" w:cs="Arial"/>
          <w:szCs w:val="22"/>
        </w:rPr>
        <w:fldChar w:fldCharType="end"/>
      </w:r>
      <w:r w:rsidR="00646EE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723EDB16"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_Ref52043450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6.3.3</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5B877C8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_Ref52043476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6.3.4</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8E33B15"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_Ref52043492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6.3.5</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0A15033"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3C2499">
        <w:rPr>
          <w:rFonts w:ascii="Arial" w:hAnsi="Arial" w:cs="Arial"/>
          <w:szCs w:val="22"/>
        </w:rPr>
        <w:t>6.4</w:t>
      </w:r>
      <w:r w:rsidR="00927C0B" w:rsidRPr="00764100">
        <w:rPr>
          <w:rFonts w:ascii="Arial" w:hAnsi="Arial" w:cs="Arial"/>
          <w:szCs w:val="22"/>
        </w:rPr>
        <w:fldChar w:fldCharType="end"/>
      </w:r>
      <w:r w:rsidR="00E400F4" w:rsidRPr="00764100">
        <w:rPr>
          <w:rFonts w:ascii="Arial" w:hAnsi="Arial" w:cs="Arial"/>
          <w:szCs w:val="22"/>
        </w:rPr>
        <w:t xml:space="preserve"> </w:t>
      </w:r>
      <w:r w:rsidR="002E26DE" w:rsidRPr="00764100">
        <w:rPr>
          <w:rFonts w:ascii="Arial" w:hAnsi="Arial" w:cs="Arial"/>
          <w:b/>
          <w:bCs/>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6" w:name="_Ref50757872"/>
      <w:r w:rsidRPr="00C62699">
        <w:rPr>
          <w:rFonts w:ascii="Arial" w:hAnsi="Arial" w:cs="Arial"/>
          <w:szCs w:val="22"/>
        </w:rPr>
        <w:t>Práva duševního vlastnictví</w:t>
      </w:r>
      <w:bookmarkEnd w:id="116"/>
    </w:p>
    <w:p w14:paraId="202EC481" w14:textId="116BCFAC" w:rsidR="00237BE0" w:rsidRPr="00C62699" w:rsidRDefault="00237BE0" w:rsidP="004C4550">
      <w:pPr>
        <w:pStyle w:val="Level2"/>
        <w:keepNext/>
        <w:spacing w:line="240" w:lineRule="auto"/>
        <w:ind w:left="567" w:hanging="567"/>
        <w:jc w:val="both"/>
        <w:rPr>
          <w:rFonts w:ascii="Arial" w:hAnsi="Arial" w:cs="Arial"/>
          <w:szCs w:val="22"/>
        </w:rPr>
      </w:pPr>
      <w:bookmarkStart w:id="11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3C2499">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7"/>
    </w:p>
    <w:p w14:paraId="3D355E5B" w14:textId="63863774" w:rsidR="00237BE0" w:rsidRPr="00C62699" w:rsidRDefault="00237BE0" w:rsidP="00B77235">
      <w:pPr>
        <w:pStyle w:val="Level2"/>
        <w:spacing w:line="240" w:lineRule="auto"/>
        <w:ind w:left="567" w:hanging="567"/>
        <w:jc w:val="both"/>
        <w:rPr>
          <w:rFonts w:ascii="Arial" w:hAnsi="Arial" w:cs="Arial"/>
          <w:szCs w:val="22"/>
        </w:rPr>
      </w:pPr>
      <w:bookmarkStart w:id="11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3C2499">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1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0" w:name="3dy6vkm" w:colFirst="0" w:colLast="0"/>
      <w:bookmarkEnd w:id="120"/>
      <w:r w:rsidRPr="00ED6435">
        <w:rPr>
          <w:rFonts w:ascii="Arial" w:hAnsi="Arial" w:cs="Arial"/>
          <w:szCs w:val="22"/>
        </w:rPr>
        <w:t>.</w:t>
      </w:r>
      <w:bookmarkEnd w:id="11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37AC78AE"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3C2499">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221BF4C8"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3C2499">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3C2499">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2" w:name="1fob9te"/>
      <w:bookmarkEnd w:id="122"/>
    </w:p>
    <w:p w14:paraId="23054898" w14:textId="4ACB850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3C2499">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0CB9CF6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3C2499">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5DB6D11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3C2499">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3C2499">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3E03A60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3C2499">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2006E43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3C2499">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47DD3D7E"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3C2499">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3" w:name="_Ref40712548"/>
      <w:bookmarkStart w:id="124" w:name="_Ref50746594"/>
      <w:bookmarkStart w:id="125" w:name="_Ref464484026"/>
      <w:r w:rsidRPr="00ED6435">
        <w:rPr>
          <w:rFonts w:ascii="Arial" w:hAnsi="Arial" w:cs="Arial"/>
          <w:szCs w:val="22"/>
        </w:rPr>
        <w:t>Ochrana osobních údajů</w:t>
      </w:r>
      <w:bookmarkEnd w:id="123"/>
      <w:r w:rsidRPr="00ED6435">
        <w:rPr>
          <w:rFonts w:ascii="Arial" w:hAnsi="Arial" w:cs="Arial"/>
          <w:szCs w:val="22"/>
        </w:rPr>
        <w:t xml:space="preserve"> a Důvěrných informací</w:t>
      </w:r>
      <w:bookmarkEnd w:id="12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7130EC7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3C2499">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29" w:name="_Toc289800492"/>
      <w:bookmarkStart w:id="130" w:name="_Ref291179101"/>
      <w:bookmarkStart w:id="131" w:name="_Toc312929180"/>
      <w:bookmarkStart w:id="132" w:name="_Toc378536906"/>
      <w:bookmarkStart w:id="133" w:name="_Ref378613694"/>
      <w:bookmarkStart w:id="134" w:name="_Ref17209282"/>
      <w:bookmarkStart w:id="135" w:name="_Ref17237912"/>
      <w:bookmarkStart w:id="136" w:name="_Ref50745432"/>
      <w:bookmarkStart w:id="137" w:name="_Ref50753842"/>
      <w:bookmarkStart w:id="138" w:name="_Ref50762946"/>
      <w:r w:rsidRPr="00C62699">
        <w:rPr>
          <w:rFonts w:ascii="Arial" w:hAnsi="Arial" w:cs="Arial"/>
          <w:szCs w:val="22"/>
        </w:rPr>
        <w:t>Záruka za jakost, práva z vad</w:t>
      </w:r>
      <w:bookmarkEnd w:id="129"/>
      <w:bookmarkEnd w:id="130"/>
      <w:bookmarkEnd w:id="131"/>
      <w:r w:rsidRPr="00C62699">
        <w:rPr>
          <w:rFonts w:ascii="Arial" w:hAnsi="Arial" w:cs="Arial"/>
          <w:szCs w:val="22"/>
        </w:rPr>
        <w:t>ného plnění</w:t>
      </w:r>
      <w:bookmarkEnd w:id="132"/>
      <w:bookmarkEnd w:id="133"/>
      <w:bookmarkEnd w:id="134"/>
      <w:bookmarkEnd w:id="135"/>
      <w:bookmarkEnd w:id="136"/>
      <w:bookmarkEnd w:id="137"/>
      <w:bookmarkEnd w:id="138"/>
    </w:p>
    <w:p w14:paraId="54AF38D9" w14:textId="231C62F5" w:rsidR="008D4ECD" w:rsidRPr="00C62699" w:rsidRDefault="008D4ECD" w:rsidP="00B77235">
      <w:pPr>
        <w:pStyle w:val="Level2"/>
        <w:spacing w:line="240" w:lineRule="auto"/>
        <w:ind w:left="567" w:hanging="567"/>
        <w:jc w:val="both"/>
        <w:rPr>
          <w:rFonts w:ascii="Arial" w:hAnsi="Arial" w:cs="Arial"/>
          <w:szCs w:val="22"/>
        </w:rPr>
      </w:pPr>
      <w:bookmarkStart w:id="139" w:name="_Ref50763291"/>
      <w:bookmarkStart w:id="14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D51C58">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3C2499">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9"/>
      <w:r w:rsidRPr="00C62699">
        <w:rPr>
          <w:rFonts w:ascii="Arial" w:hAnsi="Arial" w:cs="Arial"/>
          <w:szCs w:val="22"/>
        </w:rPr>
        <w:t xml:space="preserve"> </w:t>
      </w:r>
      <w:bookmarkEnd w:id="14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2" w:name="_Ref310432732"/>
      <w:bookmarkStart w:id="14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1"/>
      <w:bookmarkEnd w:id="142"/>
      <w:bookmarkEnd w:id="143"/>
      <w:bookmarkEnd w:id="144"/>
    </w:p>
    <w:p w14:paraId="51573047" w14:textId="7C87FB25"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3C2499">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1F7AB601"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3C2499">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5" w:name="_Ref517375268"/>
      <w:bookmarkStart w:id="146" w:name="_Toc532815641"/>
      <w:bookmarkStart w:id="147" w:name="_Toc48912290"/>
      <w:r w:rsidRPr="00ED6435">
        <w:rPr>
          <w:rFonts w:ascii="Arial" w:hAnsi="Arial" w:cs="Arial"/>
          <w:szCs w:val="22"/>
        </w:rPr>
        <w:t>Nárok na náhradu újmy</w:t>
      </w:r>
      <w:bookmarkEnd w:id="145"/>
      <w:bookmarkEnd w:id="146"/>
      <w:bookmarkEnd w:id="14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8" w:name="_Ref50582832"/>
      <w:bookmarkStart w:id="149" w:name="_Hlk30403582"/>
      <w:r w:rsidRPr="00ED6435">
        <w:rPr>
          <w:rFonts w:ascii="Arial" w:hAnsi="Arial" w:cs="Arial"/>
          <w:szCs w:val="22"/>
        </w:rPr>
        <w:t>Okolnosti vylučující povinnost k náhradě újmy</w:t>
      </w:r>
      <w:bookmarkEnd w:id="14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0" w:name="_Ref478006328"/>
      <w:bookmarkStart w:id="15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1"/>
      <w:bookmarkEnd w:id="152"/>
    </w:p>
    <w:p w14:paraId="02872293" w14:textId="72DE4C97"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3C2499">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3" w:name="_Ref50753852"/>
      <w:r w:rsidRPr="00ED6435">
        <w:rPr>
          <w:rFonts w:ascii="Arial" w:hAnsi="Arial" w:cs="Arial"/>
          <w:szCs w:val="22"/>
        </w:rPr>
        <w:t>Sankční ujednání</w:t>
      </w:r>
      <w:bookmarkEnd w:id="15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5"/>
      <w:r w:rsidR="00481BA2" w:rsidRPr="00032278">
        <w:rPr>
          <w:rFonts w:ascii="Arial" w:hAnsi="Arial" w:cs="Arial"/>
        </w:rPr>
        <w:t xml:space="preserve"> </w:t>
      </w:r>
    </w:p>
    <w:p w14:paraId="2AF787BE" w14:textId="42F9A0B8"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3C2499">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36EC2A8E"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3C2499">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53EA0B88"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3C2499">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4A2AADC3"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3C2499">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6F793AA"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3C2499">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10158D44"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3C2499">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6"/>
      <w:r w:rsidRPr="00ED6435">
        <w:rPr>
          <w:rFonts w:ascii="Arial" w:hAnsi="Arial" w:cs="Arial"/>
        </w:rPr>
        <w:t>;</w:t>
      </w:r>
    </w:p>
    <w:p w14:paraId="3E384C24" w14:textId="144A0A82"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3C2499">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B7DCC0F"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3C2499">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09B90662" w:rsidR="003E39A8" w:rsidRP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 xml:space="preserve">-li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3C2499">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39154D33"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3C2499">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78E4B910"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C73A82">
        <w:rPr>
          <w:rFonts w:ascii="Arial" w:hAnsi="Arial" w:cs="Arial"/>
        </w:rPr>
        <w:fldChar w:fldCharType="begin"/>
      </w:r>
      <w:r w:rsidR="00C73A82">
        <w:rPr>
          <w:rFonts w:ascii="Arial" w:hAnsi="Arial" w:cs="Arial"/>
        </w:rPr>
        <w:instrText xml:space="preserve"> REF _Ref135640154 \r \h </w:instrText>
      </w:r>
      <w:r w:rsidR="00C73A82">
        <w:rPr>
          <w:rFonts w:ascii="Arial" w:hAnsi="Arial" w:cs="Arial"/>
        </w:rPr>
      </w:r>
      <w:r w:rsidR="00C73A82">
        <w:rPr>
          <w:rFonts w:ascii="Arial" w:hAnsi="Arial" w:cs="Arial"/>
        </w:rPr>
        <w:fldChar w:fldCharType="separate"/>
      </w:r>
      <w:r w:rsidR="003C2499">
        <w:rPr>
          <w:rFonts w:ascii="Arial" w:hAnsi="Arial" w:cs="Arial"/>
        </w:rPr>
        <w:t>5.21</w:t>
      </w:r>
      <w:r w:rsidR="00C73A82">
        <w:rPr>
          <w:rFonts w:ascii="Arial" w:hAnsi="Arial" w:cs="Arial"/>
        </w:rPr>
        <w:fldChar w:fldCharType="end"/>
      </w:r>
      <w:r w:rsidR="00C73A82">
        <w:rPr>
          <w:rFonts w:ascii="Arial" w:hAnsi="Arial" w:cs="Arial"/>
        </w:rPr>
        <w:t xml:space="preserve">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04E0292E"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3C2499">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7" w:name="_Ref50750007"/>
      <w:bookmarkStart w:id="158" w:name="_Ref18364689"/>
      <w:bookmarkEnd w:id="149"/>
      <w:r w:rsidRPr="00ED6435">
        <w:rPr>
          <w:rFonts w:ascii="Arial" w:hAnsi="Arial" w:cs="Arial"/>
          <w:szCs w:val="22"/>
        </w:rPr>
        <w:t>Vyhrazená změna závazku, změna smlouvy a odstoupení</w:t>
      </w:r>
      <w:bookmarkEnd w:id="157"/>
    </w:p>
    <w:p w14:paraId="3DCEF02B" w14:textId="5F2181BD" w:rsidR="003C0848" w:rsidRPr="003B2C08" w:rsidRDefault="00F664DA" w:rsidP="4CFF60DB">
      <w:pPr>
        <w:pStyle w:val="Level2"/>
        <w:spacing w:line="240" w:lineRule="auto"/>
        <w:ind w:left="567" w:hanging="567"/>
        <w:jc w:val="both"/>
        <w:rPr>
          <w:rFonts w:ascii="Arial" w:hAnsi="Arial" w:cs="Arial"/>
        </w:rPr>
      </w:pPr>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C61280" w:rsidRPr="4CFF60DB">
        <w:rPr>
          <w:rFonts w:ascii="Arial" w:hAnsi="Arial" w:cs="Arial"/>
        </w:rPr>
        <w:fldChar w:fldCharType="begin"/>
      </w:r>
      <w:r w:rsidR="00C61280" w:rsidRPr="4CFF60DB">
        <w:rPr>
          <w:rFonts w:ascii="Arial" w:hAnsi="Arial" w:cs="Arial"/>
        </w:rPr>
        <w:instrText xml:space="preserve"> REF _Ref50750007 \r \h </w:instrText>
      </w:r>
      <w:r w:rsidR="00C61280" w:rsidRPr="4CFF60DB">
        <w:rPr>
          <w:rFonts w:ascii="Arial" w:hAnsi="Arial" w:cs="Arial"/>
        </w:rPr>
      </w:r>
      <w:r w:rsidR="00C61280" w:rsidRPr="4CFF60DB">
        <w:rPr>
          <w:rFonts w:ascii="Arial" w:hAnsi="Arial" w:cs="Arial"/>
        </w:rPr>
        <w:fldChar w:fldCharType="separate"/>
      </w:r>
      <w:r w:rsidR="003C2499">
        <w:rPr>
          <w:rFonts w:ascii="Arial" w:hAnsi="Arial" w:cs="Arial"/>
        </w:rPr>
        <w:t>17</w:t>
      </w:r>
      <w:r w:rsidR="00C61280" w:rsidRPr="4CFF60DB">
        <w:rPr>
          <w:rFonts w:ascii="Arial" w:hAnsi="Arial" w:cs="Arial"/>
        </w:rPr>
        <w:fldChar w:fldCharType="end"/>
      </w:r>
      <w:r w:rsidR="00C61280" w:rsidRPr="4CFF60DB">
        <w:rPr>
          <w:rFonts w:ascii="Arial" w:hAnsi="Arial" w:cs="Arial"/>
        </w:rPr>
        <w:t xml:space="preserve"> se nepoužije pro změnu jednotkových položkových cen (Měrných jednotek) prováděnou dle čl. </w:t>
      </w:r>
      <w:r w:rsidR="00C61280" w:rsidRPr="4CFF60DB">
        <w:rPr>
          <w:rFonts w:ascii="Arial" w:hAnsi="Arial" w:cs="Arial"/>
        </w:rPr>
        <w:fldChar w:fldCharType="begin"/>
      </w:r>
      <w:r w:rsidR="00C61280" w:rsidRPr="4CFF60DB">
        <w:rPr>
          <w:rFonts w:ascii="Arial" w:hAnsi="Arial" w:cs="Arial"/>
        </w:rPr>
        <w:instrText xml:space="preserve"> REF _Ref99007603 \r \h </w:instrText>
      </w:r>
      <w:r w:rsidR="00C61280" w:rsidRPr="4CFF60DB">
        <w:rPr>
          <w:rFonts w:ascii="Arial" w:hAnsi="Arial" w:cs="Arial"/>
        </w:rPr>
      </w:r>
      <w:r w:rsidR="00C61280" w:rsidRPr="4CFF60DB">
        <w:rPr>
          <w:rFonts w:ascii="Arial" w:hAnsi="Arial" w:cs="Arial"/>
        </w:rPr>
        <w:fldChar w:fldCharType="separate"/>
      </w:r>
      <w:r w:rsidR="003C2499">
        <w:rPr>
          <w:rFonts w:ascii="Arial" w:hAnsi="Arial" w:cs="Arial"/>
        </w:rPr>
        <w:t>3.5</w:t>
      </w:r>
      <w:r w:rsidR="00C61280" w:rsidRPr="4CFF60DB">
        <w:rPr>
          <w:rFonts w:ascii="Arial" w:hAnsi="Arial" w:cs="Arial"/>
        </w:rPr>
        <w:fldChar w:fldCharType="end"/>
      </w:r>
      <w:r w:rsidR="00C61280" w:rsidRPr="003B2C08">
        <w:rPr>
          <w:rFonts w:ascii="Arial" w:hAnsi="Arial" w:cs="Arial"/>
        </w:rPr>
        <w:t>.</w:t>
      </w:r>
    </w:p>
    <w:p w14:paraId="4A701915" w14:textId="6827509F"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59" w:name="_Ref137557828"/>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3C2499">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3C2499">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3C2499">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3C2499">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3C2499">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3C2499">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3C2499">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3C2499">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3C2499">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3C2499">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bookmarkEnd w:id="159"/>
      <w:r w:rsidR="008E1931" w:rsidRPr="00ED6435">
        <w:rPr>
          <w:rFonts w:ascii="Arial" w:hAnsi="Arial" w:cs="Arial"/>
          <w:szCs w:val="22"/>
        </w:rPr>
        <w:t xml:space="preserve"> </w:t>
      </w:r>
    </w:p>
    <w:p w14:paraId="39F8EAB7" w14:textId="44CEA6A7"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3C2499">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05DA5AF5" w:rsidR="00F67F47" w:rsidRPr="00C62699" w:rsidRDefault="00F67F47" w:rsidP="00B77235">
      <w:pPr>
        <w:pStyle w:val="Level2"/>
        <w:spacing w:line="240" w:lineRule="auto"/>
        <w:ind w:left="567" w:hanging="567"/>
        <w:jc w:val="both"/>
        <w:rPr>
          <w:rFonts w:ascii="Arial" w:hAnsi="Arial" w:cs="Arial"/>
          <w:szCs w:val="22"/>
        </w:rPr>
      </w:pPr>
      <w:bookmarkStart w:id="160"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0"/>
      <w:r w:rsidR="0039121C">
        <w:rPr>
          <w:rFonts w:ascii="Arial" w:hAnsi="Arial" w:cs="Arial"/>
          <w:szCs w:val="22"/>
        </w:rPr>
        <w:t xml:space="preserve"> Do této hodnoty se nezapočítávají hodnoty změny Ceny Díla bez DPH provedené na základě čl. </w:t>
      </w:r>
      <w:r w:rsidR="005C6B87">
        <w:rPr>
          <w:rFonts w:ascii="Arial" w:hAnsi="Arial" w:cs="Arial"/>
          <w:szCs w:val="22"/>
        </w:rPr>
        <w:fldChar w:fldCharType="begin"/>
      </w:r>
      <w:r w:rsidR="005C6B87">
        <w:rPr>
          <w:rFonts w:ascii="Arial" w:hAnsi="Arial" w:cs="Arial"/>
          <w:szCs w:val="22"/>
        </w:rPr>
        <w:instrText xml:space="preserve"> REF _Ref124845730 \r \h </w:instrText>
      </w:r>
      <w:r w:rsidR="005C6B87">
        <w:rPr>
          <w:rFonts w:ascii="Arial" w:hAnsi="Arial" w:cs="Arial"/>
          <w:szCs w:val="22"/>
        </w:rPr>
      </w:r>
      <w:r w:rsidR="005C6B87">
        <w:rPr>
          <w:rFonts w:ascii="Arial" w:hAnsi="Arial" w:cs="Arial"/>
          <w:szCs w:val="22"/>
        </w:rPr>
        <w:fldChar w:fldCharType="separate"/>
      </w:r>
      <w:r w:rsidR="003C2499">
        <w:rPr>
          <w:rFonts w:ascii="Arial" w:hAnsi="Arial" w:cs="Arial"/>
          <w:szCs w:val="22"/>
        </w:rPr>
        <w:t>3.6</w:t>
      </w:r>
      <w:r w:rsidR="005C6B87">
        <w:rPr>
          <w:rFonts w:ascii="Arial" w:hAnsi="Arial" w:cs="Arial"/>
          <w:szCs w:val="22"/>
        </w:rPr>
        <w:fldChar w:fldCharType="end"/>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1" w:name="_Ref50750361"/>
      <w:bookmarkStart w:id="162" w:name="_Ref124842296"/>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3" w:name="_Ref52294104"/>
      <w:r w:rsidRPr="00C62699">
        <w:rPr>
          <w:rFonts w:ascii="Arial" w:hAnsi="Arial" w:cs="Arial"/>
          <w:szCs w:val="22"/>
        </w:rPr>
        <w:t>, a to v následujících situacích nezávislých na vůli Smluvních stran:</w:t>
      </w:r>
      <w:bookmarkEnd w:id="161"/>
      <w:bookmarkEnd w:id="162"/>
      <w:bookmarkEnd w:id="163"/>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34BA8800"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3C2499">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3C2499">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3C2499">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3C2499">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3C2499">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3C2499">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3C2499">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3C2499">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3C2499">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3C2499">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3C2499">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3C2499">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53C53E59" w:rsidR="000838D5" w:rsidRPr="000838D5" w:rsidRDefault="000838D5" w:rsidP="000838D5">
      <w:pPr>
        <w:pStyle w:val="Level2"/>
        <w:spacing w:line="240" w:lineRule="auto"/>
        <w:ind w:left="567" w:hanging="567"/>
        <w:jc w:val="both"/>
        <w:rPr>
          <w:rFonts w:ascii="Arial" w:hAnsi="Arial" w:cs="Arial"/>
          <w:szCs w:val="22"/>
        </w:rPr>
      </w:pPr>
      <w:bookmarkStart w:id="164"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4"/>
    </w:p>
    <w:p w14:paraId="2F2A2638" w14:textId="1CB5B0E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D21D89">
        <w:rPr>
          <w:rFonts w:ascii="Arial" w:hAnsi="Arial" w:cs="Arial"/>
        </w:rPr>
        <w:fldChar w:fldCharType="begin"/>
      </w:r>
      <w:r w:rsidR="00D21D89">
        <w:rPr>
          <w:rFonts w:ascii="Arial" w:hAnsi="Arial" w:cs="Arial"/>
        </w:rPr>
        <w:instrText xml:space="preserve"> REF _Ref51578378 \r \h </w:instrText>
      </w:r>
      <w:r w:rsidR="00D21D89">
        <w:rPr>
          <w:rFonts w:ascii="Arial" w:hAnsi="Arial" w:cs="Arial"/>
        </w:rPr>
      </w:r>
      <w:r w:rsidR="00D21D89">
        <w:rPr>
          <w:rFonts w:ascii="Arial" w:hAnsi="Arial" w:cs="Arial"/>
        </w:rPr>
        <w:fldChar w:fldCharType="separate"/>
      </w:r>
      <w:r w:rsidR="003C2499">
        <w:rPr>
          <w:rFonts w:ascii="Arial" w:hAnsi="Arial" w:cs="Arial"/>
        </w:rPr>
        <w:t>6.2.8</w:t>
      </w:r>
      <w:r w:rsidR="00D21D89">
        <w:rPr>
          <w:rFonts w:ascii="Arial" w:hAnsi="Arial" w:cs="Arial"/>
        </w:rPr>
        <w:fldChar w:fldCharType="end"/>
      </w:r>
      <w:r w:rsidR="004C005C">
        <w:rPr>
          <w:rFonts w:ascii="Arial" w:hAnsi="Arial" w:cs="Arial"/>
        </w:rPr>
        <w:t xml:space="preserve"> </w:t>
      </w:r>
      <w:r w:rsidR="004C005C">
        <w:rPr>
          <w:rFonts w:ascii="Arial" w:hAnsi="Arial" w:cs="Arial"/>
        </w:rPr>
        <w:fldChar w:fldCharType="begin"/>
      </w:r>
      <w:r w:rsidR="004C005C">
        <w:rPr>
          <w:rFonts w:ascii="Arial" w:hAnsi="Arial" w:cs="Arial"/>
        </w:rPr>
        <w:instrText xml:space="preserve"> REF _Ref124841838 \r \h </w:instrText>
      </w:r>
      <w:r w:rsidR="004C005C">
        <w:rPr>
          <w:rFonts w:ascii="Arial" w:hAnsi="Arial" w:cs="Arial"/>
        </w:rPr>
      </w:r>
      <w:r w:rsidR="004C005C">
        <w:rPr>
          <w:rFonts w:ascii="Arial" w:hAnsi="Arial" w:cs="Arial"/>
        </w:rPr>
        <w:fldChar w:fldCharType="separate"/>
      </w:r>
      <w:r w:rsidR="003C2499">
        <w:rPr>
          <w:rFonts w:ascii="Arial" w:hAnsi="Arial" w:cs="Arial"/>
        </w:rPr>
        <w:t xml:space="preserve">g) </w:t>
      </w:r>
      <w:r w:rsidR="004C005C">
        <w:rPr>
          <w:rFonts w:ascii="Arial" w:hAnsi="Arial" w:cs="Arial"/>
        </w:rPr>
        <w:fldChar w:fldCharType="end"/>
      </w:r>
      <w:r w:rsidRPr="000838D5">
        <w:rPr>
          <w:rFonts w:ascii="Arial" w:hAnsi="Arial" w:cs="Arial"/>
        </w:rPr>
        <w:t xml:space="preserve">nebo </w:t>
      </w:r>
      <w:r w:rsidR="004C005C">
        <w:rPr>
          <w:rFonts w:ascii="Arial" w:hAnsi="Arial" w:cs="Arial"/>
        </w:rPr>
        <w:fldChar w:fldCharType="begin"/>
      </w:r>
      <w:r w:rsidR="004C005C">
        <w:rPr>
          <w:rFonts w:ascii="Arial" w:hAnsi="Arial" w:cs="Arial"/>
        </w:rPr>
        <w:instrText xml:space="preserve"> REF _Ref124842042 \r \h </w:instrText>
      </w:r>
      <w:r w:rsidR="004C005C">
        <w:rPr>
          <w:rFonts w:ascii="Arial" w:hAnsi="Arial" w:cs="Arial"/>
        </w:rPr>
      </w:r>
      <w:r w:rsidR="004C005C">
        <w:rPr>
          <w:rFonts w:ascii="Arial" w:hAnsi="Arial" w:cs="Arial"/>
        </w:rPr>
        <w:fldChar w:fldCharType="separate"/>
      </w:r>
      <w:r w:rsidR="003C2499">
        <w:rPr>
          <w:rFonts w:ascii="Arial" w:hAnsi="Arial" w:cs="Arial"/>
        </w:rPr>
        <w:t xml:space="preserve">h) </w:t>
      </w:r>
      <w:r w:rsidR="004C005C">
        <w:rPr>
          <w:rFonts w:ascii="Arial" w:hAnsi="Arial" w:cs="Arial"/>
        </w:rPr>
        <w:fldChar w:fldCharType="end"/>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17BE9F3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7430C5">
        <w:rPr>
          <w:rFonts w:ascii="Arial" w:hAnsi="Arial" w:cs="Arial"/>
        </w:rPr>
        <w:fldChar w:fldCharType="begin"/>
      </w:r>
      <w:r w:rsidR="007430C5">
        <w:rPr>
          <w:rFonts w:ascii="Arial" w:hAnsi="Arial" w:cs="Arial"/>
        </w:rPr>
        <w:instrText xml:space="preserve"> REF _Ref51578417 \r \h </w:instrText>
      </w:r>
      <w:r w:rsidR="007430C5">
        <w:rPr>
          <w:rFonts w:ascii="Arial" w:hAnsi="Arial" w:cs="Arial"/>
        </w:rPr>
      </w:r>
      <w:r w:rsidR="007430C5">
        <w:rPr>
          <w:rFonts w:ascii="Arial" w:hAnsi="Arial" w:cs="Arial"/>
        </w:rPr>
        <w:fldChar w:fldCharType="separate"/>
      </w:r>
      <w:r w:rsidR="003C2499">
        <w:rPr>
          <w:rFonts w:ascii="Arial" w:hAnsi="Arial" w:cs="Arial"/>
        </w:rPr>
        <w:t>6.3.1</w:t>
      </w:r>
      <w:r w:rsidR="007430C5">
        <w:rPr>
          <w:rFonts w:ascii="Arial" w:hAnsi="Arial" w:cs="Arial"/>
        </w:rPr>
        <w:fldChar w:fldCharType="end"/>
      </w:r>
      <w:r w:rsidR="007430C5">
        <w:rPr>
          <w:rFonts w:ascii="Arial" w:hAnsi="Arial" w:cs="Arial"/>
        </w:rPr>
        <w:t xml:space="preserve"> </w:t>
      </w:r>
      <w:r w:rsidRPr="000838D5">
        <w:rPr>
          <w:rFonts w:ascii="Arial" w:hAnsi="Arial" w:cs="Arial"/>
        </w:rPr>
        <w:t xml:space="preserve">odst.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3C2499">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469058C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FD0D85">
        <w:rPr>
          <w:rFonts w:ascii="Arial" w:hAnsi="Arial" w:cs="Arial"/>
        </w:rPr>
        <w:fldChar w:fldCharType="begin"/>
      </w:r>
      <w:r w:rsidR="00FD0D85">
        <w:rPr>
          <w:rFonts w:ascii="Arial" w:hAnsi="Arial" w:cs="Arial"/>
        </w:rPr>
        <w:instrText xml:space="preserve"> REF _Ref51578417 \r \h </w:instrText>
      </w:r>
      <w:r w:rsidR="00FD0D85">
        <w:rPr>
          <w:rFonts w:ascii="Arial" w:hAnsi="Arial" w:cs="Arial"/>
        </w:rPr>
      </w:r>
      <w:r w:rsidR="00FD0D85">
        <w:rPr>
          <w:rFonts w:ascii="Arial" w:hAnsi="Arial" w:cs="Arial"/>
        </w:rPr>
        <w:fldChar w:fldCharType="separate"/>
      </w:r>
      <w:r w:rsidR="003C2499">
        <w:rPr>
          <w:rFonts w:ascii="Arial" w:hAnsi="Arial" w:cs="Arial"/>
        </w:rPr>
        <w:t>6.3.1</w:t>
      </w:r>
      <w:r w:rsidR="00FD0D85">
        <w:rPr>
          <w:rFonts w:ascii="Arial" w:hAnsi="Arial" w:cs="Arial"/>
        </w:rPr>
        <w:fldChar w:fldCharType="end"/>
      </w:r>
      <w:r w:rsidR="00FD0D85">
        <w:rPr>
          <w:rFonts w:ascii="Arial" w:hAnsi="Arial" w:cs="Arial"/>
        </w:rPr>
        <w:t xml:space="preserve"> </w:t>
      </w:r>
      <w:r w:rsidRPr="000838D5">
        <w:rPr>
          <w:rFonts w:ascii="Arial" w:hAnsi="Arial" w:cs="Arial"/>
        </w:rPr>
        <w:t xml:space="preserve">odst. </w:t>
      </w:r>
      <w:r w:rsidR="00FD0D85">
        <w:rPr>
          <w:rFonts w:ascii="Arial" w:hAnsi="Arial" w:cs="Arial"/>
        </w:rPr>
        <w:fldChar w:fldCharType="begin"/>
      </w:r>
      <w:r w:rsidR="00FD0D85">
        <w:rPr>
          <w:rFonts w:ascii="Arial" w:hAnsi="Arial" w:cs="Arial"/>
        </w:rPr>
        <w:instrText xml:space="preserve"> REF _Ref124842265 \r \h </w:instrText>
      </w:r>
      <w:r w:rsidR="00FD0D85">
        <w:rPr>
          <w:rFonts w:ascii="Arial" w:hAnsi="Arial" w:cs="Arial"/>
        </w:rPr>
      </w:r>
      <w:r w:rsidR="00FD0D85">
        <w:rPr>
          <w:rFonts w:ascii="Arial" w:hAnsi="Arial" w:cs="Arial"/>
        </w:rPr>
        <w:fldChar w:fldCharType="separate"/>
      </w:r>
      <w:r w:rsidR="003C2499">
        <w:rPr>
          <w:rFonts w:ascii="Arial" w:hAnsi="Arial" w:cs="Arial"/>
        </w:rPr>
        <w:t xml:space="preserve">g) </w:t>
      </w:r>
      <w:r w:rsidR="00FD0D85">
        <w:rPr>
          <w:rFonts w:ascii="Arial" w:hAnsi="Arial" w:cs="Arial"/>
        </w:rPr>
        <w:fldChar w:fldCharType="end"/>
      </w:r>
      <w:r w:rsidRPr="000838D5">
        <w:rPr>
          <w:rFonts w:ascii="Arial" w:hAnsi="Arial" w:cs="Arial"/>
        </w:rPr>
        <w:t>PSZ zastupitelstvem obce, mohou být posunuty/prodlouženy termíny o dobu, po kterou nemohl být PSZ zastupitelstvem obce schválen;</w:t>
      </w:r>
    </w:p>
    <w:p w14:paraId="6752DFF6" w14:textId="1416778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FD0D85">
        <w:rPr>
          <w:rFonts w:ascii="Arial" w:hAnsi="Arial" w:cs="Arial"/>
        </w:rPr>
        <w:fldChar w:fldCharType="begin"/>
      </w:r>
      <w:r w:rsidR="00FD0D85">
        <w:rPr>
          <w:rFonts w:ascii="Arial" w:hAnsi="Arial" w:cs="Arial"/>
        </w:rPr>
        <w:instrText xml:space="preserve"> REF _Ref124842296 \r \h </w:instrText>
      </w:r>
      <w:r w:rsidR="00FD0D85">
        <w:rPr>
          <w:rFonts w:ascii="Arial" w:hAnsi="Arial" w:cs="Arial"/>
        </w:rPr>
      </w:r>
      <w:r w:rsidR="00FD0D85">
        <w:rPr>
          <w:rFonts w:ascii="Arial" w:hAnsi="Arial" w:cs="Arial"/>
        </w:rPr>
        <w:fldChar w:fldCharType="separate"/>
      </w:r>
      <w:r w:rsidR="003C2499">
        <w:rPr>
          <w:rFonts w:ascii="Arial" w:hAnsi="Arial" w:cs="Arial"/>
        </w:rPr>
        <w:t>17.5</w:t>
      </w:r>
      <w:r w:rsidR="00FD0D85">
        <w:rPr>
          <w:rFonts w:ascii="Arial" w:hAnsi="Arial" w:cs="Arial"/>
        </w:rPr>
        <w:fldChar w:fldCharType="end"/>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6AEEDDDB"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FF4F43" w:rsidRPr="00501068">
        <w:rPr>
          <w:rFonts w:ascii="Arial" w:hAnsi="Arial"/>
        </w:rPr>
        <w:t>adekvátně</w:t>
      </w:r>
      <w:r w:rsidR="00FF4F43">
        <w:rPr>
          <w:rFonts w:ascii="Arial" w:hAnsi="Arial"/>
        </w:rPr>
        <w:t xml:space="preserve"> </w:t>
      </w:r>
      <w:r w:rsidRPr="0035191A">
        <w:rPr>
          <w:rFonts w:ascii="Arial" w:hAnsi="Arial"/>
        </w:rPr>
        <w:t xml:space="preserve">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3B3505">
        <w:rPr>
          <w:rFonts w:ascii="Arial" w:hAnsi="Arial"/>
        </w:rPr>
        <w:t>výběrové</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2A686B3"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6E0442" w:rsidRPr="00D328BE">
        <w:rPr>
          <w:rFonts w:ascii="Arial" w:hAnsi="Arial" w:cs="Arial"/>
        </w:rPr>
        <w:fldChar w:fldCharType="begin"/>
      </w:r>
      <w:r w:rsidR="006E0442" w:rsidRPr="00D328BE">
        <w:rPr>
          <w:rFonts w:ascii="Arial" w:hAnsi="Arial" w:cs="Arial"/>
        </w:rPr>
        <w:instrText xml:space="preserve"> REF _Ref93321339 \r \h  \* MERGEFORMAT </w:instrText>
      </w:r>
      <w:r w:rsidR="006E0442" w:rsidRPr="00D328BE">
        <w:rPr>
          <w:rFonts w:ascii="Arial" w:hAnsi="Arial" w:cs="Arial"/>
        </w:rPr>
      </w:r>
      <w:r w:rsidR="006E0442" w:rsidRPr="00D328BE">
        <w:rPr>
          <w:rFonts w:ascii="Arial" w:hAnsi="Arial" w:cs="Arial"/>
        </w:rPr>
        <w:fldChar w:fldCharType="separate"/>
      </w:r>
      <w:r w:rsidR="003C2499">
        <w:rPr>
          <w:rFonts w:ascii="Arial" w:hAnsi="Arial" w:cs="Arial"/>
        </w:rPr>
        <w:t>18.3</w:t>
      </w:r>
      <w:r w:rsidR="006E0442" w:rsidRPr="00D328BE">
        <w:rPr>
          <w:rFonts w:ascii="Arial" w:hAnsi="Arial" w:cs="Arial"/>
        </w:rPr>
        <w:fldChar w:fldCharType="end"/>
      </w:r>
      <w:r w:rsidRPr="00D328BE">
        <w:rPr>
          <w:rFonts w:ascii="Arial" w:hAnsi="Arial" w:cs="Arial"/>
        </w:rPr>
        <w:t xml:space="preserve"> </w:t>
      </w:r>
      <w:r w:rsidR="00206D9D" w:rsidRPr="00D328BE">
        <w:rPr>
          <w:rFonts w:ascii="Arial" w:hAnsi="Arial" w:cs="Arial"/>
        </w:rPr>
        <w:t>S</w:t>
      </w:r>
      <w:r w:rsidRPr="00D328BE">
        <w:rPr>
          <w:rFonts w:ascii="Arial" w:hAnsi="Arial" w:cs="Arial"/>
        </w:rPr>
        <w:t>mlouvy;</w:t>
      </w:r>
    </w:p>
    <w:p w14:paraId="18292BE2" w14:textId="2F25696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w:t>
      </w:r>
      <w:r w:rsidR="001F0D9C" w:rsidRPr="00501068">
        <w:rPr>
          <w:rFonts w:ascii="Arial" w:hAnsi="Arial" w:cs="Arial"/>
        </w:rPr>
        <w:t>adekvátně</w:t>
      </w:r>
      <w:r w:rsidR="001F0D9C">
        <w:rPr>
          <w:rFonts w:ascii="Arial" w:hAnsi="Arial" w:cs="Arial"/>
        </w:rPr>
        <w:t xml:space="preserve"> </w:t>
      </w:r>
      <w:r w:rsidRPr="00AE3E1B">
        <w:rPr>
          <w:rFonts w:ascii="Arial" w:hAnsi="Arial" w:cs="Arial"/>
        </w:rPr>
        <w:t>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51DFBAFF"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1F0D9C" w:rsidRPr="00501068">
        <w:rPr>
          <w:rFonts w:ascii="Arial" w:hAnsi="Arial" w:cs="Arial"/>
        </w:rPr>
        <w:t>adekvátně</w:t>
      </w:r>
      <w:r w:rsidR="001F0D9C">
        <w:rPr>
          <w:rFonts w:ascii="Arial" w:hAnsi="Arial" w:cs="Arial"/>
        </w:rPr>
        <w:t xml:space="preserve">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36F069BA"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1F0D9C" w:rsidRPr="00501068">
        <w:rPr>
          <w:rFonts w:ascii="Arial" w:hAnsi="Arial" w:cs="Arial"/>
        </w:rPr>
        <w:t>adekvátně</w:t>
      </w:r>
      <w:r w:rsidR="001F0D9C">
        <w:rPr>
          <w:rFonts w:ascii="Arial" w:hAnsi="Arial" w:cs="Arial"/>
        </w:rPr>
        <w:t xml:space="preserve"> </w:t>
      </w:r>
      <w:r w:rsidRPr="00AE3E1B">
        <w:rPr>
          <w:rFonts w:ascii="Arial" w:hAnsi="Arial" w:cs="Arial"/>
        </w:rPr>
        <w:t xml:space="preserve">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451596A2"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w:t>
      </w:r>
      <w:r w:rsidR="001F0D9C" w:rsidRPr="001F0D9C">
        <w:rPr>
          <w:rFonts w:ascii="Arial" w:hAnsi="Arial" w:cs="Arial"/>
          <w:b/>
          <w:bCs/>
        </w:rPr>
        <w:t>adekvátně</w:t>
      </w:r>
      <w:r w:rsidR="001F0D9C">
        <w:rPr>
          <w:rFonts w:ascii="Arial" w:hAnsi="Arial" w:cs="Arial"/>
        </w:rPr>
        <w:t xml:space="preserve"> </w:t>
      </w:r>
      <w:r w:rsidRPr="00AE3E1B">
        <w:rPr>
          <w:rFonts w:ascii="Arial" w:hAnsi="Arial" w:cs="Arial"/>
        </w:rPr>
        <w:t xml:space="preserve">s ohledem na § 37 ZZVZ a posoudí, zda v nabídce nejsou naplněny povinné důvody pro vyloučení vybraného dodavatele dle § 48 ZZVZ (dále jen </w:t>
      </w:r>
      <w:r w:rsidRPr="00AE3E1B">
        <w:rPr>
          <w:rFonts w:ascii="Arial" w:hAnsi="Arial" w:cs="Arial"/>
        </w:rPr>
        <w:lastRenderedPageBreak/>
        <w:t>„důvody,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002B7F9"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101717" w:rsidRPr="4CFF60DB">
        <w:rPr>
          <w:rFonts w:ascii="Arial" w:hAnsi="Arial" w:cs="Arial"/>
        </w:rPr>
        <w:fldChar w:fldCharType="begin"/>
      </w:r>
      <w:r w:rsidR="00101717" w:rsidRPr="4CFF60DB">
        <w:rPr>
          <w:rFonts w:ascii="Arial" w:hAnsi="Arial" w:cs="Arial"/>
        </w:rPr>
        <w:instrText xml:space="preserve"> REF _Ref52294071 \r \h </w:instrText>
      </w:r>
      <w:r w:rsidR="00E0086F" w:rsidRPr="4CFF60DB">
        <w:rPr>
          <w:rFonts w:ascii="Arial" w:hAnsi="Arial" w:cs="Arial"/>
        </w:rPr>
        <w:instrText xml:space="preserve"> \* MERGEFORMAT </w:instrText>
      </w:r>
      <w:r w:rsidR="00101717" w:rsidRPr="4CFF60DB">
        <w:rPr>
          <w:rFonts w:ascii="Arial" w:hAnsi="Arial" w:cs="Arial"/>
        </w:rPr>
      </w:r>
      <w:r w:rsidR="00101717" w:rsidRPr="4CFF60DB">
        <w:rPr>
          <w:rFonts w:ascii="Arial" w:hAnsi="Arial" w:cs="Arial"/>
        </w:rPr>
        <w:fldChar w:fldCharType="separate"/>
      </w:r>
      <w:r w:rsidR="003C2499">
        <w:rPr>
          <w:rFonts w:ascii="Arial" w:hAnsi="Arial" w:cs="Arial"/>
        </w:rPr>
        <w:t>20.2</w:t>
      </w:r>
      <w:r w:rsidR="00101717" w:rsidRPr="4CFF60DB">
        <w:rPr>
          <w:rFonts w:ascii="Arial" w:hAnsi="Arial" w:cs="Arial"/>
        </w:rPr>
        <w:fldChar w:fldCharType="end"/>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5" w:name="_Ref93321339"/>
      <w:bookmarkStart w:id="166"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5"/>
      <w:r w:rsidR="0021275B" w:rsidRPr="00C62699">
        <w:rPr>
          <w:rFonts w:ascii="Arial" w:hAnsi="Arial" w:cs="Arial"/>
          <w:szCs w:val="22"/>
          <w:u w:val="single"/>
        </w:rPr>
        <w:t xml:space="preserve"> </w:t>
      </w:r>
    </w:p>
    <w:bookmarkEnd w:id="166"/>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DA34FF"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3C2499">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7" w:name="_Ref370146871"/>
      <w:r w:rsidRPr="00ED6435">
        <w:rPr>
          <w:rFonts w:ascii="Arial" w:hAnsi="Arial" w:cs="Arial"/>
          <w:szCs w:val="22"/>
        </w:rPr>
        <w:t>Zhotovitel je oprávněn odstoupit od této Smlouvy pouze v případě jejího podstatného porušení, jestliže:</w:t>
      </w:r>
      <w:bookmarkEnd w:id="167"/>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68" w:name="_Ref50536468"/>
      <w:bookmarkStart w:id="169"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68"/>
      <w:r w:rsidRPr="00ED6435">
        <w:rPr>
          <w:rFonts w:ascii="Arial" w:hAnsi="Arial" w:cs="Arial"/>
          <w:szCs w:val="22"/>
        </w:rPr>
        <w:t xml:space="preserve"> Protokol musí obsahovat zejména</w:t>
      </w:r>
      <w:r w:rsidR="00F65669" w:rsidRPr="00ED6435">
        <w:rPr>
          <w:rFonts w:ascii="Arial" w:hAnsi="Arial" w:cs="Arial"/>
          <w:szCs w:val="22"/>
        </w:rPr>
        <w:t>:</w:t>
      </w:r>
      <w:bookmarkEnd w:id="169"/>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2B72419D" w:rsidR="00772740" w:rsidRPr="00ED6435" w:rsidRDefault="00772740" w:rsidP="00B77235">
      <w:pPr>
        <w:pStyle w:val="Level2"/>
        <w:spacing w:line="240" w:lineRule="auto"/>
        <w:ind w:left="567" w:hanging="567"/>
        <w:jc w:val="both"/>
        <w:rPr>
          <w:rFonts w:ascii="Arial" w:hAnsi="Arial" w:cs="Arial"/>
          <w:szCs w:val="22"/>
        </w:rPr>
      </w:pPr>
      <w:bookmarkStart w:id="170"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3C2499">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0"/>
      <w:r w:rsidRPr="00ED6435">
        <w:rPr>
          <w:rFonts w:ascii="Arial" w:hAnsi="Arial" w:cs="Arial"/>
          <w:szCs w:val="22"/>
        </w:rPr>
        <w:t xml:space="preserve"> </w:t>
      </w:r>
    </w:p>
    <w:p w14:paraId="27C93AB6" w14:textId="679D6D7E" w:rsidR="00EC71EF" w:rsidRPr="00ED6435" w:rsidRDefault="00EC71EF" w:rsidP="00B77235">
      <w:pPr>
        <w:pStyle w:val="Level2"/>
        <w:spacing w:line="240" w:lineRule="auto"/>
        <w:ind w:left="567" w:hanging="567"/>
        <w:jc w:val="both"/>
        <w:rPr>
          <w:rFonts w:ascii="Arial" w:hAnsi="Arial" w:cs="Arial"/>
          <w:szCs w:val="22"/>
        </w:rPr>
      </w:pPr>
      <w:bookmarkStart w:id="171" w:name="_Ref50753902"/>
      <w:bookmarkStart w:id="172" w:name="_Ref450559147"/>
      <w:bookmarkStart w:id="173" w:name="_Ref469512616"/>
      <w:bookmarkStart w:id="174" w:name="_Ref64871784"/>
      <w:bookmarkStart w:id="175"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3C2499">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3C2499">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3C2499">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3C2499">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3C2499">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3C2499">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3C2499">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71"/>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3C2499">
        <w:rPr>
          <w:rFonts w:ascii="Arial" w:hAnsi="Arial" w:cs="Arial"/>
          <w:szCs w:val="22"/>
        </w:rPr>
        <w:t>18.8</w:t>
      </w:r>
      <w:r w:rsidR="004E5C47">
        <w:rPr>
          <w:rFonts w:ascii="Arial" w:hAnsi="Arial" w:cs="Arial"/>
          <w:szCs w:val="22"/>
        </w:rPr>
        <w:fldChar w:fldCharType="end"/>
      </w:r>
      <w:bookmarkEnd w:id="172"/>
      <w:bookmarkEnd w:id="173"/>
      <w:r w:rsidR="00A111D3" w:rsidRPr="00ED6435">
        <w:rPr>
          <w:rFonts w:ascii="Arial" w:hAnsi="Arial" w:cs="Arial"/>
          <w:szCs w:val="22"/>
        </w:rPr>
        <w:t>.</w:t>
      </w:r>
      <w:bookmarkEnd w:id="174"/>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5"/>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6" w:name="_Ref50585481"/>
      <w:r w:rsidRPr="00ED6435">
        <w:rPr>
          <w:rFonts w:ascii="Arial" w:hAnsi="Arial" w:cs="Arial"/>
          <w:szCs w:val="22"/>
        </w:rPr>
        <w:t>Závěrečná ustanovení</w:t>
      </w:r>
      <w:bookmarkEnd w:id="176"/>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7"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78"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7"/>
      <w:bookmarkEnd w:id="178"/>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79" w:name="_Hlk57980945"/>
      <w:bookmarkStart w:id="180" w:name="_Ref378752179"/>
      <w:bookmarkStart w:id="181" w:name="_Toc289800496"/>
      <w:bookmarkStart w:id="182"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79"/>
      <w:bookmarkEnd w:id="180"/>
      <w:bookmarkEnd w:id="181"/>
      <w:bookmarkEnd w:id="182"/>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3"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3"/>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4C3D2D0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3C2499">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4"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4"/>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21DA4ED8" w14:textId="77777777" w:rsidR="002A1D8B" w:rsidRPr="00ED6435" w:rsidRDefault="002A1D8B" w:rsidP="002A1D8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INGEOS spol. s r.o.</w:t>
      </w:r>
    </w:p>
    <w:p w14:paraId="4F0F81A5" w14:textId="77777777" w:rsidR="002A1D8B" w:rsidRPr="00ED6435" w:rsidRDefault="002A1D8B" w:rsidP="002A1D8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Teplice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Pr="00CD2053">
        <w:rPr>
          <w:rFonts w:ascii="Arial" w:eastAsia="Times New Roman" w:hAnsi="Arial" w:cs="Arial"/>
          <w:bCs/>
          <w:lang w:eastAsia="cs-CZ"/>
        </w:rPr>
        <w:t>Teplice</w:t>
      </w:r>
    </w:p>
    <w:p w14:paraId="20ED743B" w14:textId="3878A6D2" w:rsidR="002A1D8B" w:rsidRPr="00ED6435" w:rsidRDefault="002A1D8B" w:rsidP="002A1D8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3C2499">
        <w:rPr>
          <w:rFonts w:ascii="Arial" w:eastAsia="Times New Roman" w:hAnsi="Arial" w:cs="Arial"/>
          <w:bCs/>
          <w:lang w:eastAsia="cs-CZ"/>
        </w:rPr>
        <w:t>27.02.2024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3C2499">
        <w:rPr>
          <w:rFonts w:ascii="Arial" w:eastAsia="Times New Roman" w:hAnsi="Arial" w:cs="Arial"/>
          <w:bCs/>
          <w:lang w:eastAsia="cs-CZ"/>
        </w:rPr>
        <w:t>26.02.2024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494CE30A" w14:textId="77777777" w:rsidR="002A1D8B" w:rsidRPr="00ED6435" w:rsidRDefault="002A1D8B" w:rsidP="002A1D8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Pavel Pojer</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Pr="00CD2053">
        <w:rPr>
          <w:rFonts w:ascii="Arial" w:eastAsia="Times New Roman" w:hAnsi="Arial" w:cs="Arial"/>
          <w:bCs/>
          <w:lang w:eastAsia="cs-CZ"/>
        </w:rPr>
        <w:t>Tomáš Charvát</w:t>
      </w:r>
    </w:p>
    <w:p w14:paraId="25AEC310" w14:textId="77777777" w:rsidR="002A1D8B" w:rsidRPr="00ED6435" w:rsidRDefault="002A1D8B" w:rsidP="002A1D8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ředitel KPÚ pro Ústecký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Pr="00CD2053">
        <w:rPr>
          <w:rFonts w:ascii="Arial" w:eastAsia="Times New Roman" w:hAnsi="Arial" w:cs="Arial"/>
          <w:bCs/>
          <w:lang w:eastAsia="cs-CZ"/>
        </w:rPr>
        <w:t>Jednatel společnosti</w:t>
      </w:r>
    </w:p>
    <w:p w14:paraId="76781C7E" w14:textId="3E21EC9E" w:rsidR="00226532" w:rsidRDefault="00226532" w:rsidP="0034067A">
      <w:pPr>
        <w:spacing w:line="240" w:lineRule="auto"/>
        <w:rPr>
          <w:rFonts w:ascii="Arial" w:hAnsi="Arial" w:cs="Arial"/>
          <w:b/>
          <w:caps/>
        </w:rPr>
      </w:pPr>
    </w:p>
    <w:p w14:paraId="367F512D" w14:textId="4D59F4C7" w:rsidR="00EE7C2E" w:rsidRDefault="00EE7C2E" w:rsidP="0034067A">
      <w:pPr>
        <w:spacing w:line="240" w:lineRule="auto"/>
        <w:rPr>
          <w:rFonts w:ascii="Arial" w:hAnsi="Arial" w:cs="Arial"/>
          <w:b/>
          <w:caps/>
        </w:rPr>
      </w:pPr>
    </w:p>
    <w:p w14:paraId="0F10506F" w14:textId="7FEA7981" w:rsidR="00EE7C2E" w:rsidRDefault="00EE7C2E" w:rsidP="0034067A">
      <w:pPr>
        <w:spacing w:line="240" w:lineRule="auto"/>
        <w:rPr>
          <w:rFonts w:ascii="Arial" w:hAnsi="Arial" w:cs="Arial"/>
          <w:b/>
          <w:caps/>
        </w:rPr>
      </w:pPr>
    </w:p>
    <w:p w14:paraId="61443921" w14:textId="11509D27" w:rsidR="00EE7C2E" w:rsidRDefault="00EE7C2E" w:rsidP="0034067A">
      <w:pPr>
        <w:spacing w:line="240" w:lineRule="auto"/>
        <w:rPr>
          <w:rFonts w:ascii="Arial" w:hAnsi="Arial" w:cs="Arial"/>
          <w:b/>
          <w:caps/>
        </w:rPr>
      </w:pPr>
    </w:p>
    <w:p w14:paraId="5CA9A5CD" w14:textId="734A91FF" w:rsidR="00EE7C2E" w:rsidRDefault="00EE7C2E" w:rsidP="0034067A">
      <w:pPr>
        <w:spacing w:line="240" w:lineRule="auto"/>
        <w:rPr>
          <w:rFonts w:ascii="Arial" w:hAnsi="Arial" w:cs="Arial"/>
          <w:b/>
          <w:caps/>
        </w:rPr>
      </w:pPr>
    </w:p>
    <w:p w14:paraId="0ECFCC64" w14:textId="54E0C968" w:rsidR="00EE7C2E" w:rsidRDefault="00EE7C2E" w:rsidP="0034067A">
      <w:pPr>
        <w:spacing w:line="240" w:lineRule="auto"/>
        <w:rPr>
          <w:rFonts w:ascii="Arial" w:hAnsi="Arial" w:cs="Arial"/>
          <w:b/>
          <w:caps/>
        </w:rPr>
      </w:pPr>
    </w:p>
    <w:p w14:paraId="4E9B73A5" w14:textId="3CB06B1E" w:rsidR="00EE7C2E" w:rsidRDefault="00EE7C2E" w:rsidP="0034067A">
      <w:pPr>
        <w:spacing w:line="240" w:lineRule="auto"/>
        <w:rPr>
          <w:rFonts w:ascii="Arial" w:hAnsi="Arial" w:cs="Arial"/>
          <w:b/>
          <w:caps/>
        </w:rPr>
      </w:pPr>
    </w:p>
    <w:p w14:paraId="570A2022" w14:textId="3A7FA812" w:rsidR="00EE7C2E" w:rsidRDefault="00EE7C2E" w:rsidP="0034067A">
      <w:pPr>
        <w:spacing w:line="240" w:lineRule="auto"/>
        <w:rPr>
          <w:rFonts w:ascii="Arial" w:hAnsi="Arial" w:cs="Arial"/>
          <w:b/>
          <w:caps/>
        </w:rPr>
      </w:pPr>
    </w:p>
    <w:p w14:paraId="4E5F8DB5" w14:textId="42CC4A6C" w:rsidR="00EE7C2E" w:rsidRDefault="00EE7C2E" w:rsidP="0034067A">
      <w:pPr>
        <w:spacing w:line="240" w:lineRule="auto"/>
        <w:rPr>
          <w:rFonts w:ascii="Arial" w:hAnsi="Arial" w:cs="Arial"/>
          <w:b/>
          <w:caps/>
        </w:rPr>
      </w:pPr>
    </w:p>
    <w:p w14:paraId="324FD9C4" w14:textId="3C620773" w:rsidR="00EE7C2E" w:rsidRDefault="00EE7C2E" w:rsidP="0034067A">
      <w:pPr>
        <w:spacing w:line="240" w:lineRule="auto"/>
        <w:rPr>
          <w:rFonts w:ascii="Arial" w:hAnsi="Arial" w:cs="Arial"/>
          <w:b/>
          <w:caps/>
        </w:rPr>
      </w:pPr>
    </w:p>
    <w:p w14:paraId="17C4990D" w14:textId="6C304C21" w:rsidR="00EE7C2E" w:rsidRDefault="00EE7C2E" w:rsidP="0034067A">
      <w:pPr>
        <w:spacing w:line="240" w:lineRule="auto"/>
        <w:rPr>
          <w:rFonts w:ascii="Arial" w:hAnsi="Arial" w:cs="Arial"/>
          <w:b/>
          <w:caps/>
        </w:rPr>
      </w:pPr>
    </w:p>
    <w:p w14:paraId="13E587F9" w14:textId="679E2A34" w:rsidR="00EE7C2E" w:rsidRDefault="00EE7C2E" w:rsidP="0034067A">
      <w:pPr>
        <w:spacing w:line="240" w:lineRule="auto"/>
        <w:rPr>
          <w:rFonts w:ascii="Arial" w:hAnsi="Arial" w:cs="Arial"/>
          <w:b/>
          <w:caps/>
        </w:rPr>
      </w:pPr>
    </w:p>
    <w:p w14:paraId="39C6096C" w14:textId="7D6449B9" w:rsidR="00EE7C2E" w:rsidRDefault="00EE7C2E" w:rsidP="0034067A">
      <w:pPr>
        <w:spacing w:line="240" w:lineRule="auto"/>
        <w:rPr>
          <w:rFonts w:ascii="Arial" w:hAnsi="Arial" w:cs="Arial"/>
          <w:b/>
          <w:caps/>
        </w:rPr>
      </w:pPr>
    </w:p>
    <w:p w14:paraId="0B6D4814" w14:textId="7A72E321" w:rsidR="00EE7C2E" w:rsidRDefault="00EE7C2E" w:rsidP="0034067A">
      <w:pPr>
        <w:spacing w:line="240" w:lineRule="auto"/>
        <w:rPr>
          <w:rFonts w:ascii="Arial" w:hAnsi="Arial" w:cs="Arial"/>
          <w:b/>
          <w:caps/>
        </w:rPr>
      </w:pPr>
    </w:p>
    <w:p w14:paraId="24806E36" w14:textId="6E10E5F5" w:rsidR="00EE7C2E" w:rsidRDefault="00EE7C2E" w:rsidP="0034067A">
      <w:pPr>
        <w:spacing w:line="240" w:lineRule="auto"/>
        <w:rPr>
          <w:rFonts w:ascii="Arial" w:hAnsi="Arial" w:cs="Arial"/>
          <w:b/>
          <w:caps/>
        </w:rPr>
      </w:pPr>
    </w:p>
    <w:p w14:paraId="1952C7C4" w14:textId="17C66314" w:rsidR="00EE7C2E" w:rsidRDefault="00EE7C2E" w:rsidP="0034067A">
      <w:pPr>
        <w:spacing w:line="240" w:lineRule="auto"/>
        <w:rPr>
          <w:rFonts w:ascii="Arial" w:hAnsi="Arial" w:cs="Arial"/>
          <w:b/>
          <w:caps/>
        </w:rPr>
      </w:pPr>
    </w:p>
    <w:p w14:paraId="30D3A493" w14:textId="425D589E" w:rsidR="00EE7C2E" w:rsidRDefault="00EE7C2E" w:rsidP="0034067A">
      <w:pPr>
        <w:spacing w:line="240" w:lineRule="auto"/>
        <w:rPr>
          <w:rFonts w:ascii="Arial" w:hAnsi="Arial" w:cs="Arial"/>
          <w:b/>
          <w:caps/>
        </w:rPr>
      </w:pPr>
    </w:p>
    <w:p w14:paraId="121D8E9A" w14:textId="12F45E53" w:rsidR="00EE7C2E" w:rsidRDefault="00EE7C2E" w:rsidP="0034067A">
      <w:pPr>
        <w:spacing w:line="240" w:lineRule="auto"/>
        <w:rPr>
          <w:rFonts w:ascii="Arial" w:hAnsi="Arial" w:cs="Arial"/>
          <w:b/>
          <w:caps/>
        </w:rPr>
      </w:pPr>
    </w:p>
    <w:p w14:paraId="43D3485B" w14:textId="1B8B995C" w:rsidR="00EE7C2E" w:rsidRDefault="00EE7C2E" w:rsidP="0034067A">
      <w:pPr>
        <w:spacing w:line="240" w:lineRule="auto"/>
        <w:rPr>
          <w:rFonts w:ascii="Arial" w:hAnsi="Arial" w:cs="Arial"/>
          <w:b/>
          <w:caps/>
        </w:rPr>
      </w:pPr>
    </w:p>
    <w:p w14:paraId="55873124" w14:textId="3E75204C" w:rsidR="00EE7C2E" w:rsidRDefault="00EE7C2E" w:rsidP="0034067A">
      <w:pPr>
        <w:spacing w:line="240" w:lineRule="auto"/>
        <w:rPr>
          <w:rFonts w:ascii="Arial" w:hAnsi="Arial" w:cs="Arial"/>
          <w:b/>
          <w:caps/>
        </w:rPr>
      </w:pPr>
    </w:p>
    <w:p w14:paraId="2E64E4DE" w14:textId="6FACE9A5" w:rsidR="00EE7C2E" w:rsidRDefault="00EE7C2E" w:rsidP="0034067A">
      <w:pPr>
        <w:spacing w:line="240" w:lineRule="auto"/>
        <w:rPr>
          <w:rFonts w:ascii="Arial" w:hAnsi="Arial" w:cs="Arial"/>
          <w:b/>
          <w:caps/>
        </w:rPr>
      </w:pPr>
    </w:p>
    <w:p w14:paraId="578C4657" w14:textId="3B736AEC" w:rsidR="00EE7C2E" w:rsidRDefault="00EE7C2E" w:rsidP="0034067A">
      <w:pPr>
        <w:spacing w:line="240" w:lineRule="auto"/>
        <w:rPr>
          <w:rFonts w:ascii="Arial" w:hAnsi="Arial" w:cs="Arial"/>
          <w:b/>
          <w:caps/>
        </w:rPr>
      </w:pPr>
    </w:p>
    <w:p w14:paraId="55D9A81D" w14:textId="1A134C36" w:rsidR="00EE7C2E" w:rsidRDefault="00EE7C2E" w:rsidP="0034067A">
      <w:pPr>
        <w:spacing w:line="240" w:lineRule="auto"/>
        <w:rPr>
          <w:rFonts w:ascii="Arial" w:hAnsi="Arial" w:cs="Arial"/>
          <w:b/>
          <w:caps/>
        </w:rPr>
      </w:pPr>
    </w:p>
    <w:p w14:paraId="715F67C4" w14:textId="741CB439" w:rsidR="00EE7C2E" w:rsidRDefault="00EE7C2E" w:rsidP="0034067A">
      <w:pPr>
        <w:spacing w:line="240" w:lineRule="auto"/>
        <w:rPr>
          <w:rFonts w:ascii="Arial" w:hAnsi="Arial" w:cs="Arial"/>
          <w:b/>
          <w:caps/>
        </w:rPr>
      </w:pPr>
    </w:p>
    <w:tbl>
      <w:tblPr>
        <w:tblW w:w="11341" w:type="dxa"/>
        <w:tblInd w:w="-851" w:type="dxa"/>
        <w:tblLayout w:type="fixed"/>
        <w:tblCellMar>
          <w:left w:w="70" w:type="dxa"/>
          <w:right w:w="70" w:type="dxa"/>
        </w:tblCellMar>
        <w:tblLook w:val="0000" w:firstRow="0" w:lastRow="0" w:firstColumn="0" w:lastColumn="0" w:noHBand="0" w:noVBand="0"/>
      </w:tblPr>
      <w:tblGrid>
        <w:gridCol w:w="1277"/>
        <w:gridCol w:w="3118"/>
        <w:gridCol w:w="1134"/>
        <w:gridCol w:w="1134"/>
        <w:gridCol w:w="1559"/>
        <w:gridCol w:w="1418"/>
        <w:gridCol w:w="1701"/>
      </w:tblGrid>
      <w:tr w:rsidR="00032FBC" w14:paraId="125D53D4" w14:textId="77777777" w:rsidTr="00032FBC">
        <w:tblPrEx>
          <w:tblCellMar>
            <w:top w:w="0" w:type="dxa"/>
            <w:bottom w:w="0" w:type="dxa"/>
          </w:tblCellMar>
        </w:tblPrEx>
        <w:trPr>
          <w:trHeight w:val="422"/>
        </w:trPr>
        <w:tc>
          <w:tcPr>
            <w:tcW w:w="11341" w:type="dxa"/>
            <w:gridSpan w:val="7"/>
            <w:tcBorders>
              <w:top w:val="nil"/>
              <w:left w:val="nil"/>
              <w:bottom w:val="nil"/>
              <w:right w:val="nil"/>
            </w:tcBorders>
          </w:tcPr>
          <w:p w14:paraId="65F2434A"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lastRenderedPageBreak/>
              <w:t xml:space="preserve">Položkový výkaz činností </w:t>
            </w:r>
            <w:proofErr w:type="gramStart"/>
            <w:r>
              <w:rPr>
                <w:rFonts w:ascii="Arial" w:eastAsia="Calibri" w:hAnsi="Arial" w:cs="Arial"/>
                <w:b/>
                <w:bCs/>
                <w:color w:val="000000"/>
                <w:lang w:eastAsia="cs-CZ"/>
              </w:rPr>
              <w:t>–  Příloha</w:t>
            </w:r>
            <w:proofErr w:type="gramEnd"/>
            <w:r>
              <w:rPr>
                <w:rFonts w:ascii="Arial" w:eastAsia="Calibri" w:hAnsi="Arial" w:cs="Arial"/>
                <w:b/>
                <w:bCs/>
                <w:color w:val="000000"/>
                <w:lang w:eastAsia="cs-CZ"/>
              </w:rPr>
              <w:t xml:space="preserve"> ke Smlouvě –  Komplexní pozemkové úpravy Kámen</w:t>
            </w:r>
          </w:p>
        </w:tc>
      </w:tr>
      <w:tr w:rsidR="00032FBC" w14:paraId="270F06D3" w14:textId="77777777" w:rsidTr="00032FBC">
        <w:tblPrEx>
          <w:tblCellMar>
            <w:top w:w="0" w:type="dxa"/>
            <w:bottom w:w="0" w:type="dxa"/>
          </w:tblCellMar>
        </w:tblPrEx>
        <w:trPr>
          <w:trHeight w:val="422"/>
        </w:trPr>
        <w:tc>
          <w:tcPr>
            <w:tcW w:w="1277" w:type="dxa"/>
            <w:tcBorders>
              <w:top w:val="single" w:sz="12" w:space="0" w:color="auto"/>
              <w:left w:val="single" w:sz="12" w:space="0" w:color="auto"/>
              <w:bottom w:val="single" w:sz="12" w:space="0" w:color="auto"/>
              <w:right w:val="nil"/>
            </w:tcBorders>
          </w:tcPr>
          <w:p w14:paraId="21659F1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3118" w:type="dxa"/>
            <w:tcBorders>
              <w:top w:val="single" w:sz="12" w:space="0" w:color="auto"/>
              <w:left w:val="nil"/>
              <w:bottom w:val="single" w:sz="12" w:space="0" w:color="auto"/>
              <w:right w:val="single" w:sz="2" w:space="0" w:color="C0C0C0"/>
            </w:tcBorders>
          </w:tcPr>
          <w:p w14:paraId="52961717"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roofErr w:type="gramStart"/>
            <w:r>
              <w:rPr>
                <w:rFonts w:ascii="Arial" w:eastAsia="Calibri" w:hAnsi="Arial" w:cs="Arial"/>
                <w:b/>
                <w:bCs/>
                <w:color w:val="000000"/>
                <w:lang w:eastAsia="cs-CZ"/>
              </w:rPr>
              <w:t>Hlavní  celek</w:t>
            </w:r>
            <w:proofErr w:type="gramEnd"/>
            <w:r>
              <w:rPr>
                <w:rFonts w:ascii="Arial" w:eastAsia="Calibri" w:hAnsi="Arial" w:cs="Arial"/>
                <w:b/>
                <w:bCs/>
                <w:color w:val="000000"/>
                <w:lang w:eastAsia="cs-CZ"/>
              </w:rPr>
              <w:t xml:space="preserve">  / Dílčí část Hlavního celku</w:t>
            </w:r>
          </w:p>
        </w:tc>
        <w:tc>
          <w:tcPr>
            <w:tcW w:w="1134" w:type="dxa"/>
            <w:tcBorders>
              <w:top w:val="single" w:sz="12" w:space="0" w:color="auto"/>
              <w:left w:val="single" w:sz="2" w:space="0" w:color="C0C0C0"/>
              <w:bottom w:val="single" w:sz="12" w:space="0" w:color="auto"/>
              <w:right w:val="single" w:sz="2" w:space="0" w:color="C0C0C0"/>
            </w:tcBorders>
          </w:tcPr>
          <w:p w14:paraId="6300BB59"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Měrná jednotka</w:t>
            </w:r>
          </w:p>
        </w:tc>
        <w:tc>
          <w:tcPr>
            <w:tcW w:w="1134" w:type="dxa"/>
            <w:tcBorders>
              <w:top w:val="single" w:sz="12" w:space="0" w:color="auto"/>
              <w:left w:val="single" w:sz="2" w:space="0" w:color="C0C0C0"/>
              <w:bottom w:val="single" w:sz="12" w:space="0" w:color="auto"/>
              <w:right w:val="single" w:sz="2" w:space="0" w:color="C0C0C0"/>
            </w:tcBorders>
          </w:tcPr>
          <w:p w14:paraId="2E20380C"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Počet Měrných jednotek</w:t>
            </w:r>
          </w:p>
        </w:tc>
        <w:tc>
          <w:tcPr>
            <w:tcW w:w="1559" w:type="dxa"/>
            <w:tcBorders>
              <w:top w:val="single" w:sz="12" w:space="0" w:color="auto"/>
              <w:left w:val="single" w:sz="2" w:space="0" w:color="C0C0C0"/>
              <w:bottom w:val="single" w:sz="12" w:space="0" w:color="auto"/>
              <w:right w:val="single" w:sz="2" w:space="0" w:color="C0C0C0"/>
            </w:tcBorders>
          </w:tcPr>
          <w:p w14:paraId="251301B9"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 xml:space="preserve">Cena za Měrnou jednotku bez </w:t>
            </w:r>
          </w:p>
          <w:p w14:paraId="6535D61E"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DPH v Kč 10)</w:t>
            </w:r>
          </w:p>
        </w:tc>
        <w:tc>
          <w:tcPr>
            <w:tcW w:w="1418" w:type="dxa"/>
            <w:tcBorders>
              <w:top w:val="single" w:sz="12" w:space="0" w:color="auto"/>
              <w:left w:val="single" w:sz="2" w:space="0" w:color="C0C0C0"/>
              <w:bottom w:val="single" w:sz="12" w:space="0" w:color="auto"/>
              <w:right w:val="single" w:sz="2" w:space="0" w:color="C0C0C0"/>
            </w:tcBorders>
          </w:tcPr>
          <w:p w14:paraId="5D643AC7"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Cena bez DPH</w:t>
            </w:r>
          </w:p>
          <w:p w14:paraId="692FC420"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celkem v Kč 10)</w:t>
            </w:r>
          </w:p>
        </w:tc>
        <w:tc>
          <w:tcPr>
            <w:tcW w:w="1701" w:type="dxa"/>
            <w:tcBorders>
              <w:top w:val="single" w:sz="12" w:space="0" w:color="auto"/>
              <w:left w:val="single" w:sz="2" w:space="0" w:color="C0C0C0"/>
              <w:bottom w:val="single" w:sz="12" w:space="0" w:color="auto"/>
              <w:right w:val="single" w:sz="12" w:space="0" w:color="auto"/>
            </w:tcBorders>
          </w:tcPr>
          <w:p w14:paraId="6883E5AD"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Termín předání k akceptačnímu řízení</w:t>
            </w:r>
          </w:p>
        </w:tc>
      </w:tr>
      <w:tr w:rsidR="00032FBC" w14:paraId="44EE5D46" w14:textId="77777777" w:rsidTr="00032FBC">
        <w:tblPrEx>
          <w:tblCellMar>
            <w:top w:w="0" w:type="dxa"/>
            <w:bottom w:w="0" w:type="dxa"/>
          </w:tblCellMar>
        </w:tblPrEx>
        <w:trPr>
          <w:trHeight w:val="314"/>
        </w:trPr>
        <w:tc>
          <w:tcPr>
            <w:tcW w:w="1277" w:type="dxa"/>
            <w:tcBorders>
              <w:top w:val="single" w:sz="12" w:space="0" w:color="auto"/>
              <w:left w:val="single" w:sz="12" w:space="0" w:color="auto"/>
              <w:bottom w:val="nil"/>
              <w:right w:val="single" w:sz="2" w:space="0" w:color="C0C0C0"/>
            </w:tcBorders>
          </w:tcPr>
          <w:p w14:paraId="0685927D"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6.2</w:t>
            </w:r>
          </w:p>
        </w:tc>
        <w:tc>
          <w:tcPr>
            <w:tcW w:w="4252" w:type="dxa"/>
            <w:gridSpan w:val="2"/>
            <w:tcBorders>
              <w:top w:val="single" w:sz="12" w:space="0" w:color="auto"/>
              <w:left w:val="single" w:sz="2" w:space="0" w:color="C0C0C0"/>
              <w:bottom w:val="nil"/>
              <w:right w:val="nil"/>
            </w:tcBorders>
          </w:tcPr>
          <w:p w14:paraId="4D5183FA"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Hlavní celek 1 „Přípravné práce“</w:t>
            </w:r>
          </w:p>
        </w:tc>
        <w:tc>
          <w:tcPr>
            <w:tcW w:w="1134" w:type="dxa"/>
            <w:tcBorders>
              <w:top w:val="single" w:sz="12" w:space="0" w:color="auto"/>
              <w:left w:val="nil"/>
              <w:bottom w:val="nil"/>
              <w:right w:val="nil"/>
            </w:tcBorders>
          </w:tcPr>
          <w:p w14:paraId="121E45ED"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559" w:type="dxa"/>
            <w:tcBorders>
              <w:top w:val="single" w:sz="12" w:space="0" w:color="auto"/>
              <w:left w:val="nil"/>
              <w:bottom w:val="nil"/>
              <w:right w:val="nil"/>
            </w:tcBorders>
          </w:tcPr>
          <w:p w14:paraId="2E6D4E0B"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418" w:type="dxa"/>
            <w:tcBorders>
              <w:top w:val="single" w:sz="12" w:space="0" w:color="auto"/>
              <w:left w:val="nil"/>
              <w:bottom w:val="nil"/>
              <w:right w:val="nil"/>
            </w:tcBorders>
          </w:tcPr>
          <w:p w14:paraId="3257D7A2"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701" w:type="dxa"/>
            <w:tcBorders>
              <w:top w:val="single" w:sz="12" w:space="0" w:color="auto"/>
              <w:left w:val="nil"/>
              <w:bottom w:val="nil"/>
              <w:right w:val="single" w:sz="12" w:space="0" w:color="auto"/>
            </w:tcBorders>
          </w:tcPr>
          <w:p w14:paraId="6EF8414F"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r>
      <w:tr w:rsidR="00032FBC" w14:paraId="4B9426AE" w14:textId="77777777" w:rsidTr="00032FBC">
        <w:tblPrEx>
          <w:tblCellMar>
            <w:top w:w="0" w:type="dxa"/>
            <w:bottom w:w="0" w:type="dxa"/>
          </w:tblCellMar>
        </w:tblPrEx>
        <w:trPr>
          <w:trHeight w:val="314"/>
        </w:trPr>
        <w:tc>
          <w:tcPr>
            <w:tcW w:w="1277" w:type="dxa"/>
            <w:tcBorders>
              <w:top w:val="single" w:sz="12" w:space="0" w:color="auto"/>
              <w:left w:val="single" w:sz="12" w:space="0" w:color="auto"/>
              <w:bottom w:val="nil"/>
              <w:right w:val="single" w:sz="2" w:space="0" w:color="auto"/>
            </w:tcBorders>
          </w:tcPr>
          <w:p w14:paraId="077D1DB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6.2.1</w:t>
            </w:r>
          </w:p>
        </w:tc>
        <w:tc>
          <w:tcPr>
            <w:tcW w:w="3118" w:type="dxa"/>
            <w:tcBorders>
              <w:top w:val="single" w:sz="12" w:space="0" w:color="auto"/>
              <w:left w:val="single" w:sz="2" w:space="0" w:color="auto"/>
              <w:bottom w:val="single" w:sz="2" w:space="0" w:color="auto"/>
              <w:right w:val="single" w:sz="2" w:space="0" w:color="auto"/>
            </w:tcBorders>
          </w:tcPr>
          <w:p w14:paraId="65EA0D22"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Revize stávajícího bodového pole </w:t>
            </w:r>
          </w:p>
        </w:tc>
        <w:tc>
          <w:tcPr>
            <w:tcW w:w="1134" w:type="dxa"/>
            <w:tcBorders>
              <w:top w:val="single" w:sz="12" w:space="0" w:color="auto"/>
              <w:left w:val="single" w:sz="2" w:space="0" w:color="auto"/>
              <w:bottom w:val="single" w:sz="2" w:space="0" w:color="auto"/>
              <w:right w:val="nil"/>
            </w:tcBorders>
          </w:tcPr>
          <w:p w14:paraId="5F06C3C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 bod</w:t>
            </w:r>
          </w:p>
        </w:tc>
        <w:tc>
          <w:tcPr>
            <w:tcW w:w="1134" w:type="dxa"/>
            <w:tcBorders>
              <w:top w:val="single" w:sz="12" w:space="0" w:color="auto"/>
              <w:left w:val="single" w:sz="2" w:space="0" w:color="auto"/>
              <w:bottom w:val="single" w:sz="2" w:space="0" w:color="auto"/>
              <w:right w:val="single" w:sz="2" w:space="0" w:color="auto"/>
            </w:tcBorders>
          </w:tcPr>
          <w:p w14:paraId="21911E0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5 </w:t>
            </w:r>
          </w:p>
        </w:tc>
        <w:tc>
          <w:tcPr>
            <w:tcW w:w="1559" w:type="dxa"/>
            <w:tcBorders>
              <w:top w:val="single" w:sz="12" w:space="0" w:color="auto"/>
              <w:left w:val="nil"/>
              <w:bottom w:val="single" w:sz="2" w:space="0" w:color="auto"/>
              <w:right w:val="single" w:sz="2" w:space="0" w:color="auto"/>
            </w:tcBorders>
          </w:tcPr>
          <w:p w14:paraId="573ACF7C"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3 000,00</w:t>
            </w:r>
          </w:p>
        </w:tc>
        <w:tc>
          <w:tcPr>
            <w:tcW w:w="1418" w:type="dxa"/>
            <w:tcBorders>
              <w:top w:val="single" w:sz="12" w:space="0" w:color="auto"/>
              <w:left w:val="single" w:sz="2" w:space="0" w:color="auto"/>
              <w:bottom w:val="single" w:sz="2" w:space="0" w:color="auto"/>
              <w:right w:val="single" w:sz="2" w:space="0" w:color="auto"/>
            </w:tcBorders>
          </w:tcPr>
          <w:p w14:paraId="06369E1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15 000,00</w:t>
            </w:r>
          </w:p>
        </w:tc>
        <w:tc>
          <w:tcPr>
            <w:tcW w:w="1701" w:type="dxa"/>
            <w:tcBorders>
              <w:top w:val="single" w:sz="12" w:space="0" w:color="auto"/>
              <w:left w:val="single" w:sz="2" w:space="0" w:color="auto"/>
              <w:bottom w:val="nil"/>
              <w:right w:val="single" w:sz="12" w:space="0" w:color="auto"/>
            </w:tcBorders>
          </w:tcPr>
          <w:p w14:paraId="785AB9B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15.11.2024</w:t>
            </w:r>
          </w:p>
        </w:tc>
      </w:tr>
      <w:tr w:rsidR="00032FBC" w14:paraId="6F62C879" w14:textId="77777777" w:rsidTr="00032FBC">
        <w:tblPrEx>
          <w:tblCellMar>
            <w:top w:w="0" w:type="dxa"/>
            <w:bottom w:w="0" w:type="dxa"/>
          </w:tblCellMar>
        </w:tblPrEx>
        <w:trPr>
          <w:trHeight w:val="314"/>
        </w:trPr>
        <w:tc>
          <w:tcPr>
            <w:tcW w:w="1277" w:type="dxa"/>
            <w:tcBorders>
              <w:top w:val="nil"/>
              <w:left w:val="single" w:sz="12" w:space="0" w:color="auto"/>
              <w:bottom w:val="nil"/>
              <w:right w:val="single" w:sz="2" w:space="0" w:color="auto"/>
            </w:tcBorders>
          </w:tcPr>
          <w:p w14:paraId="0D9CC2D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3118" w:type="dxa"/>
            <w:tcBorders>
              <w:top w:val="single" w:sz="2" w:space="0" w:color="auto"/>
              <w:left w:val="single" w:sz="2" w:space="0" w:color="auto"/>
              <w:bottom w:val="single" w:sz="2" w:space="0" w:color="auto"/>
              <w:right w:val="single" w:sz="2" w:space="0" w:color="auto"/>
            </w:tcBorders>
          </w:tcPr>
          <w:p w14:paraId="51EBA5F2"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Doplnění stávajícího bodového pole </w:t>
            </w:r>
          </w:p>
        </w:tc>
        <w:tc>
          <w:tcPr>
            <w:tcW w:w="1134" w:type="dxa"/>
            <w:tcBorders>
              <w:top w:val="single" w:sz="2" w:space="0" w:color="auto"/>
              <w:left w:val="single" w:sz="2" w:space="0" w:color="auto"/>
              <w:bottom w:val="single" w:sz="2" w:space="0" w:color="auto"/>
              <w:right w:val="single" w:sz="2" w:space="0" w:color="auto"/>
            </w:tcBorders>
          </w:tcPr>
          <w:p w14:paraId="584A07B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bod</w:t>
            </w:r>
          </w:p>
        </w:tc>
        <w:tc>
          <w:tcPr>
            <w:tcW w:w="1134" w:type="dxa"/>
            <w:tcBorders>
              <w:top w:val="nil"/>
              <w:left w:val="single" w:sz="2" w:space="0" w:color="auto"/>
              <w:bottom w:val="single" w:sz="2" w:space="0" w:color="auto"/>
              <w:right w:val="single" w:sz="2" w:space="0" w:color="auto"/>
            </w:tcBorders>
          </w:tcPr>
          <w:p w14:paraId="2B169FF1"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6 </w:t>
            </w:r>
          </w:p>
        </w:tc>
        <w:tc>
          <w:tcPr>
            <w:tcW w:w="1559" w:type="dxa"/>
            <w:tcBorders>
              <w:top w:val="single" w:sz="2" w:space="0" w:color="auto"/>
              <w:left w:val="single" w:sz="2" w:space="0" w:color="auto"/>
              <w:bottom w:val="single" w:sz="2" w:space="0" w:color="auto"/>
              <w:right w:val="single" w:sz="2" w:space="0" w:color="auto"/>
            </w:tcBorders>
          </w:tcPr>
          <w:p w14:paraId="1E02BDB0"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1 000,00</w:t>
            </w:r>
          </w:p>
        </w:tc>
        <w:tc>
          <w:tcPr>
            <w:tcW w:w="1418" w:type="dxa"/>
            <w:tcBorders>
              <w:top w:val="single" w:sz="2" w:space="0" w:color="auto"/>
              <w:left w:val="single" w:sz="2" w:space="0" w:color="auto"/>
              <w:bottom w:val="single" w:sz="2" w:space="0" w:color="auto"/>
              <w:right w:val="single" w:sz="2" w:space="0" w:color="auto"/>
            </w:tcBorders>
          </w:tcPr>
          <w:p w14:paraId="6A33DA4F"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6 000,00</w:t>
            </w:r>
          </w:p>
        </w:tc>
        <w:tc>
          <w:tcPr>
            <w:tcW w:w="1701" w:type="dxa"/>
            <w:tcBorders>
              <w:top w:val="nil"/>
              <w:left w:val="single" w:sz="2" w:space="0" w:color="auto"/>
              <w:bottom w:val="nil"/>
              <w:right w:val="single" w:sz="12" w:space="0" w:color="auto"/>
            </w:tcBorders>
          </w:tcPr>
          <w:p w14:paraId="624AEC9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r>
      <w:tr w:rsidR="00032FBC" w14:paraId="440CFA1F" w14:textId="77777777" w:rsidTr="00032FBC">
        <w:tblPrEx>
          <w:tblCellMar>
            <w:top w:w="0" w:type="dxa"/>
            <w:bottom w:w="0" w:type="dxa"/>
          </w:tblCellMar>
        </w:tblPrEx>
        <w:trPr>
          <w:trHeight w:val="350"/>
        </w:trPr>
        <w:tc>
          <w:tcPr>
            <w:tcW w:w="1277" w:type="dxa"/>
            <w:tcBorders>
              <w:top w:val="single" w:sz="2" w:space="0" w:color="auto"/>
              <w:left w:val="single" w:sz="12" w:space="0" w:color="auto"/>
              <w:bottom w:val="nil"/>
              <w:right w:val="single" w:sz="2" w:space="0" w:color="auto"/>
            </w:tcBorders>
          </w:tcPr>
          <w:p w14:paraId="3BB1BA93"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6.2.2</w:t>
            </w:r>
          </w:p>
        </w:tc>
        <w:tc>
          <w:tcPr>
            <w:tcW w:w="3118" w:type="dxa"/>
            <w:tcBorders>
              <w:top w:val="single" w:sz="2" w:space="0" w:color="auto"/>
              <w:left w:val="single" w:sz="2" w:space="0" w:color="auto"/>
              <w:bottom w:val="single" w:sz="2" w:space="0" w:color="auto"/>
              <w:right w:val="single" w:sz="2" w:space="0" w:color="auto"/>
            </w:tcBorders>
          </w:tcPr>
          <w:p w14:paraId="2C4F738B"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Podrobné měření polohopisu v obvodu </w:t>
            </w:r>
            <w:proofErr w:type="spellStart"/>
            <w:r>
              <w:rPr>
                <w:rFonts w:ascii="Arial" w:eastAsia="Calibri" w:hAnsi="Arial" w:cs="Arial"/>
                <w:color w:val="000000"/>
                <w:lang w:eastAsia="cs-CZ"/>
              </w:rPr>
              <w:t>KoPÚ</w:t>
            </w:r>
            <w:proofErr w:type="spellEnd"/>
            <w:r>
              <w:rPr>
                <w:rFonts w:ascii="Arial" w:eastAsia="Calibri" w:hAnsi="Arial" w:cs="Arial"/>
                <w:color w:val="000000"/>
                <w:lang w:eastAsia="cs-CZ"/>
              </w:rPr>
              <w:t xml:space="preserve"> mimo trvalé porosty </w:t>
            </w:r>
          </w:p>
        </w:tc>
        <w:tc>
          <w:tcPr>
            <w:tcW w:w="1134" w:type="dxa"/>
            <w:tcBorders>
              <w:top w:val="single" w:sz="2" w:space="0" w:color="auto"/>
              <w:left w:val="single" w:sz="2" w:space="0" w:color="auto"/>
              <w:bottom w:val="single" w:sz="2" w:space="0" w:color="auto"/>
              <w:right w:val="single" w:sz="2" w:space="0" w:color="auto"/>
            </w:tcBorders>
          </w:tcPr>
          <w:p w14:paraId="7F1062A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single" w:sz="2" w:space="0" w:color="auto"/>
              <w:right w:val="single" w:sz="2" w:space="0" w:color="auto"/>
            </w:tcBorders>
          </w:tcPr>
          <w:p w14:paraId="32A6761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w:t>
            </w:r>
          </w:p>
        </w:tc>
        <w:tc>
          <w:tcPr>
            <w:tcW w:w="1559" w:type="dxa"/>
            <w:tcBorders>
              <w:top w:val="single" w:sz="2" w:space="0" w:color="auto"/>
              <w:left w:val="single" w:sz="2" w:space="0" w:color="auto"/>
              <w:bottom w:val="single" w:sz="2" w:space="0" w:color="auto"/>
              <w:right w:val="single" w:sz="2" w:space="0" w:color="auto"/>
            </w:tcBorders>
          </w:tcPr>
          <w:p w14:paraId="370E2CB3"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3 000,00</w:t>
            </w:r>
          </w:p>
        </w:tc>
        <w:tc>
          <w:tcPr>
            <w:tcW w:w="1418" w:type="dxa"/>
            <w:tcBorders>
              <w:top w:val="single" w:sz="2" w:space="0" w:color="auto"/>
              <w:left w:val="single" w:sz="2" w:space="0" w:color="auto"/>
              <w:bottom w:val="single" w:sz="2" w:space="0" w:color="auto"/>
              <w:right w:val="single" w:sz="2" w:space="0" w:color="auto"/>
            </w:tcBorders>
          </w:tcPr>
          <w:p w14:paraId="35D593A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162 000,00</w:t>
            </w:r>
          </w:p>
        </w:tc>
        <w:tc>
          <w:tcPr>
            <w:tcW w:w="1701" w:type="dxa"/>
            <w:tcBorders>
              <w:top w:val="single" w:sz="2" w:space="0" w:color="auto"/>
              <w:left w:val="single" w:sz="2" w:space="0" w:color="auto"/>
              <w:bottom w:val="nil"/>
              <w:right w:val="single" w:sz="12" w:space="0" w:color="auto"/>
            </w:tcBorders>
          </w:tcPr>
          <w:p w14:paraId="5D8EA2E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15.11.2024</w:t>
            </w:r>
          </w:p>
        </w:tc>
      </w:tr>
      <w:tr w:rsidR="00032FBC" w14:paraId="609CE327" w14:textId="77777777" w:rsidTr="00032FBC">
        <w:tblPrEx>
          <w:tblCellMar>
            <w:top w:w="0" w:type="dxa"/>
            <w:bottom w:w="0" w:type="dxa"/>
          </w:tblCellMar>
        </w:tblPrEx>
        <w:trPr>
          <w:trHeight w:val="523"/>
        </w:trPr>
        <w:tc>
          <w:tcPr>
            <w:tcW w:w="1277" w:type="dxa"/>
            <w:tcBorders>
              <w:top w:val="single" w:sz="2" w:space="0" w:color="auto"/>
              <w:left w:val="single" w:sz="12" w:space="0" w:color="auto"/>
              <w:bottom w:val="nil"/>
              <w:right w:val="single" w:sz="2" w:space="0" w:color="auto"/>
            </w:tcBorders>
          </w:tcPr>
          <w:p w14:paraId="40E44E8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6.2.4</w:t>
            </w:r>
          </w:p>
        </w:tc>
        <w:tc>
          <w:tcPr>
            <w:tcW w:w="3118" w:type="dxa"/>
            <w:tcBorders>
              <w:top w:val="single" w:sz="2" w:space="0" w:color="auto"/>
              <w:left w:val="single" w:sz="2" w:space="0" w:color="auto"/>
              <w:bottom w:val="nil"/>
              <w:right w:val="single" w:sz="2" w:space="0" w:color="auto"/>
            </w:tcBorders>
          </w:tcPr>
          <w:p w14:paraId="11A66884"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Zjišťování hranic obvodu </w:t>
            </w:r>
            <w:proofErr w:type="spellStart"/>
            <w:r>
              <w:rPr>
                <w:rFonts w:ascii="Arial" w:eastAsia="Calibri" w:hAnsi="Arial" w:cs="Arial"/>
                <w:color w:val="000000"/>
                <w:lang w:eastAsia="cs-CZ"/>
              </w:rPr>
              <w:t>KoPÚ</w:t>
            </w:r>
            <w:proofErr w:type="spellEnd"/>
            <w:r>
              <w:rPr>
                <w:rFonts w:ascii="Arial" w:eastAsia="Calibri" w:hAnsi="Arial" w:cs="Arial"/>
                <w:color w:val="000000"/>
                <w:lang w:eastAsia="cs-CZ"/>
              </w:rPr>
              <w:t xml:space="preserve">, geometrické plány pro stanovení obvodu </w:t>
            </w:r>
            <w:proofErr w:type="spellStart"/>
            <w:r>
              <w:rPr>
                <w:rFonts w:ascii="Arial" w:eastAsia="Calibri" w:hAnsi="Arial" w:cs="Arial"/>
                <w:color w:val="000000"/>
                <w:lang w:eastAsia="cs-CZ"/>
              </w:rPr>
              <w:t>KoPÚ</w:t>
            </w:r>
            <w:proofErr w:type="spellEnd"/>
            <w:r>
              <w:rPr>
                <w:rFonts w:ascii="Arial" w:eastAsia="Calibri" w:hAnsi="Arial" w:cs="Arial"/>
                <w:color w:val="000000"/>
                <w:lang w:eastAsia="cs-CZ"/>
              </w:rPr>
              <w:t>, předepsaná stabilizace dle vyhlášky č. 357/2013 Sb.</w:t>
            </w:r>
          </w:p>
        </w:tc>
        <w:tc>
          <w:tcPr>
            <w:tcW w:w="1134" w:type="dxa"/>
            <w:tcBorders>
              <w:top w:val="single" w:sz="2" w:space="0" w:color="auto"/>
              <w:left w:val="single" w:sz="2" w:space="0" w:color="auto"/>
              <w:bottom w:val="nil"/>
              <w:right w:val="single" w:sz="2" w:space="0" w:color="auto"/>
            </w:tcBorders>
          </w:tcPr>
          <w:p w14:paraId="38045C0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 100 </w:t>
            </w:r>
            <w:proofErr w:type="spellStart"/>
            <w:r>
              <w:rPr>
                <w:rFonts w:ascii="Arial" w:eastAsia="Calibri" w:hAnsi="Arial" w:cs="Arial"/>
                <w:color w:val="000000"/>
                <w:lang w:eastAsia="cs-CZ"/>
              </w:rPr>
              <w:t>bm</w:t>
            </w:r>
            <w:proofErr w:type="spellEnd"/>
          </w:p>
        </w:tc>
        <w:tc>
          <w:tcPr>
            <w:tcW w:w="1134" w:type="dxa"/>
            <w:tcBorders>
              <w:top w:val="single" w:sz="2" w:space="0" w:color="auto"/>
              <w:left w:val="single" w:sz="2" w:space="0" w:color="auto"/>
              <w:bottom w:val="nil"/>
              <w:right w:val="single" w:sz="2" w:space="0" w:color="auto"/>
            </w:tcBorders>
          </w:tcPr>
          <w:p w14:paraId="1A4A7A3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w:t>
            </w:r>
          </w:p>
        </w:tc>
        <w:tc>
          <w:tcPr>
            <w:tcW w:w="1559" w:type="dxa"/>
            <w:tcBorders>
              <w:top w:val="single" w:sz="2" w:space="0" w:color="auto"/>
              <w:left w:val="single" w:sz="2" w:space="0" w:color="auto"/>
              <w:bottom w:val="single" w:sz="2" w:space="0" w:color="auto"/>
              <w:right w:val="single" w:sz="2" w:space="0" w:color="auto"/>
            </w:tcBorders>
          </w:tcPr>
          <w:p w14:paraId="363F6061"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3 650,00</w:t>
            </w:r>
          </w:p>
        </w:tc>
        <w:tc>
          <w:tcPr>
            <w:tcW w:w="1418" w:type="dxa"/>
            <w:tcBorders>
              <w:top w:val="single" w:sz="2" w:space="0" w:color="auto"/>
              <w:left w:val="single" w:sz="2" w:space="0" w:color="auto"/>
              <w:bottom w:val="nil"/>
              <w:right w:val="single" w:sz="2" w:space="0" w:color="auto"/>
            </w:tcBorders>
          </w:tcPr>
          <w:p w14:paraId="38613F4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229 950,00</w:t>
            </w:r>
          </w:p>
        </w:tc>
        <w:tc>
          <w:tcPr>
            <w:tcW w:w="1701" w:type="dxa"/>
            <w:tcBorders>
              <w:top w:val="single" w:sz="2" w:space="0" w:color="auto"/>
              <w:left w:val="single" w:sz="2" w:space="0" w:color="auto"/>
              <w:bottom w:val="nil"/>
              <w:right w:val="single" w:sz="12" w:space="0" w:color="auto"/>
            </w:tcBorders>
          </w:tcPr>
          <w:p w14:paraId="05C48E8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31.5.2025</w:t>
            </w:r>
          </w:p>
        </w:tc>
      </w:tr>
      <w:tr w:rsidR="00032FBC" w14:paraId="0E1F789F" w14:textId="77777777" w:rsidTr="00032FBC">
        <w:tblPrEx>
          <w:tblCellMar>
            <w:top w:w="0" w:type="dxa"/>
            <w:bottom w:w="0" w:type="dxa"/>
          </w:tblCellMar>
        </w:tblPrEx>
        <w:trPr>
          <w:trHeight w:val="355"/>
        </w:trPr>
        <w:tc>
          <w:tcPr>
            <w:tcW w:w="1277" w:type="dxa"/>
            <w:tcBorders>
              <w:top w:val="single" w:sz="2" w:space="0" w:color="auto"/>
              <w:left w:val="single" w:sz="12" w:space="0" w:color="auto"/>
              <w:bottom w:val="nil"/>
              <w:right w:val="single" w:sz="2" w:space="0" w:color="auto"/>
            </w:tcBorders>
          </w:tcPr>
          <w:p w14:paraId="7DC330A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6.2.5</w:t>
            </w:r>
          </w:p>
        </w:tc>
        <w:tc>
          <w:tcPr>
            <w:tcW w:w="3118" w:type="dxa"/>
            <w:tcBorders>
              <w:top w:val="single" w:sz="2" w:space="0" w:color="auto"/>
              <w:left w:val="single" w:sz="2" w:space="0" w:color="auto"/>
              <w:bottom w:val="single" w:sz="2" w:space="0" w:color="auto"/>
              <w:right w:val="single" w:sz="2" w:space="0" w:color="auto"/>
            </w:tcBorders>
          </w:tcPr>
          <w:p w14:paraId="442E3635"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Zjišťování hranic pozemků neřešených dle § 2 Zákona 12)</w:t>
            </w:r>
          </w:p>
        </w:tc>
        <w:tc>
          <w:tcPr>
            <w:tcW w:w="1134" w:type="dxa"/>
            <w:tcBorders>
              <w:top w:val="single" w:sz="2" w:space="0" w:color="auto"/>
              <w:left w:val="single" w:sz="2" w:space="0" w:color="auto"/>
              <w:bottom w:val="nil"/>
              <w:right w:val="single" w:sz="2" w:space="0" w:color="auto"/>
            </w:tcBorders>
          </w:tcPr>
          <w:p w14:paraId="3BE26A4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 100 </w:t>
            </w:r>
            <w:proofErr w:type="spellStart"/>
            <w:r>
              <w:rPr>
                <w:rFonts w:ascii="Arial" w:eastAsia="Calibri" w:hAnsi="Arial" w:cs="Arial"/>
                <w:color w:val="000000"/>
                <w:lang w:eastAsia="cs-CZ"/>
              </w:rPr>
              <w:t>bm</w:t>
            </w:r>
            <w:proofErr w:type="spellEnd"/>
          </w:p>
        </w:tc>
        <w:tc>
          <w:tcPr>
            <w:tcW w:w="1134" w:type="dxa"/>
            <w:tcBorders>
              <w:top w:val="single" w:sz="2" w:space="0" w:color="auto"/>
              <w:left w:val="single" w:sz="2" w:space="0" w:color="auto"/>
              <w:bottom w:val="nil"/>
              <w:right w:val="single" w:sz="2" w:space="0" w:color="auto"/>
            </w:tcBorders>
          </w:tcPr>
          <w:p w14:paraId="78148D51"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2</w:t>
            </w:r>
          </w:p>
        </w:tc>
        <w:tc>
          <w:tcPr>
            <w:tcW w:w="1559" w:type="dxa"/>
            <w:tcBorders>
              <w:top w:val="single" w:sz="2" w:space="0" w:color="auto"/>
              <w:left w:val="single" w:sz="2" w:space="0" w:color="auto"/>
              <w:bottom w:val="single" w:sz="2" w:space="0" w:color="auto"/>
              <w:right w:val="single" w:sz="2" w:space="0" w:color="auto"/>
            </w:tcBorders>
          </w:tcPr>
          <w:p w14:paraId="477E66F8"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3 650,00</w:t>
            </w:r>
          </w:p>
        </w:tc>
        <w:tc>
          <w:tcPr>
            <w:tcW w:w="1418" w:type="dxa"/>
            <w:tcBorders>
              <w:top w:val="single" w:sz="2" w:space="0" w:color="auto"/>
              <w:left w:val="single" w:sz="2" w:space="0" w:color="auto"/>
              <w:bottom w:val="nil"/>
              <w:right w:val="single" w:sz="2" w:space="0" w:color="auto"/>
            </w:tcBorders>
          </w:tcPr>
          <w:p w14:paraId="57410C63"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7 300,00</w:t>
            </w:r>
          </w:p>
        </w:tc>
        <w:tc>
          <w:tcPr>
            <w:tcW w:w="1701" w:type="dxa"/>
            <w:tcBorders>
              <w:top w:val="single" w:sz="2" w:space="0" w:color="auto"/>
              <w:left w:val="single" w:sz="2" w:space="0" w:color="auto"/>
              <w:bottom w:val="nil"/>
              <w:right w:val="single" w:sz="12" w:space="0" w:color="auto"/>
            </w:tcBorders>
          </w:tcPr>
          <w:p w14:paraId="75851910"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31.5.2025</w:t>
            </w:r>
          </w:p>
        </w:tc>
      </w:tr>
      <w:tr w:rsidR="00032FBC" w14:paraId="5F797555" w14:textId="77777777" w:rsidTr="00032FBC">
        <w:tblPrEx>
          <w:tblCellMar>
            <w:top w:w="0" w:type="dxa"/>
            <w:bottom w:w="0" w:type="dxa"/>
          </w:tblCellMar>
        </w:tblPrEx>
        <w:trPr>
          <w:trHeight w:val="314"/>
        </w:trPr>
        <w:tc>
          <w:tcPr>
            <w:tcW w:w="1277" w:type="dxa"/>
            <w:tcBorders>
              <w:top w:val="single" w:sz="2" w:space="0" w:color="auto"/>
              <w:left w:val="single" w:sz="12" w:space="0" w:color="auto"/>
              <w:bottom w:val="nil"/>
              <w:right w:val="single" w:sz="2" w:space="0" w:color="auto"/>
            </w:tcBorders>
          </w:tcPr>
          <w:p w14:paraId="68631E5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6.2.7</w:t>
            </w:r>
          </w:p>
        </w:tc>
        <w:tc>
          <w:tcPr>
            <w:tcW w:w="3118" w:type="dxa"/>
            <w:tcBorders>
              <w:top w:val="nil"/>
              <w:left w:val="single" w:sz="2" w:space="0" w:color="auto"/>
              <w:bottom w:val="nil"/>
              <w:right w:val="single" w:sz="2" w:space="0" w:color="auto"/>
            </w:tcBorders>
          </w:tcPr>
          <w:p w14:paraId="3D8FBA62"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Rozbor současného stavu                      </w:t>
            </w:r>
          </w:p>
        </w:tc>
        <w:tc>
          <w:tcPr>
            <w:tcW w:w="1134" w:type="dxa"/>
            <w:tcBorders>
              <w:top w:val="single" w:sz="2" w:space="0" w:color="auto"/>
              <w:left w:val="single" w:sz="2" w:space="0" w:color="auto"/>
              <w:bottom w:val="nil"/>
              <w:right w:val="single" w:sz="2" w:space="0" w:color="auto"/>
            </w:tcBorders>
          </w:tcPr>
          <w:p w14:paraId="4DEE261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4437BD5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w:t>
            </w:r>
          </w:p>
        </w:tc>
        <w:tc>
          <w:tcPr>
            <w:tcW w:w="1559" w:type="dxa"/>
            <w:tcBorders>
              <w:top w:val="single" w:sz="2" w:space="0" w:color="auto"/>
              <w:left w:val="single" w:sz="2" w:space="0" w:color="auto"/>
              <w:bottom w:val="single" w:sz="2" w:space="0" w:color="auto"/>
              <w:right w:val="single" w:sz="2" w:space="0" w:color="auto"/>
            </w:tcBorders>
          </w:tcPr>
          <w:p w14:paraId="29684213"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1 000,00</w:t>
            </w:r>
          </w:p>
        </w:tc>
        <w:tc>
          <w:tcPr>
            <w:tcW w:w="1418" w:type="dxa"/>
            <w:tcBorders>
              <w:top w:val="single" w:sz="2" w:space="0" w:color="auto"/>
              <w:left w:val="single" w:sz="2" w:space="0" w:color="auto"/>
              <w:bottom w:val="nil"/>
              <w:right w:val="single" w:sz="2" w:space="0" w:color="auto"/>
            </w:tcBorders>
          </w:tcPr>
          <w:p w14:paraId="1FBB899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54 000,00</w:t>
            </w:r>
          </w:p>
        </w:tc>
        <w:tc>
          <w:tcPr>
            <w:tcW w:w="1701" w:type="dxa"/>
            <w:tcBorders>
              <w:top w:val="single" w:sz="2" w:space="0" w:color="auto"/>
              <w:left w:val="single" w:sz="2" w:space="0" w:color="auto"/>
              <w:bottom w:val="nil"/>
              <w:right w:val="single" w:sz="12" w:space="0" w:color="auto"/>
            </w:tcBorders>
          </w:tcPr>
          <w:p w14:paraId="789AA35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30.8.2025</w:t>
            </w:r>
          </w:p>
        </w:tc>
      </w:tr>
      <w:tr w:rsidR="00032FBC" w14:paraId="0599D8C8" w14:textId="77777777" w:rsidTr="00032FBC">
        <w:tblPrEx>
          <w:tblCellMar>
            <w:top w:w="0" w:type="dxa"/>
            <w:bottom w:w="0" w:type="dxa"/>
          </w:tblCellMar>
        </w:tblPrEx>
        <w:trPr>
          <w:trHeight w:val="367"/>
        </w:trPr>
        <w:tc>
          <w:tcPr>
            <w:tcW w:w="1277" w:type="dxa"/>
            <w:tcBorders>
              <w:top w:val="single" w:sz="2" w:space="0" w:color="auto"/>
              <w:left w:val="single" w:sz="12" w:space="0" w:color="auto"/>
              <w:bottom w:val="single" w:sz="12" w:space="0" w:color="auto"/>
              <w:right w:val="single" w:sz="2" w:space="0" w:color="auto"/>
            </w:tcBorders>
          </w:tcPr>
          <w:p w14:paraId="51971C3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6.2.8</w:t>
            </w:r>
          </w:p>
        </w:tc>
        <w:tc>
          <w:tcPr>
            <w:tcW w:w="3118" w:type="dxa"/>
            <w:tcBorders>
              <w:top w:val="single" w:sz="2" w:space="0" w:color="auto"/>
              <w:left w:val="single" w:sz="2" w:space="0" w:color="auto"/>
              <w:bottom w:val="single" w:sz="12" w:space="0" w:color="auto"/>
              <w:right w:val="single" w:sz="2" w:space="0" w:color="auto"/>
            </w:tcBorders>
          </w:tcPr>
          <w:p w14:paraId="2D2237C2"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Dokumentace k soupisu nároků vlastníků pozemků</w:t>
            </w:r>
          </w:p>
        </w:tc>
        <w:tc>
          <w:tcPr>
            <w:tcW w:w="1134" w:type="dxa"/>
            <w:tcBorders>
              <w:top w:val="single" w:sz="2" w:space="0" w:color="auto"/>
              <w:left w:val="single" w:sz="2" w:space="0" w:color="auto"/>
              <w:bottom w:val="single" w:sz="12" w:space="0" w:color="auto"/>
              <w:right w:val="single" w:sz="2" w:space="0" w:color="auto"/>
            </w:tcBorders>
          </w:tcPr>
          <w:p w14:paraId="14C1D5C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single" w:sz="12" w:space="0" w:color="auto"/>
              <w:right w:val="single" w:sz="2" w:space="0" w:color="auto"/>
            </w:tcBorders>
          </w:tcPr>
          <w:p w14:paraId="6B333E5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w:t>
            </w:r>
          </w:p>
        </w:tc>
        <w:tc>
          <w:tcPr>
            <w:tcW w:w="1559" w:type="dxa"/>
            <w:tcBorders>
              <w:top w:val="single" w:sz="2" w:space="0" w:color="auto"/>
              <w:left w:val="single" w:sz="2" w:space="0" w:color="auto"/>
              <w:bottom w:val="single" w:sz="12" w:space="0" w:color="auto"/>
              <w:right w:val="single" w:sz="2" w:space="0" w:color="auto"/>
            </w:tcBorders>
          </w:tcPr>
          <w:p w14:paraId="27EC2E0F"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1 000,00</w:t>
            </w:r>
          </w:p>
        </w:tc>
        <w:tc>
          <w:tcPr>
            <w:tcW w:w="1418" w:type="dxa"/>
            <w:tcBorders>
              <w:top w:val="single" w:sz="2" w:space="0" w:color="auto"/>
              <w:left w:val="single" w:sz="2" w:space="0" w:color="auto"/>
              <w:bottom w:val="single" w:sz="12" w:space="0" w:color="auto"/>
              <w:right w:val="single" w:sz="2" w:space="0" w:color="auto"/>
            </w:tcBorders>
          </w:tcPr>
          <w:p w14:paraId="2AAFB8D0"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54 000,00</w:t>
            </w:r>
          </w:p>
        </w:tc>
        <w:tc>
          <w:tcPr>
            <w:tcW w:w="1701" w:type="dxa"/>
            <w:tcBorders>
              <w:top w:val="single" w:sz="2" w:space="0" w:color="auto"/>
              <w:left w:val="single" w:sz="2" w:space="0" w:color="auto"/>
              <w:bottom w:val="single" w:sz="12" w:space="0" w:color="auto"/>
              <w:right w:val="single" w:sz="12" w:space="0" w:color="auto"/>
            </w:tcBorders>
          </w:tcPr>
          <w:p w14:paraId="3251C25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30.9.2025</w:t>
            </w:r>
          </w:p>
        </w:tc>
      </w:tr>
      <w:tr w:rsidR="00032FBC" w14:paraId="194D5AA0" w14:textId="77777777" w:rsidTr="00032FBC">
        <w:tblPrEx>
          <w:tblCellMar>
            <w:top w:w="0" w:type="dxa"/>
            <w:bottom w:w="0" w:type="dxa"/>
          </w:tblCellMar>
        </w:tblPrEx>
        <w:trPr>
          <w:trHeight w:val="422"/>
        </w:trPr>
        <w:tc>
          <w:tcPr>
            <w:tcW w:w="5529" w:type="dxa"/>
            <w:gridSpan w:val="3"/>
            <w:tcBorders>
              <w:top w:val="single" w:sz="12" w:space="0" w:color="auto"/>
              <w:left w:val="single" w:sz="12" w:space="0" w:color="auto"/>
              <w:bottom w:val="single" w:sz="12" w:space="0" w:color="auto"/>
              <w:right w:val="nil"/>
            </w:tcBorders>
          </w:tcPr>
          <w:p w14:paraId="7A1E1B36"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„Přípravné práce“ celkem bez DPH v Kč</w:t>
            </w:r>
          </w:p>
        </w:tc>
        <w:tc>
          <w:tcPr>
            <w:tcW w:w="1134" w:type="dxa"/>
            <w:tcBorders>
              <w:top w:val="single" w:sz="12" w:space="0" w:color="auto"/>
              <w:left w:val="nil"/>
              <w:bottom w:val="single" w:sz="12" w:space="0" w:color="auto"/>
              <w:right w:val="nil"/>
            </w:tcBorders>
          </w:tcPr>
          <w:p w14:paraId="1C8E1815"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559" w:type="dxa"/>
            <w:tcBorders>
              <w:top w:val="single" w:sz="12" w:space="0" w:color="auto"/>
              <w:left w:val="nil"/>
              <w:bottom w:val="single" w:sz="12" w:space="0" w:color="auto"/>
              <w:right w:val="nil"/>
            </w:tcBorders>
          </w:tcPr>
          <w:p w14:paraId="123EA94F"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418" w:type="dxa"/>
            <w:tcBorders>
              <w:top w:val="single" w:sz="12" w:space="0" w:color="auto"/>
              <w:left w:val="nil"/>
              <w:bottom w:val="single" w:sz="12" w:space="0" w:color="auto"/>
              <w:right w:val="nil"/>
            </w:tcBorders>
          </w:tcPr>
          <w:p w14:paraId="08F200B6"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528 250,00</w:t>
            </w:r>
          </w:p>
        </w:tc>
        <w:tc>
          <w:tcPr>
            <w:tcW w:w="1701" w:type="dxa"/>
            <w:tcBorders>
              <w:top w:val="single" w:sz="12" w:space="0" w:color="auto"/>
              <w:left w:val="nil"/>
              <w:bottom w:val="single" w:sz="12" w:space="0" w:color="auto"/>
              <w:right w:val="single" w:sz="12" w:space="0" w:color="auto"/>
            </w:tcBorders>
          </w:tcPr>
          <w:p w14:paraId="471204C2"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30.9.2025</w:t>
            </w:r>
          </w:p>
        </w:tc>
      </w:tr>
      <w:tr w:rsidR="00032FBC" w14:paraId="33D9C6EF" w14:textId="77777777" w:rsidTr="00032FBC">
        <w:tblPrEx>
          <w:tblCellMar>
            <w:top w:w="0" w:type="dxa"/>
            <w:bottom w:w="0" w:type="dxa"/>
          </w:tblCellMar>
        </w:tblPrEx>
        <w:trPr>
          <w:trHeight w:val="314"/>
        </w:trPr>
        <w:tc>
          <w:tcPr>
            <w:tcW w:w="1277" w:type="dxa"/>
            <w:tcBorders>
              <w:top w:val="nil"/>
              <w:left w:val="single" w:sz="12" w:space="0" w:color="auto"/>
              <w:bottom w:val="single" w:sz="6" w:space="0" w:color="auto"/>
              <w:right w:val="single" w:sz="2" w:space="0" w:color="C0C0C0"/>
            </w:tcBorders>
          </w:tcPr>
          <w:p w14:paraId="479A5EED"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6.3</w:t>
            </w:r>
          </w:p>
        </w:tc>
        <w:tc>
          <w:tcPr>
            <w:tcW w:w="4252" w:type="dxa"/>
            <w:gridSpan w:val="2"/>
            <w:tcBorders>
              <w:top w:val="nil"/>
              <w:left w:val="single" w:sz="2" w:space="0" w:color="C0C0C0"/>
              <w:bottom w:val="single" w:sz="6" w:space="0" w:color="auto"/>
              <w:right w:val="nil"/>
            </w:tcBorders>
          </w:tcPr>
          <w:p w14:paraId="083889C9"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 xml:space="preserve">Hlavní celek 2 „Návrhové práce“ </w:t>
            </w:r>
          </w:p>
        </w:tc>
        <w:tc>
          <w:tcPr>
            <w:tcW w:w="1134" w:type="dxa"/>
            <w:tcBorders>
              <w:top w:val="nil"/>
              <w:left w:val="nil"/>
              <w:bottom w:val="single" w:sz="6" w:space="0" w:color="auto"/>
              <w:right w:val="nil"/>
            </w:tcBorders>
          </w:tcPr>
          <w:p w14:paraId="3D2097C9"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559" w:type="dxa"/>
            <w:tcBorders>
              <w:top w:val="nil"/>
              <w:left w:val="nil"/>
              <w:bottom w:val="single" w:sz="6" w:space="0" w:color="auto"/>
              <w:right w:val="nil"/>
            </w:tcBorders>
          </w:tcPr>
          <w:p w14:paraId="266BBF2E"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418" w:type="dxa"/>
            <w:tcBorders>
              <w:top w:val="nil"/>
              <w:left w:val="nil"/>
              <w:bottom w:val="single" w:sz="6" w:space="0" w:color="auto"/>
              <w:right w:val="nil"/>
            </w:tcBorders>
          </w:tcPr>
          <w:p w14:paraId="0E92144A"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701" w:type="dxa"/>
            <w:tcBorders>
              <w:top w:val="nil"/>
              <w:left w:val="nil"/>
              <w:bottom w:val="single" w:sz="6" w:space="0" w:color="auto"/>
              <w:right w:val="single" w:sz="12" w:space="0" w:color="auto"/>
            </w:tcBorders>
          </w:tcPr>
          <w:p w14:paraId="152126CA"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r>
      <w:tr w:rsidR="00032FBC" w14:paraId="2F4431F4" w14:textId="77777777" w:rsidTr="00032FBC">
        <w:tblPrEx>
          <w:tblCellMar>
            <w:top w:w="0" w:type="dxa"/>
            <w:bottom w:w="0" w:type="dxa"/>
          </w:tblCellMar>
        </w:tblPrEx>
        <w:trPr>
          <w:trHeight w:val="314"/>
        </w:trPr>
        <w:tc>
          <w:tcPr>
            <w:tcW w:w="1277" w:type="dxa"/>
            <w:tcBorders>
              <w:top w:val="single" w:sz="6" w:space="0" w:color="auto"/>
              <w:left w:val="single" w:sz="12" w:space="0" w:color="auto"/>
              <w:bottom w:val="single" w:sz="2" w:space="0" w:color="auto"/>
              <w:right w:val="single" w:sz="2" w:space="0" w:color="auto"/>
            </w:tcBorders>
          </w:tcPr>
          <w:p w14:paraId="44B1977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6.3.1</w:t>
            </w:r>
          </w:p>
        </w:tc>
        <w:tc>
          <w:tcPr>
            <w:tcW w:w="3118" w:type="dxa"/>
            <w:tcBorders>
              <w:top w:val="single" w:sz="6" w:space="0" w:color="auto"/>
              <w:left w:val="single" w:sz="2" w:space="0" w:color="auto"/>
              <w:bottom w:val="single" w:sz="2" w:space="0" w:color="auto"/>
              <w:right w:val="single" w:sz="2" w:space="0" w:color="auto"/>
            </w:tcBorders>
          </w:tcPr>
          <w:p w14:paraId="6C0C857F"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Vypracování plánu společných zařízení ("PSZ")</w:t>
            </w:r>
          </w:p>
        </w:tc>
        <w:tc>
          <w:tcPr>
            <w:tcW w:w="1134" w:type="dxa"/>
            <w:tcBorders>
              <w:top w:val="single" w:sz="6" w:space="0" w:color="auto"/>
              <w:left w:val="single" w:sz="2" w:space="0" w:color="auto"/>
              <w:bottom w:val="single" w:sz="2" w:space="0" w:color="auto"/>
              <w:right w:val="single" w:sz="2" w:space="0" w:color="auto"/>
            </w:tcBorders>
          </w:tcPr>
          <w:p w14:paraId="376A4E1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6" w:space="0" w:color="auto"/>
              <w:left w:val="single" w:sz="2" w:space="0" w:color="auto"/>
              <w:bottom w:val="single" w:sz="2" w:space="0" w:color="auto"/>
              <w:right w:val="single" w:sz="2" w:space="0" w:color="auto"/>
            </w:tcBorders>
          </w:tcPr>
          <w:p w14:paraId="044303C1"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w:t>
            </w:r>
          </w:p>
        </w:tc>
        <w:tc>
          <w:tcPr>
            <w:tcW w:w="1559" w:type="dxa"/>
            <w:tcBorders>
              <w:top w:val="single" w:sz="6" w:space="0" w:color="auto"/>
              <w:left w:val="single" w:sz="2" w:space="0" w:color="auto"/>
              <w:bottom w:val="single" w:sz="2" w:space="0" w:color="auto"/>
              <w:right w:val="single" w:sz="2" w:space="0" w:color="auto"/>
            </w:tcBorders>
          </w:tcPr>
          <w:p w14:paraId="19F3C175"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2 000,00</w:t>
            </w:r>
          </w:p>
        </w:tc>
        <w:tc>
          <w:tcPr>
            <w:tcW w:w="1418" w:type="dxa"/>
            <w:tcBorders>
              <w:top w:val="single" w:sz="6" w:space="0" w:color="auto"/>
              <w:left w:val="single" w:sz="2" w:space="0" w:color="auto"/>
              <w:bottom w:val="single" w:sz="2" w:space="0" w:color="auto"/>
              <w:right w:val="nil"/>
            </w:tcBorders>
          </w:tcPr>
          <w:p w14:paraId="37515DC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108 000,00</w:t>
            </w:r>
          </w:p>
        </w:tc>
        <w:tc>
          <w:tcPr>
            <w:tcW w:w="1701" w:type="dxa"/>
            <w:tcBorders>
              <w:top w:val="single" w:sz="6" w:space="0" w:color="auto"/>
              <w:left w:val="single" w:sz="2" w:space="0" w:color="auto"/>
              <w:bottom w:val="nil"/>
              <w:right w:val="single" w:sz="12" w:space="0" w:color="auto"/>
            </w:tcBorders>
          </w:tcPr>
          <w:p w14:paraId="47875E9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30.9.2026</w:t>
            </w:r>
          </w:p>
        </w:tc>
      </w:tr>
      <w:tr w:rsidR="00032FBC" w14:paraId="53582B0C" w14:textId="77777777" w:rsidTr="00032FBC">
        <w:tblPrEx>
          <w:tblCellMar>
            <w:top w:w="0" w:type="dxa"/>
            <w:bottom w:w="0" w:type="dxa"/>
          </w:tblCellMar>
        </w:tblPrEx>
        <w:trPr>
          <w:trHeight w:val="593"/>
        </w:trPr>
        <w:tc>
          <w:tcPr>
            <w:tcW w:w="1277" w:type="dxa"/>
            <w:tcBorders>
              <w:top w:val="single" w:sz="2" w:space="0" w:color="auto"/>
              <w:left w:val="single" w:sz="12" w:space="0" w:color="auto"/>
              <w:bottom w:val="nil"/>
              <w:right w:val="single" w:sz="2" w:space="0" w:color="auto"/>
            </w:tcBorders>
          </w:tcPr>
          <w:p w14:paraId="663D1D7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6.3.1 i) a)</w:t>
            </w:r>
          </w:p>
        </w:tc>
        <w:tc>
          <w:tcPr>
            <w:tcW w:w="3118" w:type="dxa"/>
            <w:tcBorders>
              <w:top w:val="single" w:sz="2" w:space="0" w:color="auto"/>
              <w:left w:val="single" w:sz="2" w:space="0" w:color="auto"/>
              <w:bottom w:val="nil"/>
              <w:right w:val="single" w:sz="2" w:space="0" w:color="auto"/>
            </w:tcBorders>
          </w:tcPr>
          <w:p w14:paraId="51A0C83B"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Výškopisné zaměření zájmového území dle čl. 6.3.1 i) a) Smlouvy 2) </w:t>
            </w:r>
          </w:p>
        </w:tc>
        <w:tc>
          <w:tcPr>
            <w:tcW w:w="1134" w:type="dxa"/>
            <w:tcBorders>
              <w:top w:val="single" w:sz="2" w:space="0" w:color="auto"/>
              <w:left w:val="single" w:sz="2" w:space="0" w:color="auto"/>
              <w:bottom w:val="single" w:sz="2" w:space="0" w:color="auto"/>
              <w:right w:val="single" w:sz="2" w:space="0" w:color="auto"/>
            </w:tcBorders>
          </w:tcPr>
          <w:p w14:paraId="202E636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single" w:sz="2" w:space="0" w:color="auto"/>
              <w:right w:val="single" w:sz="2" w:space="0" w:color="auto"/>
            </w:tcBorders>
          </w:tcPr>
          <w:p w14:paraId="2EA7B2A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10</w:t>
            </w:r>
          </w:p>
        </w:tc>
        <w:tc>
          <w:tcPr>
            <w:tcW w:w="1559" w:type="dxa"/>
            <w:tcBorders>
              <w:top w:val="single" w:sz="2" w:space="0" w:color="auto"/>
              <w:left w:val="single" w:sz="2" w:space="0" w:color="auto"/>
              <w:bottom w:val="single" w:sz="2" w:space="0" w:color="auto"/>
              <w:right w:val="single" w:sz="2" w:space="0" w:color="auto"/>
            </w:tcBorders>
          </w:tcPr>
          <w:p w14:paraId="727D2A12"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1 000,00</w:t>
            </w:r>
          </w:p>
        </w:tc>
        <w:tc>
          <w:tcPr>
            <w:tcW w:w="1418" w:type="dxa"/>
            <w:tcBorders>
              <w:top w:val="single" w:sz="2" w:space="0" w:color="auto"/>
              <w:left w:val="single" w:sz="2" w:space="0" w:color="auto"/>
              <w:bottom w:val="single" w:sz="2" w:space="0" w:color="auto"/>
              <w:right w:val="nil"/>
            </w:tcBorders>
          </w:tcPr>
          <w:p w14:paraId="46C3F55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10 000,00</w:t>
            </w:r>
          </w:p>
        </w:tc>
        <w:tc>
          <w:tcPr>
            <w:tcW w:w="1701" w:type="dxa"/>
            <w:tcBorders>
              <w:top w:val="nil"/>
              <w:left w:val="single" w:sz="2" w:space="0" w:color="auto"/>
              <w:bottom w:val="nil"/>
              <w:right w:val="single" w:sz="12" w:space="0" w:color="auto"/>
            </w:tcBorders>
          </w:tcPr>
          <w:p w14:paraId="66A7EDB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r>
      <w:tr w:rsidR="00032FBC" w14:paraId="52E0052E" w14:textId="77777777" w:rsidTr="00032FBC">
        <w:tblPrEx>
          <w:tblCellMar>
            <w:top w:w="0" w:type="dxa"/>
            <w:bottom w:w="0" w:type="dxa"/>
          </w:tblCellMar>
        </w:tblPrEx>
        <w:trPr>
          <w:trHeight w:val="502"/>
        </w:trPr>
        <w:tc>
          <w:tcPr>
            <w:tcW w:w="1277" w:type="dxa"/>
            <w:tcBorders>
              <w:top w:val="single" w:sz="2" w:space="0" w:color="auto"/>
              <w:left w:val="single" w:sz="12" w:space="0" w:color="auto"/>
              <w:bottom w:val="nil"/>
              <w:right w:val="single" w:sz="2" w:space="0" w:color="auto"/>
            </w:tcBorders>
          </w:tcPr>
          <w:p w14:paraId="78785ED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6.3.1 i) b)</w:t>
            </w:r>
          </w:p>
        </w:tc>
        <w:tc>
          <w:tcPr>
            <w:tcW w:w="3118" w:type="dxa"/>
            <w:tcBorders>
              <w:top w:val="single" w:sz="2" w:space="0" w:color="auto"/>
              <w:left w:val="single" w:sz="2" w:space="0" w:color="auto"/>
              <w:bottom w:val="single" w:sz="2" w:space="0" w:color="auto"/>
              <w:right w:val="single" w:sz="2" w:space="0" w:color="auto"/>
            </w:tcBorders>
          </w:tcPr>
          <w:p w14:paraId="3CDA9AF8"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DTR liniových dopravních staveb PSZ pro stanovení plochy záboru půdy stavbami dle čl. 6.3.1 i) b) Smlouvy 2)</w:t>
            </w:r>
          </w:p>
        </w:tc>
        <w:tc>
          <w:tcPr>
            <w:tcW w:w="1134" w:type="dxa"/>
            <w:tcBorders>
              <w:top w:val="single" w:sz="2" w:space="0" w:color="auto"/>
              <w:left w:val="single" w:sz="2" w:space="0" w:color="auto"/>
              <w:bottom w:val="single" w:sz="2" w:space="0" w:color="auto"/>
              <w:right w:val="single" w:sz="2" w:space="0" w:color="auto"/>
            </w:tcBorders>
          </w:tcPr>
          <w:p w14:paraId="2977FF8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100 </w:t>
            </w:r>
            <w:proofErr w:type="spellStart"/>
            <w:r>
              <w:rPr>
                <w:rFonts w:ascii="Arial" w:eastAsia="Calibri" w:hAnsi="Arial" w:cs="Arial"/>
                <w:color w:val="000000"/>
                <w:lang w:eastAsia="cs-CZ"/>
              </w:rPr>
              <w:t>bm</w:t>
            </w:r>
            <w:proofErr w:type="spellEnd"/>
          </w:p>
        </w:tc>
        <w:tc>
          <w:tcPr>
            <w:tcW w:w="1134" w:type="dxa"/>
            <w:tcBorders>
              <w:top w:val="single" w:sz="2" w:space="0" w:color="auto"/>
              <w:left w:val="single" w:sz="2" w:space="0" w:color="auto"/>
              <w:bottom w:val="single" w:sz="2" w:space="0" w:color="auto"/>
              <w:right w:val="single" w:sz="2" w:space="0" w:color="auto"/>
            </w:tcBorders>
          </w:tcPr>
          <w:p w14:paraId="7B9292F0"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25</w:t>
            </w:r>
          </w:p>
        </w:tc>
        <w:tc>
          <w:tcPr>
            <w:tcW w:w="1559" w:type="dxa"/>
            <w:tcBorders>
              <w:top w:val="single" w:sz="2" w:space="0" w:color="auto"/>
              <w:left w:val="single" w:sz="2" w:space="0" w:color="auto"/>
              <w:bottom w:val="single" w:sz="2" w:space="0" w:color="auto"/>
              <w:right w:val="single" w:sz="2" w:space="0" w:color="auto"/>
            </w:tcBorders>
          </w:tcPr>
          <w:p w14:paraId="411C0A88"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2 000,00</w:t>
            </w:r>
          </w:p>
        </w:tc>
        <w:tc>
          <w:tcPr>
            <w:tcW w:w="1418" w:type="dxa"/>
            <w:tcBorders>
              <w:top w:val="single" w:sz="2" w:space="0" w:color="auto"/>
              <w:left w:val="single" w:sz="2" w:space="0" w:color="auto"/>
              <w:bottom w:val="single" w:sz="2" w:space="0" w:color="auto"/>
              <w:right w:val="nil"/>
            </w:tcBorders>
          </w:tcPr>
          <w:p w14:paraId="6BCCDB4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50 000,00</w:t>
            </w:r>
          </w:p>
        </w:tc>
        <w:tc>
          <w:tcPr>
            <w:tcW w:w="1701" w:type="dxa"/>
            <w:tcBorders>
              <w:top w:val="nil"/>
              <w:left w:val="single" w:sz="2" w:space="0" w:color="auto"/>
              <w:bottom w:val="nil"/>
              <w:right w:val="single" w:sz="12" w:space="0" w:color="auto"/>
            </w:tcBorders>
          </w:tcPr>
          <w:p w14:paraId="2D05CEE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r>
      <w:tr w:rsidR="00032FBC" w14:paraId="3D49CF2A" w14:textId="77777777" w:rsidTr="00032FBC">
        <w:tblPrEx>
          <w:tblCellMar>
            <w:top w:w="0" w:type="dxa"/>
            <w:bottom w:w="0" w:type="dxa"/>
          </w:tblCellMar>
        </w:tblPrEx>
        <w:trPr>
          <w:trHeight w:val="487"/>
        </w:trPr>
        <w:tc>
          <w:tcPr>
            <w:tcW w:w="1277" w:type="dxa"/>
            <w:tcBorders>
              <w:top w:val="nil"/>
              <w:left w:val="single" w:sz="12" w:space="0" w:color="auto"/>
              <w:bottom w:val="single" w:sz="2" w:space="0" w:color="auto"/>
              <w:right w:val="single" w:sz="2" w:space="0" w:color="auto"/>
            </w:tcBorders>
          </w:tcPr>
          <w:p w14:paraId="7733A08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3118" w:type="dxa"/>
            <w:tcBorders>
              <w:top w:val="single" w:sz="2" w:space="0" w:color="auto"/>
              <w:left w:val="single" w:sz="2" w:space="0" w:color="auto"/>
              <w:bottom w:val="single" w:sz="2" w:space="0" w:color="auto"/>
              <w:right w:val="single" w:sz="2" w:space="0" w:color="auto"/>
            </w:tcBorders>
          </w:tcPr>
          <w:p w14:paraId="12A3688A"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DTR liniových vodohospodářských a protierozních staveb PSZ pro stanovení plochy záboru půdy stavbami dle čl. 6.3.1 i) b) Smlouvy 2)</w:t>
            </w:r>
          </w:p>
        </w:tc>
        <w:tc>
          <w:tcPr>
            <w:tcW w:w="1134" w:type="dxa"/>
            <w:tcBorders>
              <w:top w:val="single" w:sz="2" w:space="0" w:color="auto"/>
              <w:left w:val="single" w:sz="2" w:space="0" w:color="auto"/>
              <w:bottom w:val="single" w:sz="2" w:space="0" w:color="auto"/>
              <w:right w:val="single" w:sz="2" w:space="0" w:color="auto"/>
            </w:tcBorders>
          </w:tcPr>
          <w:p w14:paraId="21EE40D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100 </w:t>
            </w:r>
            <w:proofErr w:type="spellStart"/>
            <w:r>
              <w:rPr>
                <w:rFonts w:ascii="Arial" w:eastAsia="Calibri" w:hAnsi="Arial" w:cs="Arial"/>
                <w:color w:val="000000"/>
                <w:lang w:eastAsia="cs-CZ"/>
              </w:rPr>
              <w:t>bm</w:t>
            </w:r>
            <w:proofErr w:type="spellEnd"/>
          </w:p>
        </w:tc>
        <w:tc>
          <w:tcPr>
            <w:tcW w:w="1134" w:type="dxa"/>
            <w:tcBorders>
              <w:top w:val="single" w:sz="2" w:space="0" w:color="auto"/>
              <w:left w:val="single" w:sz="2" w:space="0" w:color="auto"/>
              <w:bottom w:val="single" w:sz="2" w:space="0" w:color="auto"/>
              <w:right w:val="single" w:sz="2" w:space="0" w:color="auto"/>
            </w:tcBorders>
          </w:tcPr>
          <w:p w14:paraId="4C3A2F41"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8</w:t>
            </w:r>
          </w:p>
        </w:tc>
        <w:tc>
          <w:tcPr>
            <w:tcW w:w="1559" w:type="dxa"/>
            <w:tcBorders>
              <w:top w:val="single" w:sz="2" w:space="0" w:color="auto"/>
              <w:left w:val="single" w:sz="2" w:space="0" w:color="auto"/>
              <w:bottom w:val="single" w:sz="2" w:space="0" w:color="auto"/>
              <w:right w:val="single" w:sz="2" w:space="0" w:color="auto"/>
            </w:tcBorders>
          </w:tcPr>
          <w:p w14:paraId="6F339E76"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2 000,00</w:t>
            </w:r>
          </w:p>
        </w:tc>
        <w:tc>
          <w:tcPr>
            <w:tcW w:w="1418" w:type="dxa"/>
            <w:tcBorders>
              <w:top w:val="single" w:sz="2" w:space="0" w:color="auto"/>
              <w:left w:val="single" w:sz="2" w:space="0" w:color="auto"/>
              <w:bottom w:val="single" w:sz="2" w:space="0" w:color="auto"/>
              <w:right w:val="nil"/>
            </w:tcBorders>
          </w:tcPr>
          <w:p w14:paraId="2A530A8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16 000,00</w:t>
            </w:r>
          </w:p>
        </w:tc>
        <w:tc>
          <w:tcPr>
            <w:tcW w:w="1701" w:type="dxa"/>
            <w:tcBorders>
              <w:top w:val="nil"/>
              <w:left w:val="single" w:sz="2" w:space="0" w:color="auto"/>
              <w:bottom w:val="nil"/>
              <w:right w:val="single" w:sz="12" w:space="0" w:color="auto"/>
            </w:tcBorders>
          </w:tcPr>
          <w:p w14:paraId="4EC6D798"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r>
      <w:tr w:rsidR="00032FBC" w14:paraId="26D6984E" w14:textId="77777777" w:rsidTr="00032FBC">
        <w:tblPrEx>
          <w:tblCellMar>
            <w:top w:w="0" w:type="dxa"/>
            <w:bottom w:w="0" w:type="dxa"/>
          </w:tblCellMar>
        </w:tblPrEx>
        <w:trPr>
          <w:trHeight w:val="502"/>
        </w:trPr>
        <w:tc>
          <w:tcPr>
            <w:tcW w:w="1277" w:type="dxa"/>
            <w:tcBorders>
              <w:top w:val="single" w:sz="2" w:space="0" w:color="auto"/>
              <w:left w:val="single" w:sz="12" w:space="0" w:color="auto"/>
              <w:bottom w:val="single" w:sz="2" w:space="0" w:color="auto"/>
              <w:right w:val="nil"/>
            </w:tcBorders>
          </w:tcPr>
          <w:p w14:paraId="539D5C2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6.3.1 i) c)</w:t>
            </w:r>
          </w:p>
        </w:tc>
        <w:tc>
          <w:tcPr>
            <w:tcW w:w="3118" w:type="dxa"/>
            <w:tcBorders>
              <w:top w:val="single" w:sz="2" w:space="0" w:color="auto"/>
              <w:left w:val="single" w:sz="2" w:space="0" w:color="auto"/>
              <w:bottom w:val="single" w:sz="2" w:space="0" w:color="auto"/>
              <w:right w:val="single" w:sz="2" w:space="0" w:color="auto"/>
            </w:tcBorders>
          </w:tcPr>
          <w:p w14:paraId="56E4C1C5"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DTR vodohospodářských staveb PSZ dle čl. 6.3.1 i) c) Smlouvy 2)</w:t>
            </w:r>
          </w:p>
        </w:tc>
        <w:tc>
          <w:tcPr>
            <w:tcW w:w="1134" w:type="dxa"/>
            <w:tcBorders>
              <w:top w:val="single" w:sz="2" w:space="0" w:color="auto"/>
              <w:left w:val="single" w:sz="2" w:space="0" w:color="auto"/>
              <w:bottom w:val="single" w:sz="2" w:space="0" w:color="auto"/>
              <w:right w:val="single" w:sz="2" w:space="0" w:color="auto"/>
            </w:tcBorders>
          </w:tcPr>
          <w:p w14:paraId="20EA839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ks</w:t>
            </w:r>
          </w:p>
        </w:tc>
        <w:tc>
          <w:tcPr>
            <w:tcW w:w="1134" w:type="dxa"/>
            <w:tcBorders>
              <w:top w:val="single" w:sz="2" w:space="0" w:color="auto"/>
              <w:left w:val="single" w:sz="2" w:space="0" w:color="auto"/>
              <w:bottom w:val="single" w:sz="2" w:space="0" w:color="auto"/>
              <w:right w:val="single" w:sz="2" w:space="0" w:color="auto"/>
            </w:tcBorders>
          </w:tcPr>
          <w:p w14:paraId="5FC7670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2</w:t>
            </w:r>
          </w:p>
        </w:tc>
        <w:tc>
          <w:tcPr>
            <w:tcW w:w="1559" w:type="dxa"/>
            <w:tcBorders>
              <w:top w:val="single" w:sz="2" w:space="0" w:color="auto"/>
              <w:left w:val="single" w:sz="2" w:space="0" w:color="auto"/>
              <w:bottom w:val="single" w:sz="2" w:space="0" w:color="auto"/>
              <w:right w:val="single" w:sz="2" w:space="0" w:color="auto"/>
            </w:tcBorders>
          </w:tcPr>
          <w:p w14:paraId="7FC8B808"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25 000,00</w:t>
            </w:r>
          </w:p>
        </w:tc>
        <w:tc>
          <w:tcPr>
            <w:tcW w:w="1418" w:type="dxa"/>
            <w:tcBorders>
              <w:top w:val="single" w:sz="2" w:space="0" w:color="auto"/>
              <w:left w:val="single" w:sz="2" w:space="0" w:color="auto"/>
              <w:bottom w:val="single" w:sz="2" w:space="0" w:color="auto"/>
              <w:right w:val="nil"/>
            </w:tcBorders>
          </w:tcPr>
          <w:p w14:paraId="5248FD1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50 000,00</w:t>
            </w:r>
          </w:p>
        </w:tc>
        <w:tc>
          <w:tcPr>
            <w:tcW w:w="1701" w:type="dxa"/>
            <w:tcBorders>
              <w:top w:val="nil"/>
              <w:left w:val="single" w:sz="2" w:space="0" w:color="auto"/>
              <w:bottom w:val="nil"/>
              <w:right w:val="single" w:sz="12" w:space="0" w:color="auto"/>
            </w:tcBorders>
          </w:tcPr>
          <w:p w14:paraId="55227B0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r>
      <w:tr w:rsidR="00032FBC" w14:paraId="762F90BE" w14:textId="77777777" w:rsidTr="00032FBC">
        <w:tblPrEx>
          <w:tblCellMar>
            <w:top w:w="0" w:type="dxa"/>
            <w:bottom w:w="0" w:type="dxa"/>
          </w:tblCellMar>
        </w:tblPrEx>
        <w:trPr>
          <w:trHeight w:val="422"/>
        </w:trPr>
        <w:tc>
          <w:tcPr>
            <w:tcW w:w="1277" w:type="dxa"/>
            <w:tcBorders>
              <w:top w:val="single" w:sz="2" w:space="0" w:color="auto"/>
              <w:left w:val="single" w:sz="12" w:space="0" w:color="auto"/>
              <w:bottom w:val="single" w:sz="2" w:space="0" w:color="auto"/>
              <w:right w:val="single" w:sz="2" w:space="0" w:color="auto"/>
            </w:tcBorders>
          </w:tcPr>
          <w:p w14:paraId="119DBD3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6.3.2 h)</w:t>
            </w:r>
          </w:p>
        </w:tc>
        <w:tc>
          <w:tcPr>
            <w:tcW w:w="3118" w:type="dxa"/>
            <w:tcBorders>
              <w:top w:val="single" w:sz="2" w:space="0" w:color="auto"/>
              <w:left w:val="single" w:sz="2" w:space="0" w:color="auto"/>
              <w:bottom w:val="nil"/>
              <w:right w:val="single" w:sz="2" w:space="0" w:color="auto"/>
            </w:tcBorders>
          </w:tcPr>
          <w:p w14:paraId="6B71528D"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PSZ 11)</w:t>
            </w:r>
          </w:p>
        </w:tc>
        <w:tc>
          <w:tcPr>
            <w:tcW w:w="1134" w:type="dxa"/>
            <w:tcBorders>
              <w:top w:val="single" w:sz="2" w:space="0" w:color="auto"/>
              <w:left w:val="single" w:sz="2" w:space="0" w:color="auto"/>
              <w:bottom w:val="nil"/>
              <w:right w:val="single" w:sz="2" w:space="0" w:color="auto"/>
            </w:tcBorders>
          </w:tcPr>
          <w:p w14:paraId="7578EE6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shd w:val="solid" w:color="969696" w:fill="auto"/>
          </w:tcPr>
          <w:p w14:paraId="3B5F812C"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c>
          <w:tcPr>
            <w:tcW w:w="1559" w:type="dxa"/>
            <w:tcBorders>
              <w:top w:val="single" w:sz="2" w:space="0" w:color="auto"/>
              <w:left w:val="single" w:sz="2" w:space="0" w:color="auto"/>
              <w:bottom w:val="nil"/>
              <w:right w:val="single" w:sz="2" w:space="0" w:color="auto"/>
            </w:tcBorders>
            <w:shd w:val="solid" w:color="969696" w:fill="auto"/>
          </w:tcPr>
          <w:p w14:paraId="59EB4A07"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c>
          <w:tcPr>
            <w:tcW w:w="1418" w:type="dxa"/>
            <w:tcBorders>
              <w:top w:val="single" w:sz="2" w:space="0" w:color="auto"/>
              <w:left w:val="single" w:sz="2" w:space="0" w:color="auto"/>
              <w:bottom w:val="nil"/>
              <w:right w:val="single" w:sz="2" w:space="0" w:color="auto"/>
            </w:tcBorders>
            <w:shd w:val="solid" w:color="969696" w:fill="auto"/>
          </w:tcPr>
          <w:p w14:paraId="3283CE9A"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c>
          <w:tcPr>
            <w:tcW w:w="1701" w:type="dxa"/>
            <w:tcBorders>
              <w:top w:val="single" w:sz="2" w:space="0" w:color="auto"/>
              <w:left w:val="single" w:sz="2" w:space="0" w:color="auto"/>
              <w:bottom w:val="nil"/>
              <w:right w:val="single" w:sz="12" w:space="0" w:color="auto"/>
            </w:tcBorders>
            <w:shd w:val="solid" w:color="969696" w:fill="auto"/>
          </w:tcPr>
          <w:p w14:paraId="0599BE8B"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755E1BA2" w14:textId="77777777" w:rsidTr="00032FBC">
        <w:tblPrEx>
          <w:tblCellMar>
            <w:top w:w="0" w:type="dxa"/>
            <w:bottom w:w="0" w:type="dxa"/>
          </w:tblCellMar>
        </w:tblPrEx>
        <w:trPr>
          <w:trHeight w:val="422"/>
        </w:trPr>
        <w:tc>
          <w:tcPr>
            <w:tcW w:w="1277" w:type="dxa"/>
            <w:tcBorders>
              <w:top w:val="single" w:sz="2" w:space="0" w:color="auto"/>
              <w:left w:val="single" w:sz="12" w:space="0" w:color="auto"/>
              <w:bottom w:val="single" w:sz="2" w:space="0" w:color="auto"/>
              <w:right w:val="single" w:sz="2" w:space="0" w:color="auto"/>
            </w:tcBorders>
          </w:tcPr>
          <w:p w14:paraId="19D0B65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6.3.2 h) i)</w:t>
            </w:r>
          </w:p>
        </w:tc>
        <w:tc>
          <w:tcPr>
            <w:tcW w:w="3118" w:type="dxa"/>
            <w:tcBorders>
              <w:top w:val="single" w:sz="2" w:space="0" w:color="auto"/>
              <w:left w:val="single" w:sz="2" w:space="0" w:color="auto"/>
              <w:bottom w:val="nil"/>
              <w:right w:val="single" w:sz="2" w:space="0" w:color="auto"/>
            </w:tcBorders>
          </w:tcPr>
          <w:p w14:paraId="76F02867"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PSZ do 10 ha 11)</w:t>
            </w:r>
          </w:p>
        </w:tc>
        <w:tc>
          <w:tcPr>
            <w:tcW w:w="1134" w:type="dxa"/>
            <w:tcBorders>
              <w:top w:val="single" w:sz="2" w:space="0" w:color="auto"/>
              <w:left w:val="single" w:sz="2" w:space="0" w:color="auto"/>
              <w:bottom w:val="nil"/>
              <w:right w:val="single" w:sz="2" w:space="0" w:color="auto"/>
            </w:tcBorders>
          </w:tcPr>
          <w:p w14:paraId="764B00D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366BF0A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65FCFC14"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5 600,00</w:t>
            </w:r>
          </w:p>
        </w:tc>
        <w:tc>
          <w:tcPr>
            <w:tcW w:w="1418" w:type="dxa"/>
            <w:tcBorders>
              <w:top w:val="single" w:sz="2" w:space="0" w:color="auto"/>
              <w:left w:val="single" w:sz="2" w:space="0" w:color="auto"/>
              <w:bottom w:val="single" w:sz="2" w:space="0" w:color="auto"/>
              <w:right w:val="nil"/>
            </w:tcBorders>
          </w:tcPr>
          <w:p w14:paraId="355F864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5 600,00</w:t>
            </w:r>
          </w:p>
        </w:tc>
        <w:tc>
          <w:tcPr>
            <w:tcW w:w="1701" w:type="dxa"/>
            <w:tcBorders>
              <w:top w:val="single" w:sz="2" w:space="0" w:color="auto"/>
              <w:left w:val="single" w:sz="2" w:space="0" w:color="auto"/>
              <w:bottom w:val="nil"/>
              <w:right w:val="single" w:sz="12" w:space="0" w:color="auto"/>
            </w:tcBorders>
          </w:tcPr>
          <w:p w14:paraId="2CAFF531"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na výzvu Objednatele v dohodnuté lhůtě</w:t>
            </w:r>
          </w:p>
        </w:tc>
      </w:tr>
      <w:tr w:rsidR="00032FBC" w14:paraId="73B709A7" w14:textId="77777777" w:rsidTr="00032FBC">
        <w:tblPrEx>
          <w:tblCellMar>
            <w:top w:w="0" w:type="dxa"/>
            <w:bottom w:w="0" w:type="dxa"/>
          </w:tblCellMar>
        </w:tblPrEx>
        <w:trPr>
          <w:trHeight w:val="422"/>
        </w:trPr>
        <w:tc>
          <w:tcPr>
            <w:tcW w:w="1277" w:type="dxa"/>
            <w:tcBorders>
              <w:top w:val="single" w:sz="2" w:space="0" w:color="auto"/>
              <w:left w:val="single" w:sz="12" w:space="0" w:color="auto"/>
              <w:bottom w:val="single" w:sz="2" w:space="0" w:color="auto"/>
              <w:right w:val="single" w:sz="2" w:space="0" w:color="auto"/>
            </w:tcBorders>
          </w:tcPr>
          <w:p w14:paraId="365716F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6.3.2 h) </w:t>
            </w:r>
            <w:proofErr w:type="spellStart"/>
            <w:r>
              <w:rPr>
                <w:rFonts w:ascii="Arial" w:eastAsia="Calibri" w:hAnsi="Arial" w:cs="Arial"/>
                <w:color w:val="000000"/>
                <w:lang w:eastAsia="cs-CZ"/>
              </w:rPr>
              <w:t>ii</w:t>
            </w:r>
            <w:proofErr w:type="spellEnd"/>
            <w:r>
              <w:rPr>
                <w:rFonts w:ascii="Arial" w:eastAsia="Calibri" w:hAnsi="Arial" w:cs="Arial"/>
                <w:color w:val="000000"/>
                <w:lang w:eastAsia="cs-CZ"/>
              </w:rPr>
              <w:t>)</w:t>
            </w:r>
          </w:p>
        </w:tc>
        <w:tc>
          <w:tcPr>
            <w:tcW w:w="3118" w:type="dxa"/>
            <w:tcBorders>
              <w:top w:val="single" w:sz="2" w:space="0" w:color="auto"/>
              <w:left w:val="single" w:sz="2" w:space="0" w:color="auto"/>
              <w:bottom w:val="nil"/>
              <w:right w:val="single" w:sz="2" w:space="0" w:color="auto"/>
            </w:tcBorders>
          </w:tcPr>
          <w:p w14:paraId="46186748"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PSZ do 50 ha 11)</w:t>
            </w:r>
          </w:p>
        </w:tc>
        <w:tc>
          <w:tcPr>
            <w:tcW w:w="1134" w:type="dxa"/>
            <w:tcBorders>
              <w:top w:val="single" w:sz="2" w:space="0" w:color="auto"/>
              <w:left w:val="single" w:sz="2" w:space="0" w:color="auto"/>
              <w:bottom w:val="nil"/>
              <w:right w:val="single" w:sz="2" w:space="0" w:color="auto"/>
            </w:tcBorders>
          </w:tcPr>
          <w:p w14:paraId="313F0A6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5A7FC63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72E35AC1"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3 200,00</w:t>
            </w:r>
          </w:p>
        </w:tc>
        <w:tc>
          <w:tcPr>
            <w:tcW w:w="1418" w:type="dxa"/>
            <w:tcBorders>
              <w:top w:val="single" w:sz="2" w:space="0" w:color="auto"/>
              <w:left w:val="single" w:sz="2" w:space="0" w:color="auto"/>
              <w:bottom w:val="single" w:sz="2" w:space="0" w:color="auto"/>
              <w:right w:val="nil"/>
            </w:tcBorders>
          </w:tcPr>
          <w:p w14:paraId="171DA23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3 200,00</w:t>
            </w:r>
          </w:p>
        </w:tc>
        <w:tc>
          <w:tcPr>
            <w:tcW w:w="1701" w:type="dxa"/>
            <w:tcBorders>
              <w:top w:val="single" w:sz="2" w:space="0" w:color="auto"/>
              <w:left w:val="single" w:sz="2" w:space="0" w:color="auto"/>
              <w:bottom w:val="nil"/>
              <w:right w:val="single" w:sz="12" w:space="0" w:color="auto"/>
            </w:tcBorders>
          </w:tcPr>
          <w:p w14:paraId="66E4D47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na výzvu Objednatele v </w:t>
            </w:r>
            <w:r>
              <w:rPr>
                <w:rFonts w:ascii="Arial" w:eastAsia="Calibri" w:hAnsi="Arial" w:cs="Arial"/>
                <w:color w:val="000000"/>
                <w:lang w:eastAsia="cs-CZ"/>
              </w:rPr>
              <w:lastRenderedPageBreak/>
              <w:t>dohodnuté lhůtě</w:t>
            </w:r>
          </w:p>
        </w:tc>
      </w:tr>
      <w:tr w:rsidR="00032FBC" w14:paraId="768ADA6C" w14:textId="77777777" w:rsidTr="00032FBC">
        <w:tblPrEx>
          <w:tblCellMar>
            <w:top w:w="0" w:type="dxa"/>
            <w:bottom w:w="0" w:type="dxa"/>
          </w:tblCellMar>
        </w:tblPrEx>
        <w:trPr>
          <w:trHeight w:val="422"/>
        </w:trPr>
        <w:tc>
          <w:tcPr>
            <w:tcW w:w="1277" w:type="dxa"/>
            <w:tcBorders>
              <w:top w:val="single" w:sz="2" w:space="0" w:color="auto"/>
              <w:left w:val="single" w:sz="12" w:space="0" w:color="auto"/>
              <w:bottom w:val="single" w:sz="2" w:space="0" w:color="auto"/>
              <w:right w:val="single" w:sz="2" w:space="0" w:color="auto"/>
            </w:tcBorders>
          </w:tcPr>
          <w:p w14:paraId="4FFA4F9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lastRenderedPageBreak/>
              <w:t xml:space="preserve">6.3.2 h) </w:t>
            </w:r>
            <w:proofErr w:type="spellStart"/>
            <w:r>
              <w:rPr>
                <w:rFonts w:ascii="Arial" w:eastAsia="Calibri" w:hAnsi="Arial" w:cs="Arial"/>
                <w:color w:val="000000"/>
                <w:lang w:eastAsia="cs-CZ"/>
              </w:rPr>
              <w:t>iii</w:t>
            </w:r>
            <w:proofErr w:type="spellEnd"/>
            <w:r>
              <w:rPr>
                <w:rFonts w:ascii="Arial" w:eastAsia="Calibri" w:hAnsi="Arial" w:cs="Arial"/>
                <w:color w:val="000000"/>
                <w:lang w:eastAsia="cs-CZ"/>
              </w:rPr>
              <w:t>)</w:t>
            </w:r>
          </w:p>
        </w:tc>
        <w:tc>
          <w:tcPr>
            <w:tcW w:w="3118" w:type="dxa"/>
            <w:tcBorders>
              <w:top w:val="single" w:sz="2" w:space="0" w:color="auto"/>
              <w:left w:val="single" w:sz="2" w:space="0" w:color="auto"/>
              <w:bottom w:val="nil"/>
              <w:right w:val="single" w:sz="2" w:space="0" w:color="auto"/>
            </w:tcBorders>
          </w:tcPr>
          <w:p w14:paraId="50CD354B"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PSZ nad 50 ha 11)</w:t>
            </w:r>
          </w:p>
        </w:tc>
        <w:tc>
          <w:tcPr>
            <w:tcW w:w="1134" w:type="dxa"/>
            <w:tcBorders>
              <w:top w:val="single" w:sz="2" w:space="0" w:color="auto"/>
              <w:left w:val="single" w:sz="2" w:space="0" w:color="auto"/>
              <w:bottom w:val="nil"/>
              <w:right w:val="single" w:sz="2" w:space="0" w:color="auto"/>
            </w:tcBorders>
          </w:tcPr>
          <w:p w14:paraId="6B82505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015202F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4249597C"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1 200,00</w:t>
            </w:r>
          </w:p>
        </w:tc>
        <w:tc>
          <w:tcPr>
            <w:tcW w:w="1418" w:type="dxa"/>
            <w:tcBorders>
              <w:top w:val="single" w:sz="2" w:space="0" w:color="auto"/>
              <w:left w:val="single" w:sz="2" w:space="0" w:color="auto"/>
              <w:bottom w:val="single" w:sz="2" w:space="0" w:color="auto"/>
              <w:right w:val="nil"/>
            </w:tcBorders>
          </w:tcPr>
          <w:p w14:paraId="12FABF0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1 200,00</w:t>
            </w:r>
          </w:p>
        </w:tc>
        <w:tc>
          <w:tcPr>
            <w:tcW w:w="1701" w:type="dxa"/>
            <w:tcBorders>
              <w:top w:val="single" w:sz="2" w:space="0" w:color="auto"/>
              <w:left w:val="single" w:sz="2" w:space="0" w:color="auto"/>
              <w:bottom w:val="nil"/>
              <w:right w:val="single" w:sz="12" w:space="0" w:color="auto"/>
            </w:tcBorders>
          </w:tcPr>
          <w:p w14:paraId="387EE10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na výzvu Objednatele v dohodnuté lhůtě</w:t>
            </w:r>
          </w:p>
        </w:tc>
      </w:tr>
      <w:tr w:rsidR="00032FBC" w14:paraId="2D1C7160" w14:textId="77777777" w:rsidTr="00032FBC">
        <w:tblPrEx>
          <w:tblCellMar>
            <w:top w:w="0" w:type="dxa"/>
            <w:bottom w:w="0" w:type="dxa"/>
          </w:tblCellMar>
        </w:tblPrEx>
        <w:trPr>
          <w:trHeight w:val="367"/>
        </w:trPr>
        <w:tc>
          <w:tcPr>
            <w:tcW w:w="1277" w:type="dxa"/>
            <w:tcBorders>
              <w:top w:val="single" w:sz="2" w:space="0" w:color="auto"/>
              <w:left w:val="single" w:sz="12" w:space="0" w:color="auto"/>
              <w:bottom w:val="single" w:sz="2" w:space="0" w:color="auto"/>
              <w:right w:val="single" w:sz="2" w:space="0" w:color="auto"/>
            </w:tcBorders>
          </w:tcPr>
          <w:p w14:paraId="47EA5320"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6.3.2 </w:t>
            </w:r>
          </w:p>
        </w:tc>
        <w:tc>
          <w:tcPr>
            <w:tcW w:w="3118" w:type="dxa"/>
            <w:tcBorders>
              <w:top w:val="single" w:sz="2" w:space="0" w:color="auto"/>
              <w:left w:val="single" w:sz="2" w:space="0" w:color="auto"/>
              <w:bottom w:val="single" w:sz="2" w:space="0" w:color="auto"/>
              <w:right w:val="single" w:sz="2" w:space="0" w:color="auto"/>
            </w:tcBorders>
          </w:tcPr>
          <w:p w14:paraId="0383D011"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Vypracování návrhu nového uspořádání pozemků k jeho vystavení dle § 11 odst. 1 Zákona</w:t>
            </w:r>
          </w:p>
        </w:tc>
        <w:tc>
          <w:tcPr>
            <w:tcW w:w="1134" w:type="dxa"/>
            <w:tcBorders>
              <w:top w:val="single" w:sz="2" w:space="0" w:color="auto"/>
              <w:left w:val="single" w:sz="2" w:space="0" w:color="auto"/>
              <w:bottom w:val="single" w:sz="2" w:space="0" w:color="auto"/>
              <w:right w:val="single" w:sz="2" w:space="0" w:color="auto"/>
            </w:tcBorders>
          </w:tcPr>
          <w:p w14:paraId="72D1BCB1"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single" w:sz="2" w:space="0" w:color="auto"/>
              <w:right w:val="single" w:sz="2" w:space="0" w:color="auto"/>
            </w:tcBorders>
          </w:tcPr>
          <w:p w14:paraId="7340CC0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w:t>
            </w:r>
          </w:p>
        </w:tc>
        <w:tc>
          <w:tcPr>
            <w:tcW w:w="1559" w:type="dxa"/>
            <w:tcBorders>
              <w:top w:val="single" w:sz="2" w:space="0" w:color="auto"/>
              <w:left w:val="single" w:sz="2" w:space="0" w:color="auto"/>
              <w:bottom w:val="single" w:sz="2" w:space="0" w:color="auto"/>
              <w:right w:val="single" w:sz="2" w:space="0" w:color="auto"/>
            </w:tcBorders>
          </w:tcPr>
          <w:p w14:paraId="17E13BBC"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2 000,00</w:t>
            </w:r>
          </w:p>
        </w:tc>
        <w:tc>
          <w:tcPr>
            <w:tcW w:w="1418" w:type="dxa"/>
            <w:tcBorders>
              <w:top w:val="single" w:sz="2" w:space="0" w:color="auto"/>
              <w:left w:val="single" w:sz="2" w:space="0" w:color="auto"/>
              <w:bottom w:val="single" w:sz="2" w:space="0" w:color="auto"/>
              <w:right w:val="nil"/>
            </w:tcBorders>
          </w:tcPr>
          <w:p w14:paraId="36BD5E8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108 000,00</w:t>
            </w:r>
          </w:p>
        </w:tc>
        <w:tc>
          <w:tcPr>
            <w:tcW w:w="1701" w:type="dxa"/>
            <w:tcBorders>
              <w:top w:val="single" w:sz="2" w:space="0" w:color="auto"/>
              <w:left w:val="single" w:sz="2" w:space="0" w:color="auto"/>
              <w:bottom w:val="nil"/>
              <w:right w:val="single" w:sz="12" w:space="0" w:color="auto"/>
            </w:tcBorders>
          </w:tcPr>
          <w:p w14:paraId="19DF7872"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30.9.2027</w:t>
            </w:r>
          </w:p>
        </w:tc>
      </w:tr>
      <w:tr w:rsidR="00032FBC" w14:paraId="7BE85673" w14:textId="77777777" w:rsidTr="00032FBC">
        <w:tblPrEx>
          <w:tblCellMar>
            <w:top w:w="0" w:type="dxa"/>
            <w:bottom w:w="0" w:type="dxa"/>
          </w:tblCellMar>
        </w:tblPrEx>
        <w:trPr>
          <w:trHeight w:val="314"/>
        </w:trPr>
        <w:tc>
          <w:tcPr>
            <w:tcW w:w="1277" w:type="dxa"/>
            <w:tcBorders>
              <w:top w:val="single" w:sz="2" w:space="0" w:color="auto"/>
              <w:left w:val="single" w:sz="12" w:space="0" w:color="auto"/>
              <w:bottom w:val="nil"/>
              <w:right w:val="single" w:sz="2" w:space="0" w:color="auto"/>
            </w:tcBorders>
          </w:tcPr>
          <w:p w14:paraId="3736400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6.3.3</w:t>
            </w:r>
          </w:p>
        </w:tc>
        <w:tc>
          <w:tcPr>
            <w:tcW w:w="3118" w:type="dxa"/>
            <w:tcBorders>
              <w:top w:val="single" w:sz="2" w:space="0" w:color="auto"/>
              <w:left w:val="single" w:sz="2" w:space="0" w:color="auto"/>
              <w:bottom w:val="nil"/>
              <w:right w:val="single" w:sz="2" w:space="0" w:color="auto"/>
            </w:tcBorders>
          </w:tcPr>
          <w:p w14:paraId="3743F3D6"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Předložení aktuální dokumentace návrhu </w:t>
            </w:r>
            <w:proofErr w:type="spellStart"/>
            <w:r>
              <w:rPr>
                <w:rFonts w:ascii="Arial" w:eastAsia="Calibri" w:hAnsi="Arial" w:cs="Arial"/>
                <w:color w:val="000000"/>
                <w:lang w:eastAsia="cs-CZ"/>
              </w:rPr>
              <w:t>KoPÚ</w:t>
            </w:r>
            <w:proofErr w:type="spellEnd"/>
          </w:p>
        </w:tc>
        <w:tc>
          <w:tcPr>
            <w:tcW w:w="1134" w:type="dxa"/>
            <w:tcBorders>
              <w:top w:val="single" w:sz="2" w:space="0" w:color="auto"/>
              <w:left w:val="single" w:sz="2" w:space="0" w:color="auto"/>
              <w:bottom w:val="single" w:sz="2" w:space="0" w:color="auto"/>
              <w:right w:val="single" w:sz="2" w:space="0" w:color="auto"/>
            </w:tcBorders>
          </w:tcPr>
          <w:p w14:paraId="44EE2CA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ks</w:t>
            </w:r>
          </w:p>
        </w:tc>
        <w:tc>
          <w:tcPr>
            <w:tcW w:w="1134" w:type="dxa"/>
            <w:tcBorders>
              <w:top w:val="single" w:sz="2" w:space="0" w:color="auto"/>
              <w:left w:val="single" w:sz="2" w:space="0" w:color="auto"/>
              <w:bottom w:val="single" w:sz="2" w:space="0" w:color="auto"/>
              <w:right w:val="single" w:sz="2" w:space="0" w:color="auto"/>
            </w:tcBorders>
          </w:tcPr>
          <w:p w14:paraId="00343A0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2</w:t>
            </w:r>
          </w:p>
        </w:tc>
        <w:tc>
          <w:tcPr>
            <w:tcW w:w="1559" w:type="dxa"/>
            <w:tcBorders>
              <w:top w:val="single" w:sz="2" w:space="0" w:color="auto"/>
              <w:left w:val="single" w:sz="2" w:space="0" w:color="auto"/>
              <w:bottom w:val="single" w:sz="2" w:space="0" w:color="auto"/>
              <w:right w:val="single" w:sz="2" w:space="0" w:color="auto"/>
            </w:tcBorders>
          </w:tcPr>
          <w:p w14:paraId="6EA2977F"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25 000,00</w:t>
            </w:r>
          </w:p>
        </w:tc>
        <w:tc>
          <w:tcPr>
            <w:tcW w:w="1418" w:type="dxa"/>
            <w:tcBorders>
              <w:top w:val="single" w:sz="2" w:space="0" w:color="auto"/>
              <w:left w:val="single" w:sz="2" w:space="0" w:color="auto"/>
              <w:bottom w:val="single" w:sz="2" w:space="0" w:color="auto"/>
              <w:right w:val="nil"/>
            </w:tcBorders>
          </w:tcPr>
          <w:p w14:paraId="6E9AE07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50 000,00</w:t>
            </w:r>
          </w:p>
        </w:tc>
        <w:tc>
          <w:tcPr>
            <w:tcW w:w="1701" w:type="dxa"/>
            <w:tcBorders>
              <w:top w:val="single" w:sz="2" w:space="0" w:color="auto"/>
              <w:left w:val="single" w:sz="2" w:space="0" w:color="auto"/>
              <w:bottom w:val="nil"/>
              <w:right w:val="single" w:sz="12" w:space="0" w:color="auto"/>
            </w:tcBorders>
          </w:tcPr>
          <w:p w14:paraId="46A325A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do 1 měsíce od výzvy Objednatele</w:t>
            </w:r>
          </w:p>
        </w:tc>
      </w:tr>
      <w:tr w:rsidR="00032FBC" w14:paraId="4952A494" w14:textId="77777777" w:rsidTr="00032FBC">
        <w:tblPrEx>
          <w:tblCellMar>
            <w:top w:w="0" w:type="dxa"/>
            <w:bottom w:w="0" w:type="dxa"/>
          </w:tblCellMar>
        </w:tblPrEx>
        <w:trPr>
          <w:trHeight w:val="386"/>
        </w:trPr>
        <w:tc>
          <w:tcPr>
            <w:tcW w:w="1277" w:type="dxa"/>
            <w:tcBorders>
              <w:top w:val="single" w:sz="2" w:space="0" w:color="auto"/>
              <w:left w:val="single" w:sz="12" w:space="0" w:color="auto"/>
              <w:bottom w:val="nil"/>
              <w:right w:val="single" w:sz="2" w:space="0" w:color="auto"/>
            </w:tcBorders>
          </w:tcPr>
          <w:p w14:paraId="1B49715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6.3.4</w:t>
            </w:r>
          </w:p>
        </w:tc>
        <w:tc>
          <w:tcPr>
            <w:tcW w:w="3118" w:type="dxa"/>
            <w:tcBorders>
              <w:top w:val="single" w:sz="2" w:space="0" w:color="auto"/>
              <w:left w:val="single" w:sz="2" w:space="0" w:color="auto"/>
              <w:bottom w:val="nil"/>
              <w:right w:val="single" w:sz="2" w:space="0" w:color="auto"/>
            </w:tcBorders>
          </w:tcPr>
          <w:p w14:paraId="6B8ED2BA"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Zhotovení podkladů pro změnu katastrální hranice 3)</w:t>
            </w:r>
          </w:p>
        </w:tc>
        <w:tc>
          <w:tcPr>
            <w:tcW w:w="1134" w:type="dxa"/>
            <w:tcBorders>
              <w:top w:val="single" w:sz="2" w:space="0" w:color="auto"/>
              <w:left w:val="single" w:sz="2" w:space="0" w:color="auto"/>
              <w:bottom w:val="single" w:sz="2" w:space="0" w:color="auto"/>
              <w:right w:val="single" w:sz="2" w:space="0" w:color="auto"/>
            </w:tcBorders>
          </w:tcPr>
          <w:p w14:paraId="6137108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100 </w:t>
            </w:r>
            <w:proofErr w:type="spellStart"/>
            <w:r>
              <w:rPr>
                <w:rFonts w:ascii="Arial" w:eastAsia="Calibri" w:hAnsi="Arial" w:cs="Arial"/>
                <w:color w:val="000000"/>
                <w:lang w:eastAsia="cs-CZ"/>
              </w:rPr>
              <w:t>bm</w:t>
            </w:r>
            <w:proofErr w:type="spellEnd"/>
          </w:p>
        </w:tc>
        <w:tc>
          <w:tcPr>
            <w:tcW w:w="1134" w:type="dxa"/>
            <w:tcBorders>
              <w:top w:val="single" w:sz="2" w:space="0" w:color="auto"/>
              <w:left w:val="single" w:sz="2" w:space="0" w:color="auto"/>
              <w:bottom w:val="single" w:sz="2" w:space="0" w:color="auto"/>
              <w:right w:val="single" w:sz="2" w:space="0" w:color="auto"/>
            </w:tcBorders>
          </w:tcPr>
          <w:p w14:paraId="1881AE5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4209E1EC"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3 000,00</w:t>
            </w:r>
          </w:p>
        </w:tc>
        <w:tc>
          <w:tcPr>
            <w:tcW w:w="1418" w:type="dxa"/>
            <w:tcBorders>
              <w:top w:val="single" w:sz="2" w:space="0" w:color="auto"/>
              <w:left w:val="single" w:sz="2" w:space="0" w:color="auto"/>
              <w:bottom w:val="single" w:sz="2" w:space="0" w:color="auto"/>
              <w:right w:val="nil"/>
            </w:tcBorders>
          </w:tcPr>
          <w:p w14:paraId="102CFBE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3 000,00</w:t>
            </w:r>
          </w:p>
        </w:tc>
        <w:tc>
          <w:tcPr>
            <w:tcW w:w="1701" w:type="dxa"/>
            <w:tcBorders>
              <w:top w:val="single" w:sz="2" w:space="0" w:color="auto"/>
              <w:left w:val="single" w:sz="2" w:space="0" w:color="auto"/>
              <w:bottom w:val="nil"/>
              <w:right w:val="single" w:sz="12" w:space="0" w:color="auto"/>
            </w:tcBorders>
          </w:tcPr>
          <w:p w14:paraId="28C9306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do 3 měsíců od výzvy Objednatele</w:t>
            </w:r>
          </w:p>
        </w:tc>
      </w:tr>
      <w:tr w:rsidR="00032FBC" w14:paraId="6C0D7D16" w14:textId="77777777" w:rsidTr="00032FBC">
        <w:tblPrEx>
          <w:tblCellMar>
            <w:top w:w="0" w:type="dxa"/>
            <w:bottom w:w="0" w:type="dxa"/>
          </w:tblCellMar>
        </w:tblPrEx>
        <w:trPr>
          <w:trHeight w:val="386"/>
        </w:trPr>
        <w:tc>
          <w:tcPr>
            <w:tcW w:w="1277" w:type="dxa"/>
            <w:tcBorders>
              <w:top w:val="single" w:sz="2" w:space="0" w:color="auto"/>
              <w:left w:val="single" w:sz="12" w:space="0" w:color="auto"/>
              <w:bottom w:val="nil"/>
              <w:right w:val="single" w:sz="2" w:space="0" w:color="auto"/>
            </w:tcBorders>
          </w:tcPr>
          <w:p w14:paraId="02808E5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6.3.5</w:t>
            </w:r>
          </w:p>
        </w:tc>
        <w:tc>
          <w:tcPr>
            <w:tcW w:w="3118" w:type="dxa"/>
            <w:tcBorders>
              <w:top w:val="single" w:sz="2" w:space="0" w:color="auto"/>
              <w:left w:val="single" w:sz="2" w:space="0" w:color="auto"/>
              <w:bottom w:val="nil"/>
              <w:right w:val="single" w:sz="2" w:space="0" w:color="auto"/>
            </w:tcBorders>
          </w:tcPr>
          <w:p w14:paraId="18E191E0"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návrhu po ukončení odvolacího řízení 12)</w:t>
            </w:r>
          </w:p>
        </w:tc>
        <w:tc>
          <w:tcPr>
            <w:tcW w:w="1134" w:type="dxa"/>
            <w:tcBorders>
              <w:top w:val="single" w:sz="2" w:space="0" w:color="auto"/>
              <w:left w:val="single" w:sz="2" w:space="0" w:color="auto"/>
              <w:bottom w:val="nil"/>
              <w:right w:val="single" w:sz="2" w:space="0" w:color="auto"/>
            </w:tcBorders>
          </w:tcPr>
          <w:p w14:paraId="20A5F1E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shd w:val="solid" w:color="969696" w:fill="auto"/>
          </w:tcPr>
          <w:p w14:paraId="193F00BE"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c>
          <w:tcPr>
            <w:tcW w:w="1559" w:type="dxa"/>
            <w:tcBorders>
              <w:top w:val="single" w:sz="2" w:space="0" w:color="auto"/>
              <w:left w:val="single" w:sz="2" w:space="0" w:color="auto"/>
              <w:bottom w:val="nil"/>
              <w:right w:val="single" w:sz="2" w:space="0" w:color="auto"/>
            </w:tcBorders>
            <w:shd w:val="solid" w:color="969696" w:fill="auto"/>
          </w:tcPr>
          <w:p w14:paraId="210C453A"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c>
          <w:tcPr>
            <w:tcW w:w="1418" w:type="dxa"/>
            <w:tcBorders>
              <w:top w:val="single" w:sz="2" w:space="0" w:color="auto"/>
              <w:left w:val="single" w:sz="2" w:space="0" w:color="auto"/>
              <w:bottom w:val="nil"/>
              <w:right w:val="single" w:sz="2" w:space="0" w:color="auto"/>
            </w:tcBorders>
            <w:shd w:val="solid" w:color="969696" w:fill="auto"/>
          </w:tcPr>
          <w:p w14:paraId="6EC8917E"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c>
          <w:tcPr>
            <w:tcW w:w="1701" w:type="dxa"/>
            <w:tcBorders>
              <w:top w:val="single" w:sz="2" w:space="0" w:color="auto"/>
              <w:left w:val="single" w:sz="2" w:space="0" w:color="auto"/>
              <w:bottom w:val="nil"/>
              <w:right w:val="single" w:sz="12" w:space="0" w:color="auto"/>
            </w:tcBorders>
            <w:shd w:val="solid" w:color="969696" w:fill="auto"/>
          </w:tcPr>
          <w:p w14:paraId="1F827D4C"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1FE67AA9" w14:textId="77777777" w:rsidTr="00032FBC">
        <w:tblPrEx>
          <w:tblCellMar>
            <w:top w:w="0" w:type="dxa"/>
            <w:bottom w:w="0" w:type="dxa"/>
          </w:tblCellMar>
        </w:tblPrEx>
        <w:trPr>
          <w:trHeight w:val="386"/>
        </w:trPr>
        <w:tc>
          <w:tcPr>
            <w:tcW w:w="1277" w:type="dxa"/>
            <w:tcBorders>
              <w:top w:val="single" w:sz="2" w:space="0" w:color="auto"/>
              <w:left w:val="single" w:sz="12" w:space="0" w:color="auto"/>
              <w:bottom w:val="nil"/>
              <w:right w:val="single" w:sz="2" w:space="0" w:color="auto"/>
            </w:tcBorders>
          </w:tcPr>
          <w:p w14:paraId="5C84A2D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6.3.5 i)</w:t>
            </w:r>
          </w:p>
        </w:tc>
        <w:tc>
          <w:tcPr>
            <w:tcW w:w="3118" w:type="dxa"/>
            <w:tcBorders>
              <w:top w:val="single" w:sz="2" w:space="0" w:color="auto"/>
              <w:left w:val="single" w:sz="2" w:space="0" w:color="auto"/>
              <w:bottom w:val="nil"/>
              <w:right w:val="single" w:sz="2" w:space="0" w:color="auto"/>
            </w:tcBorders>
          </w:tcPr>
          <w:p w14:paraId="6767D0AB"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návrhu po ukončení odvolacího řízení do 10 ha 12)</w:t>
            </w:r>
          </w:p>
        </w:tc>
        <w:tc>
          <w:tcPr>
            <w:tcW w:w="1134" w:type="dxa"/>
            <w:tcBorders>
              <w:top w:val="single" w:sz="2" w:space="0" w:color="auto"/>
              <w:left w:val="single" w:sz="2" w:space="0" w:color="auto"/>
              <w:bottom w:val="nil"/>
              <w:right w:val="single" w:sz="2" w:space="0" w:color="auto"/>
            </w:tcBorders>
          </w:tcPr>
          <w:p w14:paraId="14BD23A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370DE7A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2B7DDD85"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5 600,00</w:t>
            </w:r>
          </w:p>
        </w:tc>
        <w:tc>
          <w:tcPr>
            <w:tcW w:w="1418" w:type="dxa"/>
            <w:tcBorders>
              <w:top w:val="single" w:sz="2" w:space="0" w:color="auto"/>
              <w:left w:val="single" w:sz="2" w:space="0" w:color="auto"/>
              <w:bottom w:val="single" w:sz="2" w:space="0" w:color="auto"/>
              <w:right w:val="nil"/>
            </w:tcBorders>
          </w:tcPr>
          <w:p w14:paraId="16A812F5"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5 600,00</w:t>
            </w:r>
          </w:p>
        </w:tc>
        <w:tc>
          <w:tcPr>
            <w:tcW w:w="1701" w:type="dxa"/>
            <w:tcBorders>
              <w:top w:val="single" w:sz="2" w:space="0" w:color="auto"/>
              <w:left w:val="single" w:sz="2" w:space="0" w:color="auto"/>
              <w:bottom w:val="nil"/>
              <w:right w:val="single" w:sz="12" w:space="0" w:color="auto"/>
            </w:tcBorders>
          </w:tcPr>
          <w:p w14:paraId="48EBFA1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do 3 měsíců od výzvy Objednatele</w:t>
            </w:r>
          </w:p>
        </w:tc>
      </w:tr>
      <w:tr w:rsidR="00032FBC" w14:paraId="246BA464" w14:textId="77777777" w:rsidTr="00032FBC">
        <w:tblPrEx>
          <w:tblCellMar>
            <w:top w:w="0" w:type="dxa"/>
            <w:bottom w:w="0" w:type="dxa"/>
          </w:tblCellMar>
        </w:tblPrEx>
        <w:trPr>
          <w:trHeight w:val="386"/>
        </w:trPr>
        <w:tc>
          <w:tcPr>
            <w:tcW w:w="1277" w:type="dxa"/>
            <w:tcBorders>
              <w:top w:val="single" w:sz="2" w:space="0" w:color="auto"/>
              <w:left w:val="single" w:sz="12" w:space="0" w:color="auto"/>
              <w:bottom w:val="nil"/>
              <w:right w:val="single" w:sz="2" w:space="0" w:color="auto"/>
            </w:tcBorders>
          </w:tcPr>
          <w:p w14:paraId="67FC563F"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6.3.5 </w:t>
            </w:r>
            <w:proofErr w:type="spellStart"/>
            <w:r>
              <w:rPr>
                <w:rFonts w:ascii="Arial" w:eastAsia="Calibri" w:hAnsi="Arial" w:cs="Arial"/>
                <w:color w:val="000000"/>
                <w:lang w:eastAsia="cs-CZ"/>
              </w:rPr>
              <w:t>ii</w:t>
            </w:r>
            <w:proofErr w:type="spellEnd"/>
            <w:r>
              <w:rPr>
                <w:rFonts w:ascii="Arial" w:eastAsia="Calibri" w:hAnsi="Arial" w:cs="Arial"/>
                <w:color w:val="000000"/>
                <w:lang w:eastAsia="cs-CZ"/>
              </w:rPr>
              <w:t>)</w:t>
            </w:r>
          </w:p>
        </w:tc>
        <w:tc>
          <w:tcPr>
            <w:tcW w:w="3118" w:type="dxa"/>
            <w:tcBorders>
              <w:top w:val="single" w:sz="2" w:space="0" w:color="auto"/>
              <w:left w:val="single" w:sz="2" w:space="0" w:color="auto"/>
              <w:bottom w:val="nil"/>
              <w:right w:val="single" w:sz="2" w:space="0" w:color="auto"/>
            </w:tcBorders>
          </w:tcPr>
          <w:p w14:paraId="56859935"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návrhu po ukončení odvolacího řízení do 50 ha 12)</w:t>
            </w:r>
          </w:p>
        </w:tc>
        <w:tc>
          <w:tcPr>
            <w:tcW w:w="1134" w:type="dxa"/>
            <w:tcBorders>
              <w:top w:val="single" w:sz="2" w:space="0" w:color="auto"/>
              <w:left w:val="single" w:sz="2" w:space="0" w:color="auto"/>
              <w:bottom w:val="nil"/>
              <w:right w:val="single" w:sz="2" w:space="0" w:color="auto"/>
            </w:tcBorders>
          </w:tcPr>
          <w:p w14:paraId="5E537CC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43E738D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187D23D8"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3 200,00</w:t>
            </w:r>
          </w:p>
        </w:tc>
        <w:tc>
          <w:tcPr>
            <w:tcW w:w="1418" w:type="dxa"/>
            <w:tcBorders>
              <w:top w:val="single" w:sz="2" w:space="0" w:color="auto"/>
              <w:left w:val="single" w:sz="2" w:space="0" w:color="auto"/>
              <w:bottom w:val="single" w:sz="2" w:space="0" w:color="auto"/>
              <w:right w:val="nil"/>
            </w:tcBorders>
          </w:tcPr>
          <w:p w14:paraId="13D4D9BB"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3 200,00</w:t>
            </w:r>
          </w:p>
        </w:tc>
        <w:tc>
          <w:tcPr>
            <w:tcW w:w="1701" w:type="dxa"/>
            <w:tcBorders>
              <w:top w:val="single" w:sz="2" w:space="0" w:color="auto"/>
              <w:left w:val="single" w:sz="2" w:space="0" w:color="auto"/>
              <w:bottom w:val="nil"/>
              <w:right w:val="single" w:sz="12" w:space="0" w:color="auto"/>
            </w:tcBorders>
          </w:tcPr>
          <w:p w14:paraId="67B1A09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do 3 měsíců od výzvy Objednatele</w:t>
            </w:r>
          </w:p>
        </w:tc>
      </w:tr>
      <w:tr w:rsidR="00032FBC" w14:paraId="770FE5C2" w14:textId="77777777" w:rsidTr="00032FBC">
        <w:tblPrEx>
          <w:tblCellMar>
            <w:top w:w="0" w:type="dxa"/>
            <w:bottom w:w="0" w:type="dxa"/>
          </w:tblCellMar>
        </w:tblPrEx>
        <w:trPr>
          <w:trHeight w:val="382"/>
        </w:trPr>
        <w:tc>
          <w:tcPr>
            <w:tcW w:w="1277" w:type="dxa"/>
            <w:tcBorders>
              <w:top w:val="single" w:sz="2" w:space="0" w:color="auto"/>
              <w:left w:val="single" w:sz="12" w:space="0" w:color="auto"/>
              <w:bottom w:val="single" w:sz="12" w:space="0" w:color="auto"/>
              <w:right w:val="single" w:sz="2" w:space="0" w:color="auto"/>
            </w:tcBorders>
          </w:tcPr>
          <w:p w14:paraId="508E65BF"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 xml:space="preserve">6.3.5 </w:t>
            </w:r>
            <w:proofErr w:type="spellStart"/>
            <w:r>
              <w:rPr>
                <w:rFonts w:ascii="Arial" w:eastAsia="Calibri" w:hAnsi="Arial" w:cs="Arial"/>
                <w:color w:val="000000"/>
                <w:lang w:eastAsia="cs-CZ"/>
              </w:rPr>
              <w:t>iii</w:t>
            </w:r>
            <w:proofErr w:type="spellEnd"/>
            <w:r>
              <w:rPr>
                <w:rFonts w:ascii="Arial" w:eastAsia="Calibri" w:hAnsi="Arial" w:cs="Arial"/>
                <w:color w:val="000000"/>
                <w:lang w:eastAsia="cs-CZ"/>
              </w:rPr>
              <w:t>)</w:t>
            </w:r>
          </w:p>
        </w:tc>
        <w:tc>
          <w:tcPr>
            <w:tcW w:w="3118" w:type="dxa"/>
            <w:tcBorders>
              <w:top w:val="single" w:sz="2" w:space="0" w:color="auto"/>
              <w:left w:val="single" w:sz="2" w:space="0" w:color="auto"/>
              <w:bottom w:val="single" w:sz="12" w:space="0" w:color="auto"/>
              <w:right w:val="single" w:sz="2" w:space="0" w:color="auto"/>
            </w:tcBorders>
          </w:tcPr>
          <w:p w14:paraId="01E22CED"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Aktualizace návrhu po ukončení odvolacího řízení nad 50 ha 12)</w:t>
            </w:r>
          </w:p>
        </w:tc>
        <w:tc>
          <w:tcPr>
            <w:tcW w:w="1134" w:type="dxa"/>
            <w:tcBorders>
              <w:top w:val="single" w:sz="2" w:space="0" w:color="auto"/>
              <w:left w:val="single" w:sz="2" w:space="0" w:color="auto"/>
              <w:bottom w:val="single" w:sz="12" w:space="0" w:color="auto"/>
              <w:right w:val="single" w:sz="2" w:space="0" w:color="auto"/>
            </w:tcBorders>
          </w:tcPr>
          <w:p w14:paraId="5CE2401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2" w:space="0" w:color="auto"/>
              <w:left w:val="single" w:sz="2" w:space="0" w:color="auto"/>
              <w:bottom w:val="nil"/>
              <w:right w:val="single" w:sz="2" w:space="0" w:color="auto"/>
            </w:tcBorders>
          </w:tcPr>
          <w:p w14:paraId="6EC16A7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w:t>
            </w:r>
          </w:p>
        </w:tc>
        <w:tc>
          <w:tcPr>
            <w:tcW w:w="1559" w:type="dxa"/>
            <w:tcBorders>
              <w:top w:val="single" w:sz="2" w:space="0" w:color="auto"/>
              <w:left w:val="single" w:sz="2" w:space="0" w:color="auto"/>
              <w:bottom w:val="single" w:sz="2" w:space="0" w:color="auto"/>
              <w:right w:val="single" w:sz="2" w:space="0" w:color="auto"/>
            </w:tcBorders>
          </w:tcPr>
          <w:p w14:paraId="0D1EBD0A"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1 200,00</w:t>
            </w:r>
          </w:p>
        </w:tc>
        <w:tc>
          <w:tcPr>
            <w:tcW w:w="1418" w:type="dxa"/>
            <w:tcBorders>
              <w:top w:val="single" w:sz="2" w:space="0" w:color="auto"/>
              <w:left w:val="single" w:sz="2" w:space="0" w:color="auto"/>
              <w:bottom w:val="single" w:sz="2" w:space="0" w:color="auto"/>
              <w:right w:val="nil"/>
            </w:tcBorders>
          </w:tcPr>
          <w:p w14:paraId="6F46DFB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1 200,00</w:t>
            </w:r>
          </w:p>
        </w:tc>
        <w:tc>
          <w:tcPr>
            <w:tcW w:w="1701" w:type="dxa"/>
            <w:tcBorders>
              <w:top w:val="single" w:sz="2" w:space="0" w:color="auto"/>
              <w:left w:val="single" w:sz="2" w:space="0" w:color="auto"/>
              <w:bottom w:val="nil"/>
              <w:right w:val="single" w:sz="12" w:space="0" w:color="auto"/>
            </w:tcBorders>
          </w:tcPr>
          <w:p w14:paraId="0D00E9A4"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do 3 měsíců od výzvy Objednatele</w:t>
            </w:r>
          </w:p>
        </w:tc>
      </w:tr>
      <w:tr w:rsidR="00032FBC" w14:paraId="78C62284" w14:textId="77777777" w:rsidTr="00032FBC">
        <w:tblPrEx>
          <w:tblCellMar>
            <w:top w:w="0" w:type="dxa"/>
            <w:bottom w:w="0" w:type="dxa"/>
          </w:tblCellMar>
        </w:tblPrEx>
        <w:trPr>
          <w:trHeight w:val="422"/>
        </w:trPr>
        <w:tc>
          <w:tcPr>
            <w:tcW w:w="5529" w:type="dxa"/>
            <w:gridSpan w:val="3"/>
            <w:tcBorders>
              <w:top w:val="single" w:sz="12" w:space="0" w:color="auto"/>
              <w:left w:val="single" w:sz="12" w:space="0" w:color="auto"/>
              <w:bottom w:val="single" w:sz="12" w:space="0" w:color="auto"/>
              <w:right w:val="nil"/>
            </w:tcBorders>
          </w:tcPr>
          <w:p w14:paraId="37EE319F"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„Návrhové práce“ celkem bez DPH v Kč</w:t>
            </w:r>
          </w:p>
        </w:tc>
        <w:tc>
          <w:tcPr>
            <w:tcW w:w="1134" w:type="dxa"/>
            <w:tcBorders>
              <w:top w:val="single" w:sz="12" w:space="0" w:color="auto"/>
              <w:left w:val="nil"/>
              <w:bottom w:val="single" w:sz="12" w:space="0" w:color="auto"/>
              <w:right w:val="nil"/>
            </w:tcBorders>
          </w:tcPr>
          <w:p w14:paraId="44D3D0EA"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559" w:type="dxa"/>
            <w:tcBorders>
              <w:top w:val="single" w:sz="12" w:space="0" w:color="auto"/>
              <w:left w:val="nil"/>
              <w:bottom w:val="single" w:sz="12" w:space="0" w:color="auto"/>
              <w:right w:val="single" w:sz="2" w:space="0" w:color="auto"/>
            </w:tcBorders>
          </w:tcPr>
          <w:p w14:paraId="0D02723C"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418" w:type="dxa"/>
            <w:tcBorders>
              <w:top w:val="single" w:sz="12" w:space="0" w:color="auto"/>
              <w:left w:val="nil"/>
              <w:bottom w:val="single" w:sz="12" w:space="0" w:color="auto"/>
              <w:right w:val="nil"/>
            </w:tcBorders>
          </w:tcPr>
          <w:p w14:paraId="31E51761"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415 000,00</w:t>
            </w:r>
          </w:p>
        </w:tc>
        <w:tc>
          <w:tcPr>
            <w:tcW w:w="1701" w:type="dxa"/>
            <w:tcBorders>
              <w:top w:val="single" w:sz="12" w:space="0" w:color="auto"/>
              <w:left w:val="single" w:sz="2" w:space="0" w:color="auto"/>
              <w:bottom w:val="single" w:sz="12" w:space="0" w:color="auto"/>
              <w:right w:val="single" w:sz="12" w:space="0" w:color="auto"/>
            </w:tcBorders>
          </w:tcPr>
          <w:p w14:paraId="3CBEA4D4"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roofErr w:type="spellStart"/>
            <w:r>
              <w:rPr>
                <w:rFonts w:ascii="Arial" w:eastAsia="Calibri" w:hAnsi="Arial" w:cs="Arial"/>
                <w:b/>
                <w:bCs/>
                <w:color w:val="000000"/>
                <w:lang w:eastAsia="cs-CZ"/>
              </w:rPr>
              <w:t>xxxxx</w:t>
            </w:r>
            <w:proofErr w:type="spellEnd"/>
          </w:p>
        </w:tc>
      </w:tr>
      <w:tr w:rsidR="00032FBC" w14:paraId="11A0D83B" w14:textId="77777777" w:rsidTr="00032FBC">
        <w:tblPrEx>
          <w:tblCellMar>
            <w:top w:w="0" w:type="dxa"/>
            <w:bottom w:w="0" w:type="dxa"/>
          </w:tblCellMar>
        </w:tblPrEx>
        <w:trPr>
          <w:trHeight w:val="314"/>
        </w:trPr>
        <w:tc>
          <w:tcPr>
            <w:tcW w:w="1277" w:type="dxa"/>
            <w:tcBorders>
              <w:top w:val="single" w:sz="12" w:space="0" w:color="auto"/>
              <w:left w:val="single" w:sz="12" w:space="0" w:color="auto"/>
              <w:bottom w:val="single" w:sz="12" w:space="0" w:color="auto"/>
              <w:right w:val="nil"/>
            </w:tcBorders>
          </w:tcPr>
          <w:p w14:paraId="6427296C"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6.4</w:t>
            </w:r>
          </w:p>
        </w:tc>
        <w:tc>
          <w:tcPr>
            <w:tcW w:w="3118" w:type="dxa"/>
            <w:tcBorders>
              <w:top w:val="single" w:sz="12" w:space="0" w:color="auto"/>
              <w:left w:val="single" w:sz="2" w:space="0" w:color="auto"/>
              <w:bottom w:val="single" w:sz="12" w:space="0" w:color="auto"/>
              <w:right w:val="single" w:sz="2" w:space="0" w:color="auto"/>
            </w:tcBorders>
          </w:tcPr>
          <w:p w14:paraId="4D6CFDA8"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 xml:space="preserve">Hlavní celek 3 „Mapové dílo“ </w:t>
            </w:r>
          </w:p>
        </w:tc>
        <w:tc>
          <w:tcPr>
            <w:tcW w:w="1134" w:type="dxa"/>
            <w:tcBorders>
              <w:top w:val="single" w:sz="12" w:space="0" w:color="auto"/>
              <w:left w:val="single" w:sz="2" w:space="0" w:color="auto"/>
              <w:bottom w:val="single" w:sz="12" w:space="0" w:color="auto"/>
              <w:right w:val="single" w:sz="2" w:space="0" w:color="auto"/>
            </w:tcBorders>
          </w:tcPr>
          <w:p w14:paraId="694C05AC"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ha</w:t>
            </w:r>
          </w:p>
        </w:tc>
        <w:tc>
          <w:tcPr>
            <w:tcW w:w="1134" w:type="dxa"/>
            <w:tcBorders>
              <w:top w:val="single" w:sz="12" w:space="0" w:color="auto"/>
              <w:left w:val="single" w:sz="2" w:space="0" w:color="auto"/>
              <w:bottom w:val="single" w:sz="12" w:space="0" w:color="auto"/>
              <w:right w:val="single" w:sz="2" w:space="0" w:color="auto"/>
            </w:tcBorders>
          </w:tcPr>
          <w:p w14:paraId="24828A0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w:t>
            </w:r>
          </w:p>
        </w:tc>
        <w:tc>
          <w:tcPr>
            <w:tcW w:w="1559" w:type="dxa"/>
            <w:tcBorders>
              <w:top w:val="single" w:sz="12" w:space="0" w:color="auto"/>
              <w:left w:val="single" w:sz="2" w:space="0" w:color="auto"/>
              <w:bottom w:val="single" w:sz="12" w:space="0" w:color="auto"/>
              <w:right w:val="single" w:sz="2" w:space="0" w:color="auto"/>
            </w:tcBorders>
          </w:tcPr>
          <w:p w14:paraId="3EF6E426"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1 000,00</w:t>
            </w:r>
          </w:p>
        </w:tc>
        <w:tc>
          <w:tcPr>
            <w:tcW w:w="1418" w:type="dxa"/>
            <w:tcBorders>
              <w:top w:val="single" w:sz="2" w:space="0" w:color="auto"/>
              <w:left w:val="single" w:sz="2" w:space="0" w:color="auto"/>
              <w:bottom w:val="single" w:sz="2" w:space="0" w:color="auto"/>
              <w:right w:val="nil"/>
            </w:tcBorders>
          </w:tcPr>
          <w:p w14:paraId="209B4DF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54 000,00</w:t>
            </w:r>
          </w:p>
        </w:tc>
        <w:tc>
          <w:tcPr>
            <w:tcW w:w="1701" w:type="dxa"/>
            <w:tcBorders>
              <w:top w:val="nil"/>
              <w:left w:val="single" w:sz="2" w:space="0" w:color="auto"/>
              <w:bottom w:val="single" w:sz="6" w:space="0" w:color="auto"/>
              <w:right w:val="single" w:sz="12" w:space="0" w:color="auto"/>
            </w:tcBorders>
          </w:tcPr>
          <w:p w14:paraId="010AAD23"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do 3 měsíců od výzvy Objednatele</w:t>
            </w:r>
          </w:p>
        </w:tc>
      </w:tr>
      <w:tr w:rsidR="00032FBC" w14:paraId="42F05019" w14:textId="77777777" w:rsidTr="00032FBC">
        <w:tblPrEx>
          <w:tblCellMar>
            <w:top w:w="0" w:type="dxa"/>
            <w:bottom w:w="0" w:type="dxa"/>
          </w:tblCellMar>
        </w:tblPrEx>
        <w:trPr>
          <w:trHeight w:val="422"/>
        </w:trPr>
        <w:tc>
          <w:tcPr>
            <w:tcW w:w="4395" w:type="dxa"/>
            <w:gridSpan w:val="2"/>
            <w:tcBorders>
              <w:top w:val="single" w:sz="12" w:space="0" w:color="auto"/>
              <w:left w:val="single" w:sz="12" w:space="0" w:color="auto"/>
              <w:bottom w:val="single" w:sz="12" w:space="0" w:color="auto"/>
              <w:right w:val="nil"/>
            </w:tcBorders>
          </w:tcPr>
          <w:p w14:paraId="629411F8"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„Mapové dílo“ celkem bez DPH v Kč</w:t>
            </w:r>
          </w:p>
        </w:tc>
        <w:tc>
          <w:tcPr>
            <w:tcW w:w="1134" w:type="dxa"/>
            <w:tcBorders>
              <w:top w:val="nil"/>
              <w:left w:val="nil"/>
              <w:bottom w:val="single" w:sz="12" w:space="0" w:color="auto"/>
              <w:right w:val="nil"/>
            </w:tcBorders>
          </w:tcPr>
          <w:p w14:paraId="520A3B06"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134" w:type="dxa"/>
            <w:tcBorders>
              <w:top w:val="nil"/>
              <w:left w:val="nil"/>
              <w:bottom w:val="single" w:sz="12" w:space="0" w:color="auto"/>
              <w:right w:val="nil"/>
            </w:tcBorders>
          </w:tcPr>
          <w:p w14:paraId="6D87390F"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559" w:type="dxa"/>
            <w:tcBorders>
              <w:top w:val="nil"/>
              <w:left w:val="nil"/>
              <w:bottom w:val="single" w:sz="12" w:space="0" w:color="auto"/>
              <w:right w:val="single" w:sz="2" w:space="0" w:color="auto"/>
            </w:tcBorders>
          </w:tcPr>
          <w:p w14:paraId="77A4D328"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418" w:type="dxa"/>
            <w:tcBorders>
              <w:top w:val="single" w:sz="12" w:space="0" w:color="auto"/>
              <w:left w:val="nil"/>
              <w:bottom w:val="single" w:sz="12" w:space="0" w:color="auto"/>
              <w:right w:val="nil"/>
            </w:tcBorders>
          </w:tcPr>
          <w:p w14:paraId="09459627"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54 000,00</w:t>
            </w:r>
          </w:p>
        </w:tc>
        <w:tc>
          <w:tcPr>
            <w:tcW w:w="1701" w:type="dxa"/>
            <w:tcBorders>
              <w:top w:val="single" w:sz="12" w:space="0" w:color="auto"/>
              <w:left w:val="single" w:sz="2" w:space="0" w:color="auto"/>
              <w:bottom w:val="single" w:sz="12" w:space="0" w:color="auto"/>
              <w:right w:val="single" w:sz="12" w:space="0" w:color="auto"/>
            </w:tcBorders>
          </w:tcPr>
          <w:p w14:paraId="4D9E09F1"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roofErr w:type="spellStart"/>
            <w:r>
              <w:rPr>
                <w:rFonts w:ascii="Arial" w:eastAsia="Calibri" w:hAnsi="Arial" w:cs="Arial"/>
                <w:b/>
                <w:bCs/>
                <w:color w:val="000000"/>
                <w:lang w:eastAsia="cs-CZ"/>
              </w:rPr>
              <w:t>xxxxx</w:t>
            </w:r>
            <w:proofErr w:type="spellEnd"/>
          </w:p>
        </w:tc>
      </w:tr>
      <w:tr w:rsidR="00032FBC" w14:paraId="5C493424" w14:textId="77777777" w:rsidTr="00032FBC">
        <w:tblPrEx>
          <w:tblCellMar>
            <w:top w:w="0" w:type="dxa"/>
            <w:bottom w:w="0" w:type="dxa"/>
          </w:tblCellMar>
        </w:tblPrEx>
        <w:trPr>
          <w:trHeight w:val="314"/>
        </w:trPr>
        <w:tc>
          <w:tcPr>
            <w:tcW w:w="4395" w:type="dxa"/>
            <w:gridSpan w:val="2"/>
            <w:tcBorders>
              <w:top w:val="single" w:sz="12" w:space="0" w:color="auto"/>
              <w:left w:val="single" w:sz="12" w:space="0" w:color="auto"/>
              <w:bottom w:val="single" w:sz="2" w:space="0" w:color="auto"/>
              <w:right w:val="nil"/>
            </w:tcBorders>
          </w:tcPr>
          <w:p w14:paraId="183D97FD"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Rekapitulace kalkulace ceny</w:t>
            </w:r>
          </w:p>
        </w:tc>
        <w:tc>
          <w:tcPr>
            <w:tcW w:w="1134" w:type="dxa"/>
            <w:tcBorders>
              <w:top w:val="single" w:sz="12" w:space="0" w:color="auto"/>
              <w:left w:val="nil"/>
              <w:bottom w:val="nil"/>
              <w:right w:val="nil"/>
            </w:tcBorders>
          </w:tcPr>
          <w:p w14:paraId="2DDEEEE2"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134" w:type="dxa"/>
            <w:tcBorders>
              <w:top w:val="single" w:sz="12" w:space="0" w:color="auto"/>
              <w:left w:val="nil"/>
              <w:bottom w:val="nil"/>
              <w:right w:val="nil"/>
            </w:tcBorders>
          </w:tcPr>
          <w:p w14:paraId="5C7F1A62"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559" w:type="dxa"/>
            <w:tcBorders>
              <w:top w:val="single" w:sz="12" w:space="0" w:color="auto"/>
              <w:left w:val="nil"/>
              <w:bottom w:val="nil"/>
              <w:right w:val="nil"/>
            </w:tcBorders>
          </w:tcPr>
          <w:p w14:paraId="132409FB"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418" w:type="dxa"/>
            <w:tcBorders>
              <w:top w:val="single" w:sz="12" w:space="0" w:color="auto"/>
              <w:left w:val="nil"/>
              <w:bottom w:val="nil"/>
              <w:right w:val="nil"/>
            </w:tcBorders>
          </w:tcPr>
          <w:p w14:paraId="689F96A2"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701" w:type="dxa"/>
            <w:tcBorders>
              <w:top w:val="single" w:sz="12" w:space="0" w:color="auto"/>
              <w:left w:val="nil"/>
              <w:bottom w:val="nil"/>
              <w:right w:val="single" w:sz="12" w:space="0" w:color="auto"/>
            </w:tcBorders>
          </w:tcPr>
          <w:p w14:paraId="4D62A462"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r>
      <w:tr w:rsidR="00032FBC" w14:paraId="70BB7499" w14:textId="77777777" w:rsidTr="00032FBC">
        <w:tblPrEx>
          <w:tblCellMar>
            <w:top w:w="0" w:type="dxa"/>
            <w:bottom w:w="0" w:type="dxa"/>
          </w:tblCellMar>
        </w:tblPrEx>
        <w:trPr>
          <w:trHeight w:val="314"/>
        </w:trPr>
        <w:tc>
          <w:tcPr>
            <w:tcW w:w="5529" w:type="dxa"/>
            <w:gridSpan w:val="3"/>
            <w:tcBorders>
              <w:top w:val="single" w:sz="2" w:space="0" w:color="auto"/>
              <w:left w:val="single" w:sz="12" w:space="0" w:color="auto"/>
              <w:bottom w:val="single" w:sz="2" w:space="0" w:color="auto"/>
              <w:right w:val="single" w:sz="2" w:space="0" w:color="auto"/>
            </w:tcBorders>
          </w:tcPr>
          <w:p w14:paraId="7F624289"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1. Hlavní celek 1 celkem bez DPH v Kč</w:t>
            </w:r>
          </w:p>
        </w:tc>
        <w:tc>
          <w:tcPr>
            <w:tcW w:w="1134" w:type="dxa"/>
            <w:tcBorders>
              <w:top w:val="single" w:sz="2" w:space="0" w:color="auto"/>
              <w:left w:val="single" w:sz="2" w:space="0" w:color="auto"/>
              <w:bottom w:val="single" w:sz="2" w:space="0" w:color="auto"/>
              <w:right w:val="single" w:sz="2" w:space="0" w:color="auto"/>
            </w:tcBorders>
          </w:tcPr>
          <w:p w14:paraId="39DCB7D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single" w:sz="2" w:space="0" w:color="auto"/>
              <w:left w:val="single" w:sz="2" w:space="0" w:color="auto"/>
              <w:bottom w:val="single" w:sz="2" w:space="0" w:color="auto"/>
              <w:right w:val="single" w:sz="2" w:space="0" w:color="auto"/>
            </w:tcBorders>
          </w:tcPr>
          <w:p w14:paraId="63854323"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1418" w:type="dxa"/>
            <w:tcBorders>
              <w:top w:val="single" w:sz="2" w:space="0" w:color="auto"/>
              <w:left w:val="single" w:sz="2" w:space="0" w:color="auto"/>
              <w:bottom w:val="single" w:sz="2" w:space="0" w:color="auto"/>
              <w:right w:val="single" w:sz="2" w:space="0" w:color="auto"/>
            </w:tcBorders>
          </w:tcPr>
          <w:p w14:paraId="0A6D90F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528 250,00</w:t>
            </w:r>
          </w:p>
        </w:tc>
        <w:tc>
          <w:tcPr>
            <w:tcW w:w="1701" w:type="dxa"/>
            <w:tcBorders>
              <w:top w:val="single" w:sz="2" w:space="0" w:color="auto"/>
              <w:left w:val="single" w:sz="2" w:space="0" w:color="auto"/>
              <w:bottom w:val="single" w:sz="2" w:space="0" w:color="auto"/>
              <w:right w:val="single" w:sz="12" w:space="0" w:color="auto"/>
            </w:tcBorders>
            <w:shd w:val="solid" w:color="969696" w:fill="auto"/>
          </w:tcPr>
          <w:p w14:paraId="285F7295"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07CADF6D" w14:textId="77777777" w:rsidTr="00032FBC">
        <w:tblPrEx>
          <w:tblCellMar>
            <w:top w:w="0" w:type="dxa"/>
            <w:bottom w:w="0" w:type="dxa"/>
          </w:tblCellMar>
        </w:tblPrEx>
        <w:trPr>
          <w:trHeight w:val="314"/>
        </w:trPr>
        <w:tc>
          <w:tcPr>
            <w:tcW w:w="5529" w:type="dxa"/>
            <w:gridSpan w:val="3"/>
            <w:tcBorders>
              <w:top w:val="single" w:sz="2" w:space="0" w:color="auto"/>
              <w:left w:val="single" w:sz="12" w:space="0" w:color="auto"/>
              <w:bottom w:val="single" w:sz="2" w:space="0" w:color="auto"/>
              <w:right w:val="single" w:sz="2" w:space="0" w:color="auto"/>
            </w:tcBorders>
          </w:tcPr>
          <w:p w14:paraId="627513CE"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2. Hlavní celek 2 celkem bez DPH v Kč</w:t>
            </w:r>
          </w:p>
        </w:tc>
        <w:tc>
          <w:tcPr>
            <w:tcW w:w="1134" w:type="dxa"/>
            <w:tcBorders>
              <w:top w:val="single" w:sz="2" w:space="0" w:color="auto"/>
              <w:left w:val="single" w:sz="2" w:space="0" w:color="auto"/>
              <w:bottom w:val="single" w:sz="2" w:space="0" w:color="auto"/>
              <w:right w:val="single" w:sz="2" w:space="0" w:color="auto"/>
            </w:tcBorders>
          </w:tcPr>
          <w:p w14:paraId="029FE5C9"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single" w:sz="2" w:space="0" w:color="auto"/>
              <w:left w:val="single" w:sz="2" w:space="0" w:color="auto"/>
              <w:bottom w:val="single" w:sz="2" w:space="0" w:color="auto"/>
              <w:right w:val="single" w:sz="2" w:space="0" w:color="auto"/>
            </w:tcBorders>
          </w:tcPr>
          <w:p w14:paraId="4B3F0A2A"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1418" w:type="dxa"/>
            <w:tcBorders>
              <w:top w:val="single" w:sz="2" w:space="0" w:color="auto"/>
              <w:left w:val="single" w:sz="2" w:space="0" w:color="auto"/>
              <w:bottom w:val="single" w:sz="2" w:space="0" w:color="auto"/>
              <w:right w:val="single" w:sz="2" w:space="0" w:color="auto"/>
            </w:tcBorders>
          </w:tcPr>
          <w:p w14:paraId="4C75C54D"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415 000,00</w:t>
            </w:r>
          </w:p>
        </w:tc>
        <w:tc>
          <w:tcPr>
            <w:tcW w:w="1701" w:type="dxa"/>
            <w:tcBorders>
              <w:top w:val="single" w:sz="2" w:space="0" w:color="auto"/>
              <w:left w:val="single" w:sz="2" w:space="0" w:color="auto"/>
              <w:bottom w:val="single" w:sz="2" w:space="0" w:color="auto"/>
              <w:right w:val="single" w:sz="12" w:space="0" w:color="auto"/>
            </w:tcBorders>
            <w:shd w:val="solid" w:color="969696" w:fill="auto"/>
          </w:tcPr>
          <w:p w14:paraId="5D1EF5DC"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5CD2F6C9" w14:textId="77777777" w:rsidTr="00032FBC">
        <w:tblPrEx>
          <w:tblCellMar>
            <w:top w:w="0" w:type="dxa"/>
            <w:bottom w:w="0" w:type="dxa"/>
          </w:tblCellMar>
        </w:tblPrEx>
        <w:trPr>
          <w:trHeight w:val="314"/>
        </w:trPr>
        <w:tc>
          <w:tcPr>
            <w:tcW w:w="5529" w:type="dxa"/>
            <w:gridSpan w:val="3"/>
            <w:tcBorders>
              <w:top w:val="single" w:sz="2" w:space="0" w:color="auto"/>
              <w:left w:val="single" w:sz="12" w:space="0" w:color="auto"/>
              <w:bottom w:val="single" w:sz="2" w:space="0" w:color="auto"/>
              <w:right w:val="single" w:sz="2" w:space="0" w:color="auto"/>
            </w:tcBorders>
          </w:tcPr>
          <w:p w14:paraId="0CEA1EA9"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3. Hlavní celek 3 celkem bez DPH v Kč</w:t>
            </w:r>
          </w:p>
        </w:tc>
        <w:tc>
          <w:tcPr>
            <w:tcW w:w="1134" w:type="dxa"/>
            <w:tcBorders>
              <w:top w:val="single" w:sz="2" w:space="0" w:color="auto"/>
              <w:left w:val="single" w:sz="2" w:space="0" w:color="auto"/>
              <w:bottom w:val="single" w:sz="2" w:space="0" w:color="auto"/>
              <w:right w:val="single" w:sz="2" w:space="0" w:color="auto"/>
            </w:tcBorders>
          </w:tcPr>
          <w:p w14:paraId="79C50241"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single" w:sz="2" w:space="0" w:color="auto"/>
              <w:left w:val="single" w:sz="2" w:space="0" w:color="auto"/>
              <w:bottom w:val="single" w:sz="2" w:space="0" w:color="auto"/>
              <w:right w:val="single" w:sz="2" w:space="0" w:color="auto"/>
            </w:tcBorders>
          </w:tcPr>
          <w:p w14:paraId="15F472B9"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1418" w:type="dxa"/>
            <w:tcBorders>
              <w:top w:val="single" w:sz="2" w:space="0" w:color="auto"/>
              <w:left w:val="single" w:sz="2" w:space="0" w:color="auto"/>
              <w:bottom w:val="single" w:sz="2" w:space="0" w:color="auto"/>
              <w:right w:val="single" w:sz="2" w:space="0" w:color="auto"/>
            </w:tcBorders>
          </w:tcPr>
          <w:p w14:paraId="5DE1E777"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54 000,00</w:t>
            </w:r>
          </w:p>
        </w:tc>
        <w:tc>
          <w:tcPr>
            <w:tcW w:w="1701" w:type="dxa"/>
            <w:tcBorders>
              <w:top w:val="single" w:sz="2" w:space="0" w:color="auto"/>
              <w:left w:val="single" w:sz="2" w:space="0" w:color="auto"/>
              <w:bottom w:val="single" w:sz="2" w:space="0" w:color="auto"/>
              <w:right w:val="single" w:sz="12" w:space="0" w:color="auto"/>
            </w:tcBorders>
            <w:shd w:val="solid" w:color="969696" w:fill="auto"/>
          </w:tcPr>
          <w:p w14:paraId="3E79AC47"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1AE256FE" w14:textId="77777777" w:rsidTr="00032FBC">
        <w:tblPrEx>
          <w:tblCellMar>
            <w:top w:w="0" w:type="dxa"/>
            <w:bottom w:w="0" w:type="dxa"/>
          </w:tblCellMar>
        </w:tblPrEx>
        <w:trPr>
          <w:trHeight w:val="314"/>
        </w:trPr>
        <w:tc>
          <w:tcPr>
            <w:tcW w:w="4395" w:type="dxa"/>
            <w:gridSpan w:val="2"/>
            <w:tcBorders>
              <w:top w:val="single" w:sz="2" w:space="0" w:color="auto"/>
              <w:left w:val="single" w:sz="12" w:space="0" w:color="auto"/>
              <w:bottom w:val="single" w:sz="2" w:space="0" w:color="auto"/>
              <w:right w:val="single" w:sz="2" w:space="0" w:color="auto"/>
            </w:tcBorders>
          </w:tcPr>
          <w:p w14:paraId="24525271"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Celková cena bez DPH v Kč</w:t>
            </w:r>
          </w:p>
        </w:tc>
        <w:tc>
          <w:tcPr>
            <w:tcW w:w="1134" w:type="dxa"/>
            <w:tcBorders>
              <w:top w:val="single" w:sz="2" w:space="0" w:color="auto"/>
              <w:left w:val="single" w:sz="2" w:space="0" w:color="auto"/>
              <w:bottom w:val="single" w:sz="2" w:space="0" w:color="auto"/>
              <w:right w:val="single" w:sz="2" w:space="0" w:color="auto"/>
            </w:tcBorders>
          </w:tcPr>
          <w:p w14:paraId="5484C40F"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134" w:type="dxa"/>
            <w:tcBorders>
              <w:top w:val="single" w:sz="2" w:space="0" w:color="auto"/>
              <w:left w:val="single" w:sz="2" w:space="0" w:color="auto"/>
              <w:bottom w:val="single" w:sz="2" w:space="0" w:color="auto"/>
              <w:right w:val="single" w:sz="2" w:space="0" w:color="auto"/>
            </w:tcBorders>
          </w:tcPr>
          <w:p w14:paraId="046251F0"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559" w:type="dxa"/>
            <w:tcBorders>
              <w:top w:val="single" w:sz="2" w:space="0" w:color="auto"/>
              <w:left w:val="single" w:sz="2" w:space="0" w:color="auto"/>
              <w:bottom w:val="single" w:sz="2" w:space="0" w:color="auto"/>
              <w:right w:val="single" w:sz="2" w:space="0" w:color="auto"/>
            </w:tcBorders>
          </w:tcPr>
          <w:p w14:paraId="4AEE1989"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418" w:type="dxa"/>
            <w:tcBorders>
              <w:top w:val="single" w:sz="2" w:space="0" w:color="auto"/>
              <w:left w:val="single" w:sz="2" w:space="0" w:color="auto"/>
              <w:bottom w:val="single" w:sz="2" w:space="0" w:color="auto"/>
              <w:right w:val="single" w:sz="2" w:space="0" w:color="auto"/>
            </w:tcBorders>
          </w:tcPr>
          <w:p w14:paraId="2B568333"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997 250,00</w:t>
            </w:r>
          </w:p>
        </w:tc>
        <w:tc>
          <w:tcPr>
            <w:tcW w:w="1701" w:type="dxa"/>
            <w:tcBorders>
              <w:top w:val="single" w:sz="2" w:space="0" w:color="auto"/>
              <w:left w:val="single" w:sz="2" w:space="0" w:color="auto"/>
              <w:bottom w:val="single" w:sz="2" w:space="0" w:color="auto"/>
              <w:right w:val="single" w:sz="12" w:space="0" w:color="auto"/>
            </w:tcBorders>
            <w:shd w:val="solid" w:color="969696" w:fill="auto"/>
          </w:tcPr>
          <w:p w14:paraId="30F3FA9E"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2868B0C3" w14:textId="77777777" w:rsidTr="00032FBC">
        <w:tblPrEx>
          <w:tblCellMar>
            <w:top w:w="0" w:type="dxa"/>
            <w:bottom w:w="0" w:type="dxa"/>
          </w:tblCellMar>
        </w:tblPrEx>
        <w:trPr>
          <w:trHeight w:val="314"/>
        </w:trPr>
        <w:tc>
          <w:tcPr>
            <w:tcW w:w="4395" w:type="dxa"/>
            <w:gridSpan w:val="2"/>
            <w:tcBorders>
              <w:top w:val="single" w:sz="2" w:space="0" w:color="auto"/>
              <w:left w:val="single" w:sz="12" w:space="0" w:color="auto"/>
              <w:bottom w:val="single" w:sz="2" w:space="0" w:color="auto"/>
              <w:right w:val="single" w:sz="2" w:space="0" w:color="auto"/>
            </w:tcBorders>
          </w:tcPr>
          <w:p w14:paraId="78300EB5"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DPH  </w:t>
            </w:r>
            <w:proofErr w:type="gramStart"/>
            <w:r>
              <w:rPr>
                <w:rFonts w:ascii="Arial" w:eastAsia="Calibri" w:hAnsi="Arial" w:cs="Arial"/>
                <w:color w:val="000000"/>
                <w:lang w:eastAsia="cs-CZ"/>
              </w:rPr>
              <w:t>21%</w:t>
            </w:r>
            <w:proofErr w:type="gramEnd"/>
            <w:r>
              <w:rPr>
                <w:rFonts w:ascii="Arial" w:eastAsia="Calibri" w:hAnsi="Arial" w:cs="Arial"/>
                <w:color w:val="000000"/>
                <w:lang w:eastAsia="cs-CZ"/>
              </w:rPr>
              <w:t xml:space="preserve"> v Kč</w:t>
            </w:r>
          </w:p>
        </w:tc>
        <w:tc>
          <w:tcPr>
            <w:tcW w:w="1134" w:type="dxa"/>
            <w:tcBorders>
              <w:top w:val="single" w:sz="2" w:space="0" w:color="auto"/>
              <w:left w:val="single" w:sz="2" w:space="0" w:color="auto"/>
              <w:bottom w:val="single" w:sz="2" w:space="0" w:color="auto"/>
              <w:right w:val="single" w:sz="2" w:space="0" w:color="auto"/>
            </w:tcBorders>
          </w:tcPr>
          <w:p w14:paraId="38A63BC9"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single" w:sz="2" w:space="0" w:color="auto"/>
              <w:left w:val="single" w:sz="2" w:space="0" w:color="auto"/>
              <w:bottom w:val="single" w:sz="2" w:space="0" w:color="auto"/>
              <w:right w:val="single" w:sz="2" w:space="0" w:color="auto"/>
            </w:tcBorders>
          </w:tcPr>
          <w:p w14:paraId="5C50574C"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single" w:sz="2" w:space="0" w:color="auto"/>
              <w:left w:val="single" w:sz="2" w:space="0" w:color="auto"/>
              <w:bottom w:val="single" w:sz="2" w:space="0" w:color="auto"/>
              <w:right w:val="single" w:sz="2" w:space="0" w:color="auto"/>
            </w:tcBorders>
          </w:tcPr>
          <w:p w14:paraId="1131F12E"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p>
        </w:tc>
        <w:tc>
          <w:tcPr>
            <w:tcW w:w="1418" w:type="dxa"/>
            <w:tcBorders>
              <w:top w:val="single" w:sz="2" w:space="0" w:color="auto"/>
              <w:left w:val="single" w:sz="2" w:space="0" w:color="auto"/>
              <w:bottom w:val="single" w:sz="2" w:space="0" w:color="auto"/>
              <w:right w:val="single" w:sz="2" w:space="0" w:color="auto"/>
            </w:tcBorders>
          </w:tcPr>
          <w:p w14:paraId="43FE1AC6" w14:textId="77777777" w:rsidR="00032FBC" w:rsidRDefault="00032FBC">
            <w:pPr>
              <w:autoSpaceDE w:val="0"/>
              <w:autoSpaceDN w:val="0"/>
              <w:adjustRightInd w:val="0"/>
              <w:spacing w:after="0" w:line="240" w:lineRule="auto"/>
              <w:jc w:val="center"/>
              <w:rPr>
                <w:rFonts w:ascii="Arial" w:eastAsia="Calibri" w:hAnsi="Arial" w:cs="Arial"/>
                <w:color w:val="000000"/>
                <w:lang w:eastAsia="cs-CZ"/>
              </w:rPr>
            </w:pPr>
            <w:r>
              <w:rPr>
                <w:rFonts w:ascii="Arial" w:eastAsia="Calibri" w:hAnsi="Arial" w:cs="Arial"/>
                <w:color w:val="000000"/>
                <w:lang w:eastAsia="cs-CZ"/>
              </w:rPr>
              <w:t>209 422,50</w:t>
            </w:r>
          </w:p>
        </w:tc>
        <w:tc>
          <w:tcPr>
            <w:tcW w:w="1701" w:type="dxa"/>
            <w:tcBorders>
              <w:top w:val="single" w:sz="2" w:space="0" w:color="auto"/>
              <w:left w:val="single" w:sz="2" w:space="0" w:color="auto"/>
              <w:bottom w:val="single" w:sz="2" w:space="0" w:color="auto"/>
              <w:right w:val="single" w:sz="12" w:space="0" w:color="auto"/>
            </w:tcBorders>
            <w:shd w:val="solid" w:color="969696" w:fill="auto"/>
          </w:tcPr>
          <w:p w14:paraId="0655E617"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18CBC7AC" w14:textId="77777777" w:rsidTr="00032FBC">
        <w:tblPrEx>
          <w:tblCellMar>
            <w:top w:w="0" w:type="dxa"/>
            <w:bottom w:w="0" w:type="dxa"/>
          </w:tblCellMar>
        </w:tblPrEx>
        <w:trPr>
          <w:trHeight w:val="314"/>
        </w:trPr>
        <w:tc>
          <w:tcPr>
            <w:tcW w:w="4395" w:type="dxa"/>
            <w:gridSpan w:val="2"/>
            <w:tcBorders>
              <w:top w:val="single" w:sz="2" w:space="0" w:color="auto"/>
              <w:left w:val="single" w:sz="12" w:space="0" w:color="auto"/>
              <w:bottom w:val="single" w:sz="12" w:space="0" w:color="auto"/>
              <w:right w:val="single" w:sz="2" w:space="0" w:color="auto"/>
            </w:tcBorders>
          </w:tcPr>
          <w:p w14:paraId="5351E95A"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Celková cena Díla včetně DPH v Kč</w:t>
            </w:r>
          </w:p>
        </w:tc>
        <w:tc>
          <w:tcPr>
            <w:tcW w:w="1134" w:type="dxa"/>
            <w:tcBorders>
              <w:top w:val="single" w:sz="2" w:space="0" w:color="auto"/>
              <w:left w:val="nil"/>
              <w:bottom w:val="single" w:sz="12" w:space="0" w:color="auto"/>
              <w:right w:val="single" w:sz="2" w:space="0" w:color="auto"/>
            </w:tcBorders>
          </w:tcPr>
          <w:p w14:paraId="1A0D4E73"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134" w:type="dxa"/>
            <w:tcBorders>
              <w:top w:val="single" w:sz="2" w:space="0" w:color="auto"/>
              <w:left w:val="single" w:sz="2" w:space="0" w:color="auto"/>
              <w:bottom w:val="single" w:sz="12" w:space="0" w:color="auto"/>
              <w:right w:val="single" w:sz="2" w:space="0" w:color="auto"/>
            </w:tcBorders>
          </w:tcPr>
          <w:p w14:paraId="0B875478" w14:textId="77777777" w:rsidR="00032FBC" w:rsidRDefault="00032FBC">
            <w:pPr>
              <w:autoSpaceDE w:val="0"/>
              <w:autoSpaceDN w:val="0"/>
              <w:adjustRightInd w:val="0"/>
              <w:spacing w:after="0" w:line="240" w:lineRule="auto"/>
              <w:jc w:val="right"/>
              <w:rPr>
                <w:rFonts w:ascii="Arial" w:eastAsia="Calibri" w:hAnsi="Arial" w:cs="Arial"/>
                <w:b/>
                <w:bCs/>
                <w:color w:val="000000"/>
                <w:lang w:eastAsia="cs-CZ"/>
              </w:rPr>
            </w:pPr>
          </w:p>
        </w:tc>
        <w:tc>
          <w:tcPr>
            <w:tcW w:w="1559" w:type="dxa"/>
            <w:tcBorders>
              <w:top w:val="single" w:sz="2" w:space="0" w:color="auto"/>
              <w:left w:val="nil"/>
              <w:bottom w:val="single" w:sz="12" w:space="0" w:color="auto"/>
              <w:right w:val="single" w:sz="2" w:space="0" w:color="auto"/>
            </w:tcBorders>
          </w:tcPr>
          <w:p w14:paraId="61C02608"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p>
        </w:tc>
        <w:tc>
          <w:tcPr>
            <w:tcW w:w="1418" w:type="dxa"/>
            <w:tcBorders>
              <w:top w:val="single" w:sz="2" w:space="0" w:color="auto"/>
              <w:left w:val="single" w:sz="2" w:space="0" w:color="auto"/>
              <w:bottom w:val="single" w:sz="12" w:space="0" w:color="auto"/>
              <w:right w:val="single" w:sz="2" w:space="0" w:color="auto"/>
            </w:tcBorders>
          </w:tcPr>
          <w:p w14:paraId="237FE1B7" w14:textId="77777777" w:rsidR="00032FBC" w:rsidRDefault="00032FBC">
            <w:pPr>
              <w:autoSpaceDE w:val="0"/>
              <w:autoSpaceDN w:val="0"/>
              <w:adjustRightInd w:val="0"/>
              <w:spacing w:after="0" w:line="240" w:lineRule="auto"/>
              <w:jc w:val="center"/>
              <w:rPr>
                <w:rFonts w:ascii="Arial" w:eastAsia="Calibri" w:hAnsi="Arial" w:cs="Arial"/>
                <w:b/>
                <w:bCs/>
                <w:color w:val="000000"/>
                <w:lang w:eastAsia="cs-CZ"/>
              </w:rPr>
            </w:pPr>
            <w:r>
              <w:rPr>
                <w:rFonts w:ascii="Arial" w:eastAsia="Calibri" w:hAnsi="Arial" w:cs="Arial"/>
                <w:b/>
                <w:bCs/>
                <w:color w:val="000000"/>
                <w:lang w:eastAsia="cs-CZ"/>
              </w:rPr>
              <w:t>1 206 672,50</w:t>
            </w:r>
          </w:p>
        </w:tc>
        <w:tc>
          <w:tcPr>
            <w:tcW w:w="1701" w:type="dxa"/>
            <w:tcBorders>
              <w:top w:val="single" w:sz="2" w:space="0" w:color="auto"/>
              <w:left w:val="nil"/>
              <w:bottom w:val="single" w:sz="12" w:space="0" w:color="auto"/>
              <w:right w:val="single" w:sz="12" w:space="0" w:color="auto"/>
            </w:tcBorders>
            <w:shd w:val="solid" w:color="969696" w:fill="auto"/>
          </w:tcPr>
          <w:p w14:paraId="7C02F707" w14:textId="77777777" w:rsidR="00032FBC" w:rsidRDefault="00032FBC">
            <w:pPr>
              <w:autoSpaceDE w:val="0"/>
              <w:autoSpaceDN w:val="0"/>
              <w:adjustRightInd w:val="0"/>
              <w:spacing w:after="0" w:line="240" w:lineRule="auto"/>
              <w:jc w:val="center"/>
              <w:rPr>
                <w:rFonts w:ascii="Arial" w:eastAsia="Calibri" w:hAnsi="Arial" w:cs="Arial"/>
                <w:strike/>
                <w:color w:val="000000"/>
                <w:lang w:eastAsia="cs-CZ"/>
              </w:rPr>
            </w:pPr>
          </w:p>
        </w:tc>
      </w:tr>
      <w:tr w:rsidR="00032FBC" w14:paraId="06E60DFC" w14:textId="77777777" w:rsidTr="00032FBC">
        <w:tblPrEx>
          <w:tblCellMar>
            <w:top w:w="0" w:type="dxa"/>
            <w:bottom w:w="0" w:type="dxa"/>
          </w:tblCellMar>
        </w:tblPrEx>
        <w:trPr>
          <w:trHeight w:val="211"/>
        </w:trPr>
        <w:tc>
          <w:tcPr>
            <w:tcW w:w="1277" w:type="dxa"/>
            <w:tcBorders>
              <w:top w:val="single" w:sz="12" w:space="0" w:color="auto"/>
              <w:left w:val="nil"/>
              <w:bottom w:val="nil"/>
              <w:right w:val="nil"/>
            </w:tcBorders>
          </w:tcPr>
          <w:p w14:paraId="5CB7DC56"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3118" w:type="dxa"/>
            <w:tcBorders>
              <w:top w:val="single" w:sz="12" w:space="0" w:color="auto"/>
              <w:left w:val="nil"/>
              <w:bottom w:val="nil"/>
              <w:right w:val="nil"/>
            </w:tcBorders>
          </w:tcPr>
          <w:p w14:paraId="148CBAB1"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single" w:sz="12" w:space="0" w:color="auto"/>
              <w:left w:val="nil"/>
              <w:bottom w:val="nil"/>
              <w:right w:val="nil"/>
            </w:tcBorders>
          </w:tcPr>
          <w:p w14:paraId="75E2DDE8"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single" w:sz="12" w:space="0" w:color="auto"/>
              <w:left w:val="nil"/>
              <w:bottom w:val="nil"/>
              <w:right w:val="nil"/>
            </w:tcBorders>
          </w:tcPr>
          <w:p w14:paraId="1B6803AC"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559" w:type="dxa"/>
            <w:tcBorders>
              <w:top w:val="single" w:sz="12" w:space="0" w:color="auto"/>
              <w:left w:val="nil"/>
              <w:bottom w:val="nil"/>
              <w:right w:val="nil"/>
            </w:tcBorders>
          </w:tcPr>
          <w:p w14:paraId="006190AA"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418" w:type="dxa"/>
            <w:tcBorders>
              <w:top w:val="single" w:sz="12" w:space="0" w:color="auto"/>
              <w:left w:val="nil"/>
              <w:bottom w:val="nil"/>
              <w:right w:val="nil"/>
            </w:tcBorders>
          </w:tcPr>
          <w:p w14:paraId="39F77F8F"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701" w:type="dxa"/>
            <w:tcBorders>
              <w:top w:val="single" w:sz="12" w:space="0" w:color="auto"/>
              <w:left w:val="nil"/>
              <w:bottom w:val="nil"/>
              <w:right w:val="nil"/>
            </w:tcBorders>
          </w:tcPr>
          <w:p w14:paraId="66E55476"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r>
      <w:tr w:rsidR="00032FBC" w14:paraId="5A2A9430" w14:textId="77777777" w:rsidTr="00032FBC">
        <w:tblPrEx>
          <w:tblCellMar>
            <w:top w:w="0" w:type="dxa"/>
            <w:bottom w:w="0" w:type="dxa"/>
          </w:tblCellMar>
        </w:tblPrEx>
        <w:trPr>
          <w:trHeight w:val="211"/>
        </w:trPr>
        <w:tc>
          <w:tcPr>
            <w:tcW w:w="5529" w:type="dxa"/>
            <w:gridSpan w:val="3"/>
            <w:tcBorders>
              <w:top w:val="nil"/>
              <w:left w:val="nil"/>
              <w:bottom w:val="nil"/>
              <w:right w:val="nil"/>
            </w:tcBorders>
          </w:tcPr>
          <w:p w14:paraId="42B32B3A"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 xml:space="preserve">Česká republika – Státní pozemkový úřad </w:t>
            </w:r>
          </w:p>
        </w:tc>
        <w:tc>
          <w:tcPr>
            <w:tcW w:w="1134" w:type="dxa"/>
            <w:tcBorders>
              <w:top w:val="nil"/>
              <w:left w:val="nil"/>
              <w:bottom w:val="nil"/>
              <w:right w:val="nil"/>
            </w:tcBorders>
          </w:tcPr>
          <w:p w14:paraId="2B0FCED1"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p>
        </w:tc>
        <w:tc>
          <w:tcPr>
            <w:tcW w:w="2977" w:type="dxa"/>
            <w:gridSpan w:val="2"/>
            <w:tcBorders>
              <w:top w:val="nil"/>
              <w:left w:val="nil"/>
              <w:bottom w:val="nil"/>
              <w:right w:val="nil"/>
            </w:tcBorders>
          </w:tcPr>
          <w:p w14:paraId="187DF5DB"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INGEOS spol. s r.o.</w:t>
            </w:r>
          </w:p>
        </w:tc>
        <w:tc>
          <w:tcPr>
            <w:tcW w:w="1701" w:type="dxa"/>
            <w:tcBorders>
              <w:top w:val="nil"/>
              <w:left w:val="nil"/>
              <w:bottom w:val="nil"/>
              <w:right w:val="nil"/>
            </w:tcBorders>
          </w:tcPr>
          <w:p w14:paraId="3F91DF26"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p>
        </w:tc>
      </w:tr>
      <w:tr w:rsidR="00032FBC" w14:paraId="28611F3C" w14:textId="77777777" w:rsidTr="00032FBC">
        <w:tblPrEx>
          <w:tblCellMar>
            <w:top w:w="0" w:type="dxa"/>
            <w:bottom w:w="0" w:type="dxa"/>
          </w:tblCellMar>
        </w:tblPrEx>
        <w:trPr>
          <w:trHeight w:val="211"/>
        </w:trPr>
        <w:tc>
          <w:tcPr>
            <w:tcW w:w="4395" w:type="dxa"/>
            <w:gridSpan w:val="2"/>
            <w:tcBorders>
              <w:top w:val="nil"/>
              <w:left w:val="nil"/>
              <w:bottom w:val="nil"/>
              <w:right w:val="nil"/>
            </w:tcBorders>
          </w:tcPr>
          <w:p w14:paraId="2E83D80B"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Místo: v Teplicích</w:t>
            </w:r>
          </w:p>
        </w:tc>
        <w:tc>
          <w:tcPr>
            <w:tcW w:w="1134" w:type="dxa"/>
            <w:tcBorders>
              <w:top w:val="nil"/>
              <w:left w:val="nil"/>
              <w:bottom w:val="nil"/>
              <w:right w:val="nil"/>
            </w:tcBorders>
          </w:tcPr>
          <w:p w14:paraId="1A811BD5"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nil"/>
              <w:left w:val="nil"/>
              <w:bottom w:val="nil"/>
              <w:right w:val="nil"/>
            </w:tcBorders>
          </w:tcPr>
          <w:p w14:paraId="661567B5"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2977" w:type="dxa"/>
            <w:gridSpan w:val="2"/>
            <w:tcBorders>
              <w:top w:val="nil"/>
              <w:left w:val="nil"/>
              <w:bottom w:val="nil"/>
              <w:right w:val="nil"/>
            </w:tcBorders>
          </w:tcPr>
          <w:p w14:paraId="5E3886D5"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Místo: Teplice</w:t>
            </w:r>
          </w:p>
        </w:tc>
        <w:tc>
          <w:tcPr>
            <w:tcW w:w="1701" w:type="dxa"/>
            <w:tcBorders>
              <w:top w:val="nil"/>
              <w:left w:val="nil"/>
              <w:bottom w:val="nil"/>
              <w:right w:val="nil"/>
            </w:tcBorders>
          </w:tcPr>
          <w:p w14:paraId="537AC840"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r>
      <w:tr w:rsidR="00032FBC" w14:paraId="10078F50" w14:textId="77777777" w:rsidTr="00032FBC">
        <w:tblPrEx>
          <w:tblCellMar>
            <w:top w:w="0" w:type="dxa"/>
            <w:bottom w:w="0" w:type="dxa"/>
          </w:tblCellMar>
        </w:tblPrEx>
        <w:trPr>
          <w:trHeight w:val="211"/>
        </w:trPr>
        <w:tc>
          <w:tcPr>
            <w:tcW w:w="4395" w:type="dxa"/>
            <w:gridSpan w:val="2"/>
            <w:tcBorders>
              <w:top w:val="nil"/>
              <w:left w:val="nil"/>
              <w:bottom w:val="nil"/>
              <w:right w:val="nil"/>
            </w:tcBorders>
          </w:tcPr>
          <w:p w14:paraId="30F80E6D"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Datum: 27.02.2024</w:t>
            </w:r>
          </w:p>
        </w:tc>
        <w:tc>
          <w:tcPr>
            <w:tcW w:w="1134" w:type="dxa"/>
            <w:tcBorders>
              <w:top w:val="nil"/>
              <w:left w:val="nil"/>
              <w:bottom w:val="nil"/>
              <w:right w:val="nil"/>
            </w:tcBorders>
          </w:tcPr>
          <w:p w14:paraId="4C1361AD"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nil"/>
              <w:left w:val="nil"/>
              <w:bottom w:val="nil"/>
              <w:right w:val="nil"/>
            </w:tcBorders>
          </w:tcPr>
          <w:p w14:paraId="1E9707BC"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2977" w:type="dxa"/>
            <w:gridSpan w:val="2"/>
            <w:tcBorders>
              <w:top w:val="nil"/>
              <w:left w:val="nil"/>
              <w:bottom w:val="nil"/>
              <w:right w:val="nil"/>
            </w:tcBorders>
          </w:tcPr>
          <w:p w14:paraId="231081A1"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Datum: 26.02.2024</w:t>
            </w:r>
          </w:p>
        </w:tc>
        <w:tc>
          <w:tcPr>
            <w:tcW w:w="1701" w:type="dxa"/>
            <w:tcBorders>
              <w:top w:val="nil"/>
              <w:left w:val="nil"/>
              <w:bottom w:val="nil"/>
              <w:right w:val="nil"/>
            </w:tcBorders>
          </w:tcPr>
          <w:p w14:paraId="662AB8FC"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r>
      <w:tr w:rsidR="00032FBC" w14:paraId="15054459" w14:textId="77777777" w:rsidTr="00032FBC">
        <w:tblPrEx>
          <w:tblCellMar>
            <w:top w:w="0" w:type="dxa"/>
            <w:bottom w:w="0" w:type="dxa"/>
          </w:tblCellMar>
        </w:tblPrEx>
        <w:trPr>
          <w:trHeight w:val="211"/>
        </w:trPr>
        <w:tc>
          <w:tcPr>
            <w:tcW w:w="1277" w:type="dxa"/>
            <w:tcBorders>
              <w:top w:val="nil"/>
              <w:left w:val="nil"/>
              <w:bottom w:val="nil"/>
              <w:right w:val="nil"/>
            </w:tcBorders>
          </w:tcPr>
          <w:p w14:paraId="0D11BBE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3118" w:type="dxa"/>
            <w:tcBorders>
              <w:top w:val="nil"/>
              <w:left w:val="nil"/>
              <w:bottom w:val="nil"/>
              <w:right w:val="nil"/>
            </w:tcBorders>
          </w:tcPr>
          <w:p w14:paraId="7C61ECC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53C544B1"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51E90F5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74FE8306"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62F57823"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7E0EB366"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6BFA0B72" w14:textId="77777777" w:rsidTr="00032FBC">
        <w:tblPrEx>
          <w:tblCellMar>
            <w:top w:w="0" w:type="dxa"/>
            <w:bottom w:w="0" w:type="dxa"/>
          </w:tblCellMar>
        </w:tblPrEx>
        <w:trPr>
          <w:trHeight w:val="211"/>
        </w:trPr>
        <w:tc>
          <w:tcPr>
            <w:tcW w:w="1277" w:type="dxa"/>
            <w:tcBorders>
              <w:top w:val="nil"/>
              <w:left w:val="nil"/>
              <w:bottom w:val="nil"/>
              <w:right w:val="nil"/>
            </w:tcBorders>
          </w:tcPr>
          <w:p w14:paraId="061BBA37"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3118" w:type="dxa"/>
            <w:tcBorders>
              <w:top w:val="nil"/>
              <w:left w:val="nil"/>
              <w:bottom w:val="nil"/>
              <w:right w:val="nil"/>
            </w:tcBorders>
          </w:tcPr>
          <w:p w14:paraId="70C38613"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17FB8CA7"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284F9EFD"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11930BDB"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513A9006"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4EB40A40"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5C6EB8C9" w14:textId="77777777" w:rsidTr="00032FBC">
        <w:tblPrEx>
          <w:tblCellMar>
            <w:top w:w="0" w:type="dxa"/>
            <w:bottom w:w="0" w:type="dxa"/>
          </w:tblCellMar>
        </w:tblPrEx>
        <w:trPr>
          <w:trHeight w:val="211"/>
        </w:trPr>
        <w:tc>
          <w:tcPr>
            <w:tcW w:w="1277" w:type="dxa"/>
            <w:tcBorders>
              <w:top w:val="nil"/>
              <w:left w:val="nil"/>
              <w:bottom w:val="nil"/>
              <w:right w:val="nil"/>
            </w:tcBorders>
          </w:tcPr>
          <w:p w14:paraId="7295F837"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3118" w:type="dxa"/>
            <w:tcBorders>
              <w:top w:val="nil"/>
              <w:left w:val="nil"/>
              <w:bottom w:val="nil"/>
              <w:right w:val="nil"/>
            </w:tcBorders>
          </w:tcPr>
          <w:p w14:paraId="7E60541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50869E71"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577935C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6011269A"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0D02BFD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3D8618B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3E2EE19C" w14:textId="77777777" w:rsidTr="00032FBC">
        <w:tblPrEx>
          <w:tblCellMar>
            <w:top w:w="0" w:type="dxa"/>
            <w:bottom w:w="0" w:type="dxa"/>
          </w:tblCellMar>
        </w:tblPrEx>
        <w:trPr>
          <w:trHeight w:val="211"/>
        </w:trPr>
        <w:tc>
          <w:tcPr>
            <w:tcW w:w="1277" w:type="dxa"/>
            <w:tcBorders>
              <w:top w:val="nil"/>
              <w:left w:val="nil"/>
              <w:bottom w:val="nil"/>
              <w:right w:val="nil"/>
            </w:tcBorders>
          </w:tcPr>
          <w:p w14:paraId="1EB3D97A"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3118" w:type="dxa"/>
            <w:tcBorders>
              <w:top w:val="nil"/>
              <w:left w:val="nil"/>
              <w:bottom w:val="nil"/>
              <w:right w:val="nil"/>
            </w:tcBorders>
          </w:tcPr>
          <w:p w14:paraId="74AAEAB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5BFB870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5B783737"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2DEB15BE"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2EADEEEB"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61B37F7E"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4B722513" w14:textId="77777777" w:rsidTr="00032FBC">
        <w:tblPrEx>
          <w:tblCellMar>
            <w:top w:w="0" w:type="dxa"/>
            <w:bottom w:w="0" w:type="dxa"/>
          </w:tblCellMar>
        </w:tblPrEx>
        <w:trPr>
          <w:trHeight w:val="211"/>
        </w:trPr>
        <w:tc>
          <w:tcPr>
            <w:tcW w:w="5529" w:type="dxa"/>
            <w:gridSpan w:val="3"/>
            <w:tcBorders>
              <w:top w:val="nil"/>
              <w:left w:val="nil"/>
              <w:bottom w:val="nil"/>
              <w:right w:val="nil"/>
            </w:tcBorders>
          </w:tcPr>
          <w:p w14:paraId="2791F989"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 xml:space="preserve">________________________________ </w:t>
            </w:r>
          </w:p>
        </w:tc>
        <w:tc>
          <w:tcPr>
            <w:tcW w:w="1134" w:type="dxa"/>
            <w:tcBorders>
              <w:top w:val="nil"/>
              <w:left w:val="nil"/>
              <w:bottom w:val="nil"/>
              <w:right w:val="nil"/>
            </w:tcBorders>
          </w:tcPr>
          <w:p w14:paraId="236ADEA3"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p>
        </w:tc>
        <w:tc>
          <w:tcPr>
            <w:tcW w:w="4678" w:type="dxa"/>
            <w:gridSpan w:val="3"/>
            <w:tcBorders>
              <w:top w:val="nil"/>
              <w:left w:val="nil"/>
              <w:bottom w:val="nil"/>
              <w:right w:val="nil"/>
            </w:tcBorders>
          </w:tcPr>
          <w:p w14:paraId="55EBCC9C"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 xml:space="preserve">________________________________ </w:t>
            </w:r>
          </w:p>
        </w:tc>
      </w:tr>
      <w:tr w:rsidR="00032FBC" w14:paraId="4BBAB8E7" w14:textId="77777777" w:rsidTr="00032FBC">
        <w:tblPrEx>
          <w:tblCellMar>
            <w:top w:w="0" w:type="dxa"/>
            <w:bottom w:w="0" w:type="dxa"/>
          </w:tblCellMar>
        </w:tblPrEx>
        <w:trPr>
          <w:trHeight w:val="211"/>
        </w:trPr>
        <w:tc>
          <w:tcPr>
            <w:tcW w:w="4395" w:type="dxa"/>
            <w:gridSpan w:val="2"/>
            <w:tcBorders>
              <w:top w:val="nil"/>
              <w:left w:val="nil"/>
              <w:bottom w:val="nil"/>
              <w:right w:val="nil"/>
            </w:tcBorders>
          </w:tcPr>
          <w:p w14:paraId="75053259"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Jméno: Ing. Pavel Pojer</w:t>
            </w:r>
          </w:p>
        </w:tc>
        <w:tc>
          <w:tcPr>
            <w:tcW w:w="1134" w:type="dxa"/>
            <w:tcBorders>
              <w:top w:val="nil"/>
              <w:left w:val="nil"/>
              <w:bottom w:val="nil"/>
              <w:right w:val="nil"/>
            </w:tcBorders>
          </w:tcPr>
          <w:p w14:paraId="62A58BCE"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nil"/>
              <w:left w:val="nil"/>
              <w:bottom w:val="nil"/>
              <w:right w:val="nil"/>
            </w:tcBorders>
          </w:tcPr>
          <w:p w14:paraId="03F155BA"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2977" w:type="dxa"/>
            <w:gridSpan w:val="2"/>
            <w:tcBorders>
              <w:top w:val="nil"/>
              <w:left w:val="nil"/>
              <w:bottom w:val="nil"/>
              <w:right w:val="nil"/>
            </w:tcBorders>
          </w:tcPr>
          <w:p w14:paraId="5C7265A9"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Jméno: Tomáš Charvát</w:t>
            </w:r>
          </w:p>
        </w:tc>
        <w:tc>
          <w:tcPr>
            <w:tcW w:w="1701" w:type="dxa"/>
            <w:tcBorders>
              <w:top w:val="nil"/>
              <w:left w:val="nil"/>
              <w:bottom w:val="nil"/>
              <w:right w:val="nil"/>
            </w:tcBorders>
          </w:tcPr>
          <w:p w14:paraId="07831B4B"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r>
      <w:tr w:rsidR="00032FBC" w14:paraId="058CC02C" w14:textId="77777777" w:rsidTr="00032FBC">
        <w:tblPrEx>
          <w:tblCellMar>
            <w:top w:w="0" w:type="dxa"/>
            <w:bottom w:w="0" w:type="dxa"/>
          </w:tblCellMar>
        </w:tblPrEx>
        <w:trPr>
          <w:trHeight w:val="211"/>
        </w:trPr>
        <w:tc>
          <w:tcPr>
            <w:tcW w:w="4395" w:type="dxa"/>
            <w:gridSpan w:val="2"/>
            <w:tcBorders>
              <w:top w:val="nil"/>
              <w:left w:val="nil"/>
              <w:bottom w:val="nil"/>
              <w:right w:val="nil"/>
            </w:tcBorders>
          </w:tcPr>
          <w:p w14:paraId="555459A6"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lastRenderedPageBreak/>
              <w:t>Funkce: ředitel KPÚ pro Ústecký kraj</w:t>
            </w:r>
          </w:p>
        </w:tc>
        <w:tc>
          <w:tcPr>
            <w:tcW w:w="1134" w:type="dxa"/>
            <w:tcBorders>
              <w:top w:val="nil"/>
              <w:left w:val="nil"/>
              <w:bottom w:val="nil"/>
              <w:right w:val="nil"/>
            </w:tcBorders>
          </w:tcPr>
          <w:p w14:paraId="3BF5FFC3"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nil"/>
              <w:left w:val="nil"/>
              <w:bottom w:val="nil"/>
              <w:right w:val="nil"/>
            </w:tcBorders>
          </w:tcPr>
          <w:p w14:paraId="6761B527"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4678" w:type="dxa"/>
            <w:gridSpan w:val="3"/>
            <w:tcBorders>
              <w:top w:val="nil"/>
              <w:left w:val="nil"/>
              <w:bottom w:val="nil"/>
              <w:right w:val="nil"/>
            </w:tcBorders>
          </w:tcPr>
          <w:p w14:paraId="2A6F86CA"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Funkce: jednatel společnosti</w:t>
            </w:r>
          </w:p>
        </w:tc>
      </w:tr>
      <w:tr w:rsidR="00032FBC" w14:paraId="5E3B4ACC" w14:textId="77777777" w:rsidTr="00032FBC">
        <w:tblPrEx>
          <w:tblCellMar>
            <w:top w:w="0" w:type="dxa"/>
            <w:bottom w:w="0" w:type="dxa"/>
          </w:tblCellMar>
        </w:tblPrEx>
        <w:trPr>
          <w:trHeight w:val="211"/>
        </w:trPr>
        <w:tc>
          <w:tcPr>
            <w:tcW w:w="1277" w:type="dxa"/>
            <w:tcBorders>
              <w:top w:val="nil"/>
              <w:left w:val="nil"/>
              <w:bottom w:val="nil"/>
              <w:right w:val="nil"/>
            </w:tcBorders>
          </w:tcPr>
          <w:p w14:paraId="03B51AC0"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3118" w:type="dxa"/>
            <w:tcBorders>
              <w:top w:val="nil"/>
              <w:left w:val="nil"/>
              <w:bottom w:val="nil"/>
              <w:right w:val="nil"/>
            </w:tcBorders>
          </w:tcPr>
          <w:p w14:paraId="55CFF387"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nil"/>
              <w:left w:val="nil"/>
              <w:bottom w:val="nil"/>
              <w:right w:val="nil"/>
            </w:tcBorders>
          </w:tcPr>
          <w:p w14:paraId="25BE696A"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134" w:type="dxa"/>
            <w:tcBorders>
              <w:top w:val="nil"/>
              <w:left w:val="nil"/>
              <w:bottom w:val="nil"/>
              <w:right w:val="nil"/>
            </w:tcBorders>
          </w:tcPr>
          <w:p w14:paraId="14DEC567"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559" w:type="dxa"/>
            <w:tcBorders>
              <w:top w:val="nil"/>
              <w:left w:val="nil"/>
              <w:bottom w:val="nil"/>
              <w:right w:val="nil"/>
            </w:tcBorders>
          </w:tcPr>
          <w:p w14:paraId="4147B53E"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418" w:type="dxa"/>
            <w:tcBorders>
              <w:top w:val="nil"/>
              <w:left w:val="nil"/>
              <w:bottom w:val="nil"/>
              <w:right w:val="nil"/>
            </w:tcBorders>
          </w:tcPr>
          <w:p w14:paraId="7700E788"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701" w:type="dxa"/>
            <w:tcBorders>
              <w:top w:val="nil"/>
              <w:left w:val="nil"/>
              <w:bottom w:val="nil"/>
              <w:right w:val="nil"/>
            </w:tcBorders>
          </w:tcPr>
          <w:p w14:paraId="78BF4EB4"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r>
      <w:tr w:rsidR="00032FBC" w14:paraId="042E4CE2" w14:textId="77777777" w:rsidTr="00032FBC">
        <w:tblPrEx>
          <w:tblCellMar>
            <w:top w:w="0" w:type="dxa"/>
            <w:bottom w:w="0" w:type="dxa"/>
          </w:tblCellMar>
        </w:tblPrEx>
        <w:trPr>
          <w:trHeight w:val="314"/>
        </w:trPr>
        <w:tc>
          <w:tcPr>
            <w:tcW w:w="11341" w:type="dxa"/>
            <w:gridSpan w:val="7"/>
            <w:tcBorders>
              <w:top w:val="nil"/>
              <w:left w:val="nil"/>
              <w:bottom w:val="nil"/>
              <w:right w:val="nil"/>
            </w:tcBorders>
          </w:tcPr>
          <w:p w14:paraId="23B1543F"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2) Jedná se o položky, u kterých nelze předem objektivně stanovit přesný počet Měrných jednotek, zadavatel proto stanoví v Zadávací dokumentaci počet Měrných jednotek kvalifikovaným odhadem.</w:t>
            </w:r>
          </w:p>
        </w:tc>
      </w:tr>
      <w:tr w:rsidR="00032FBC" w14:paraId="5D467C5D" w14:textId="77777777" w:rsidTr="00032FBC">
        <w:tblPrEx>
          <w:tblCellMar>
            <w:top w:w="0" w:type="dxa"/>
            <w:bottom w:w="0" w:type="dxa"/>
          </w:tblCellMar>
        </w:tblPrEx>
        <w:trPr>
          <w:trHeight w:val="331"/>
        </w:trPr>
        <w:tc>
          <w:tcPr>
            <w:tcW w:w="11341" w:type="dxa"/>
            <w:gridSpan w:val="7"/>
            <w:tcBorders>
              <w:top w:val="nil"/>
              <w:left w:val="nil"/>
              <w:bottom w:val="nil"/>
              <w:right w:val="nil"/>
            </w:tcBorders>
          </w:tcPr>
          <w:p w14:paraId="7F483943"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3) V případě, že se v době zadávání Veřejné zakázky nepředpokládá změna katastrální hranice, bude vždy uvedena 1 Měrná jednotka, jejíž výše je v Zadávací dokumentaci limitovaná. </w:t>
            </w:r>
          </w:p>
        </w:tc>
      </w:tr>
      <w:tr w:rsidR="00032FBC" w14:paraId="78A7EFD6" w14:textId="77777777" w:rsidTr="00032FBC">
        <w:tblPrEx>
          <w:tblCellMar>
            <w:top w:w="0" w:type="dxa"/>
            <w:bottom w:w="0" w:type="dxa"/>
          </w:tblCellMar>
        </w:tblPrEx>
        <w:trPr>
          <w:trHeight w:val="463"/>
        </w:trPr>
        <w:tc>
          <w:tcPr>
            <w:tcW w:w="11341" w:type="dxa"/>
            <w:gridSpan w:val="7"/>
            <w:tcBorders>
              <w:top w:val="nil"/>
              <w:left w:val="nil"/>
              <w:bottom w:val="nil"/>
              <w:right w:val="nil"/>
            </w:tcBorders>
          </w:tcPr>
          <w:p w14:paraId="741DD745"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032FBC" w14:paraId="218630F3" w14:textId="77777777" w:rsidTr="00032FBC">
        <w:tblPrEx>
          <w:tblCellMar>
            <w:top w:w="0" w:type="dxa"/>
            <w:bottom w:w="0" w:type="dxa"/>
          </w:tblCellMar>
        </w:tblPrEx>
        <w:trPr>
          <w:trHeight w:val="307"/>
        </w:trPr>
        <w:tc>
          <w:tcPr>
            <w:tcW w:w="8222" w:type="dxa"/>
            <w:gridSpan w:val="5"/>
            <w:tcBorders>
              <w:top w:val="nil"/>
              <w:left w:val="nil"/>
              <w:bottom w:val="nil"/>
              <w:right w:val="nil"/>
            </w:tcBorders>
          </w:tcPr>
          <w:p w14:paraId="5DA8DD9A"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10) Ceny jsou uváděny s přesností na dvě desetinná místa.</w:t>
            </w:r>
          </w:p>
        </w:tc>
        <w:tc>
          <w:tcPr>
            <w:tcW w:w="1418" w:type="dxa"/>
            <w:tcBorders>
              <w:top w:val="nil"/>
              <w:left w:val="nil"/>
              <w:bottom w:val="nil"/>
              <w:right w:val="nil"/>
            </w:tcBorders>
          </w:tcPr>
          <w:p w14:paraId="78D0DB94"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c>
          <w:tcPr>
            <w:tcW w:w="1701" w:type="dxa"/>
            <w:tcBorders>
              <w:top w:val="nil"/>
              <w:left w:val="nil"/>
              <w:bottom w:val="nil"/>
              <w:right w:val="nil"/>
            </w:tcBorders>
          </w:tcPr>
          <w:p w14:paraId="7F84B7A5" w14:textId="77777777" w:rsidR="00032FBC" w:rsidRDefault="00032FBC">
            <w:pPr>
              <w:autoSpaceDE w:val="0"/>
              <w:autoSpaceDN w:val="0"/>
              <w:adjustRightInd w:val="0"/>
              <w:spacing w:after="0" w:line="240" w:lineRule="auto"/>
              <w:rPr>
                <w:rFonts w:ascii="Arial" w:eastAsia="Calibri" w:hAnsi="Arial" w:cs="Arial"/>
                <w:color w:val="000000"/>
                <w:lang w:eastAsia="cs-CZ"/>
              </w:rPr>
            </w:pPr>
          </w:p>
        </w:tc>
      </w:tr>
      <w:tr w:rsidR="00032FBC" w14:paraId="3284A84F" w14:textId="77777777" w:rsidTr="00032FBC">
        <w:tblPrEx>
          <w:tblCellMar>
            <w:top w:w="0" w:type="dxa"/>
            <w:bottom w:w="0" w:type="dxa"/>
          </w:tblCellMar>
        </w:tblPrEx>
        <w:trPr>
          <w:trHeight w:val="598"/>
        </w:trPr>
        <w:tc>
          <w:tcPr>
            <w:tcW w:w="11341" w:type="dxa"/>
            <w:gridSpan w:val="7"/>
            <w:tcBorders>
              <w:top w:val="nil"/>
              <w:left w:val="nil"/>
              <w:bottom w:val="nil"/>
              <w:right w:val="nil"/>
            </w:tcBorders>
          </w:tcPr>
          <w:p w14:paraId="3410A56E"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032FBC" w14:paraId="3DDD4EB9" w14:textId="77777777" w:rsidTr="00032FBC">
        <w:tblPrEx>
          <w:tblCellMar>
            <w:top w:w="0" w:type="dxa"/>
            <w:bottom w:w="0" w:type="dxa"/>
          </w:tblCellMar>
        </w:tblPrEx>
        <w:trPr>
          <w:trHeight w:val="610"/>
        </w:trPr>
        <w:tc>
          <w:tcPr>
            <w:tcW w:w="11341" w:type="dxa"/>
            <w:gridSpan w:val="7"/>
            <w:tcBorders>
              <w:top w:val="nil"/>
              <w:left w:val="nil"/>
              <w:bottom w:val="nil"/>
              <w:right w:val="nil"/>
            </w:tcBorders>
          </w:tcPr>
          <w:p w14:paraId="2639ADD3"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032FBC" w14:paraId="24A5EA4C" w14:textId="77777777" w:rsidTr="00032FBC">
        <w:tblPrEx>
          <w:tblCellMar>
            <w:top w:w="0" w:type="dxa"/>
            <w:bottom w:w="0" w:type="dxa"/>
          </w:tblCellMar>
        </w:tblPrEx>
        <w:trPr>
          <w:trHeight w:val="211"/>
        </w:trPr>
        <w:tc>
          <w:tcPr>
            <w:tcW w:w="1277" w:type="dxa"/>
            <w:tcBorders>
              <w:top w:val="nil"/>
              <w:left w:val="nil"/>
              <w:bottom w:val="nil"/>
              <w:right w:val="nil"/>
            </w:tcBorders>
          </w:tcPr>
          <w:p w14:paraId="6E21E61F"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3118" w:type="dxa"/>
            <w:tcBorders>
              <w:top w:val="nil"/>
              <w:left w:val="nil"/>
              <w:bottom w:val="nil"/>
              <w:right w:val="nil"/>
            </w:tcBorders>
          </w:tcPr>
          <w:p w14:paraId="25862814"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26BC41A3"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1F2ED0CD"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620CFFFE"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27C5A3F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64301BC3"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6A01BD9A" w14:textId="77777777" w:rsidTr="00032FBC">
        <w:tblPrEx>
          <w:tblCellMar>
            <w:top w:w="0" w:type="dxa"/>
            <w:bottom w:w="0" w:type="dxa"/>
          </w:tblCellMar>
        </w:tblPrEx>
        <w:trPr>
          <w:trHeight w:val="211"/>
        </w:trPr>
        <w:tc>
          <w:tcPr>
            <w:tcW w:w="4395" w:type="dxa"/>
            <w:gridSpan w:val="2"/>
            <w:tcBorders>
              <w:top w:val="nil"/>
              <w:left w:val="nil"/>
              <w:bottom w:val="nil"/>
              <w:right w:val="nil"/>
            </w:tcBorders>
          </w:tcPr>
          <w:p w14:paraId="0C1A3304" w14:textId="77777777" w:rsidR="00032FBC" w:rsidRDefault="00032FBC">
            <w:pPr>
              <w:autoSpaceDE w:val="0"/>
              <w:autoSpaceDN w:val="0"/>
              <w:adjustRightInd w:val="0"/>
              <w:spacing w:after="0" w:line="240" w:lineRule="auto"/>
              <w:rPr>
                <w:rFonts w:ascii="Arial" w:eastAsia="Calibri" w:hAnsi="Arial" w:cs="Arial"/>
                <w:b/>
                <w:bCs/>
                <w:color w:val="000000"/>
                <w:lang w:eastAsia="cs-CZ"/>
              </w:rPr>
            </w:pPr>
            <w:r>
              <w:rPr>
                <w:rFonts w:ascii="Arial" w:eastAsia="Calibri" w:hAnsi="Arial" w:cs="Arial"/>
                <w:b/>
                <w:bCs/>
                <w:color w:val="000000"/>
                <w:lang w:eastAsia="cs-CZ"/>
              </w:rPr>
              <w:t>Poznámka:</w:t>
            </w:r>
          </w:p>
        </w:tc>
        <w:tc>
          <w:tcPr>
            <w:tcW w:w="1134" w:type="dxa"/>
            <w:tcBorders>
              <w:top w:val="nil"/>
              <w:left w:val="nil"/>
              <w:bottom w:val="nil"/>
              <w:right w:val="nil"/>
            </w:tcBorders>
          </w:tcPr>
          <w:p w14:paraId="4B6C9B51"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208F4F30"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34DDB95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391BC400"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793B10D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79200B84" w14:textId="77777777" w:rsidTr="00032FBC">
        <w:tblPrEx>
          <w:tblCellMar>
            <w:top w:w="0" w:type="dxa"/>
            <w:bottom w:w="0" w:type="dxa"/>
          </w:tblCellMar>
        </w:tblPrEx>
        <w:trPr>
          <w:trHeight w:val="211"/>
        </w:trPr>
        <w:tc>
          <w:tcPr>
            <w:tcW w:w="1277" w:type="dxa"/>
            <w:tcBorders>
              <w:top w:val="nil"/>
              <w:left w:val="nil"/>
              <w:bottom w:val="nil"/>
              <w:right w:val="nil"/>
            </w:tcBorders>
            <w:shd w:val="solid" w:color="969696" w:fill="auto"/>
          </w:tcPr>
          <w:p w14:paraId="5FD3B17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3118" w:type="dxa"/>
            <w:tcBorders>
              <w:top w:val="nil"/>
              <w:left w:val="nil"/>
              <w:bottom w:val="nil"/>
              <w:right w:val="nil"/>
            </w:tcBorders>
          </w:tcPr>
          <w:p w14:paraId="574BC0A6"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nevyplňovat</w:t>
            </w:r>
          </w:p>
        </w:tc>
        <w:tc>
          <w:tcPr>
            <w:tcW w:w="1134" w:type="dxa"/>
            <w:tcBorders>
              <w:top w:val="nil"/>
              <w:left w:val="nil"/>
              <w:bottom w:val="nil"/>
              <w:right w:val="nil"/>
            </w:tcBorders>
          </w:tcPr>
          <w:p w14:paraId="102A96C5"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134" w:type="dxa"/>
            <w:tcBorders>
              <w:top w:val="nil"/>
              <w:left w:val="nil"/>
              <w:bottom w:val="nil"/>
              <w:right w:val="nil"/>
            </w:tcBorders>
          </w:tcPr>
          <w:p w14:paraId="4CE6BDB6"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559" w:type="dxa"/>
            <w:tcBorders>
              <w:top w:val="nil"/>
              <w:left w:val="nil"/>
              <w:bottom w:val="nil"/>
              <w:right w:val="nil"/>
            </w:tcBorders>
          </w:tcPr>
          <w:p w14:paraId="4B08C72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418" w:type="dxa"/>
            <w:tcBorders>
              <w:top w:val="nil"/>
              <w:left w:val="nil"/>
              <w:bottom w:val="nil"/>
              <w:right w:val="nil"/>
            </w:tcBorders>
          </w:tcPr>
          <w:p w14:paraId="2ACD33C8"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1D4848DD"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r w:rsidR="00032FBC" w14:paraId="10C3DE4E" w14:textId="77777777" w:rsidTr="00032FBC">
        <w:tblPrEx>
          <w:tblCellMar>
            <w:top w:w="0" w:type="dxa"/>
            <w:bottom w:w="0" w:type="dxa"/>
          </w:tblCellMar>
        </w:tblPrEx>
        <w:trPr>
          <w:trHeight w:val="211"/>
        </w:trPr>
        <w:tc>
          <w:tcPr>
            <w:tcW w:w="1277" w:type="dxa"/>
            <w:tcBorders>
              <w:top w:val="nil"/>
              <w:left w:val="nil"/>
              <w:bottom w:val="nil"/>
              <w:right w:val="nil"/>
            </w:tcBorders>
          </w:tcPr>
          <w:p w14:paraId="5D66C0DC"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6945" w:type="dxa"/>
            <w:gridSpan w:val="4"/>
            <w:tcBorders>
              <w:top w:val="nil"/>
              <w:left w:val="nil"/>
              <w:bottom w:val="nil"/>
              <w:right w:val="nil"/>
            </w:tcBorders>
          </w:tcPr>
          <w:p w14:paraId="4A01A624" w14:textId="77777777" w:rsidR="00032FBC" w:rsidRDefault="00032FBC">
            <w:pPr>
              <w:autoSpaceDE w:val="0"/>
              <w:autoSpaceDN w:val="0"/>
              <w:adjustRightInd w:val="0"/>
              <w:spacing w:after="0" w:line="240" w:lineRule="auto"/>
              <w:rPr>
                <w:rFonts w:ascii="Arial" w:eastAsia="Calibri" w:hAnsi="Arial" w:cs="Arial"/>
                <w:color w:val="000000"/>
                <w:lang w:eastAsia="cs-CZ"/>
              </w:rPr>
            </w:pPr>
            <w:r>
              <w:rPr>
                <w:rFonts w:ascii="Arial" w:eastAsia="Calibri" w:hAnsi="Arial" w:cs="Arial"/>
                <w:color w:val="000000"/>
                <w:lang w:eastAsia="cs-CZ"/>
              </w:rPr>
              <w:t>DTR – dokumentace technického řešení PSZ</w:t>
            </w:r>
          </w:p>
        </w:tc>
        <w:tc>
          <w:tcPr>
            <w:tcW w:w="1418" w:type="dxa"/>
            <w:tcBorders>
              <w:top w:val="nil"/>
              <w:left w:val="nil"/>
              <w:bottom w:val="nil"/>
              <w:right w:val="nil"/>
            </w:tcBorders>
          </w:tcPr>
          <w:p w14:paraId="1A069844"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c>
          <w:tcPr>
            <w:tcW w:w="1701" w:type="dxa"/>
            <w:tcBorders>
              <w:top w:val="nil"/>
              <w:left w:val="nil"/>
              <w:bottom w:val="nil"/>
              <w:right w:val="nil"/>
            </w:tcBorders>
          </w:tcPr>
          <w:p w14:paraId="0A0C3116" w14:textId="77777777" w:rsidR="00032FBC" w:rsidRDefault="00032FBC">
            <w:pPr>
              <w:autoSpaceDE w:val="0"/>
              <w:autoSpaceDN w:val="0"/>
              <w:adjustRightInd w:val="0"/>
              <w:spacing w:after="0" w:line="240" w:lineRule="auto"/>
              <w:jc w:val="right"/>
              <w:rPr>
                <w:rFonts w:ascii="Arial" w:eastAsia="Calibri" w:hAnsi="Arial" w:cs="Arial"/>
                <w:color w:val="000000"/>
                <w:lang w:eastAsia="cs-CZ"/>
              </w:rPr>
            </w:pPr>
          </w:p>
        </w:tc>
      </w:tr>
    </w:tbl>
    <w:p w14:paraId="6AA2FD5F" w14:textId="45111DEB" w:rsidR="00EE7C2E" w:rsidRPr="0034067A" w:rsidRDefault="00EE7C2E" w:rsidP="0034067A">
      <w:pPr>
        <w:spacing w:line="240" w:lineRule="auto"/>
        <w:rPr>
          <w:rFonts w:ascii="Arial" w:hAnsi="Arial" w:cs="Arial"/>
          <w:b/>
          <w:caps/>
        </w:rPr>
      </w:pPr>
    </w:p>
    <w:sectPr w:rsidR="00EE7C2E" w:rsidRPr="0034067A"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4A6D" w14:textId="77777777" w:rsidR="00EC4687" w:rsidRDefault="00EC4687" w:rsidP="007936E4">
      <w:pPr>
        <w:spacing w:after="0"/>
      </w:pPr>
      <w:r>
        <w:separator/>
      </w:r>
    </w:p>
  </w:endnote>
  <w:endnote w:type="continuationSeparator" w:id="0">
    <w:p w14:paraId="63C33044" w14:textId="77777777" w:rsidR="00EC4687" w:rsidRDefault="00EC4687" w:rsidP="007936E4">
      <w:pPr>
        <w:spacing w:after="0"/>
      </w:pPr>
      <w:r>
        <w:continuationSeparator/>
      </w:r>
    </w:p>
  </w:endnote>
  <w:endnote w:type="continuationNotice" w:id="1">
    <w:p w14:paraId="2116A558" w14:textId="77777777" w:rsidR="00EC4687" w:rsidRDefault="00EC468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EC1A" w14:textId="77777777" w:rsidR="00EC4687" w:rsidRDefault="00EC4687" w:rsidP="007936E4">
      <w:pPr>
        <w:spacing w:after="0"/>
      </w:pPr>
      <w:r>
        <w:separator/>
      </w:r>
    </w:p>
  </w:footnote>
  <w:footnote w:type="continuationSeparator" w:id="0">
    <w:p w14:paraId="45B597A9" w14:textId="77777777" w:rsidR="00EC4687" w:rsidRDefault="00EC4687" w:rsidP="007936E4">
      <w:pPr>
        <w:spacing w:after="0"/>
      </w:pPr>
      <w:r>
        <w:continuationSeparator/>
      </w:r>
    </w:p>
  </w:footnote>
  <w:footnote w:type="continuationNotice" w:id="1">
    <w:p w14:paraId="171E1E11" w14:textId="77777777" w:rsidR="00EC4687" w:rsidRDefault="00EC468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B6593F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285F81">
      <w:rPr>
        <w:szCs w:val="16"/>
      </w:rPr>
      <w:t>Kám</w:t>
    </w:r>
    <w:r w:rsidR="00663CD9">
      <w:rPr>
        <w:szCs w:val="16"/>
      </w:rPr>
      <w:t>e</w:t>
    </w:r>
    <w:r w:rsidR="00285F81">
      <w:rPr>
        <w:szCs w:val="16"/>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AF66" w14:textId="77777777" w:rsidR="002730D6"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2730D6" w:rsidRPr="002730D6">
      <w:rPr>
        <w:rFonts w:cs="Arial"/>
        <w:szCs w:val="16"/>
        <w:lang w:val="fr-FR" w:eastAsia="cs-CZ"/>
      </w:rPr>
      <w:t>84-2024-508207</w:t>
    </w:r>
  </w:p>
  <w:p w14:paraId="4800274B" w14:textId="3CDBC272" w:rsidR="002730D6" w:rsidRDefault="002730D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dokumentu :</w:t>
    </w:r>
    <w:r w:rsidRPr="002730D6">
      <w:rPr>
        <w:rFonts w:cs="Arial"/>
        <w:szCs w:val="16"/>
        <w:lang w:val="fr-FR" w:eastAsia="cs-CZ"/>
      </w:rPr>
      <w:t>spudms00000014346563</w:t>
    </w:r>
    <w:r w:rsidR="00043079" w:rsidRPr="001D4BED">
      <w:rPr>
        <w:rFonts w:cs="Arial"/>
        <w:szCs w:val="16"/>
        <w:lang w:val="fr-FR" w:eastAsia="cs-CZ"/>
      </w:rPr>
      <w:tab/>
    </w:r>
  </w:p>
  <w:p w14:paraId="5EB20BA7" w14:textId="46E1781C" w:rsidR="00043079" w:rsidRPr="001D4BED" w:rsidRDefault="002730D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0ED5594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285F81">
      <w:rPr>
        <w:rFonts w:cs="Arial"/>
        <w:szCs w:val="16"/>
        <w:lang w:val="fr-FR" w:eastAsia="cs-CZ"/>
      </w:rPr>
      <w:t>Kámen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626C"/>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2FB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1F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21E"/>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0D9C"/>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0D6"/>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F81"/>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1D8B"/>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270"/>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2D3"/>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602"/>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67A"/>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05"/>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2499"/>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A9F"/>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2D1"/>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068"/>
    <w:rsid w:val="005014B1"/>
    <w:rsid w:val="005014CC"/>
    <w:rsid w:val="00501EB3"/>
    <w:rsid w:val="00503229"/>
    <w:rsid w:val="00503312"/>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3CD9"/>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1617"/>
    <w:rsid w:val="00791A94"/>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5D70"/>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C7FF8"/>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03D"/>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2F1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BC7"/>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2F"/>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26C84"/>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A44"/>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88"/>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D7F"/>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0738"/>
    <w:rsid w:val="00D51124"/>
    <w:rsid w:val="00D51256"/>
    <w:rsid w:val="00D513D1"/>
    <w:rsid w:val="00D51C58"/>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687"/>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E7C2E"/>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4F43"/>
    <w:rsid w:val="00FF529A"/>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2270"/>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B227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B227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2056">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561091280">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42909186">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54227232">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17895</Words>
  <Characters>105582</Characters>
  <Application>Microsoft Office Word</Application>
  <DocSecurity>0</DocSecurity>
  <Lines>879</Lines>
  <Paragraphs>246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Vernerová Ivana Bc.</cp:lastModifiedBy>
  <cp:revision>29</cp:revision>
  <cp:lastPrinted>2024-02-28T06:52:00Z</cp:lastPrinted>
  <dcterms:created xsi:type="dcterms:W3CDTF">2023-07-21T11:29:00Z</dcterms:created>
  <dcterms:modified xsi:type="dcterms:W3CDTF">2024-02-28T07:52:00Z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