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97" w:x="567" w:y="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QCEVW+Arial-BoldMT"/>
          <w:color w:val="000000"/>
          <w:spacing w:val="0"/>
          <w:sz w:val="24"/>
        </w:rPr>
      </w:pPr>
      <w:r>
        <w:rPr>
          <w:rFonts w:ascii="AQCEVW+Arial-BoldMT"/>
          <w:color w:val="000000"/>
          <w:spacing w:val="-2"/>
          <w:sz w:val="24"/>
        </w:rPr>
        <w:t>ICETECHNIK.CZ</w:t>
      </w:r>
      <w:r>
        <w:rPr>
          <w:rFonts w:ascii="AQCEVW+Arial-BoldMT"/>
          <w:color w:val="000000"/>
          <w:spacing w:val="-2"/>
          <w:sz w:val="24"/>
        </w:rPr>
        <w:t xml:space="preserve"> </w:t>
      </w:r>
      <w:r>
        <w:rPr>
          <w:rFonts w:ascii="AQCEVW+Arial-BoldMT"/>
          <w:color w:val="000000"/>
          <w:spacing w:val="-2"/>
          <w:sz w:val="24"/>
        </w:rPr>
        <w:t>s.r.o.</w:t>
      </w:r>
      <w:r>
        <w:rPr>
          <w:rFonts w:ascii="AQCEVW+Arial-BoldMT"/>
          <w:color w:val="000000"/>
          <w:spacing w:val="0"/>
          <w:sz w:val="24"/>
        </w:rPr>
      </w:r>
    </w:p>
    <w:p>
      <w:pPr>
        <w:pStyle w:val="Normal"/>
        <w:framePr w:w="2925" w:x="8643" w:y="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QCEVW+Arial-BoldMT"/>
          <w:color w:val="000000"/>
          <w:spacing w:val="0"/>
          <w:sz w:val="24"/>
        </w:rPr>
      </w:pPr>
      <w:r>
        <w:rPr>
          <w:rFonts w:ascii="AQCEVW+Arial-BoldMT" w:hAnsi="AQCEVW+Arial-BoldMT" w:cs="AQCEVW+Arial-BoldMT"/>
          <w:color w:val="000080"/>
          <w:spacing w:val="-2"/>
          <w:sz w:val="24"/>
        </w:rPr>
        <w:t>NABÍDKA</w:t>
      </w:r>
      <w:r>
        <w:rPr>
          <w:rFonts w:ascii="AQCEVW+Arial-BoldMT"/>
          <w:color w:val="000080"/>
          <w:spacing w:val="-2"/>
          <w:sz w:val="24"/>
        </w:rPr>
        <w:t xml:space="preserve"> </w:t>
      </w:r>
      <w:r>
        <w:rPr>
          <w:rFonts w:ascii="AQCEVW+Arial-BoldMT" w:hAnsi="AQCEVW+Arial-BoldMT" w:cs="AQCEVW+Arial-BoldMT"/>
          <w:color w:val="000080"/>
          <w:spacing w:val="-2"/>
          <w:sz w:val="24"/>
        </w:rPr>
        <w:t>č.</w:t>
      </w:r>
      <w:r>
        <w:rPr>
          <w:rFonts w:ascii="AQCEVW+Arial-BoldMT"/>
          <w:color w:val="000080"/>
          <w:spacing w:val="-2"/>
          <w:sz w:val="24"/>
        </w:rPr>
        <w:t xml:space="preserve"> </w:t>
      </w:r>
      <w:r>
        <w:rPr>
          <w:rFonts w:ascii="AQCEVW+Arial-BoldMT"/>
          <w:color w:val="000080"/>
          <w:spacing w:val="-2"/>
          <w:sz w:val="24"/>
        </w:rPr>
        <w:t>24NA00193</w:t>
      </w:r>
      <w:r>
        <w:rPr>
          <w:rFonts w:ascii="AQCEVW+Arial-BoldMT"/>
          <w:color w:val="000000"/>
          <w:spacing w:val="0"/>
          <w:sz w:val="24"/>
        </w:rPr>
      </w:r>
    </w:p>
    <w:p>
      <w:pPr>
        <w:pStyle w:val="Normal"/>
        <w:framePr w:w="1011" w:x="850" w:y="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SLHQA+ArialMT"/>
          <w:color w:val="000080"/>
          <w:spacing w:val="-1"/>
          <w:sz w:val="16"/>
        </w:rPr>
        <w:t>Dodavatel: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3" w:x="6520" w:y="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SLHQA+ArialMT" w:hAnsi="MSLHQA+ArialMT" w:cs="MSLHQA+ArialMT"/>
          <w:color w:val="000080"/>
          <w:spacing w:val="-1"/>
          <w:sz w:val="16"/>
        </w:rPr>
        <w:t>Odběratel: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1" w:x="7937" w:y="9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 w:hAnsi="MSLHQA+ArialMT" w:cs="MSLHQA+ArialMT"/>
          <w:color w:val="000000"/>
          <w:spacing w:val="-1"/>
          <w:sz w:val="18"/>
        </w:rPr>
        <w:t>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4" w:x="10249" w:y="9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-1"/>
          <w:sz w:val="18"/>
        </w:rPr>
        <w:t>71217975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1" w:x="7937" w:y="12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 w:hAnsi="MSLHQA+ArialMT" w:cs="MSLHQA+ArialMT"/>
          <w:color w:val="000000"/>
          <w:spacing w:val="-1"/>
          <w:sz w:val="18"/>
        </w:rPr>
        <w:t>DIČ: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5" w:x="10009" w:y="12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-1"/>
          <w:sz w:val="18"/>
        </w:rPr>
        <w:t>CZ71217975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402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QCEVW+Arial-BoldMT"/>
          <w:color w:val="000000"/>
          <w:spacing w:val="0"/>
          <w:sz w:val="20"/>
        </w:rPr>
      </w:pPr>
      <w:r>
        <w:rPr>
          <w:rFonts w:ascii="AQCEVW+Arial-BoldMT"/>
          <w:color w:val="000000"/>
          <w:spacing w:val="-2"/>
          <w:sz w:val="20"/>
        </w:rPr>
        <w:t>ICETECHNIK.CZ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/>
          <w:color w:val="000000"/>
          <w:spacing w:val="-2"/>
          <w:sz w:val="20"/>
        </w:rPr>
        <w:t>s.r.o.</w:t>
      </w:r>
      <w:r>
        <w:rPr>
          <w:rFonts w:ascii="AQCEVW+Arial-BoldMT"/>
          <w:color w:val="000000"/>
          <w:spacing w:val="0"/>
          <w:sz w:val="20"/>
        </w:rPr>
      </w:r>
    </w:p>
    <w:p>
      <w:pPr>
        <w:pStyle w:val="Normal"/>
        <w:framePr w:w="2280" w:x="3402" w:y="127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QCEVW+Arial-BoldMT"/>
          <w:color w:val="000000"/>
          <w:spacing w:val="0"/>
          <w:sz w:val="20"/>
        </w:rPr>
      </w:pPr>
      <w:r>
        <w:rPr>
          <w:rFonts w:ascii="AQCEVW+Arial-BoldMT" w:hAnsi="AQCEVW+Arial-BoldMT" w:cs="AQCEVW+Arial-BoldMT"/>
          <w:color w:val="000000"/>
          <w:spacing w:val="-2"/>
          <w:sz w:val="20"/>
        </w:rPr>
        <w:t>Hostín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/>
          <w:color w:val="000000"/>
          <w:spacing w:val="0"/>
          <w:sz w:val="20"/>
        </w:rPr>
        <w:t>u</w:t>
      </w:r>
      <w:r>
        <w:rPr>
          <w:rFonts w:ascii="AQCEVW+Arial-BoldMT"/>
          <w:color w:val="000000"/>
          <w:spacing w:val="-4"/>
          <w:sz w:val="20"/>
        </w:rPr>
        <w:t xml:space="preserve"> </w:t>
      </w:r>
      <w:r>
        <w:rPr>
          <w:rFonts w:ascii="AQCEVW+Arial-BoldMT"/>
          <w:color w:val="000000"/>
          <w:spacing w:val="-2"/>
          <w:sz w:val="20"/>
        </w:rPr>
        <w:t>Vojkovic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/>
          <w:color w:val="000000"/>
          <w:spacing w:val="-2"/>
          <w:sz w:val="20"/>
        </w:rPr>
        <w:t>133</w:t>
      </w:r>
      <w:r>
        <w:rPr>
          <w:rFonts w:ascii="AQCEVW+Arial-BoldMT"/>
          <w:color w:val="000000"/>
          <w:spacing w:val="0"/>
          <w:sz w:val="20"/>
        </w:rPr>
      </w:r>
    </w:p>
    <w:p>
      <w:pPr>
        <w:pStyle w:val="Normal"/>
        <w:framePr w:w="3346" w:x="6803" w:y="1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QCEVW+Arial-BoldMT"/>
          <w:color w:val="000000"/>
          <w:spacing w:val="0"/>
          <w:sz w:val="20"/>
        </w:rPr>
      </w:pPr>
      <w:r>
        <w:rPr>
          <w:rFonts w:ascii="AQCEVW+Arial-BoldMT" w:hAnsi="AQCEVW+Arial-BoldMT" w:cs="AQCEVW+Arial-BoldMT"/>
          <w:color w:val="000000"/>
          <w:spacing w:val="-2"/>
          <w:sz w:val="20"/>
        </w:rPr>
        <w:t>Sportovní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 w:hAnsi="AQCEVW+Arial-BoldMT" w:cs="AQCEVW+Arial-BoldMT"/>
          <w:color w:val="000000"/>
          <w:spacing w:val="-2"/>
          <w:sz w:val="20"/>
        </w:rPr>
        <w:t>zařízení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 w:hAnsi="AQCEVW+Arial-BoldMT" w:cs="AQCEVW+Arial-BoldMT"/>
          <w:color w:val="000000"/>
          <w:spacing w:val="-2"/>
          <w:sz w:val="20"/>
        </w:rPr>
        <w:t>města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 w:hAnsi="AQCEVW+Arial-BoldMT" w:cs="AQCEVW+Arial-BoldMT"/>
          <w:color w:val="000000"/>
          <w:spacing w:val="-2"/>
          <w:sz w:val="20"/>
        </w:rPr>
        <w:t>Příbram</w:t>
      </w:r>
      <w:r>
        <w:rPr>
          <w:rFonts w:ascii="AQCEVW+Arial-BoldMT"/>
          <w:color w:val="000000"/>
          <w:spacing w:val="0"/>
          <w:sz w:val="20"/>
        </w:rPr>
      </w:r>
    </w:p>
    <w:p>
      <w:pPr>
        <w:pStyle w:val="Normal"/>
        <w:framePr w:w="3346" w:x="6803" w:y="15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QCEVW+Arial-BoldMT"/>
          <w:color w:val="000000"/>
          <w:spacing w:val="0"/>
          <w:sz w:val="20"/>
        </w:rPr>
      </w:pPr>
      <w:r>
        <w:rPr>
          <w:rFonts w:ascii="AQCEVW+Arial-BoldMT" w:hAnsi="AQCEVW+Arial-BoldMT" w:cs="AQCEVW+Arial-BoldMT"/>
          <w:color w:val="000000"/>
          <w:spacing w:val="-2"/>
          <w:sz w:val="20"/>
        </w:rPr>
        <w:t>Legionářů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/>
          <w:color w:val="000000"/>
          <w:spacing w:val="-2"/>
          <w:sz w:val="20"/>
        </w:rPr>
        <w:t>378</w:t>
      </w:r>
      <w:r>
        <w:rPr>
          <w:rFonts w:ascii="AQCEVW+Arial-BoldMT"/>
          <w:color w:val="000000"/>
          <w:spacing w:val="0"/>
          <w:sz w:val="20"/>
        </w:rPr>
      </w:r>
    </w:p>
    <w:p>
      <w:pPr>
        <w:pStyle w:val="Normal"/>
        <w:framePr w:w="3063" w:x="3402" w:y="17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QCEVW+Arial-BoldMT"/>
          <w:color w:val="000000"/>
          <w:spacing w:val="0"/>
          <w:sz w:val="20"/>
        </w:rPr>
      </w:pPr>
      <w:r>
        <w:rPr>
          <w:rFonts w:ascii="AQCEVW+Arial-BoldMT"/>
          <w:color w:val="000000"/>
          <w:spacing w:val="-2"/>
          <w:sz w:val="20"/>
        </w:rPr>
        <w:t>277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/>
          <w:color w:val="000000"/>
          <w:spacing w:val="-2"/>
          <w:sz w:val="20"/>
        </w:rPr>
        <w:t>44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/>
          <w:color w:val="000000"/>
          <w:spacing w:val="-2"/>
          <w:sz w:val="20"/>
        </w:rPr>
        <w:t>Vojkovice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/>
          <w:color w:val="000000"/>
          <w:spacing w:val="0"/>
          <w:sz w:val="20"/>
        </w:rPr>
        <w:t>u</w:t>
      </w:r>
      <w:r>
        <w:rPr>
          <w:rFonts w:ascii="AQCEVW+Arial-BoldMT"/>
          <w:color w:val="000000"/>
          <w:spacing w:val="-4"/>
          <w:sz w:val="20"/>
        </w:rPr>
        <w:t xml:space="preserve"> </w:t>
      </w:r>
      <w:r>
        <w:rPr>
          <w:rFonts w:ascii="AQCEVW+Arial-BoldMT"/>
          <w:color w:val="000000"/>
          <w:spacing w:val="-2"/>
          <w:sz w:val="20"/>
        </w:rPr>
        <w:t>Kralup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/>
          <w:color w:val="000000"/>
          <w:spacing w:val="-2"/>
          <w:sz w:val="20"/>
        </w:rPr>
        <w:t>nad</w:t>
      </w:r>
      <w:r>
        <w:rPr>
          <w:rFonts w:ascii="AQCEVW+Arial-BoldMT"/>
          <w:color w:val="000000"/>
          <w:spacing w:val="0"/>
          <w:sz w:val="20"/>
        </w:rPr>
      </w:r>
    </w:p>
    <w:p>
      <w:pPr>
        <w:pStyle w:val="Normal"/>
        <w:framePr w:w="1637" w:x="6803" w:y="2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QCEVW+Arial-BoldMT"/>
          <w:color w:val="000000"/>
          <w:spacing w:val="0"/>
          <w:sz w:val="20"/>
        </w:rPr>
      </w:pPr>
      <w:r>
        <w:rPr>
          <w:rFonts w:ascii="AQCEVW+Arial-BoldMT"/>
          <w:color w:val="000000"/>
          <w:spacing w:val="-2"/>
          <w:sz w:val="20"/>
        </w:rPr>
        <w:t>261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/>
          <w:color w:val="000000"/>
          <w:spacing w:val="-2"/>
          <w:sz w:val="20"/>
        </w:rPr>
        <w:t>01</w:t>
      </w:r>
      <w:r>
        <w:rPr>
          <w:rFonts w:ascii="AQCEVW+Arial-BoldMT"/>
          <w:color w:val="000000"/>
          <w:spacing w:val="-2"/>
          <w:sz w:val="20"/>
        </w:rPr>
        <w:t xml:space="preserve"> </w:t>
      </w:r>
      <w:r>
        <w:rPr>
          <w:rFonts w:ascii="AQCEVW+Arial-BoldMT" w:hAnsi="AQCEVW+Arial-BoldMT" w:cs="AQCEVW+Arial-BoldMT"/>
          <w:color w:val="000000"/>
          <w:spacing w:val="-2"/>
          <w:sz w:val="20"/>
        </w:rPr>
        <w:t>Příbram</w:t>
      </w:r>
      <w:r>
        <w:rPr>
          <w:rFonts w:ascii="AQCEVW+Arial-BoldMT"/>
          <w:color w:val="000000"/>
          <w:spacing w:val="0"/>
          <w:sz w:val="20"/>
        </w:rPr>
      </w:r>
    </w:p>
    <w:p>
      <w:pPr>
        <w:pStyle w:val="Normal"/>
        <w:framePr w:w="1305" w:x="3402" w:y="22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 w:hAnsi="MSLHQA+ArialMT" w:cs="MSLHQA+ArialMT"/>
          <w:color w:val="000080"/>
          <w:spacing w:val="-1"/>
          <w:sz w:val="18"/>
        </w:rPr>
        <w:t>IČ:</w:t>
      </w:r>
      <w:r>
        <w:rPr>
          <w:rFonts w:ascii="Times New Roman"/>
          <w:color w:val="000080"/>
          <w:spacing w:val="3"/>
          <w:sz w:val="18"/>
        </w:rPr>
        <w:t xml:space="preserve"> </w:t>
      </w:r>
      <w:r>
        <w:rPr>
          <w:rFonts w:ascii="MSLHQA+ArialMT"/>
          <w:color w:val="000080"/>
          <w:spacing w:val="-1"/>
          <w:sz w:val="18"/>
        </w:rPr>
        <w:t>08996792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71" w:x="3402" w:y="24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 w:hAnsi="MSLHQA+ArialMT" w:cs="MSLHQA+ArialMT"/>
          <w:color w:val="000080"/>
          <w:spacing w:val="-1"/>
          <w:sz w:val="18"/>
        </w:rPr>
        <w:t>DIČ:</w:t>
      </w:r>
      <w:r>
        <w:rPr>
          <w:rFonts w:ascii="Times New Roman"/>
          <w:color w:val="000080"/>
          <w:spacing w:val="3"/>
          <w:sz w:val="18"/>
        </w:rPr>
        <w:t xml:space="preserve"> </w:t>
      </w:r>
      <w:r>
        <w:rPr>
          <w:rFonts w:ascii="MSLHQA+ArialMT"/>
          <w:color w:val="000080"/>
          <w:spacing w:val="-1"/>
          <w:sz w:val="18"/>
        </w:rPr>
        <w:t>CZ08996792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-1"/>
          <w:sz w:val="18"/>
        </w:rPr>
        <w:t>Telefon: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0"/>
          <w:sz w:val="18"/>
        </w:rPr>
        <w:t>+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420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601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283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252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-1"/>
          <w:sz w:val="18"/>
        </w:rPr>
        <w:t>Mobil: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0"/>
          <w:sz w:val="18"/>
        </w:rPr>
        <w:t>+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420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601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283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250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-1"/>
          <w:sz w:val="18"/>
        </w:rPr>
        <w:t>E-mail: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info@icetechnik.cz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-1"/>
          <w:sz w:val="18"/>
        </w:rPr>
        <w:t>www.icetechnik.cz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63" w:x="6792" w:y="31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-2"/>
          <w:sz w:val="18"/>
        </w:rPr>
        <w:t>Tel.:</w:t>
      </w:r>
      <w:r>
        <w:rPr>
          <w:rFonts w:ascii="Times New Roman"/>
          <w:color w:val="000000"/>
          <w:spacing w:val="49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318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623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815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63" w:x="6792" w:y="3151"/>
        <w:widowControl w:val="off"/>
        <w:autoSpaceDE w:val="off"/>
        <w:autoSpaceDN w:val="off"/>
        <w:spacing w:before="48" w:after="0" w:line="202" w:lineRule="exact"/>
        <w:ind w:left="53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-1"/>
          <w:sz w:val="18"/>
        </w:rPr>
        <w:t>04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243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122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228" w:y="340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50" w:x="6491" w:y="38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SLHQA+ArialMT" w:hAnsi="MSLHQA+ArialMT" w:cs="MSLHQA+ArialMT"/>
          <w:color w:val="000080"/>
          <w:spacing w:val="-1"/>
          <w:sz w:val="16"/>
        </w:rPr>
        <w:t>Konečný</w:t>
      </w:r>
      <w:r>
        <w:rPr>
          <w:rFonts w:ascii="Times New Roman"/>
          <w:color w:val="000080"/>
          <w:spacing w:val="3"/>
          <w:sz w:val="16"/>
        </w:rPr>
        <w:t xml:space="preserve"> </w:t>
      </w:r>
      <w:r>
        <w:rPr>
          <w:rFonts w:ascii="MSLHQA+ArialMT" w:hAnsi="MSLHQA+ArialMT" w:cs="MSLHQA+ArialMT"/>
          <w:color w:val="000080"/>
          <w:spacing w:val="-1"/>
          <w:sz w:val="16"/>
        </w:rPr>
        <w:t>příjemce: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2" w:x="850" w:y="39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 w:hAnsi="MSLHQA+ArialMT" w:cs="MSLHQA+ArialMT"/>
          <w:color w:val="000000"/>
          <w:spacing w:val="-2"/>
          <w:sz w:val="20"/>
        </w:rPr>
        <w:t>Nabídka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00"/>
          <w:spacing w:val="-2"/>
          <w:sz w:val="20"/>
        </w:rPr>
        <w:t>č.: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7" w:x="3402" w:y="39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QCEVW+Arial-BoldMT"/>
          <w:color w:val="000000"/>
          <w:spacing w:val="0"/>
          <w:sz w:val="20"/>
        </w:rPr>
      </w:pPr>
      <w:r>
        <w:rPr>
          <w:rFonts w:ascii="AQCEVW+Arial-BoldMT"/>
          <w:color w:val="000000"/>
          <w:spacing w:val="-2"/>
          <w:sz w:val="20"/>
        </w:rPr>
        <w:t>24NA00193</w:t>
      </w:r>
      <w:r>
        <w:rPr>
          <w:rFonts w:ascii="AQCEVW+Arial-BoldMT"/>
          <w:color w:val="000000"/>
          <w:spacing w:val="0"/>
          <w:sz w:val="20"/>
        </w:rPr>
      </w:r>
    </w:p>
    <w:p>
      <w:pPr>
        <w:pStyle w:val="Normal"/>
        <w:framePr w:w="1307" w:x="3402" w:y="3913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 w:hAnsi="MSLHQA+ArialMT" w:cs="MSLHQA+ArialMT"/>
          <w:color w:val="000000"/>
          <w:spacing w:val="-2"/>
          <w:sz w:val="20"/>
        </w:rPr>
        <w:t>Příkazem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6" w:x="850" w:y="41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/>
          <w:color w:val="000000"/>
          <w:spacing w:val="-2"/>
          <w:sz w:val="20"/>
        </w:rPr>
        <w:t>Forma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00"/>
          <w:spacing w:val="-2"/>
          <w:sz w:val="20"/>
        </w:rPr>
        <w:t>úhrady: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6" w:x="850" w:y="4196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/>
          <w:color w:val="000000"/>
          <w:spacing w:val="-2"/>
          <w:sz w:val="20"/>
        </w:rPr>
        <w:t>Datum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00"/>
          <w:spacing w:val="-2"/>
          <w:sz w:val="20"/>
        </w:rPr>
        <w:t>zápisu: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6" w:x="850" w:y="4196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/>
          <w:color w:val="000000"/>
          <w:spacing w:val="-2"/>
          <w:sz w:val="20"/>
        </w:rPr>
        <w:t>Platno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MSLHQA+ArialMT"/>
          <w:color w:val="000000"/>
          <w:spacing w:val="-2"/>
          <w:sz w:val="20"/>
        </w:rPr>
        <w:t>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3402" w:y="44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/>
          <w:color w:val="000000"/>
          <w:spacing w:val="-2"/>
          <w:sz w:val="20"/>
        </w:rPr>
        <w:t>26.02.2024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3402" w:y="4480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/>
          <w:color w:val="000000"/>
          <w:spacing w:val="-2"/>
          <w:sz w:val="20"/>
        </w:rPr>
        <w:t>08.03.2024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76" w:x="850" w:y="5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 w:hAnsi="MSLHQA+ArialMT" w:cs="MSLHQA+ArialMT"/>
          <w:color w:val="000080"/>
          <w:spacing w:val="-2"/>
          <w:sz w:val="20"/>
        </w:rPr>
        <w:t>Cenová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nabídka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-2"/>
          <w:sz w:val="20"/>
        </w:rPr>
        <w:t>na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více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práce,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které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-2"/>
          <w:sz w:val="20"/>
        </w:rPr>
        <w:t>byli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zjištěny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při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demontáži</w:t>
      </w:r>
      <w:r>
        <w:rPr>
          <w:rFonts w:ascii="Times New Roman"/>
          <w:color w:val="000080"/>
          <w:spacing w:val="57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(opravě)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-2"/>
          <w:sz w:val="20"/>
        </w:rPr>
        <w:t>stroje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-2"/>
          <w:sz w:val="20"/>
        </w:rPr>
        <w:t>WM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-2"/>
          <w:sz w:val="20"/>
        </w:rPr>
        <w:t>Junior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-2"/>
          <w:sz w:val="20"/>
        </w:rPr>
        <w:t>2070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0"/>
          <w:sz w:val="20"/>
        </w:rPr>
        <w:t>E</w:t>
      </w:r>
      <w:r>
        <w:rPr>
          <w:rFonts w:ascii="Times New Roman"/>
          <w:color w:val="000080"/>
          <w:spacing w:val="2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v.č.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-2"/>
          <w:sz w:val="20"/>
        </w:rPr>
        <w:t>0434,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-2"/>
          <w:sz w:val="20"/>
        </w:rPr>
        <w:t>r.v.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76" w:x="850" w:y="53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/>
          <w:color w:val="000080"/>
          <w:spacing w:val="-2"/>
          <w:sz w:val="20"/>
        </w:rPr>
        <w:t>2008,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0"/>
          <w:sz w:val="20"/>
        </w:rPr>
        <w:t>v</w:t>
      </w:r>
      <w:r>
        <w:rPr>
          <w:rFonts w:ascii="Times New Roman"/>
          <w:color w:val="000080"/>
          <w:spacing w:val="2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servisním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 w:hAnsi="MSLHQA+ArialMT" w:cs="MSLHQA+ArialMT"/>
          <w:color w:val="000080"/>
          <w:spacing w:val="-2"/>
          <w:sz w:val="20"/>
        </w:rPr>
        <w:t>středisku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-2"/>
          <w:sz w:val="20"/>
        </w:rPr>
        <w:t>firmy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MSLHQA+ArialMT"/>
          <w:color w:val="000080"/>
          <w:spacing w:val="-2"/>
          <w:sz w:val="20"/>
        </w:rPr>
        <w:t>ICETECHNIK.CZ: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9" w:x="850" w:y="60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 w:hAnsi="MSLHQA+ArialMT" w:cs="MSLHQA+ArialMT"/>
          <w:color w:val="000000"/>
          <w:spacing w:val="-1"/>
          <w:sz w:val="18"/>
        </w:rPr>
        <w:t>Označení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 w:hAnsi="MSLHQA+ArialMT" w:cs="MSLHQA+ArialMT"/>
          <w:color w:val="000000"/>
          <w:spacing w:val="-1"/>
          <w:sz w:val="18"/>
        </w:rPr>
        <w:t>dodávky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5" w:x="3840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SLHQA+ArialMT" w:hAnsi="MSLHQA+ArialMT" w:cs="MSLHQA+ArialMT"/>
          <w:color w:val="000000"/>
          <w:spacing w:val="-1"/>
          <w:sz w:val="16"/>
        </w:rPr>
        <w:t>Množství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5" w:x="3840" w:y="6052"/>
        <w:widowControl w:val="off"/>
        <w:autoSpaceDE w:val="off"/>
        <w:autoSpaceDN w:val="off"/>
        <w:spacing w:before="247" w:after="0" w:line="202" w:lineRule="exact"/>
        <w:ind w:left="53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" w:x="5537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SLHQA+ArialMT"/>
          <w:color w:val="000000"/>
          <w:spacing w:val="-1"/>
          <w:sz w:val="16"/>
        </w:rPr>
        <w:t>J.cena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4" w:x="6261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SLHQA+ArialMT"/>
          <w:color w:val="000000"/>
          <w:spacing w:val="-1"/>
          <w:sz w:val="16"/>
        </w:rPr>
        <w:t>Sleva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7555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SLHQA+ArialMT"/>
          <w:color w:val="000000"/>
          <w:spacing w:val="-1"/>
          <w:sz w:val="16"/>
        </w:rPr>
        <w:t>Cena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MSLHQA+ArialMT"/>
          <w:color w:val="000000"/>
          <w:spacing w:val="-1"/>
          <w:sz w:val="16"/>
        </w:rPr>
        <w:t>%DPH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1" w:x="9442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SLHQA+ArialMT"/>
          <w:color w:val="000000"/>
          <w:spacing w:val="-1"/>
          <w:sz w:val="16"/>
        </w:rPr>
        <w:t>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7" w:x="10273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SLHQA+ArialMT" w:hAnsi="MSLHQA+ArialMT" w:cs="MSLHQA+ArialMT"/>
          <w:color w:val="000000"/>
          <w:spacing w:val="-1"/>
          <w:sz w:val="16"/>
        </w:rPr>
        <w:t>Kč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MSLHQA+ArialMT"/>
          <w:color w:val="000000"/>
          <w:spacing w:val="-1"/>
          <w:sz w:val="16"/>
        </w:rPr>
        <w:t>Celkem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0" w:after="0" w:line="202" w:lineRule="exact"/>
        <w:ind w:left="4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Kostka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2"/>
          <w:sz w:val="18"/>
        </w:rPr>
        <w:t>řízení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Junior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2"/>
          <w:sz w:val="18"/>
        </w:rPr>
        <w:t>Pístnice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2"/>
          <w:sz w:val="18"/>
        </w:rPr>
        <w:t>řízení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2"/>
          <w:sz w:val="18"/>
        </w:rPr>
        <w:t>Zajištění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ségr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2"/>
          <w:sz w:val="18"/>
        </w:rPr>
        <w:t>pr.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18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Oprava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rámu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2"/>
          <w:sz w:val="18"/>
        </w:rPr>
        <w:t>stroje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Magnetický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2"/>
          <w:sz w:val="18"/>
        </w:rPr>
        <w:t>ventil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DKU-1610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Elektromagnetická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cívka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SP-CAU-12DC-4,4A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Kompletní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rameno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koštěte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J/S/M/E2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2"/>
          <w:sz w:val="18"/>
        </w:rPr>
        <w:t>Hydraulická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hadice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koště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Junior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64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HYS-410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8" w:x="5203" w:y="6479"/>
        <w:widowControl w:val="off"/>
        <w:autoSpaceDE w:val="off"/>
        <w:autoSpaceDN w:val="off"/>
        <w:spacing w:before="0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297,00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8" w:x="5203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760,00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8" w:x="5203" w:y="6479"/>
        <w:widowControl w:val="off"/>
        <w:autoSpaceDE w:val="off"/>
        <w:autoSpaceDN w:val="off"/>
        <w:spacing w:before="36" w:after="0" w:line="202" w:lineRule="exact"/>
        <w:ind w:left="3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63,00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8" w:x="5203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17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8" w:x="5203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14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399,00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8" w:x="5203" w:y="6479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459,00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7131" w:y="6479"/>
        <w:widowControl w:val="off"/>
        <w:autoSpaceDE w:val="off"/>
        <w:autoSpaceDN w:val="off"/>
        <w:spacing w:before="0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297,00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7131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760,00</w:t>
      </w:r>
      <w:r>
        <w:rPr>
          <w:rFonts w:ascii="Times New Roman"/>
          <w:color w:val="000000"/>
          <w:spacing w:val="178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7131" w:y="6479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126,00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7131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17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000,00</w:t>
      </w:r>
      <w:r>
        <w:rPr>
          <w:rFonts w:ascii="Times New Roman"/>
          <w:color w:val="000000"/>
          <w:spacing w:val="178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7131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14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399,00</w:t>
      </w:r>
      <w:r>
        <w:rPr>
          <w:rFonts w:ascii="Times New Roman"/>
          <w:color w:val="000000"/>
          <w:spacing w:val="178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7131" w:y="6479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459,00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6479"/>
        <w:widowControl w:val="off"/>
        <w:autoSpaceDE w:val="off"/>
        <w:autoSpaceDN w:val="off"/>
        <w:spacing w:before="0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692,37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939,60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6479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26,46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570,00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023,79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6479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726,39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10249" w:y="6479"/>
        <w:widowControl w:val="off"/>
        <w:autoSpaceDE w:val="off"/>
        <w:autoSpaceDN w:val="off"/>
        <w:spacing w:before="0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989,37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10249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699,60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10249" w:y="6479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152,46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10249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570,00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10249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17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422,79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10249" w:y="6479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185,39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67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6717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6717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6717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6717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80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806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806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5203" w:y="80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51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174,00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5203" w:y="8069"/>
        <w:widowControl w:val="off"/>
        <w:autoSpaceDE w:val="off"/>
        <w:autoSpaceDN w:val="off"/>
        <w:spacing w:before="197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930,00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7131" w:y="80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51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174,00</w:t>
      </w:r>
      <w:r>
        <w:rPr>
          <w:rFonts w:ascii="Times New Roman"/>
          <w:color w:val="000000"/>
          <w:spacing w:val="178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7131" w:y="8069"/>
        <w:widowControl w:val="off"/>
        <w:autoSpaceDE w:val="off"/>
        <w:autoSpaceDN w:val="off"/>
        <w:spacing w:before="197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930,00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7131" w:y="8069"/>
        <w:widowControl w:val="off"/>
        <w:autoSpaceDE w:val="off"/>
        <w:autoSpaceDN w:val="off"/>
        <w:spacing w:before="197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998,00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8973" w:y="80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746,54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8973" w:y="8069"/>
        <w:widowControl w:val="off"/>
        <w:autoSpaceDE w:val="off"/>
        <w:autoSpaceDN w:val="off"/>
        <w:spacing w:before="197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195,30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10249" w:y="80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61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920,54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10249" w:y="8069"/>
        <w:widowControl w:val="off"/>
        <w:autoSpaceDE w:val="off"/>
        <w:autoSpaceDN w:val="off"/>
        <w:spacing w:before="197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125,30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10249" w:y="8069"/>
        <w:widowControl w:val="off"/>
        <w:autoSpaceDE w:val="off"/>
        <w:autoSpaceDN w:val="off"/>
        <w:spacing w:before="197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207,58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88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2"/>
          <w:sz w:val="18"/>
        </w:rPr>
        <w:t>Hydraulická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hadice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koště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Junior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6" w:x="850" w:y="88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HYS-409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88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998,00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9225" w:y="88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209,58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3" w:x="850" w:y="926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Podložka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M20x37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nerez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3" w:x="850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Čep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vodícího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2"/>
          <w:sz w:val="18"/>
        </w:rPr>
        <w:t>kola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Junior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3" w:x="850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Vodící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2"/>
          <w:sz w:val="18"/>
        </w:rPr>
        <w:t>kolo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85x80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boční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2"/>
          <w:sz w:val="18"/>
        </w:rPr>
        <w:t>J/C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926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7" w:x="5304" w:y="9266"/>
        <w:widowControl w:val="off"/>
        <w:autoSpaceDE w:val="off"/>
        <w:autoSpaceDN w:val="off"/>
        <w:spacing w:before="0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36,00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768,00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380,00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9266"/>
        <w:widowControl w:val="off"/>
        <w:autoSpaceDE w:val="off"/>
        <w:autoSpaceDN w:val="off"/>
        <w:spacing w:before="0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180,00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434,00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536,00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380,00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7" w:x="9074" w:y="9266"/>
        <w:widowControl w:val="off"/>
        <w:autoSpaceDE w:val="off"/>
        <w:autoSpaceDN w:val="off"/>
        <w:spacing w:before="0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37,80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7" w:x="9074" w:y="9266"/>
        <w:widowControl w:val="off"/>
        <w:autoSpaceDE w:val="off"/>
        <w:autoSpaceDN w:val="off"/>
        <w:spacing w:before="36" w:after="0" w:line="202" w:lineRule="exact"/>
        <w:ind w:left="16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511,14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7" w:x="9074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162,56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7" w:x="9074" w:y="9266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289,80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9266"/>
        <w:widowControl w:val="off"/>
        <w:autoSpaceDE w:val="off"/>
        <w:autoSpaceDN w:val="off"/>
        <w:spacing w:before="0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217,80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945,14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698,56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9266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669,80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6" w:x="850" w:y="99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Hadice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06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492X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4280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6" w:x="850" w:y="998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DKR-DKR/5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2"/>
          <w:sz w:val="18"/>
        </w:rPr>
        <w:t>fréza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WM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6" w:x="850" w:y="998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Koště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WM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370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6" w:x="850" w:y="9981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Spotřební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materiál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6" w:x="850" w:y="9981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2"/>
          <w:sz w:val="18"/>
        </w:rPr>
        <w:t>Čistič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6" w:x="850" w:y="9981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Mazací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spray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HSS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6" w:x="850" w:y="9981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Mazací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2"/>
          <w:sz w:val="18"/>
        </w:rPr>
        <w:t>tuk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Q8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WRD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6" w:x="850" w:y="9981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2"/>
          <w:sz w:val="18"/>
        </w:rPr>
        <w:t>Servis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ledových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2"/>
          <w:sz w:val="18"/>
        </w:rPr>
        <w:t>roleb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6" w:x="850" w:y="9981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Čep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2"/>
          <w:sz w:val="18"/>
        </w:rPr>
        <w:t>řízení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103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0380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0380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0380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0380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4" w:x="5304" w:y="103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195,00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5304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5304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219,00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5304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319,00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5304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5304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750,00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5304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644,00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103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195,00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500,00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219,00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319,00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190,00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10380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000,00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644,00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103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090,95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105,00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10380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45,99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10380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66,99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10380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39,90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10380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890,00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9074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135,24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03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285,95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605,00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264,99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385,99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0380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229,90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4" w:x="4277" w:y="115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-1"/>
          <w:sz w:val="18"/>
        </w:rPr>
        <w:t>12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hod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64" w:x="4277" w:y="11570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GBPKWW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GBPKWW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10249" w:y="115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890,00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10249" w:y="11570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779,24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2" w:x="850" w:y="123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 w:hAnsi="GBPKWW+ArialMT" w:cs="GBPKWW+ArialMT"/>
          <w:color w:val="000000"/>
          <w:spacing w:val="-1"/>
          <w:sz w:val="18"/>
        </w:rPr>
        <w:t>Součet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 w:hAnsi="GBPKWW+ArialMT" w:cs="GBPKWW+ArialMT"/>
          <w:color w:val="000000"/>
          <w:spacing w:val="-1"/>
          <w:sz w:val="18"/>
        </w:rPr>
        <w:t>položek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8" w:x="7030" w:y="123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135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740,00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9" w:x="8973" w:y="123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28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505,40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8" w:x="10148" w:y="123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BPKWW+ArialMT"/>
          <w:color w:val="000000"/>
          <w:spacing w:val="-1"/>
          <w:sz w:val="18"/>
        </w:rPr>
        <w:t>164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GBPKWW+ArialMT"/>
          <w:color w:val="000000"/>
          <w:spacing w:val="-1"/>
          <w:sz w:val="18"/>
        </w:rPr>
        <w:t>245,40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850" w:y="12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/>
          <w:color w:val="000000"/>
          <w:spacing w:val="-2"/>
          <w:sz w:val="20"/>
        </w:rPr>
        <w:t>CELKEM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MSLHQA+ArialMT"/>
          <w:color w:val="000000"/>
          <w:spacing w:val="0"/>
          <w:sz w:val="20"/>
        </w:rPr>
        <w:t>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MSLHQA+ArialMT" w:hAnsi="MSLHQA+ArialMT" w:cs="MSLHQA+ArialMT"/>
          <w:color w:val="000000"/>
          <w:spacing w:val="-2"/>
          <w:sz w:val="20"/>
        </w:rPr>
        <w:t>ÚHRADĚ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3" w:x="10064" w:y="12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SLHQA+ArialMT"/>
          <w:color w:val="000000"/>
          <w:spacing w:val="-2"/>
          <w:sz w:val="20"/>
        </w:rPr>
        <w:t>164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MSLHQA+ArialMT"/>
          <w:color w:val="000000"/>
          <w:spacing w:val="-2"/>
          <w:sz w:val="20"/>
        </w:rPr>
        <w:t>245,40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7" w:x="850" w:y="14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-2"/>
          <w:sz w:val="20"/>
        </w:rPr>
        <w:t>Vystavil: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MSLHQA+ArialMT"/>
          <w:color w:val="000000"/>
          <w:spacing w:val="-1"/>
          <w:sz w:val="18"/>
        </w:rPr>
        <w:t>Petr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MSLHQA+ArialMT"/>
          <w:color w:val="000000"/>
          <w:spacing w:val="-2"/>
          <w:sz w:val="18"/>
        </w:rPr>
        <w:t>Fiala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1" w:x="1701" w:y="145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SLHQA+ArialMT"/>
          <w:color w:val="000000"/>
          <w:spacing w:val="-2"/>
          <w:sz w:val="18"/>
        </w:rPr>
        <w:t>petr.fiala@icetechnik.cz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77" w:x="850" w:y="15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MSLHQA+ArialMT" w:hAnsi="MSLHQA+ArialMT" w:cs="MSLHQA+ArialMT"/>
          <w:color w:val="000000"/>
          <w:spacing w:val="-2"/>
          <w:sz w:val="14"/>
        </w:rPr>
        <w:t>Ekonomický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MSLHQA+ArialMT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MSLHQA+ArialMT" w:hAnsi="MSLHQA+ArialMT" w:cs="MSLHQA+ArialMT"/>
          <w:color w:val="000000"/>
          <w:spacing w:val="-2"/>
          <w:sz w:val="14"/>
        </w:rPr>
        <w:t>informační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MSLHQA+ArialMT" w:hAnsi="MSLHQA+ArialMT" w:cs="MSLHQA+ArialMT"/>
          <w:color w:val="000000"/>
          <w:spacing w:val="-2"/>
          <w:sz w:val="14"/>
        </w:rPr>
        <w:t>systém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MSLHQA+ArialMT"/>
          <w:color w:val="000000"/>
          <w:spacing w:val="-2"/>
          <w:sz w:val="14"/>
        </w:rPr>
        <w:t>POHODA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25pt;margin-top:40.6500015258789pt;z-index:-3;width:541.700012207031pt;height:745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QCEVW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A8538DD-0000-0000-0000-000000000000}"/>
  </w:font>
  <w:font w:name="MSLHQA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43DA860-0000-0000-0000-000000000000}"/>
  </w:font>
  <w:font w:name="GBPKWW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E6F8D4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1811</Characters>
  <Application>Aspose</Application>
  <DocSecurity>0</DocSecurity>
  <Lines>175</Lines>
  <Paragraphs>175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2024-02-28T08:14:46+00:00</dcterms:created>
  <dcterms:modified xmlns:xsi="http://www.w3.org/2001/XMLSchema-instance" xmlns:dcterms="http://purl.org/dc/terms/" xsi:type="dcterms:W3CDTF">2024-02-28T08:14:46+00:00</dcterms:modified>
</coreProperties>
</file>