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1" w:x="4008" w:y="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Seznam.cz,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a.s.,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Radlická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3294/10,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150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00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Praha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485" w:x="4008" w:y="3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IČ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26168685,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DIČ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CZ26168685,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www.seznam.cz,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info@firma.seznam.cz,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tel: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+420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234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694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485" w:x="4008" w:y="393"/>
        <w:widowControl w:val="off"/>
        <w:autoSpaceDE w:val="off"/>
        <w:autoSpaceDN w:val="off"/>
        <w:spacing w:before="4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Společnost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zapsána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obchodním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rejstříku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vedeném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Městským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soudem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Praze,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oddíl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B.,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vložka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6493,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5.4.2000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740" w:x="5900" w:y="900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4"/>
        </w:rPr>
      </w:pPr>
      <w:r>
        <w:rPr>
          <w:rFonts w:ascii="Tahoma" w:hAnsi="Tahoma" w:cs="Tahoma"/>
          <w:b w:val="on"/>
          <w:color w:val="000000"/>
          <w:spacing w:val="0"/>
          <w:sz w:val="24"/>
        </w:rPr>
        <w:t>Objednávka/Zálohová</w:t>
      </w:r>
      <w:r>
        <w:rPr>
          <w:rFonts w:ascii="Tahoma"/>
          <w:b w:val="on"/>
          <w:color w:val="000000"/>
          <w:spacing w:val="0"/>
          <w:sz w:val="24"/>
        </w:rPr>
        <w:t xml:space="preserve"> </w:t>
      </w:r>
      <w:r>
        <w:rPr>
          <w:rFonts w:ascii="Tahoma"/>
          <w:b w:val="on"/>
          <w:color w:val="000000"/>
          <w:spacing w:val="0"/>
          <w:sz w:val="24"/>
        </w:rPr>
        <w:t>faktura</w:t>
      </w:r>
      <w:r>
        <w:rPr>
          <w:rFonts w:ascii="Tahoma"/>
          <w:b w:val="on"/>
          <w:color w:val="000000"/>
          <w:spacing w:val="0"/>
          <w:sz w:val="24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4"/>
        </w:rPr>
        <w:t>č.</w:t>
      </w:r>
      <w:r>
        <w:rPr>
          <w:rFonts w:ascii="Tahoma"/>
          <w:b w:val="on"/>
          <w:color w:val="000000"/>
          <w:spacing w:val="0"/>
          <w:sz w:val="24"/>
        </w:rPr>
        <w:t xml:space="preserve"> </w:t>
      </w:r>
      <w:r>
        <w:rPr>
          <w:rFonts w:ascii="Tahoma"/>
          <w:b w:val="on"/>
          <w:color w:val="000000"/>
          <w:spacing w:val="0"/>
          <w:sz w:val="24"/>
        </w:rPr>
        <w:t>5199548370</w:t>
      </w:r>
      <w:r>
        <w:rPr>
          <w:rFonts w:ascii="Tahoma"/>
          <w:b w:val="on"/>
          <w:color w:val="000000"/>
          <w:spacing w:val="0"/>
          <w:sz w:val="24"/>
        </w:rPr>
      </w:r>
    </w:p>
    <w:p>
      <w:pPr>
        <w:pStyle w:val="Normal"/>
        <w:framePr w:w="1465" w:x="620" w:y="15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Dodavatel: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65" w:x="620" w:y="15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Seznam.cz,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a.s.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465" w:x="620" w:y="15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Radlická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3294/10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73" w:x="5860" w:y="154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Odběratel: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3591" w:x="5860" w:y="202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Korespondenční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/>
          <w:color w:val="000000"/>
          <w:spacing w:val="0"/>
          <w:sz w:val="20"/>
        </w:rPr>
        <w:t>adresa: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3591" w:x="5860" w:y="20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20"/>
        </w:rPr>
      </w:pPr>
      <w:r>
        <w:rPr>
          <w:rFonts w:ascii="Tahoma" w:hAnsi="Tahoma" w:cs="Tahoma"/>
          <w:b w:val="on"/>
          <w:color w:val="000000"/>
          <w:spacing w:val="0"/>
          <w:sz w:val="20"/>
        </w:rPr>
        <w:t>Sportovní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zařízení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města</w:t>
      </w:r>
      <w:r>
        <w:rPr>
          <w:rFonts w:ascii="Tahoma"/>
          <w:b w:val="on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20"/>
        </w:rPr>
        <w:t>Příbram</w:t>
      </w:r>
      <w:r>
        <w:rPr>
          <w:rFonts w:ascii="Tahoma"/>
          <w:b w:val="on"/>
          <w:color w:val="000000"/>
          <w:spacing w:val="0"/>
          <w:sz w:val="20"/>
        </w:rPr>
      </w:r>
    </w:p>
    <w:p>
      <w:pPr>
        <w:pStyle w:val="Normal"/>
        <w:framePr w:w="3591" w:x="5860" w:y="20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Legionářů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/>
          <w:color w:val="000000"/>
          <w:spacing w:val="0"/>
          <w:sz w:val="20"/>
        </w:rPr>
        <w:t>378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327" w:x="620" w:y="21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0" w:x="707" w:y="21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50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Praha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95" w:x="620" w:y="23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IČ: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26168685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95" w:x="620" w:y="23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DIČ: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CZ26168685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49" w:x="5860" w:y="274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2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1423" w:x="5969" w:y="274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6101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Příbram</w:t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5247" w:x="620" w:y="29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Společnost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zapsána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v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obchodním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rejstříku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vedeném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Městským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soudem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247" w:x="620" w:y="29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v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Praze,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oddíl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B.,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vložka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6493,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dne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5.4.2000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63" w:x="5860" w:y="37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Fakturační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adresa: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63" w:x="5860" w:y="37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Sportovní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zařízení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města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Příbram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63" w:x="5860" w:y="37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Legionářů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378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91" w:x="620" w:y="380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0"/>
          <w:sz w:val="16"/>
        </w:rPr>
        <w:t>Platební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údaje: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591" w:x="620" w:y="3803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Způsob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úhrady: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91" w:x="620" w:y="3803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Variabilní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symbol: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91" w:x="620" w:y="3803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Konstantní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symbol: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59" w:x="2636" w:y="401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Převodem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59" w:x="2636" w:y="4018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5199548370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59" w:x="2636" w:y="4018"/>
        <w:widowControl w:val="off"/>
        <w:autoSpaceDE w:val="off"/>
        <w:autoSpaceDN w:val="off"/>
        <w:spacing w:before="22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0308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7" w:x="5860" w:y="43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86" w:x="5947" w:y="43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6101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Příbram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95" w:x="5860" w:y="454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IČ: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71217975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95" w:x="5860" w:y="454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DIČ: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CZ71217975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28" w:x="620" w:y="468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Banka: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571" w:x="2636" w:y="468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Raiffeisenbank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a.s.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96" w:x="620" w:y="492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Číslo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účtu/kód: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96" w:x="620" w:y="4928"/>
        <w:widowControl w:val="off"/>
        <w:autoSpaceDE w:val="off"/>
        <w:autoSpaceDN w:val="off"/>
        <w:spacing w:before="4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IBAN: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97" w:x="2636" w:y="492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5020019940/5500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2597" w:x="2636" w:y="4928"/>
        <w:widowControl w:val="off"/>
        <w:autoSpaceDE w:val="off"/>
        <w:autoSpaceDN w:val="off"/>
        <w:spacing w:before="4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CZ34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5500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0000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0050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2001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9940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97" w:x="2636" w:y="4928"/>
        <w:widowControl w:val="off"/>
        <w:autoSpaceDE w:val="off"/>
        <w:autoSpaceDN w:val="off"/>
        <w:spacing w:before="4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RZBCCZPP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78" w:x="620" w:y="540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BIC/SWIFT: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88" w:x="5860" w:y="542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Datum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vystavení: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88" w:x="5860" w:y="542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Datum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splatnosti: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53" w:x="8740" w:y="542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7.2.2024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53" w:x="8740" w:y="5428"/>
        <w:widowControl w:val="off"/>
        <w:autoSpaceDE w:val="off"/>
        <w:autoSpaceDN w:val="off"/>
        <w:spacing w:before="7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16.2.2024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05" w:x="638" w:y="621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Předmět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plnění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52" w:x="6960" w:y="624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Množství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52" w:x="6960" w:y="6246"/>
        <w:widowControl w:val="off"/>
        <w:autoSpaceDE w:val="off"/>
        <w:autoSpaceDN w:val="off"/>
        <w:spacing w:before="67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Cena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01" w:x="8443" w:y="624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0"/>
          <w:sz w:val="16"/>
        </w:rPr>
        <w:t>Období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od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11" w:x="10830" w:y="624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Sazba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DPH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36" w:x="10705" w:y="650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Cena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celkem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676" w:x="638" w:y="685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0"/>
          <w:sz w:val="16"/>
        </w:rPr>
        <w:t>Peněženka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-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Navýšení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kreditu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v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Peněžence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738" w:x="11103" w:y="68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21.0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%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7" w:x="6960" w:y="7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62" w:x="7047" w:y="7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000,00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0" w:x="10892" w:y="7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60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500,00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937" w:x="638" w:y="739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szmpribram@seznam.cz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109" w:x="638" w:y="785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Sklik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-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Standard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správa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628" w:x="8443" w:y="78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1.3.2024-30.4.2024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38" w:x="11103" w:y="78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00"/>
          <w:spacing w:val="0"/>
          <w:sz w:val="16"/>
        </w:rPr>
        <w:t>21.0</w:t>
      </w:r>
      <w:r>
        <w:rPr>
          <w:rFonts w:ascii="Arial"/>
          <w:i w:val="on"/>
          <w:color w:val="000000"/>
          <w:spacing w:val="0"/>
          <w:sz w:val="16"/>
        </w:rPr>
        <w:t xml:space="preserve"> </w:t>
      </w:r>
      <w:r>
        <w:rPr>
          <w:rFonts w:ascii="Arial"/>
          <w:i w:val="on"/>
          <w:color w:val="000000"/>
          <w:spacing w:val="0"/>
          <w:sz w:val="16"/>
        </w:rPr>
        <w:t>%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7" w:x="6960" w:y="8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63" w:x="7047" w:y="8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,00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50" w:x="11291" w:y="80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0,00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937" w:x="638" w:y="839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szmpribram@seznam.cz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84" w:x="6804" w:y="8796"/>
        <w:widowControl w:val="off"/>
        <w:autoSpaceDE w:val="off"/>
        <w:autoSpaceDN w:val="off"/>
        <w:spacing w:before="0" w:after="0" w:line="217" w:lineRule="exact"/>
        <w:ind w:left="52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Základ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84" w:x="6804" w:y="8796"/>
        <w:widowControl w:val="off"/>
        <w:autoSpaceDE w:val="off"/>
        <w:autoSpaceDN w:val="off"/>
        <w:spacing w:before="8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000,00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3" w:x="8945" w:y="8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DPH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20" w:x="10436" w:y="8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Celkem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36" w:x="4632" w:y="90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Sazba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DPH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21%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84" w:x="8244" w:y="90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500,00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84" w:x="9972" w:y="90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500,00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39" w:x="4632" w:y="94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0"/>
          <w:sz w:val="16"/>
        </w:rPr>
        <w:t>Částka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k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úhradě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93" w:x="9963" w:y="94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60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500,00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6"/>
        </w:rPr>
        <w:t>Kč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4596" w:x="6876" w:y="1494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Objednávka/Zálohová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faktura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5199548370,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Strana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pt;margin-top:6.25pt;z-index:-3;width:146pt;height:3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5pt;margin-top:71.4000015258789pt;z-index:-7;width:563pt;height:22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4.8999996185303pt;margin-top:335.799987792969pt;z-index:-11;width:562.15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4.8999996185303pt;margin-top:385.799987792969pt;z-index:-15;width:562.15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.8999996185303pt;margin-top:435.799987792969pt;z-index:-19;width:562.15002441406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24.600006103516pt;margin-top:468.799987792969pt;z-index:-23;width:334.20001220703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192</Words>
  <Characters>1156</Characters>
  <Application>Aspose</Application>
  <DocSecurity>0</DocSecurity>
  <Lines>74</Lines>
  <Paragraphs>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2024-02-28T08:02:27+00:00</dcterms:created>
  <dcterms:modified xmlns:xsi="http://www.w3.org/2001/XMLSchema-instance" xmlns:dcterms="http://purl.org/dc/terms/" xsi:type="dcterms:W3CDTF">2024-02-28T08:02:27+00:00</dcterms:modified>
</coreProperties>
</file>