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B864A" w14:textId="52AC4C5D" w:rsidR="00874D8E" w:rsidRPr="003B5D46" w:rsidRDefault="00C96A31" w:rsidP="00C96A31">
      <w:pPr>
        <w:jc w:val="center"/>
        <w:rPr>
          <w:rFonts w:ascii="Arial" w:hAnsi="Arial" w:cs="Arial"/>
          <w:b/>
          <w:sz w:val="20"/>
          <w:szCs w:val="20"/>
        </w:rPr>
      </w:pPr>
      <w:r w:rsidRPr="003B5D46">
        <w:rPr>
          <w:rFonts w:ascii="Arial" w:hAnsi="Arial" w:cs="Arial"/>
          <w:b/>
          <w:sz w:val="20"/>
          <w:szCs w:val="20"/>
        </w:rPr>
        <w:t xml:space="preserve">PROTOKOL O PŘEDÁNÍ A PŘEVZETÍ </w:t>
      </w:r>
      <w:r w:rsidR="00437A35">
        <w:rPr>
          <w:rFonts w:ascii="Arial" w:hAnsi="Arial" w:cs="Arial"/>
          <w:b/>
          <w:sz w:val="20"/>
          <w:szCs w:val="20"/>
        </w:rPr>
        <w:t>PŘEDMĚTU NÁJMU</w:t>
      </w:r>
    </w:p>
    <w:p w14:paraId="0F0B93A3" w14:textId="77777777" w:rsidR="00C96A31" w:rsidRPr="003B5D46" w:rsidRDefault="00C96A31" w:rsidP="00C96A31">
      <w:pPr>
        <w:jc w:val="center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>mezi:</w:t>
      </w:r>
    </w:p>
    <w:p w14:paraId="6E3813CB" w14:textId="77777777" w:rsidR="006477C7" w:rsidRDefault="006477C7" w:rsidP="00C96A31">
      <w:pPr>
        <w:spacing w:after="0"/>
        <w:rPr>
          <w:rFonts w:ascii="Arial" w:hAnsi="Arial" w:cs="Arial"/>
          <w:sz w:val="20"/>
          <w:szCs w:val="20"/>
        </w:rPr>
      </w:pPr>
    </w:p>
    <w:p w14:paraId="02748950" w14:textId="598C1615" w:rsidR="00C96A31" w:rsidRPr="003B5D46" w:rsidRDefault="00C96A31" w:rsidP="00C96A31">
      <w:pPr>
        <w:spacing w:after="0"/>
        <w:rPr>
          <w:rFonts w:ascii="Arial" w:hAnsi="Arial" w:cs="Arial"/>
          <w:b/>
          <w:sz w:val="20"/>
          <w:szCs w:val="20"/>
        </w:rPr>
      </w:pPr>
      <w:r w:rsidRPr="003B5D46">
        <w:rPr>
          <w:rFonts w:ascii="Arial" w:hAnsi="Arial" w:cs="Arial"/>
          <w:b/>
          <w:sz w:val="20"/>
          <w:szCs w:val="20"/>
        </w:rPr>
        <w:t xml:space="preserve">Státní veterinární správa </w:t>
      </w:r>
    </w:p>
    <w:p w14:paraId="4BC47F34" w14:textId="77777777" w:rsidR="00C96A31" w:rsidRPr="003B5D46" w:rsidRDefault="00C96A31" w:rsidP="00C96A31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>Sekce Krajská veterinární správa pro Moravskoslezský kraj</w:t>
      </w:r>
    </w:p>
    <w:p w14:paraId="4C50D020" w14:textId="5432EA7F" w:rsidR="00C96A31" w:rsidRPr="003B5D46" w:rsidRDefault="00C96A31" w:rsidP="00C96A31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>Se sídlem: 70</w:t>
      </w:r>
      <w:r w:rsidR="00B64B99">
        <w:rPr>
          <w:rFonts w:ascii="Arial" w:hAnsi="Arial" w:cs="Arial"/>
          <w:sz w:val="20"/>
          <w:szCs w:val="20"/>
        </w:rPr>
        <w:t>3</w:t>
      </w:r>
      <w:r w:rsidRPr="003B5D46">
        <w:rPr>
          <w:rFonts w:ascii="Arial" w:hAnsi="Arial" w:cs="Arial"/>
          <w:sz w:val="20"/>
          <w:szCs w:val="20"/>
        </w:rPr>
        <w:t xml:space="preserve"> </w:t>
      </w:r>
      <w:r w:rsidR="00B64B99">
        <w:rPr>
          <w:rFonts w:ascii="Arial" w:hAnsi="Arial" w:cs="Arial"/>
          <w:sz w:val="20"/>
          <w:szCs w:val="20"/>
        </w:rPr>
        <w:t>0</w:t>
      </w:r>
      <w:r w:rsidRPr="003B5D46">
        <w:rPr>
          <w:rFonts w:ascii="Arial" w:hAnsi="Arial" w:cs="Arial"/>
          <w:sz w:val="20"/>
          <w:szCs w:val="20"/>
        </w:rPr>
        <w:t>0 Ostrava – Vítkovice, Na Obvodu 51</w:t>
      </w:r>
    </w:p>
    <w:p w14:paraId="534D2B20" w14:textId="77777777" w:rsidR="00C96A31" w:rsidRPr="003B5D46" w:rsidRDefault="00C96A31" w:rsidP="00C96A31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>IČ 0018562</w:t>
      </w:r>
    </w:p>
    <w:p w14:paraId="527C39C0" w14:textId="5AD1339A" w:rsidR="00C96A31" w:rsidRPr="003B5D46" w:rsidRDefault="00C96A31" w:rsidP="00C96A31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 xml:space="preserve">Za kterou jedná: </w:t>
      </w:r>
      <w:r w:rsidR="00C640DA">
        <w:rPr>
          <w:rFonts w:ascii="Arial" w:hAnsi="Arial" w:cs="Arial"/>
          <w:sz w:val="20"/>
          <w:szCs w:val="20"/>
        </w:rPr>
        <w:t>XXXXX</w:t>
      </w:r>
      <w:r w:rsidRPr="003B5D46">
        <w:rPr>
          <w:rFonts w:ascii="Arial" w:hAnsi="Arial" w:cs="Arial"/>
          <w:sz w:val="20"/>
          <w:szCs w:val="20"/>
        </w:rPr>
        <w:t>, ředitel sekce KVS SVS pro Moravskoslezský kraj</w:t>
      </w:r>
    </w:p>
    <w:p w14:paraId="02C04D66" w14:textId="77777777" w:rsidR="00C96A31" w:rsidRPr="003B5D46" w:rsidRDefault="00C96A31" w:rsidP="00C96A31">
      <w:pPr>
        <w:spacing w:after="0"/>
        <w:rPr>
          <w:rFonts w:ascii="Arial" w:hAnsi="Arial" w:cs="Arial"/>
          <w:sz w:val="20"/>
          <w:szCs w:val="20"/>
        </w:rPr>
      </w:pPr>
    </w:p>
    <w:p w14:paraId="266602F2" w14:textId="77777777" w:rsidR="00C96A31" w:rsidRPr="003B5D46" w:rsidRDefault="00C96A31" w:rsidP="00C96A31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>( dále jako „předávající“ )</w:t>
      </w:r>
    </w:p>
    <w:p w14:paraId="328BBCEF" w14:textId="77777777" w:rsidR="00C96A31" w:rsidRPr="003B5D46" w:rsidRDefault="00C96A31" w:rsidP="00C96A31">
      <w:pPr>
        <w:spacing w:after="0"/>
        <w:rPr>
          <w:rFonts w:ascii="Arial" w:hAnsi="Arial" w:cs="Arial"/>
          <w:sz w:val="20"/>
          <w:szCs w:val="20"/>
        </w:rPr>
      </w:pPr>
    </w:p>
    <w:p w14:paraId="35DBDE16" w14:textId="77777777" w:rsidR="00C96A31" w:rsidRPr="003B5D46" w:rsidRDefault="00C96A31" w:rsidP="00C96A31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>a</w:t>
      </w:r>
    </w:p>
    <w:p w14:paraId="4EE3D3D9" w14:textId="77777777" w:rsidR="00C96A31" w:rsidRPr="003B5D46" w:rsidRDefault="00C96A31" w:rsidP="00C96A31">
      <w:pPr>
        <w:spacing w:after="0"/>
        <w:rPr>
          <w:rFonts w:ascii="Arial" w:hAnsi="Arial" w:cs="Arial"/>
          <w:sz w:val="20"/>
          <w:szCs w:val="20"/>
        </w:rPr>
      </w:pPr>
    </w:p>
    <w:p w14:paraId="15430E37" w14:textId="6D1B9A71" w:rsidR="00C96A31" w:rsidRPr="003B5D46" w:rsidRDefault="00A84FD0" w:rsidP="00C96A3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Zdravý svět, s.r.o.</w:t>
      </w:r>
    </w:p>
    <w:p w14:paraId="48851A6A" w14:textId="11DC231D" w:rsidR="00C96A31" w:rsidRPr="003B5D46" w:rsidRDefault="00C96A31" w:rsidP="00C96A31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 xml:space="preserve">Se sídlem: </w:t>
      </w:r>
      <w:r w:rsidR="00C640DA">
        <w:rPr>
          <w:rFonts w:ascii="Arial" w:hAnsi="Arial" w:cs="Arial"/>
          <w:bCs/>
          <w:sz w:val="20"/>
          <w:szCs w:val="20"/>
        </w:rPr>
        <w:t>XXXXX</w:t>
      </w:r>
    </w:p>
    <w:p w14:paraId="35532475" w14:textId="709DC5A5" w:rsidR="00C96A31" w:rsidRPr="00A84FD0" w:rsidRDefault="00C96A31" w:rsidP="00C96A31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 xml:space="preserve">IČ </w:t>
      </w:r>
      <w:r w:rsidR="00C640DA">
        <w:rPr>
          <w:rFonts w:ascii="Arial" w:hAnsi="Arial" w:cs="Arial"/>
          <w:bCs/>
          <w:sz w:val="20"/>
          <w:szCs w:val="20"/>
        </w:rPr>
        <w:t>XXXXX</w:t>
      </w:r>
    </w:p>
    <w:p w14:paraId="51AA6F13" w14:textId="7F953DCA" w:rsidR="00C96A31" w:rsidRPr="003B5D46" w:rsidRDefault="00C96A31" w:rsidP="00C96A31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 xml:space="preserve">Za které </w:t>
      </w:r>
      <w:proofErr w:type="spellStart"/>
      <w:r w:rsidRPr="003B5D46">
        <w:rPr>
          <w:rFonts w:ascii="Arial" w:hAnsi="Arial" w:cs="Arial"/>
          <w:sz w:val="20"/>
          <w:szCs w:val="20"/>
        </w:rPr>
        <w:t>jedná</w:t>
      </w:r>
      <w:r w:rsidR="00C640DA">
        <w:rPr>
          <w:rFonts w:ascii="Arial" w:hAnsi="Arial" w:cs="Arial"/>
          <w:sz w:val="20"/>
          <w:szCs w:val="20"/>
        </w:rPr>
        <w:t>XXXXX</w:t>
      </w:r>
      <w:proofErr w:type="spellEnd"/>
      <w:r w:rsidR="00A84FD0">
        <w:rPr>
          <w:rFonts w:ascii="Arial" w:hAnsi="Arial" w:cs="Arial"/>
          <w:sz w:val="20"/>
          <w:szCs w:val="20"/>
        </w:rPr>
        <w:t>, jednatelka společnosti</w:t>
      </w:r>
    </w:p>
    <w:p w14:paraId="12740C30" w14:textId="77777777" w:rsidR="00C96A31" w:rsidRPr="003B5D46" w:rsidRDefault="00C96A31" w:rsidP="00C96A31">
      <w:pPr>
        <w:spacing w:after="0"/>
        <w:rPr>
          <w:rFonts w:ascii="Arial" w:hAnsi="Arial" w:cs="Arial"/>
          <w:sz w:val="20"/>
          <w:szCs w:val="20"/>
        </w:rPr>
      </w:pPr>
    </w:p>
    <w:p w14:paraId="09045094" w14:textId="77777777" w:rsidR="00C96A31" w:rsidRPr="003B5D46" w:rsidRDefault="00C96A31" w:rsidP="00C96A31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>( dále jako „přejímající“ )</w:t>
      </w:r>
    </w:p>
    <w:p w14:paraId="0593E7A8" w14:textId="77777777" w:rsidR="00C96A31" w:rsidRPr="003B5D46" w:rsidRDefault="00C96A31" w:rsidP="00C96A31">
      <w:pPr>
        <w:spacing w:after="0"/>
        <w:rPr>
          <w:rFonts w:ascii="Arial" w:hAnsi="Arial" w:cs="Arial"/>
          <w:sz w:val="20"/>
          <w:szCs w:val="20"/>
        </w:rPr>
      </w:pPr>
    </w:p>
    <w:p w14:paraId="162AB9C0" w14:textId="11A298EB" w:rsidR="00057A9B" w:rsidRPr="00501324" w:rsidRDefault="00C96A31" w:rsidP="00057A9B">
      <w:pPr>
        <w:spacing w:after="0"/>
        <w:rPr>
          <w:rFonts w:ascii="Arial" w:hAnsi="Arial" w:cs="Arial"/>
          <w:sz w:val="20"/>
          <w:szCs w:val="20"/>
        </w:rPr>
      </w:pPr>
      <w:r w:rsidRPr="00501324">
        <w:rPr>
          <w:rFonts w:ascii="Arial" w:hAnsi="Arial" w:cs="Arial"/>
          <w:sz w:val="20"/>
          <w:szCs w:val="20"/>
        </w:rPr>
        <w:t>Předmětem předávacího protokolu</w:t>
      </w:r>
      <w:r w:rsidR="00057A9B" w:rsidRPr="00501324">
        <w:rPr>
          <w:rFonts w:ascii="Arial" w:hAnsi="Arial" w:cs="Arial"/>
          <w:sz w:val="20"/>
          <w:szCs w:val="20"/>
        </w:rPr>
        <w:t xml:space="preserve"> jsou </w:t>
      </w:r>
      <w:r w:rsidR="00501324" w:rsidRPr="00501324">
        <w:rPr>
          <w:rFonts w:ascii="Arial" w:hAnsi="Arial" w:cs="Arial"/>
          <w:sz w:val="20"/>
          <w:szCs w:val="20"/>
        </w:rPr>
        <w:t xml:space="preserve">nebytové prostory — ordinace včetně provozních prostor o celkové podlahové ploše 126,34 m2. Jedná se o místnosti označené jako místnosti 116, 117,118,119 a 120 a společné prostory. </w:t>
      </w:r>
      <w:r w:rsidR="00F04BE8">
        <w:rPr>
          <w:rFonts w:ascii="Arial" w:hAnsi="Arial" w:cs="Arial"/>
          <w:sz w:val="20"/>
          <w:szCs w:val="20"/>
        </w:rPr>
        <w:t>Prostory</w:t>
      </w:r>
      <w:r w:rsidR="00057A9B" w:rsidRPr="00501324">
        <w:rPr>
          <w:rFonts w:ascii="Arial" w:hAnsi="Arial" w:cs="Arial"/>
          <w:sz w:val="20"/>
          <w:szCs w:val="20"/>
        </w:rPr>
        <w:t xml:space="preserve"> se nachází v budově KVS SVS pro Moravskoslezský kraj, </w:t>
      </w:r>
      <w:r w:rsidR="00F04BE8">
        <w:rPr>
          <w:rFonts w:ascii="Arial" w:hAnsi="Arial" w:cs="Arial"/>
          <w:sz w:val="20"/>
          <w:szCs w:val="20"/>
        </w:rPr>
        <w:t>na adrese Sadová 1158</w:t>
      </w:r>
      <w:r w:rsidR="00057A9B" w:rsidRPr="00501324">
        <w:rPr>
          <w:rFonts w:ascii="Arial" w:hAnsi="Arial" w:cs="Arial"/>
          <w:sz w:val="20"/>
          <w:szCs w:val="20"/>
        </w:rPr>
        <w:t xml:space="preserve">, </w:t>
      </w:r>
      <w:r w:rsidR="00F04BE8">
        <w:rPr>
          <w:rFonts w:ascii="Arial" w:hAnsi="Arial" w:cs="Arial"/>
          <w:sz w:val="20"/>
          <w:szCs w:val="20"/>
        </w:rPr>
        <w:t>Frýdek-Místek</w:t>
      </w:r>
      <w:r w:rsidR="00057A9B" w:rsidRPr="00501324">
        <w:rPr>
          <w:rFonts w:ascii="Arial" w:hAnsi="Arial" w:cs="Arial"/>
          <w:sz w:val="20"/>
          <w:szCs w:val="20"/>
        </w:rPr>
        <w:t xml:space="preserve">, </w:t>
      </w:r>
      <w:r w:rsidR="00F04BE8" w:rsidRPr="00F04BE8">
        <w:rPr>
          <w:rFonts w:ascii="Arial" w:hAnsi="Arial" w:cs="Arial"/>
          <w:sz w:val="20"/>
          <w:szCs w:val="20"/>
        </w:rPr>
        <w:t>parcela č. 1424/2 v katastrálním území Frýdek, obec Frýdek - Místek, okres Frýdek - Místek, zapsáno Katastrálním úřadem pro Moravskoslezský kraj, katastrálním pracovištěm Frýdek - Místek,</w:t>
      </w:r>
      <w:r w:rsidR="00F04BE8">
        <w:rPr>
          <w:rFonts w:ascii="Arial" w:hAnsi="Arial" w:cs="Arial"/>
          <w:sz w:val="20"/>
          <w:szCs w:val="20"/>
        </w:rPr>
        <w:t xml:space="preserve"> </w:t>
      </w:r>
      <w:r w:rsidR="009A14B2" w:rsidRPr="00501324">
        <w:rPr>
          <w:rFonts w:ascii="Arial" w:hAnsi="Arial" w:cs="Arial"/>
          <w:sz w:val="20"/>
          <w:szCs w:val="20"/>
        </w:rPr>
        <w:t>která je ve vlastnictví státu s příslušností hospodařit Státní veterinární správy.</w:t>
      </w:r>
    </w:p>
    <w:p w14:paraId="0024CA8E" w14:textId="77777777" w:rsidR="00C96A31" w:rsidRPr="00501324" w:rsidRDefault="00C96A31" w:rsidP="00C96A31">
      <w:pPr>
        <w:spacing w:after="0"/>
        <w:rPr>
          <w:rFonts w:ascii="Arial" w:hAnsi="Arial" w:cs="Arial"/>
          <w:sz w:val="20"/>
          <w:szCs w:val="20"/>
        </w:rPr>
      </w:pPr>
    </w:p>
    <w:p w14:paraId="1E7B47DC" w14:textId="77777777" w:rsidR="009A14B2" w:rsidRPr="00501324" w:rsidRDefault="009A14B2" w:rsidP="00C96A31">
      <w:pPr>
        <w:spacing w:after="0"/>
        <w:rPr>
          <w:rFonts w:ascii="Arial" w:hAnsi="Arial" w:cs="Arial"/>
          <w:b/>
          <w:sz w:val="20"/>
          <w:szCs w:val="20"/>
        </w:rPr>
      </w:pPr>
      <w:r w:rsidRPr="00501324">
        <w:rPr>
          <w:rFonts w:ascii="Arial" w:hAnsi="Arial" w:cs="Arial"/>
          <w:b/>
          <w:sz w:val="20"/>
          <w:szCs w:val="20"/>
        </w:rPr>
        <w:t>Specifikace prostor:</w:t>
      </w:r>
    </w:p>
    <w:p w14:paraId="7A808515" w14:textId="0BC63613" w:rsidR="00057A9B" w:rsidRPr="003B5D46" w:rsidRDefault="00057A9B" w:rsidP="00C96A31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 xml:space="preserve">místnost č. </w:t>
      </w:r>
      <w:r w:rsidR="00D23290">
        <w:rPr>
          <w:rFonts w:ascii="Arial" w:hAnsi="Arial" w:cs="Arial"/>
          <w:sz w:val="20"/>
          <w:szCs w:val="20"/>
        </w:rPr>
        <w:t>116</w:t>
      </w:r>
      <w:r w:rsidRPr="003B5D46">
        <w:rPr>
          <w:rFonts w:ascii="Arial" w:hAnsi="Arial" w:cs="Arial"/>
          <w:sz w:val="20"/>
          <w:szCs w:val="20"/>
        </w:rPr>
        <w:t xml:space="preserve"> o rozloze </w:t>
      </w:r>
      <w:r w:rsidR="00D23290">
        <w:rPr>
          <w:rFonts w:ascii="Arial" w:hAnsi="Arial" w:cs="Arial"/>
          <w:sz w:val="20"/>
          <w:szCs w:val="20"/>
        </w:rPr>
        <w:t>18</w:t>
      </w:r>
      <w:r w:rsidRPr="003B5D46">
        <w:rPr>
          <w:rFonts w:ascii="Arial" w:hAnsi="Arial" w:cs="Arial"/>
          <w:sz w:val="20"/>
          <w:szCs w:val="20"/>
        </w:rPr>
        <w:t>,</w:t>
      </w:r>
      <w:r w:rsidR="00D23290">
        <w:rPr>
          <w:rFonts w:ascii="Arial" w:hAnsi="Arial" w:cs="Arial"/>
          <w:sz w:val="20"/>
          <w:szCs w:val="20"/>
        </w:rPr>
        <w:t>66</w:t>
      </w:r>
      <w:r w:rsidRPr="003B5D46">
        <w:rPr>
          <w:rFonts w:ascii="Arial" w:hAnsi="Arial" w:cs="Arial"/>
          <w:sz w:val="20"/>
          <w:szCs w:val="20"/>
        </w:rPr>
        <w:t xml:space="preserve"> m²</w:t>
      </w:r>
    </w:p>
    <w:p w14:paraId="2F7E6DC4" w14:textId="50B7E46D" w:rsidR="00057A9B" w:rsidRPr="003B5D46" w:rsidRDefault="00057A9B" w:rsidP="00057A9B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>místnost č. 1</w:t>
      </w:r>
      <w:r w:rsidR="00D23290">
        <w:rPr>
          <w:rFonts w:ascii="Arial" w:hAnsi="Arial" w:cs="Arial"/>
          <w:sz w:val="20"/>
          <w:szCs w:val="20"/>
        </w:rPr>
        <w:t>17</w:t>
      </w:r>
      <w:r w:rsidRPr="003B5D46">
        <w:rPr>
          <w:rFonts w:ascii="Arial" w:hAnsi="Arial" w:cs="Arial"/>
          <w:sz w:val="20"/>
          <w:szCs w:val="20"/>
        </w:rPr>
        <w:t xml:space="preserve"> o rozloze </w:t>
      </w:r>
      <w:r w:rsidR="00D23290">
        <w:rPr>
          <w:rFonts w:ascii="Arial" w:hAnsi="Arial" w:cs="Arial"/>
          <w:sz w:val="20"/>
          <w:szCs w:val="20"/>
        </w:rPr>
        <w:t>18</w:t>
      </w:r>
      <w:r w:rsidRPr="003B5D46">
        <w:rPr>
          <w:rFonts w:ascii="Arial" w:hAnsi="Arial" w:cs="Arial"/>
          <w:sz w:val="20"/>
          <w:szCs w:val="20"/>
        </w:rPr>
        <w:t>,</w:t>
      </w:r>
      <w:r w:rsidR="00D23290">
        <w:rPr>
          <w:rFonts w:ascii="Arial" w:hAnsi="Arial" w:cs="Arial"/>
          <w:sz w:val="20"/>
          <w:szCs w:val="20"/>
        </w:rPr>
        <w:t>66</w:t>
      </w:r>
      <w:r w:rsidRPr="003B5D46">
        <w:rPr>
          <w:rFonts w:ascii="Arial" w:hAnsi="Arial" w:cs="Arial"/>
          <w:sz w:val="20"/>
          <w:szCs w:val="20"/>
        </w:rPr>
        <w:t xml:space="preserve"> m²</w:t>
      </w:r>
    </w:p>
    <w:p w14:paraId="3DF3BEC6" w14:textId="56B6FE0E" w:rsidR="00D23290" w:rsidRPr="003B5D46" w:rsidRDefault="00D23290" w:rsidP="00D23290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>místnost č. 1</w:t>
      </w:r>
      <w:r>
        <w:rPr>
          <w:rFonts w:ascii="Arial" w:hAnsi="Arial" w:cs="Arial"/>
          <w:sz w:val="20"/>
          <w:szCs w:val="20"/>
        </w:rPr>
        <w:t>18</w:t>
      </w:r>
      <w:r w:rsidRPr="003B5D46">
        <w:rPr>
          <w:rFonts w:ascii="Arial" w:hAnsi="Arial" w:cs="Arial"/>
          <w:sz w:val="20"/>
          <w:szCs w:val="20"/>
        </w:rPr>
        <w:t xml:space="preserve"> o rozloze </w:t>
      </w:r>
      <w:r>
        <w:rPr>
          <w:rFonts w:ascii="Arial" w:hAnsi="Arial" w:cs="Arial"/>
          <w:sz w:val="20"/>
          <w:szCs w:val="20"/>
        </w:rPr>
        <w:t>19</w:t>
      </w:r>
      <w:r w:rsidRPr="003B5D4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23</w:t>
      </w:r>
      <w:r w:rsidRPr="003B5D46">
        <w:rPr>
          <w:rFonts w:ascii="Arial" w:hAnsi="Arial" w:cs="Arial"/>
          <w:sz w:val="20"/>
          <w:szCs w:val="20"/>
        </w:rPr>
        <w:t xml:space="preserve"> m²</w:t>
      </w:r>
    </w:p>
    <w:p w14:paraId="4AEA8C5E" w14:textId="4499F327" w:rsidR="00D23290" w:rsidRPr="003B5D46" w:rsidRDefault="00D23290" w:rsidP="00D23290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>místnost č. 1</w:t>
      </w:r>
      <w:r>
        <w:rPr>
          <w:rFonts w:ascii="Arial" w:hAnsi="Arial" w:cs="Arial"/>
          <w:sz w:val="20"/>
          <w:szCs w:val="20"/>
        </w:rPr>
        <w:t>19</w:t>
      </w:r>
      <w:r w:rsidRPr="003B5D46">
        <w:rPr>
          <w:rFonts w:ascii="Arial" w:hAnsi="Arial" w:cs="Arial"/>
          <w:sz w:val="20"/>
          <w:szCs w:val="20"/>
        </w:rPr>
        <w:t xml:space="preserve"> o rozloze </w:t>
      </w:r>
      <w:r>
        <w:rPr>
          <w:rFonts w:ascii="Arial" w:hAnsi="Arial" w:cs="Arial"/>
          <w:sz w:val="20"/>
          <w:szCs w:val="20"/>
        </w:rPr>
        <w:t>19</w:t>
      </w:r>
      <w:r w:rsidRPr="003B5D4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23</w:t>
      </w:r>
      <w:r w:rsidRPr="003B5D46">
        <w:rPr>
          <w:rFonts w:ascii="Arial" w:hAnsi="Arial" w:cs="Arial"/>
          <w:sz w:val="20"/>
          <w:szCs w:val="20"/>
        </w:rPr>
        <w:t xml:space="preserve"> m²</w:t>
      </w:r>
    </w:p>
    <w:p w14:paraId="2317D535" w14:textId="7D7CD60E" w:rsidR="00D23290" w:rsidRPr="003B5D46" w:rsidRDefault="00D23290" w:rsidP="00D23290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>místnost č. 1</w:t>
      </w:r>
      <w:r>
        <w:rPr>
          <w:rFonts w:ascii="Arial" w:hAnsi="Arial" w:cs="Arial"/>
          <w:sz w:val="20"/>
          <w:szCs w:val="20"/>
        </w:rPr>
        <w:t>20</w:t>
      </w:r>
      <w:r w:rsidRPr="003B5D46">
        <w:rPr>
          <w:rFonts w:ascii="Arial" w:hAnsi="Arial" w:cs="Arial"/>
          <w:sz w:val="20"/>
          <w:szCs w:val="20"/>
        </w:rPr>
        <w:t xml:space="preserve"> o rozloze </w:t>
      </w:r>
      <w:r>
        <w:rPr>
          <w:rFonts w:ascii="Arial" w:hAnsi="Arial" w:cs="Arial"/>
          <w:sz w:val="20"/>
          <w:szCs w:val="20"/>
        </w:rPr>
        <w:t>18</w:t>
      </w:r>
      <w:r w:rsidRPr="003B5D4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66</w:t>
      </w:r>
      <w:r w:rsidRPr="003B5D46">
        <w:rPr>
          <w:rFonts w:ascii="Arial" w:hAnsi="Arial" w:cs="Arial"/>
          <w:sz w:val="20"/>
          <w:szCs w:val="20"/>
        </w:rPr>
        <w:t xml:space="preserve"> m²</w:t>
      </w:r>
    </w:p>
    <w:p w14:paraId="7FD588F3" w14:textId="77777777" w:rsidR="00D23290" w:rsidRDefault="00D23290" w:rsidP="00C96A31">
      <w:pPr>
        <w:spacing w:after="0"/>
        <w:rPr>
          <w:rFonts w:ascii="Arial" w:hAnsi="Arial" w:cs="Arial"/>
          <w:sz w:val="20"/>
          <w:szCs w:val="20"/>
        </w:rPr>
      </w:pPr>
    </w:p>
    <w:p w14:paraId="2045CADA" w14:textId="5B7DAFFE" w:rsidR="00C96A31" w:rsidRPr="003B5D46" w:rsidRDefault="00057A9B" w:rsidP="00C96A31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 xml:space="preserve">společné prostory o rozloze </w:t>
      </w:r>
      <w:r w:rsidR="00236DD0">
        <w:rPr>
          <w:rFonts w:ascii="Arial" w:hAnsi="Arial" w:cs="Arial"/>
          <w:sz w:val="20"/>
          <w:szCs w:val="20"/>
        </w:rPr>
        <w:t>31</w:t>
      </w:r>
      <w:r w:rsidRPr="003B5D46">
        <w:rPr>
          <w:rFonts w:ascii="Arial" w:hAnsi="Arial" w:cs="Arial"/>
          <w:sz w:val="20"/>
          <w:szCs w:val="20"/>
        </w:rPr>
        <w:t>,</w:t>
      </w:r>
      <w:r w:rsidR="00236DD0">
        <w:rPr>
          <w:rFonts w:ascii="Arial" w:hAnsi="Arial" w:cs="Arial"/>
          <w:sz w:val="20"/>
          <w:szCs w:val="20"/>
        </w:rPr>
        <w:t>9</w:t>
      </w:r>
      <w:r w:rsidRPr="003B5D46">
        <w:rPr>
          <w:rFonts w:ascii="Arial" w:hAnsi="Arial" w:cs="Arial"/>
          <w:sz w:val="20"/>
          <w:szCs w:val="20"/>
        </w:rPr>
        <w:t xml:space="preserve"> m² ( chodba, toalety )</w:t>
      </w:r>
    </w:p>
    <w:p w14:paraId="3083CE16" w14:textId="77777777" w:rsidR="00C96A31" w:rsidRPr="003B5D46" w:rsidRDefault="00C96A31" w:rsidP="00C96A31">
      <w:pPr>
        <w:spacing w:after="0"/>
        <w:rPr>
          <w:rFonts w:ascii="Arial" w:hAnsi="Arial" w:cs="Arial"/>
          <w:sz w:val="20"/>
          <w:szCs w:val="20"/>
        </w:rPr>
      </w:pPr>
    </w:p>
    <w:p w14:paraId="4B85E102" w14:textId="77777777" w:rsidR="009A14B2" w:rsidRPr="003B5D46" w:rsidRDefault="009A14B2" w:rsidP="00C96A31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>Tímto protokolem předávající předává přejímajícímu prostory výše specifikované.</w:t>
      </w:r>
    </w:p>
    <w:p w14:paraId="6A15DA59" w14:textId="77777777" w:rsidR="009A14B2" w:rsidRPr="003B5D46" w:rsidRDefault="009A14B2" w:rsidP="00C96A31">
      <w:pPr>
        <w:spacing w:after="0"/>
        <w:rPr>
          <w:rFonts w:ascii="Arial" w:hAnsi="Arial" w:cs="Arial"/>
          <w:sz w:val="20"/>
          <w:szCs w:val="20"/>
        </w:rPr>
      </w:pPr>
    </w:p>
    <w:p w14:paraId="63667341" w14:textId="77777777" w:rsidR="009A14B2" w:rsidRPr="003B5D46" w:rsidRDefault="009A14B2" w:rsidP="00C96A31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>Předávající i přejímající shodně prohlašují, že stavební a technický stav nebytových prostor odpovídá stáří a době užívání.</w:t>
      </w:r>
    </w:p>
    <w:p w14:paraId="6C60662B" w14:textId="77777777" w:rsidR="009A14B2" w:rsidRPr="003B5D46" w:rsidRDefault="009A14B2" w:rsidP="00C96A31">
      <w:pPr>
        <w:spacing w:after="0"/>
        <w:rPr>
          <w:rFonts w:ascii="Arial" w:hAnsi="Arial" w:cs="Arial"/>
          <w:sz w:val="20"/>
          <w:szCs w:val="20"/>
        </w:rPr>
      </w:pPr>
    </w:p>
    <w:p w14:paraId="493C6C7E" w14:textId="643B493A" w:rsidR="009A14B2" w:rsidRPr="003B5D46" w:rsidRDefault="009A14B2" w:rsidP="00C96A31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>V</w:t>
      </w:r>
      <w:r w:rsidR="00F04BE8">
        <w:rPr>
          <w:rFonts w:ascii="Arial" w:hAnsi="Arial" w:cs="Arial"/>
          <w:sz w:val="20"/>
          <w:szCs w:val="20"/>
        </w:rPr>
        <w:t>e Frýdku – Místku dne</w:t>
      </w:r>
      <w:r w:rsidR="00C640DA">
        <w:rPr>
          <w:rFonts w:ascii="Arial" w:hAnsi="Arial" w:cs="Arial"/>
          <w:sz w:val="20"/>
          <w:szCs w:val="20"/>
        </w:rPr>
        <w:t xml:space="preserve"> 27.2.2024</w:t>
      </w:r>
    </w:p>
    <w:p w14:paraId="2E1AF4C4" w14:textId="77777777" w:rsidR="009A14B2" w:rsidRPr="003B5D46" w:rsidRDefault="009A14B2" w:rsidP="00C96A31">
      <w:pPr>
        <w:spacing w:after="0"/>
        <w:rPr>
          <w:rFonts w:ascii="Arial" w:hAnsi="Arial" w:cs="Arial"/>
          <w:sz w:val="20"/>
          <w:szCs w:val="20"/>
        </w:rPr>
      </w:pPr>
    </w:p>
    <w:p w14:paraId="5B2CD89F" w14:textId="77777777" w:rsidR="009A14B2" w:rsidRPr="003B5D46" w:rsidRDefault="009A14B2" w:rsidP="00C96A31">
      <w:pPr>
        <w:spacing w:after="0"/>
        <w:rPr>
          <w:rFonts w:ascii="Arial" w:hAnsi="Arial" w:cs="Arial"/>
          <w:sz w:val="20"/>
          <w:szCs w:val="20"/>
        </w:rPr>
      </w:pPr>
    </w:p>
    <w:p w14:paraId="627F284C" w14:textId="77777777" w:rsidR="009A14B2" w:rsidRPr="003B5D46" w:rsidRDefault="009A14B2" w:rsidP="00C96A31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>Předávající:                                                                                                Přejímají</w:t>
      </w:r>
      <w:r w:rsidR="002F7BFB">
        <w:rPr>
          <w:rFonts w:ascii="Arial" w:hAnsi="Arial" w:cs="Arial"/>
          <w:sz w:val="20"/>
          <w:szCs w:val="20"/>
        </w:rPr>
        <w:t>cí:</w:t>
      </w:r>
    </w:p>
    <w:p w14:paraId="4339D1F6" w14:textId="77777777" w:rsidR="003B5D46" w:rsidRDefault="003B5D46" w:rsidP="00C96A31">
      <w:pPr>
        <w:spacing w:after="0"/>
        <w:rPr>
          <w:rFonts w:ascii="Arial" w:hAnsi="Arial" w:cs="Arial"/>
          <w:sz w:val="20"/>
          <w:szCs w:val="20"/>
        </w:rPr>
      </w:pPr>
    </w:p>
    <w:p w14:paraId="1C38A8DB" w14:textId="6FB57A45" w:rsidR="009A14B2" w:rsidRPr="003B5D46" w:rsidRDefault="009A14B2" w:rsidP="00C96A31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 xml:space="preserve">Státní veterinární správa                                                                           </w:t>
      </w:r>
      <w:r w:rsidR="003B5D46">
        <w:rPr>
          <w:rFonts w:ascii="Arial" w:hAnsi="Arial" w:cs="Arial"/>
          <w:sz w:val="20"/>
          <w:szCs w:val="20"/>
        </w:rPr>
        <w:t xml:space="preserve"> </w:t>
      </w:r>
      <w:r w:rsidR="00667813">
        <w:rPr>
          <w:rFonts w:ascii="Arial" w:hAnsi="Arial" w:cs="Arial"/>
          <w:sz w:val="20"/>
          <w:szCs w:val="20"/>
        </w:rPr>
        <w:t>Zdravý svět, s.r.o.</w:t>
      </w:r>
    </w:p>
    <w:p w14:paraId="44B28EE8" w14:textId="0772182D" w:rsidR="009A14B2" w:rsidRPr="003B5D46" w:rsidRDefault="00C640DA" w:rsidP="00C96A3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</w:t>
      </w:r>
      <w:r w:rsidR="00D37E21" w:rsidRPr="003B5D4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XXXXX</w:t>
      </w:r>
      <w:proofErr w:type="spellEnd"/>
      <w:r w:rsidR="00D37E21" w:rsidRPr="003B5D46">
        <w:rPr>
          <w:rFonts w:ascii="Arial" w:hAnsi="Arial" w:cs="Arial"/>
          <w:sz w:val="20"/>
          <w:szCs w:val="20"/>
        </w:rPr>
        <w:t xml:space="preserve">          </w:t>
      </w:r>
    </w:p>
    <w:p w14:paraId="112140B6" w14:textId="77777777" w:rsidR="009A14B2" w:rsidRPr="003B5D46" w:rsidRDefault="009A14B2" w:rsidP="00C96A31">
      <w:pPr>
        <w:spacing w:after="0"/>
        <w:rPr>
          <w:rFonts w:ascii="Arial" w:hAnsi="Arial" w:cs="Arial"/>
          <w:sz w:val="20"/>
          <w:szCs w:val="20"/>
        </w:rPr>
      </w:pPr>
    </w:p>
    <w:p w14:paraId="43BC4535" w14:textId="77777777" w:rsidR="009A14B2" w:rsidRPr="003B5D46" w:rsidRDefault="009A14B2" w:rsidP="00C96A31">
      <w:pPr>
        <w:spacing w:after="0"/>
        <w:rPr>
          <w:rFonts w:ascii="Arial" w:hAnsi="Arial" w:cs="Arial"/>
          <w:sz w:val="20"/>
          <w:szCs w:val="20"/>
        </w:rPr>
      </w:pPr>
    </w:p>
    <w:p w14:paraId="28B7D9D9" w14:textId="77777777" w:rsidR="00C96A31" w:rsidRPr="003B5D46" w:rsidRDefault="009A14B2" w:rsidP="00C96A31">
      <w:pPr>
        <w:spacing w:after="0"/>
        <w:rPr>
          <w:rFonts w:ascii="Arial" w:hAnsi="Arial" w:cs="Arial"/>
          <w:sz w:val="20"/>
          <w:szCs w:val="20"/>
        </w:rPr>
      </w:pPr>
      <w:r w:rsidRPr="003B5D46">
        <w:rPr>
          <w:rFonts w:ascii="Arial" w:hAnsi="Arial" w:cs="Arial"/>
          <w:sz w:val="20"/>
          <w:szCs w:val="20"/>
        </w:rPr>
        <w:t>……………………………………</w:t>
      </w:r>
      <w:r w:rsidR="00D37E21" w:rsidRPr="003B5D46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3B5D46">
        <w:rPr>
          <w:rFonts w:ascii="Arial" w:hAnsi="Arial" w:cs="Arial"/>
          <w:sz w:val="20"/>
          <w:szCs w:val="20"/>
        </w:rPr>
        <w:t xml:space="preserve">               …………………………………</w:t>
      </w:r>
      <w:r w:rsidR="00D37E21" w:rsidRPr="003B5D46">
        <w:rPr>
          <w:rFonts w:ascii="Arial" w:hAnsi="Arial" w:cs="Arial"/>
          <w:sz w:val="20"/>
          <w:szCs w:val="20"/>
        </w:rPr>
        <w:t xml:space="preserve">         </w:t>
      </w:r>
    </w:p>
    <w:sectPr w:rsidR="00C96A31" w:rsidRPr="003B5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31"/>
    <w:rsid w:val="00057A9B"/>
    <w:rsid w:val="00236DD0"/>
    <w:rsid w:val="002F7BFB"/>
    <w:rsid w:val="003B5D46"/>
    <w:rsid w:val="00437A35"/>
    <w:rsid w:val="00501324"/>
    <w:rsid w:val="006477C7"/>
    <w:rsid w:val="00667813"/>
    <w:rsid w:val="00874D8E"/>
    <w:rsid w:val="009A14B2"/>
    <w:rsid w:val="00A84FD0"/>
    <w:rsid w:val="00B64B99"/>
    <w:rsid w:val="00C640DA"/>
    <w:rsid w:val="00C96A31"/>
    <w:rsid w:val="00D23290"/>
    <w:rsid w:val="00D37E21"/>
    <w:rsid w:val="00F04BE8"/>
    <w:rsid w:val="00F5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E1FC"/>
  <w15:chartTrackingRefBased/>
  <w15:docId w15:val="{38B15CAB-F618-4351-8BF3-E2E7571F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Běčáková</dc:creator>
  <cp:keywords/>
  <dc:description/>
  <cp:lastModifiedBy>Ivana Burgertová</cp:lastModifiedBy>
  <cp:revision>22</cp:revision>
  <dcterms:created xsi:type="dcterms:W3CDTF">2023-04-03T11:40:00Z</dcterms:created>
  <dcterms:modified xsi:type="dcterms:W3CDTF">2024-02-27T12:48:00Z</dcterms:modified>
</cp:coreProperties>
</file>