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DE1F96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F96" w:rsidRDefault="00F5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r w:rsidR="00D4025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DE1F96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r w:rsidR="00D4025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DE1F96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E1F96" w:rsidRDefault="00D4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DE1F9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AKTÉ projekt s.r.o.</w:t>
            </w:r>
          </w:p>
        </w:tc>
      </w:tr>
      <w:tr w:rsidR="00DE1F96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Kollárova 629/14</w:t>
            </w:r>
          </w:p>
        </w:tc>
      </w:tr>
      <w:tr w:rsidR="00DE1F96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Kroměříž 1</w:t>
            </w:r>
          </w:p>
        </w:tc>
      </w:tr>
      <w:tr w:rsidR="00DE1F96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26960834</w:t>
            </w:r>
          </w:p>
        </w:tc>
      </w:tr>
      <w:tr w:rsidR="00DE1F96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DE1F96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F96" w:rsidRDefault="00D4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20.2.2024</w:t>
            </w: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DE1F96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OBJ/2024/0276/INV</w:t>
            </w: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DE1F9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Na základě cenové nabídky ze dne 24. 01. 2024 u vás objednáváme služby spočívající ve zpracování dokumentace pro stavební povolení v rozsahu dokumentace pro provádění stavby na akci „Výměna výtahu na budově Knihovny Kroměřížska“.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Rozsah činností: viz cenová nabádka ze dne 24. 01. 2024</w:t>
      </w:r>
      <w:r>
        <w:rPr>
          <w:rFonts w:ascii="Times New Roman" w:hAnsi="Times New Roman"/>
          <w:color w:val="000000"/>
          <w:sz w:val="17"/>
          <w:szCs w:val="17"/>
        </w:rPr>
        <w:br/>
        <w:t>Součástí poptávky je také inženýrská činnost v souvislosti s vydání stavebního povolení (v případě, že bude vyžadováno).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Termín realizace : zahájení prací od 01. 03. 2024</w:t>
      </w:r>
      <w:r>
        <w:rPr>
          <w:rFonts w:ascii="Times New Roman" w:hAnsi="Times New Roman"/>
          <w:color w:val="000000"/>
          <w:sz w:val="17"/>
          <w:szCs w:val="17"/>
        </w:rPr>
        <w:br/>
        <w:t>Termín odevzdání projektové dokumentace: 30. 04.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projekční práce: 104.060,- Kč vč. DPH ( 86.000,- Kč bez DPH)</w:t>
      </w:r>
      <w:r>
        <w:rPr>
          <w:rFonts w:ascii="Times New Roman" w:hAnsi="Times New Roman"/>
          <w:color w:val="000000"/>
          <w:sz w:val="17"/>
          <w:szCs w:val="17"/>
        </w:rPr>
        <w:br/>
        <w:t>Cena inženýrská činnost: 8.470,- Kč vč. DPH ( 7.000,-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protokolárním převzetí/dodání služby.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24. 01.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DE1F96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E1F96" w:rsidRDefault="00D4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22. 02. 2024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DE1F96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DE1F96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DE1F96" w:rsidRDefault="00D4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E1F96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96" w:rsidRDefault="00D4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E1F96" w:rsidRDefault="00D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E1F96" w:rsidRDefault="00DE1F96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4025A" w:rsidRDefault="00DE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D4025A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D4025A" w:rsidRPr="00D4025A" w:rsidRDefault="00D4025A" w:rsidP="00D4025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4025A">
        <w:rPr>
          <w:rFonts w:ascii="Arial" w:eastAsia="Times New Roman" w:hAnsi="Arial" w:cs="Arial"/>
          <w:color w:val="000000"/>
          <w:sz w:val="20"/>
          <w:szCs w:val="20"/>
        </w:rPr>
        <w:lastRenderedPageBreak/>
        <w:t>AKTE projekt s.r.o</w:t>
      </w:r>
    </w:p>
    <w:p w:rsidR="00D4025A" w:rsidRPr="00D4025A" w:rsidRDefault="00D4025A" w:rsidP="00D4025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7"/>
          <w:szCs w:val="17"/>
        </w:rPr>
      </w:pPr>
      <w:r w:rsidRPr="00D4025A">
        <w:rPr>
          <w:rFonts w:ascii="Arial" w:eastAsia="Times New Roman" w:hAnsi="Arial" w:cs="Arial"/>
          <w:color w:val="000000"/>
          <w:sz w:val="17"/>
          <w:szCs w:val="17"/>
        </w:rPr>
        <w:t>Kollárova 629</w:t>
      </w:r>
    </w:p>
    <w:p w:rsidR="00D4025A" w:rsidRPr="00D4025A" w:rsidRDefault="00D4025A" w:rsidP="00D4025A">
      <w:pPr>
        <w:widowControl w:val="0"/>
        <w:spacing w:after="1020" w:line="240" w:lineRule="auto"/>
        <w:jc w:val="right"/>
        <w:rPr>
          <w:rFonts w:ascii="Arial" w:eastAsia="Times New Roman" w:hAnsi="Arial" w:cs="Arial"/>
          <w:sz w:val="17"/>
          <w:szCs w:val="17"/>
        </w:rPr>
      </w:pPr>
      <w:r w:rsidRPr="00D4025A">
        <w:rPr>
          <w:rFonts w:ascii="Arial" w:eastAsia="Times New Roman" w:hAnsi="Arial" w:cs="Arial"/>
          <w:color w:val="000000"/>
          <w:sz w:val="17"/>
          <w:szCs w:val="17"/>
        </w:rPr>
        <w:t>767 01 Kroměříž</w:t>
      </w:r>
    </w:p>
    <w:p w:rsidR="00D4025A" w:rsidRPr="00D4025A" w:rsidRDefault="00D4025A" w:rsidP="00D4025A">
      <w:pPr>
        <w:widowControl w:val="0"/>
        <w:spacing w:after="800"/>
        <w:ind w:left="5860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b/>
          <w:bCs/>
          <w:color w:val="000000"/>
          <w:sz w:val="20"/>
          <w:szCs w:val="20"/>
        </w:rPr>
        <w:t>Město Kroměříž Velké náměstí 115/1</w:t>
      </w:r>
    </w:p>
    <w:p w:rsidR="00D4025A" w:rsidRPr="00D4025A" w:rsidRDefault="00D4025A" w:rsidP="00D4025A">
      <w:pPr>
        <w:widowControl w:val="0"/>
        <w:spacing w:after="480" w:line="240" w:lineRule="auto"/>
        <w:ind w:firstLine="300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color w:val="000000"/>
          <w:sz w:val="20"/>
          <w:szCs w:val="20"/>
        </w:rPr>
        <w:t>V Kroměříži 24.1.2024</w:t>
      </w:r>
    </w:p>
    <w:p w:rsidR="00D4025A" w:rsidRPr="00D4025A" w:rsidRDefault="00D4025A" w:rsidP="00D4025A">
      <w:pPr>
        <w:widowControl w:val="0"/>
        <w:spacing w:after="480" w:line="240" w:lineRule="auto"/>
        <w:ind w:firstLine="300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color w:val="000000"/>
          <w:sz w:val="20"/>
          <w:szCs w:val="20"/>
        </w:rPr>
        <w:t>Věc: Cenová nabídka</w:t>
      </w:r>
    </w:p>
    <w:p w:rsidR="00D4025A" w:rsidRPr="00D4025A" w:rsidRDefault="00D4025A" w:rsidP="00D4025A">
      <w:pPr>
        <w:widowControl w:val="0"/>
        <w:spacing w:after="100" w:line="382" w:lineRule="auto"/>
        <w:ind w:firstLine="320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color w:val="000000"/>
          <w:sz w:val="20"/>
          <w:szCs w:val="20"/>
        </w:rPr>
        <w:t>V souvislosti s vaším požadavkem si vám dovolujeme učinit následující cenovou nabíku na zpracování dokumentrace výměny výtahu v budově knihovny. Cenová nabídka je zpracována dle předpokládané hodinové náročnosti jednotlivých profesí - stavební část, statika, elektroinstalace, požární bezpečnost, rozpočet a technologie výtahu. Dokumentace bude zpracována jako jednostupňový projekt.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3552"/>
      </w:tblGrid>
      <w:tr w:rsidR="00D4025A" w:rsidRPr="00D4025A" w:rsidTr="00A81A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37" w:type="dxa"/>
            <w:shd w:val="clear" w:color="auto" w:fill="FFFFFF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Projektové práce</w:t>
            </w:r>
          </w:p>
        </w:tc>
        <w:tc>
          <w:tcPr>
            <w:tcW w:w="3552" w:type="dxa"/>
            <w:shd w:val="clear" w:color="auto" w:fill="FFFFFF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left="13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86 000 Kč bez DPH</w:t>
            </w:r>
          </w:p>
        </w:tc>
      </w:tr>
      <w:tr w:rsidR="00D4025A" w:rsidRPr="00D4025A" w:rsidTr="00A81A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37" w:type="dxa"/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Inženýrská činnost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left="13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7 000 Kč bez DPH</w:t>
            </w:r>
          </w:p>
        </w:tc>
      </w:tr>
      <w:tr w:rsidR="00D4025A" w:rsidRPr="00D4025A" w:rsidTr="00A81AD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left="1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93 000 Kč běž DPH</w:t>
            </w:r>
          </w:p>
        </w:tc>
      </w:tr>
      <w:tr w:rsidR="00D4025A" w:rsidRPr="00D4025A" w:rsidTr="00A81AD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37" w:type="dxa"/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DPH 21%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left="1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19 530 Kč</w:t>
            </w:r>
          </w:p>
        </w:tc>
      </w:tr>
      <w:tr w:rsidR="00D4025A" w:rsidRPr="00D4025A" w:rsidTr="00A81AD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237" w:type="dxa"/>
            <w:shd w:val="clear" w:color="auto" w:fill="FFFFFF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Cena s DPH</w:t>
            </w:r>
          </w:p>
        </w:tc>
        <w:tc>
          <w:tcPr>
            <w:tcW w:w="3552" w:type="dxa"/>
            <w:shd w:val="clear" w:color="auto" w:fill="FFFFFF"/>
          </w:tcPr>
          <w:p w:rsidR="00D4025A" w:rsidRPr="00D4025A" w:rsidRDefault="00D4025A" w:rsidP="00D4025A">
            <w:pPr>
              <w:widowControl w:val="0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D4025A">
              <w:rPr>
                <w:rFonts w:ascii="Times New Roman" w:hAnsi="Times New Roman"/>
                <w:color w:val="000000"/>
                <w:sz w:val="20"/>
                <w:szCs w:val="20"/>
              </w:rPr>
              <w:t>112 530 Kč</w:t>
            </w:r>
          </w:p>
        </w:tc>
      </w:tr>
    </w:tbl>
    <w:p w:rsidR="00D4025A" w:rsidRPr="00D4025A" w:rsidRDefault="00D4025A" w:rsidP="00D4025A">
      <w:pPr>
        <w:widowControl w:val="0"/>
        <w:spacing w:after="120" w:line="240" w:lineRule="auto"/>
        <w:ind w:left="298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color w:val="000000"/>
          <w:sz w:val="20"/>
          <w:szCs w:val="20"/>
        </w:rPr>
        <w:t>Termín zahájení prací 1.3,2024</w:t>
      </w:r>
    </w:p>
    <w:p w:rsidR="00D4025A" w:rsidRPr="00D4025A" w:rsidRDefault="00D4025A" w:rsidP="00D4025A">
      <w:pPr>
        <w:widowControl w:val="0"/>
        <w:spacing w:after="0" w:line="240" w:lineRule="auto"/>
        <w:ind w:left="298"/>
        <w:rPr>
          <w:rFonts w:ascii="Times New Roman" w:hAnsi="Times New Roman"/>
          <w:sz w:val="20"/>
          <w:szCs w:val="20"/>
        </w:rPr>
      </w:pPr>
      <w:r w:rsidRPr="00D4025A">
        <w:rPr>
          <w:rFonts w:ascii="Times New Roman" w:hAnsi="Times New Roman"/>
          <w:color w:val="000000"/>
          <w:sz w:val="20"/>
          <w:szCs w:val="20"/>
        </w:rPr>
        <w:t>Termín zpracování dokumentace 30.4.2024</w:t>
      </w:r>
    </w:p>
    <w:p w:rsidR="00D4025A" w:rsidRPr="00D4025A" w:rsidRDefault="00D4025A" w:rsidP="00D4025A">
      <w:pPr>
        <w:widowControl w:val="0"/>
        <w:spacing w:after="799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D4025A" w:rsidRPr="00D4025A" w:rsidRDefault="00D4025A" w:rsidP="00D4025A">
      <w:pPr>
        <w:widowControl w:val="0"/>
        <w:spacing w:after="0" w:line="240" w:lineRule="auto"/>
        <w:ind w:firstLine="320"/>
        <w:rPr>
          <w:rFonts w:ascii="Times New Roman" w:hAnsi="Times New Roman"/>
          <w:sz w:val="20"/>
          <w:szCs w:val="20"/>
        </w:rPr>
        <w:sectPr w:rsidR="00D4025A" w:rsidRPr="00D4025A">
          <w:footerReference w:type="default" r:id="rId9"/>
          <w:pgSz w:w="11900" w:h="16840"/>
          <w:pgMar w:top="2028" w:right="1649" w:bottom="1082" w:left="1463" w:header="1600" w:footer="654" w:gutter="0"/>
          <w:pgNumType w:start="1"/>
          <w:cols w:space="708"/>
          <w:noEndnote/>
          <w:docGrid w:linePitch="360"/>
        </w:sectPr>
      </w:pPr>
      <w:r w:rsidRPr="00D4025A">
        <w:rPr>
          <w:rFonts w:ascii="Times New Roman" w:hAnsi="Times New Roman"/>
          <w:color w:val="000000"/>
          <w:sz w:val="20"/>
          <w:szCs w:val="20"/>
        </w:rPr>
        <w:t>S pozdravem</w:t>
      </w: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before="89" w:after="89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  <w:sectPr w:rsidR="00D4025A" w:rsidRPr="00D4025A">
          <w:type w:val="continuous"/>
          <w:pgSz w:w="11900" w:h="16840"/>
          <w:pgMar w:top="2028" w:right="0" w:bottom="1082" w:left="0" w:header="0" w:footer="3" w:gutter="0"/>
          <w:cols w:space="708"/>
          <w:noEndnote/>
          <w:docGrid w:linePitch="360"/>
        </w:sectPr>
      </w:pPr>
    </w:p>
    <w:p w:rsidR="00D4025A" w:rsidRPr="00D4025A" w:rsidRDefault="00D4025A" w:rsidP="00D4025A">
      <w:pPr>
        <w:framePr w:w="2215" w:h="262" w:wrap="none" w:vAnchor="text" w:hAnchor="page" w:x="6005" w:y="90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XXX</w:t>
      </w:r>
    </w:p>
    <w:p w:rsidR="00D4025A" w:rsidRPr="00D4025A" w:rsidRDefault="00D4025A" w:rsidP="00D4025A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D4025A" w:rsidRPr="00D4025A" w:rsidRDefault="00D4025A" w:rsidP="00D4025A">
      <w:pPr>
        <w:widowControl w:val="0"/>
        <w:spacing w:after="369" w:line="1" w:lineRule="exact"/>
        <w:rPr>
          <w:rFonts w:ascii="Times New Roman" w:hAnsi="Times New Roman"/>
          <w:color w:val="000000"/>
          <w:sz w:val="24"/>
          <w:szCs w:val="24"/>
        </w:rPr>
      </w:pPr>
    </w:p>
    <w:p w:rsidR="00D4025A" w:rsidRPr="00D4025A" w:rsidRDefault="00D4025A" w:rsidP="00D4025A">
      <w:pPr>
        <w:widowControl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  <w:sectPr w:rsidR="00D4025A" w:rsidRPr="00D4025A">
          <w:type w:val="continuous"/>
          <w:pgSz w:w="11900" w:h="16840"/>
          <w:pgMar w:top="2028" w:right="1648" w:bottom="1082" w:left="1338" w:header="0" w:footer="3" w:gutter="0"/>
          <w:cols w:space="708"/>
          <w:noEndnote/>
          <w:docGrid w:linePitch="360"/>
        </w:sectPr>
      </w:pP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240" w:lineRule="exact"/>
        <w:rPr>
          <w:rFonts w:ascii="Times New Roman" w:hAnsi="Times New Roman"/>
          <w:color w:val="000000"/>
          <w:sz w:val="19"/>
          <w:szCs w:val="19"/>
        </w:rPr>
      </w:pPr>
    </w:p>
    <w:p w:rsidR="00D4025A" w:rsidRPr="00D4025A" w:rsidRDefault="00D4025A" w:rsidP="00D4025A">
      <w:pPr>
        <w:widowControl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  <w:sectPr w:rsidR="00D4025A" w:rsidRPr="00D4025A">
          <w:type w:val="continuous"/>
          <w:pgSz w:w="11900" w:h="16840"/>
          <w:pgMar w:top="2028" w:right="0" w:bottom="1082" w:left="0" w:header="0" w:footer="3" w:gutter="0"/>
          <w:cols w:space="708"/>
          <w:noEndnote/>
          <w:docGrid w:linePitch="360"/>
        </w:sectPr>
      </w:pPr>
    </w:p>
    <w:p w:rsidR="00D4025A" w:rsidRPr="00D4025A" w:rsidRDefault="00F57624" w:rsidP="00D4025A">
      <w:pPr>
        <w:widowControl w:val="0"/>
        <w:spacing w:after="0" w:line="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18415</wp:posOffset>
                </wp:positionV>
                <wp:extent cx="1939925" cy="240665"/>
                <wp:effectExtent l="0" t="0" r="0" b="0"/>
                <wp:wrapSquare wrapText="bothSides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992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025A" w:rsidRDefault="00D4025A" w:rsidP="00D4025A">
                            <w:pPr>
                              <w:pStyle w:val="Bodytext20"/>
                              <w:tabs>
                                <w:tab w:val="left" w:pos="1298"/>
                              </w:tabs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Telefon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XXX</w:t>
                            </w:r>
                          </w:p>
                          <w:p w:rsidR="00D4025A" w:rsidRDefault="00D4025A" w:rsidP="00D4025A">
                            <w:pPr>
                              <w:pStyle w:val="Bodytext20"/>
                              <w:tabs>
                                <w:tab w:val="left" w:pos="1298"/>
                              </w:tabs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hyperlink r:id="rId10" w:history="1">
                              <w:r>
                                <w:rPr>
                                  <w:color w:val="000000"/>
                                  <w:lang w:val="de-AT" w:eastAsia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9pt;margin-top:1.45pt;width:152.75pt;height:18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fsjgEAABUDAAAOAAAAZHJzL2Uyb0RvYy54bWysUtFuGyEQfK/Uf0C815zdxqpPPluqolSV&#10;oiRSkg/AHPhQDhax1Hf++yzY50TpW5UXbjmG2ZlZ1tvR9eygI1rwDZ/PKs60V9Bav2/489PNt5+c&#10;YZK+lT143fCjRr7dfP2yHkKtF9BB3+rIiMRjPYSGdymFWghUnXYSZxC0p0MD0clE27gXbZQDsbte&#10;LKpqKQaIbYigNCL9vT4d8k3hN0ardG8M6sT6hpO2VNZY1l1exWYt632UobPqLEP+hwonraemF6pr&#10;mST7G+0/VM6qCAgmzRQ4AcZYpYsHcjOvPrh57GTQxQuFg+ESE34erbo7PERmW5odZ146GlHpyuY5&#10;miFgTYjHQJg0/oIxw7JNDLegXpAg4h3mdAEJnTGjiS5/ySSji5T+8ZK4HhNTmW31fbVaXHGm6Gzx&#10;o1our3Jf8XY7REy/NTiWi4ZHmmhRIA+3mE7QCZKbebixfT/pOknJCtO4G+lvLnfQHslP/8dTjvlN&#10;TEWcit25mGgo+6Lp/E7ycN/vSwhvr3nzCgAA//8DAFBLAwQUAAYACAAAACEA/njZXt8AAAAIAQAA&#10;DwAAAGRycy9kb3ducmV2LnhtbEyPzU7DMBCE70i8g7VI3KhDwk8b4lSoqOKAOLRQqcdtvMQRsR3Z&#10;bpq+PcsJbjOa1cy31XKyvRgpxM47BbezDAS5xuvOtQo+P9Y3cxAxodPYe0cKzhRhWV9eVFhqf3Ib&#10;GrepFVziYokKTEpDKWVsDFmMMz+Q4+zLB4uJbWilDnjictvLPMsepMXO8YLBgVaGmu/t0SrYrYb1&#10;27Q3+D7e69eX/HFzDs2k1PXV9PwEItGU/o7hF5/RoWamgz86HUXPvigYPSnIFyA4vysWBYgDi2wO&#10;sq7k/wfqHwAAAP//AwBQSwECLQAUAAYACAAAACEAtoM4kv4AAADhAQAAEwAAAAAAAAAAAAAAAAAA&#10;AAAAW0NvbnRlbnRfVHlwZXNdLnhtbFBLAQItABQABgAIAAAAIQA4/SH/1gAAAJQBAAALAAAAAAAA&#10;AAAAAAAAAC8BAABfcmVscy8ucmVsc1BLAQItABQABgAIAAAAIQAI54fsjgEAABUDAAAOAAAAAAAA&#10;AAAAAAAAAC4CAABkcnMvZTJvRG9jLnhtbFBLAQItABQABgAIAAAAIQD+eNle3wAAAAgBAAAPAAAA&#10;AAAAAAAAAAAAAOgDAABkcnMvZG93bnJldi54bWxQSwUGAAAAAAQABADzAAAA9AQAAAAA&#10;" filled="f" stroked="f">
                <v:path arrowok="t"/>
                <v:textbox inset="0,0,0,0">
                  <w:txbxContent>
                    <w:p w:rsidR="00D4025A" w:rsidRDefault="00D4025A" w:rsidP="00D4025A">
                      <w:pPr>
                        <w:pStyle w:val="Bodytext20"/>
                        <w:tabs>
                          <w:tab w:val="left" w:pos="1298"/>
                        </w:tabs>
                        <w:ind w:left="0"/>
                      </w:pPr>
                      <w:r>
                        <w:rPr>
                          <w:color w:val="000000"/>
                        </w:rPr>
                        <w:t>Telefon</w:t>
                      </w:r>
                      <w:r>
                        <w:rPr>
                          <w:color w:val="000000"/>
                        </w:rPr>
                        <w:tab/>
                        <w:t>XXX</w:t>
                      </w:r>
                    </w:p>
                    <w:p w:rsidR="00D4025A" w:rsidRDefault="00D4025A" w:rsidP="00D4025A">
                      <w:pPr>
                        <w:pStyle w:val="Bodytext20"/>
                        <w:tabs>
                          <w:tab w:val="left" w:pos="1298"/>
                        </w:tabs>
                        <w:ind w:left="0"/>
                      </w:pPr>
                      <w:r>
                        <w:rPr>
                          <w:color w:val="000000"/>
                        </w:rPr>
                        <w:t>E-MAIL:</w:t>
                      </w:r>
                      <w:r>
                        <w:rPr>
                          <w:color w:val="000000"/>
                        </w:rPr>
                        <w:tab/>
                      </w:r>
                      <w:hyperlink r:id="rId11" w:history="1">
                        <w:r>
                          <w:rPr>
                            <w:color w:val="000000"/>
                            <w:lang w:val="de-AT" w:eastAsia="en-US"/>
                          </w:rPr>
                          <w:t>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4025A" w:rsidRPr="00D4025A" w:rsidRDefault="00D4025A" w:rsidP="00D4025A">
      <w:pPr>
        <w:widowControl w:val="0"/>
        <w:tabs>
          <w:tab w:val="left" w:pos="4694"/>
        </w:tabs>
        <w:spacing w:after="0" w:line="240" w:lineRule="auto"/>
        <w:ind w:left="3160"/>
        <w:rPr>
          <w:rFonts w:ascii="Arial" w:eastAsia="Times New Roman" w:hAnsi="Arial" w:cs="Arial"/>
          <w:sz w:val="15"/>
          <w:szCs w:val="15"/>
        </w:rPr>
      </w:pPr>
      <w:r w:rsidRPr="00D4025A">
        <w:rPr>
          <w:rFonts w:ascii="Arial" w:eastAsia="Times New Roman" w:hAnsi="Arial" w:cs="Arial"/>
          <w:color w:val="000000"/>
          <w:sz w:val="15"/>
          <w:szCs w:val="15"/>
        </w:rPr>
        <w:t>IČO</w:t>
      </w:r>
      <w:r w:rsidRPr="00D4025A">
        <w:rPr>
          <w:rFonts w:ascii="Arial" w:eastAsia="Times New Roman" w:hAnsi="Arial" w:cs="Arial"/>
          <w:color w:val="000000"/>
          <w:sz w:val="15"/>
          <w:szCs w:val="15"/>
        </w:rPr>
        <w:tab/>
        <w:t>269 60 834</w:t>
      </w:r>
    </w:p>
    <w:p w:rsidR="00D4025A" w:rsidRPr="00D4025A" w:rsidRDefault="00D4025A" w:rsidP="00D4025A">
      <w:pPr>
        <w:widowControl w:val="0"/>
        <w:tabs>
          <w:tab w:val="left" w:pos="4487"/>
        </w:tabs>
        <w:spacing w:after="0" w:line="240" w:lineRule="auto"/>
        <w:ind w:left="3160"/>
        <w:rPr>
          <w:rFonts w:ascii="Arial" w:eastAsia="Times New Roman" w:hAnsi="Arial" w:cs="Arial"/>
          <w:sz w:val="15"/>
          <w:szCs w:val="15"/>
        </w:rPr>
      </w:pPr>
      <w:r w:rsidRPr="00D4025A">
        <w:rPr>
          <w:rFonts w:ascii="Arial" w:eastAsia="Times New Roman" w:hAnsi="Arial" w:cs="Arial"/>
          <w:color w:val="000000"/>
          <w:sz w:val="15"/>
          <w:szCs w:val="15"/>
        </w:rPr>
        <w:t>DIČ</w:t>
      </w:r>
      <w:r w:rsidRPr="00D4025A">
        <w:rPr>
          <w:rFonts w:ascii="Arial" w:eastAsia="Times New Roman" w:hAnsi="Arial" w:cs="Arial"/>
          <w:color w:val="000000"/>
          <w:sz w:val="15"/>
          <w:szCs w:val="15"/>
        </w:rPr>
        <w:tab/>
        <w:t>CZ 269 60 834</w:t>
      </w:r>
    </w:p>
    <w:p w:rsidR="00D4025A" w:rsidRPr="00D4025A" w:rsidRDefault="00D4025A" w:rsidP="00D4025A">
      <w:pPr>
        <w:widowControl w:val="0"/>
        <w:spacing w:after="0" w:line="240" w:lineRule="auto"/>
        <w:ind w:left="3160"/>
        <w:rPr>
          <w:rFonts w:ascii="Arial" w:eastAsia="Times New Roman" w:hAnsi="Arial" w:cs="Arial"/>
          <w:sz w:val="15"/>
          <w:szCs w:val="15"/>
        </w:rPr>
      </w:pPr>
      <w:r w:rsidRPr="00D4025A">
        <w:rPr>
          <w:rFonts w:ascii="Arial" w:eastAsia="Times New Roman" w:hAnsi="Arial" w:cs="Arial"/>
          <w:color w:val="000000"/>
          <w:sz w:val="15"/>
          <w:szCs w:val="15"/>
        </w:rPr>
        <w:t>Zapsaná u KS-obch. Rejstřík Brno,</w:t>
      </w:r>
    </w:p>
    <w:p w:rsidR="00D4025A" w:rsidRPr="00D4025A" w:rsidRDefault="00D4025A" w:rsidP="00D4025A">
      <w:pPr>
        <w:widowControl w:val="0"/>
        <w:spacing w:after="0" w:line="240" w:lineRule="auto"/>
        <w:ind w:left="3160"/>
        <w:rPr>
          <w:rFonts w:ascii="Arial" w:eastAsia="Times New Roman" w:hAnsi="Arial" w:cs="Arial"/>
          <w:sz w:val="15"/>
          <w:szCs w:val="15"/>
        </w:rPr>
      </w:pPr>
      <w:r w:rsidRPr="00D4025A">
        <w:rPr>
          <w:rFonts w:ascii="Arial" w:eastAsia="Times New Roman" w:hAnsi="Arial" w:cs="Arial"/>
          <w:color w:val="000000"/>
          <w:sz w:val="15"/>
          <w:szCs w:val="15"/>
        </w:rPr>
        <w:t>Husova 15, oddílC vložka 47999</w:t>
      </w:r>
    </w:p>
    <w:p w:rsidR="00D4025A" w:rsidRDefault="00D4025A" w:rsidP="00D4025A">
      <w:pPr>
        <w:widowControl w:val="0"/>
        <w:autoSpaceDE w:val="0"/>
        <w:autoSpaceDN w:val="0"/>
        <w:adjustRightInd w:val="0"/>
        <w:spacing w:after="0" w:line="240" w:lineRule="auto"/>
      </w:pPr>
    </w:p>
    <w:p w:rsidR="00DE1F96" w:rsidRPr="00D4025A" w:rsidRDefault="00D4025A" w:rsidP="00D4025A">
      <w:pPr>
        <w:tabs>
          <w:tab w:val="left" w:pos="1532"/>
        </w:tabs>
      </w:pPr>
      <w:r>
        <w:tab/>
      </w:r>
    </w:p>
    <w:sectPr w:rsidR="00DE1F96" w:rsidRPr="00D4025A">
      <w:type w:val="continuous"/>
      <w:pgSz w:w="11900" w:h="16840"/>
      <w:pgMar w:top="2028" w:right="1648" w:bottom="1082" w:left="43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15" w:rsidRDefault="007F2615">
      <w:pPr>
        <w:spacing w:after="0" w:line="240" w:lineRule="auto"/>
      </w:pPr>
      <w:r>
        <w:separator/>
      </w:r>
    </w:p>
  </w:endnote>
  <w:endnote w:type="continuationSeparator" w:id="0">
    <w:p w:rsidR="007F2615" w:rsidRDefault="007F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96" w:rsidRDefault="00DE1F96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5A" w:rsidRDefault="00D4025A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15" w:rsidRDefault="007F2615">
      <w:pPr>
        <w:spacing w:after="0" w:line="240" w:lineRule="auto"/>
      </w:pPr>
      <w:r>
        <w:separator/>
      </w:r>
    </w:p>
  </w:footnote>
  <w:footnote w:type="continuationSeparator" w:id="0">
    <w:p w:rsidR="007F2615" w:rsidRDefault="007F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96" w:rsidRDefault="00DE1F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A"/>
    <w:rsid w:val="007F2615"/>
    <w:rsid w:val="00A81AD6"/>
    <w:rsid w:val="00D4025A"/>
    <w:rsid w:val="00DE1F96"/>
    <w:rsid w:val="00F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B6140-C80D-4BBF-A267-631643A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2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02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02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4025A"/>
    <w:rPr>
      <w:rFonts w:cs="Times New Roman"/>
    </w:rPr>
  </w:style>
  <w:style w:type="character" w:customStyle="1" w:styleId="Bodytext2">
    <w:name w:val="Body text|2_"/>
    <w:link w:val="Bodytext20"/>
    <w:locked/>
    <w:rsid w:val="00D4025A"/>
    <w:rPr>
      <w:rFonts w:ascii="Arial" w:eastAsia="Times New Roman" w:hAnsi="Arial"/>
      <w:sz w:val="15"/>
    </w:rPr>
  </w:style>
  <w:style w:type="paragraph" w:customStyle="1" w:styleId="Bodytext20">
    <w:name w:val="Body text|2"/>
    <w:basedOn w:val="Normln"/>
    <w:link w:val="Bodytext2"/>
    <w:rsid w:val="00D4025A"/>
    <w:pPr>
      <w:widowControl w:val="0"/>
      <w:spacing w:after="0" w:line="240" w:lineRule="auto"/>
      <w:ind w:left="3160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kteprojekt@seznam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kteprojekt@seznam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Macháčová Nicole</cp:lastModifiedBy>
  <cp:revision>2</cp:revision>
  <dcterms:created xsi:type="dcterms:W3CDTF">2024-02-27T13:48:00Z</dcterms:created>
  <dcterms:modified xsi:type="dcterms:W3CDTF">2024-02-27T13:48:00Z</dcterms:modified>
</cp:coreProperties>
</file>