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20D9150" w14:textId="77777777" w:rsidR="00F9697D" w:rsidRDefault="00000000">
      <w:pPr>
        <w:pStyle w:val="Bodytext20"/>
      </w:pPr>
      <w:r>
        <w:rPr>
          <w:rStyle w:val="Bodytext2"/>
        </w:rPr>
        <w:t>List:1/1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86"/>
        <w:gridCol w:w="6919"/>
      </w:tblGrid>
      <w:tr w:rsidR="00F9697D" w14:paraId="26588FE1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3586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D8C6F98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Odběratel:</w:t>
            </w:r>
          </w:p>
        </w:tc>
        <w:tc>
          <w:tcPr>
            <w:tcW w:w="69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FA209A4" w14:textId="77777777" w:rsidR="00F9697D" w:rsidRDefault="00000000">
            <w:pPr>
              <w:pStyle w:val="Other10"/>
              <w:ind w:firstLine="740"/>
              <w:jc w:val="both"/>
            </w:pPr>
            <w:r>
              <w:rPr>
                <w:rStyle w:val="Other1"/>
              </w:rPr>
              <w:t>| Dodavatel:</w:t>
            </w:r>
          </w:p>
        </w:tc>
      </w:tr>
      <w:tr w:rsidR="00F9697D" w14:paraId="3DB76D5A" w14:textId="77777777">
        <w:tblPrEx>
          <w:tblCellMar>
            <w:top w:w="0" w:type="dxa"/>
            <w:bottom w:w="0" w:type="dxa"/>
          </w:tblCellMar>
        </w:tblPrEx>
        <w:trPr>
          <w:trHeight w:hRule="exact" w:val="1152"/>
          <w:jc w:val="center"/>
        </w:trPr>
        <w:tc>
          <w:tcPr>
            <w:tcW w:w="3586" w:type="dxa"/>
            <w:shd w:val="clear" w:color="auto" w:fill="auto"/>
          </w:tcPr>
          <w:p w14:paraId="2E94602A" w14:textId="77777777" w:rsidR="00F9697D" w:rsidRDefault="00000000">
            <w:pPr>
              <w:pStyle w:val="Other10"/>
              <w:spacing w:line="300" w:lineRule="auto"/>
              <w:ind w:left="960" w:firstLine="0"/>
            </w:pPr>
            <w:r>
              <w:rPr>
                <w:rStyle w:val="Other1"/>
              </w:rPr>
              <w:t>Nemocnice Havířov, příspěvková organizace Dělnická 1132/24 736 01 Havířov</w:t>
            </w:r>
          </w:p>
          <w:p w14:paraId="0D39F24B" w14:textId="77777777" w:rsidR="00F9697D" w:rsidRDefault="00000000">
            <w:pPr>
              <w:pStyle w:val="Other10"/>
              <w:spacing w:line="300" w:lineRule="auto"/>
              <w:ind w:firstLine="520"/>
            </w:pPr>
            <w:r>
              <w:rPr>
                <w:rStyle w:val="Other1"/>
              </w:rPr>
              <w:t>IČO: 00844896</w:t>
            </w:r>
          </w:p>
        </w:tc>
        <w:tc>
          <w:tcPr>
            <w:tcW w:w="6919" w:type="dxa"/>
            <w:shd w:val="clear" w:color="auto" w:fill="auto"/>
          </w:tcPr>
          <w:p w14:paraId="0310E238" w14:textId="77777777" w:rsidR="00F9697D" w:rsidRDefault="00000000">
            <w:pPr>
              <w:pStyle w:val="Other10"/>
              <w:numPr>
                <w:ilvl w:val="0"/>
                <w:numId w:val="1"/>
              </w:numPr>
              <w:tabs>
                <w:tab w:val="left" w:pos="2338"/>
                <w:tab w:val="right" w:pos="5679"/>
              </w:tabs>
              <w:spacing w:after="40"/>
              <w:ind w:firstLine="740"/>
            </w:pPr>
            <w:proofErr w:type="spellStart"/>
            <w:r>
              <w:rPr>
                <w:rStyle w:val="Other1"/>
              </w:rPr>
              <w:t>Beckman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Coulter</w:t>
            </w:r>
            <w:proofErr w:type="spellEnd"/>
            <w:r>
              <w:rPr>
                <w:rStyle w:val="Other1"/>
              </w:rPr>
              <w:tab/>
              <w:t>Česká republika s.r.o.</w:t>
            </w:r>
          </w:p>
          <w:p w14:paraId="39C32FF2" w14:textId="77777777" w:rsidR="00F9697D" w:rsidRDefault="00000000">
            <w:pPr>
              <w:pStyle w:val="Other10"/>
              <w:numPr>
                <w:ilvl w:val="0"/>
                <w:numId w:val="1"/>
              </w:numPr>
              <w:tabs>
                <w:tab w:val="left" w:pos="2338"/>
              </w:tabs>
              <w:spacing w:after="40"/>
              <w:ind w:firstLine="740"/>
            </w:pPr>
            <w:r>
              <w:rPr>
                <w:rStyle w:val="Other1"/>
              </w:rPr>
              <w:t>Radiová</w:t>
            </w:r>
          </w:p>
          <w:p w14:paraId="10133A33" w14:textId="77777777" w:rsidR="00F9697D" w:rsidRDefault="00000000">
            <w:pPr>
              <w:pStyle w:val="Other10"/>
              <w:tabs>
                <w:tab w:val="left" w:pos="2346"/>
              </w:tabs>
              <w:spacing w:after="40"/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102 27 Praha</w:t>
            </w:r>
          </w:p>
          <w:p w14:paraId="4CAC747E" w14:textId="77777777" w:rsidR="00F9697D" w:rsidRDefault="00000000">
            <w:pPr>
              <w:pStyle w:val="Other10"/>
              <w:spacing w:after="40"/>
              <w:ind w:firstLine="740"/>
            </w:pPr>
            <w:r>
              <w:rPr>
                <w:rStyle w:val="Other1"/>
              </w:rPr>
              <w:t>1</w:t>
            </w:r>
          </w:p>
          <w:p w14:paraId="0EFDE7EF" w14:textId="77777777" w:rsidR="00F9697D" w:rsidRDefault="00000000">
            <w:pPr>
              <w:pStyle w:val="Other10"/>
              <w:tabs>
                <w:tab w:val="left" w:pos="1986"/>
              </w:tabs>
              <w:spacing w:after="40"/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IČO: 28233492</w:t>
            </w:r>
          </w:p>
        </w:tc>
      </w:tr>
      <w:tr w:rsidR="00F9697D" w14:paraId="5C6D6AD5" w14:textId="77777777">
        <w:tblPrEx>
          <w:tblCellMar>
            <w:top w:w="0" w:type="dxa"/>
            <w:bottom w:w="0" w:type="dxa"/>
          </w:tblCellMar>
        </w:tblPrEx>
        <w:trPr>
          <w:trHeight w:hRule="exact" w:val="367"/>
          <w:jc w:val="center"/>
        </w:trPr>
        <w:tc>
          <w:tcPr>
            <w:tcW w:w="3586" w:type="dxa"/>
            <w:tcBorders>
              <w:bottom w:val="single" w:sz="4" w:space="0" w:color="auto"/>
            </w:tcBorders>
            <w:shd w:val="clear" w:color="auto" w:fill="auto"/>
          </w:tcPr>
          <w:p w14:paraId="40EAF202" w14:textId="77777777" w:rsidR="00F9697D" w:rsidRDefault="00000000">
            <w:pPr>
              <w:pStyle w:val="Other10"/>
              <w:ind w:firstLine="520"/>
            </w:pPr>
            <w:r>
              <w:rPr>
                <w:rStyle w:val="Other1"/>
              </w:rPr>
              <w:t>DIČ: CZ00844896</w:t>
            </w:r>
          </w:p>
        </w:tc>
        <w:tc>
          <w:tcPr>
            <w:tcW w:w="6919" w:type="dxa"/>
            <w:tcBorders>
              <w:bottom w:val="single" w:sz="4" w:space="0" w:color="auto"/>
            </w:tcBorders>
            <w:shd w:val="clear" w:color="auto" w:fill="auto"/>
          </w:tcPr>
          <w:p w14:paraId="1053082D" w14:textId="77777777" w:rsidR="00F9697D" w:rsidRDefault="00000000">
            <w:pPr>
              <w:pStyle w:val="Other10"/>
              <w:tabs>
                <w:tab w:val="left" w:pos="1971"/>
                <w:tab w:val="left" w:pos="4556"/>
              </w:tabs>
              <w:ind w:firstLine="74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DIČ: CZ28233492</w:t>
            </w:r>
            <w:r>
              <w:rPr>
                <w:rStyle w:val="Other1"/>
              </w:rPr>
              <w:tab/>
              <w:t xml:space="preserve">email: </w:t>
            </w:r>
            <w:hyperlink r:id="rId7" w:history="1">
              <w:r>
                <w:rPr>
                  <w:rStyle w:val="Other1"/>
                  <w:lang w:val="en-US" w:eastAsia="en-US" w:bidi="en-US"/>
                </w:rPr>
                <w:t>cas.cz@beckman.com</w:t>
              </w:r>
            </w:hyperlink>
          </w:p>
        </w:tc>
      </w:tr>
    </w:tbl>
    <w:p w14:paraId="6CA847F7" w14:textId="77777777" w:rsidR="00F9697D" w:rsidRDefault="00F9697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9"/>
        <w:gridCol w:w="1692"/>
        <w:gridCol w:w="6566"/>
      </w:tblGrid>
      <w:tr w:rsidR="00F9697D" w14:paraId="4B54573B" w14:textId="77777777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22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DBFBA" w14:textId="77777777" w:rsidR="00F9697D" w:rsidRDefault="00000000">
            <w:pPr>
              <w:pStyle w:val="Other10"/>
              <w:spacing w:line="300" w:lineRule="auto"/>
              <w:ind w:firstLine="0"/>
            </w:pPr>
            <w:r>
              <w:rPr>
                <w:rStyle w:val="Other1"/>
              </w:rPr>
              <w:t>Datum objednávky Datum př. realizace Požadavek č.</w:t>
            </w:r>
          </w:p>
        </w:tc>
        <w:tc>
          <w:tcPr>
            <w:tcW w:w="1692" w:type="dxa"/>
            <w:tcBorders>
              <w:top w:val="single" w:sz="4" w:space="0" w:color="auto"/>
            </w:tcBorders>
            <w:shd w:val="clear" w:color="auto" w:fill="auto"/>
          </w:tcPr>
          <w:p w14:paraId="6C10F2BF" w14:textId="77777777" w:rsidR="00F9697D" w:rsidRDefault="00000000">
            <w:pPr>
              <w:pStyle w:val="Other10"/>
              <w:spacing w:before="140"/>
              <w:ind w:firstLine="300"/>
            </w:pPr>
            <w:r>
              <w:rPr>
                <w:rStyle w:val="Other1"/>
              </w:rPr>
              <w:t>: 27.2.2024</w:t>
            </w:r>
          </w:p>
          <w:p w14:paraId="613D81B8" w14:textId="77777777" w:rsidR="00F9697D" w:rsidRDefault="00000000">
            <w:pPr>
              <w:pStyle w:val="Other10"/>
              <w:ind w:firstLine="300"/>
            </w:pPr>
            <w:r>
              <w:rPr>
                <w:rStyle w:val="Other1"/>
              </w:rPr>
              <w:t>: 28.2.2024</w:t>
            </w:r>
          </w:p>
        </w:tc>
        <w:tc>
          <w:tcPr>
            <w:tcW w:w="65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A66542" w14:textId="77777777" w:rsidR="00F9697D" w:rsidRDefault="00000000">
            <w:pPr>
              <w:pStyle w:val="Other10"/>
              <w:numPr>
                <w:ilvl w:val="0"/>
                <w:numId w:val="2"/>
              </w:numPr>
              <w:tabs>
                <w:tab w:val="left" w:pos="530"/>
              </w:tabs>
              <w:ind w:firstLine="400"/>
            </w:pPr>
            <w:r>
              <w:rPr>
                <w:rStyle w:val="Other1"/>
              </w:rPr>
              <w:t>Konečný příjemce:</w:t>
            </w:r>
          </w:p>
          <w:p w14:paraId="7D8760A7" w14:textId="77777777" w:rsidR="00F9697D" w:rsidRDefault="00000000">
            <w:pPr>
              <w:pStyle w:val="Other10"/>
              <w:numPr>
                <w:ilvl w:val="0"/>
                <w:numId w:val="2"/>
              </w:numPr>
              <w:tabs>
                <w:tab w:val="left" w:pos="2042"/>
                <w:tab w:val="right" w:pos="4389"/>
              </w:tabs>
              <w:ind w:firstLine="400"/>
            </w:pPr>
            <w:r>
              <w:rPr>
                <w:rStyle w:val="Other1"/>
              </w:rPr>
              <w:t>centrální sklad NsP</w:t>
            </w:r>
            <w:r>
              <w:rPr>
                <w:rStyle w:val="Other1"/>
              </w:rPr>
              <w:tab/>
              <w:t>Havířov</w:t>
            </w:r>
          </w:p>
          <w:p w14:paraId="4D93D20A" w14:textId="77777777" w:rsidR="00F9697D" w:rsidRDefault="00000000">
            <w:pPr>
              <w:pStyle w:val="Other10"/>
              <w:tabs>
                <w:tab w:val="left" w:pos="2042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Dělnická 1132/24</w:t>
            </w:r>
          </w:p>
          <w:p w14:paraId="3AEDAEB6" w14:textId="77777777" w:rsidR="00F9697D" w:rsidRDefault="00000000">
            <w:pPr>
              <w:pStyle w:val="Other10"/>
              <w:tabs>
                <w:tab w:val="left" w:pos="2042"/>
              </w:tabs>
              <w:ind w:firstLine="400"/>
            </w:pPr>
            <w:r>
              <w:rPr>
                <w:rStyle w:val="Other1"/>
              </w:rPr>
              <w:t>|</w:t>
            </w:r>
            <w:r>
              <w:rPr>
                <w:rStyle w:val="Other1"/>
              </w:rPr>
              <w:tab/>
              <w:t>736 01 Havířov</w:t>
            </w:r>
          </w:p>
        </w:tc>
      </w:tr>
      <w:tr w:rsidR="00F9697D" w14:paraId="566F99E2" w14:textId="77777777">
        <w:tblPrEx>
          <w:tblCellMar>
            <w:top w:w="0" w:type="dxa"/>
            <w:bottom w:w="0" w:type="dxa"/>
          </w:tblCellMar>
        </w:tblPrEx>
        <w:trPr>
          <w:trHeight w:hRule="exact" w:val="511"/>
          <w:jc w:val="center"/>
        </w:trPr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779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Sklad: Sklad SZM / 050</w:t>
            </w:r>
          </w:p>
        </w:tc>
        <w:tc>
          <w:tcPr>
            <w:tcW w:w="1692" w:type="dxa"/>
            <w:tcBorders>
              <w:bottom w:val="single" w:sz="4" w:space="0" w:color="auto"/>
            </w:tcBorders>
            <w:shd w:val="clear" w:color="auto" w:fill="auto"/>
          </w:tcPr>
          <w:p w14:paraId="7BF9F360" w14:textId="77777777" w:rsidR="00F9697D" w:rsidRDefault="00F9697D">
            <w:pPr>
              <w:rPr>
                <w:sz w:val="10"/>
                <w:szCs w:val="10"/>
              </w:rPr>
            </w:pPr>
          </w:p>
        </w:tc>
        <w:tc>
          <w:tcPr>
            <w:tcW w:w="6566" w:type="dxa"/>
            <w:tcBorders>
              <w:bottom w:val="single" w:sz="4" w:space="0" w:color="auto"/>
            </w:tcBorders>
            <w:shd w:val="clear" w:color="auto" w:fill="auto"/>
          </w:tcPr>
          <w:p w14:paraId="3EFAA4FC" w14:textId="77777777" w:rsidR="00F9697D" w:rsidRDefault="00000000">
            <w:pPr>
              <w:pStyle w:val="Other10"/>
              <w:ind w:firstLine="400"/>
            </w:pPr>
            <w:r>
              <w:rPr>
                <w:rStyle w:val="Other1"/>
                <w:vertAlign w:val="superscript"/>
              </w:rPr>
              <w:t>1</w:t>
            </w:r>
          </w:p>
          <w:p w14:paraId="30981BCF" w14:textId="77777777" w:rsidR="00F9697D" w:rsidRDefault="00000000">
            <w:pPr>
              <w:pStyle w:val="Other10"/>
              <w:spacing w:line="180" w:lineRule="auto"/>
              <w:ind w:firstLine="400"/>
            </w:pPr>
            <w:r>
              <w:rPr>
                <w:rStyle w:val="Other1"/>
              </w:rPr>
              <w:t xml:space="preserve">| Místo určení: </w:t>
            </w:r>
            <w:r>
              <w:rPr>
                <w:rStyle w:val="Other1"/>
                <w:u w:val="single"/>
              </w:rPr>
              <w:t>Dodat přímo na OKB laboratoř NsP HAVÍŘOV 5■ Patro!</w:t>
            </w:r>
          </w:p>
        </w:tc>
      </w:tr>
    </w:tbl>
    <w:p w14:paraId="126F4A19" w14:textId="77777777" w:rsidR="00F9697D" w:rsidRDefault="00F9697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490"/>
      </w:tblGrid>
      <w:tr w:rsidR="00F9697D" w14:paraId="39612B41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7A5023" w14:textId="77777777" w:rsidR="00F9697D" w:rsidRDefault="00000000">
            <w:pPr>
              <w:pStyle w:val="Other10"/>
              <w:spacing w:line="310" w:lineRule="auto"/>
              <w:ind w:firstLine="0"/>
            </w:pPr>
            <w:r>
              <w:rPr>
                <w:rStyle w:val="Other1"/>
              </w:rPr>
              <w:t>Prosím o zaslání zboží zároveň s fakturou a dodacím listem! Dodavatel akceptuje tuto objednávku.</w:t>
            </w:r>
          </w:p>
        </w:tc>
      </w:tr>
      <w:tr w:rsidR="00F9697D" w14:paraId="27E71E6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1049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5FC51C9A" w14:textId="77777777" w:rsidR="00F9697D" w:rsidRDefault="00000000">
            <w:pPr>
              <w:pStyle w:val="Other10"/>
              <w:tabs>
                <w:tab w:val="left" w:pos="1447"/>
                <w:tab w:val="left" w:pos="5134"/>
                <w:tab w:val="left" w:pos="6934"/>
                <w:tab w:val="left" w:pos="9792"/>
              </w:tabs>
              <w:ind w:firstLine="0"/>
            </w:pPr>
            <w:r>
              <w:rPr>
                <w:rStyle w:val="Other1"/>
              </w:rPr>
              <w:t>Kód položky</w:t>
            </w:r>
            <w:r>
              <w:rPr>
                <w:rStyle w:val="Other1"/>
              </w:rPr>
              <w:tab/>
              <w:t>Název položky</w:t>
            </w:r>
            <w:r>
              <w:rPr>
                <w:rStyle w:val="Other1"/>
              </w:rPr>
              <w:tab/>
              <w:t>Dodavatelský kód</w:t>
            </w:r>
            <w:r>
              <w:rPr>
                <w:rStyle w:val="Other1"/>
              </w:rPr>
              <w:tab/>
              <w:t>JMN Objednané Cena/</w:t>
            </w:r>
            <w:proofErr w:type="spellStart"/>
            <w:r>
              <w:rPr>
                <w:rStyle w:val="Other1"/>
              </w:rPr>
              <w:t>jedn</w:t>
            </w:r>
            <w:proofErr w:type="spellEnd"/>
            <w:r>
              <w:rPr>
                <w:rStyle w:val="Other1"/>
              </w:rPr>
              <w:t>.</w:t>
            </w:r>
            <w:r>
              <w:rPr>
                <w:rStyle w:val="Other1"/>
              </w:rPr>
              <w:tab/>
              <w:t>Celkem</w:t>
            </w:r>
          </w:p>
        </w:tc>
      </w:tr>
      <w:tr w:rsidR="00F9697D" w14:paraId="2755D5EA" w14:textId="77777777">
        <w:tblPrEx>
          <w:tblCellMar>
            <w:top w:w="0" w:type="dxa"/>
            <w:bottom w:w="0" w:type="dxa"/>
          </w:tblCellMar>
        </w:tblPrEx>
        <w:trPr>
          <w:trHeight w:hRule="exact" w:val="353"/>
          <w:jc w:val="center"/>
        </w:trPr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68873DAC" w14:textId="77777777" w:rsidR="00F9697D" w:rsidRDefault="00000000">
            <w:pPr>
              <w:pStyle w:val="Other10"/>
              <w:tabs>
                <w:tab w:val="left" w:pos="1361"/>
              </w:tabs>
              <w:ind w:right="140" w:firstLine="0"/>
              <w:jc w:val="right"/>
            </w:pPr>
            <w:r>
              <w:rPr>
                <w:rStyle w:val="Other1"/>
              </w:rPr>
              <w:t>množství</w:t>
            </w:r>
            <w:r>
              <w:rPr>
                <w:rStyle w:val="Other1"/>
              </w:rPr>
              <w:tab/>
              <w:t>[Kč] hodnota [Kč]</w:t>
            </w:r>
          </w:p>
        </w:tc>
      </w:tr>
    </w:tbl>
    <w:p w14:paraId="22FC3119" w14:textId="77777777" w:rsidR="00F9697D" w:rsidRDefault="00F9697D">
      <w:pPr>
        <w:spacing w:after="99" w:line="1" w:lineRule="exact"/>
      </w:pPr>
    </w:p>
    <w:p w14:paraId="3FF463AC" w14:textId="77777777" w:rsidR="00F9697D" w:rsidRDefault="00F9697D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9"/>
        <w:gridCol w:w="3478"/>
        <w:gridCol w:w="1649"/>
        <w:gridCol w:w="1066"/>
        <w:gridCol w:w="871"/>
        <w:gridCol w:w="1037"/>
        <w:gridCol w:w="950"/>
      </w:tblGrid>
      <w:tr w:rsidR="00F9697D" w14:paraId="04E70FE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9" w:type="dxa"/>
            <w:shd w:val="clear" w:color="auto" w:fill="auto"/>
          </w:tcPr>
          <w:p w14:paraId="1DA0A44A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N044610</w:t>
            </w:r>
          </w:p>
        </w:tc>
        <w:tc>
          <w:tcPr>
            <w:tcW w:w="3478" w:type="dxa"/>
            <w:shd w:val="clear" w:color="auto" w:fill="auto"/>
          </w:tcPr>
          <w:p w14:paraId="36CB6674" w14:textId="77777777" w:rsidR="00F9697D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Creatine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Kinase</w:t>
            </w:r>
            <w:proofErr w:type="spellEnd"/>
            <w:r>
              <w:rPr>
                <w:rStyle w:val="Other1"/>
              </w:rPr>
              <w:t xml:space="preserve"> CK NAC</w:t>
            </w:r>
          </w:p>
        </w:tc>
        <w:tc>
          <w:tcPr>
            <w:tcW w:w="1649" w:type="dxa"/>
            <w:shd w:val="clear" w:color="auto" w:fill="auto"/>
          </w:tcPr>
          <w:p w14:paraId="34263321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OSR6179</w:t>
            </w:r>
          </w:p>
        </w:tc>
        <w:tc>
          <w:tcPr>
            <w:tcW w:w="1066" w:type="dxa"/>
            <w:shd w:val="clear" w:color="auto" w:fill="auto"/>
          </w:tcPr>
          <w:p w14:paraId="38843B4D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</w:tcPr>
          <w:p w14:paraId="43E3C94C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</w:tcPr>
          <w:p w14:paraId="14AE37A9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4 324,53</w:t>
            </w:r>
          </w:p>
        </w:tc>
        <w:tc>
          <w:tcPr>
            <w:tcW w:w="950" w:type="dxa"/>
            <w:shd w:val="clear" w:color="auto" w:fill="auto"/>
          </w:tcPr>
          <w:p w14:paraId="7A9A1A12" w14:textId="77777777" w:rsidR="00F9697D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4 324,53</w:t>
            </w:r>
          </w:p>
        </w:tc>
      </w:tr>
      <w:tr w:rsidR="00F9697D" w14:paraId="28A5510C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2F5A42B9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N044611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34BE8E52" w14:textId="77777777" w:rsidR="00F9697D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Creatinine</w:t>
            </w:r>
            <w:proofErr w:type="spellEnd"/>
            <w:r>
              <w:rPr>
                <w:rStyle w:val="Other1"/>
              </w:rPr>
              <w:t xml:space="preserve"> (</w:t>
            </w:r>
            <w:proofErr w:type="spellStart"/>
            <w:r>
              <w:rPr>
                <w:rStyle w:val="Other1"/>
              </w:rPr>
              <w:t>Enzymatic</w:t>
            </w:r>
            <w:proofErr w:type="spellEnd"/>
            <w:r>
              <w:rPr>
                <w:rStyle w:val="Other1"/>
              </w:rPr>
              <w:t>), R1 4x45 ml, R2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0D66B4D6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4x1 OSR61204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38342F70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450CB048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2D396C5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8 721,08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5A4BCA86" w14:textId="77777777" w:rsidR="00F9697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8 721,08</w:t>
            </w:r>
          </w:p>
        </w:tc>
      </w:tr>
      <w:tr w:rsidR="00F9697D" w14:paraId="47A7103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9" w:type="dxa"/>
            <w:shd w:val="clear" w:color="auto" w:fill="auto"/>
          </w:tcPr>
          <w:p w14:paraId="6922EF15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N044612</w:t>
            </w:r>
          </w:p>
        </w:tc>
        <w:tc>
          <w:tcPr>
            <w:tcW w:w="3478" w:type="dxa"/>
            <w:shd w:val="clear" w:color="auto" w:fill="auto"/>
          </w:tcPr>
          <w:p w14:paraId="7C3ADB88" w14:textId="77777777" w:rsidR="00F9697D" w:rsidRDefault="00000000">
            <w:pPr>
              <w:pStyle w:val="Other10"/>
            </w:pPr>
            <w:r>
              <w:rPr>
                <w:rStyle w:val="Other1"/>
              </w:rPr>
              <w:t>Direct Bilirubin</w:t>
            </w:r>
          </w:p>
        </w:tc>
        <w:tc>
          <w:tcPr>
            <w:tcW w:w="1649" w:type="dxa"/>
            <w:shd w:val="clear" w:color="auto" w:fill="auto"/>
          </w:tcPr>
          <w:p w14:paraId="7904E79D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OSR6111</w:t>
            </w:r>
          </w:p>
        </w:tc>
        <w:tc>
          <w:tcPr>
            <w:tcW w:w="1066" w:type="dxa"/>
            <w:shd w:val="clear" w:color="auto" w:fill="auto"/>
          </w:tcPr>
          <w:p w14:paraId="4C3671F0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</w:tcPr>
          <w:p w14:paraId="5FBDE06C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</w:tcPr>
          <w:p w14:paraId="12578014" w14:textId="77777777" w:rsidR="00F9697D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843,98</w:t>
            </w:r>
          </w:p>
        </w:tc>
        <w:tc>
          <w:tcPr>
            <w:tcW w:w="950" w:type="dxa"/>
            <w:shd w:val="clear" w:color="auto" w:fill="auto"/>
          </w:tcPr>
          <w:p w14:paraId="41D947DF" w14:textId="77777777" w:rsidR="00F9697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843,98</w:t>
            </w:r>
          </w:p>
        </w:tc>
      </w:tr>
      <w:tr w:rsidR="00F9697D" w14:paraId="66E2AF53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6F264F38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N044614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2BBA027E" w14:textId="77777777" w:rsidR="00F9697D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Glucose</w:t>
            </w:r>
            <w:proofErr w:type="spellEnd"/>
            <w:r>
              <w:rPr>
                <w:rStyle w:val="Other1"/>
              </w:rPr>
              <w:t>, 4x25ml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19FE6C06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OSR6121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5082EA43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4961DC23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4A4715B6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1 294,10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18CFA5" w14:textId="77777777" w:rsidR="00F9697D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1 294,10</w:t>
            </w:r>
          </w:p>
        </w:tc>
      </w:tr>
      <w:tr w:rsidR="00F9697D" w14:paraId="0AF668DC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216D00CF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N000071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6DC4D020" w14:textId="77777777" w:rsidR="00F9697D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Lactate</w:t>
            </w:r>
            <w:proofErr w:type="spellEnd"/>
          </w:p>
        </w:tc>
        <w:tc>
          <w:tcPr>
            <w:tcW w:w="1649" w:type="dxa"/>
            <w:shd w:val="clear" w:color="auto" w:fill="auto"/>
            <w:vAlign w:val="bottom"/>
          </w:tcPr>
          <w:p w14:paraId="32714E0B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OSR6193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3FCBBD8F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0633EE52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14A6B53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2 553,10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6F041715" w14:textId="77777777" w:rsidR="00F9697D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2 553,10</w:t>
            </w:r>
          </w:p>
        </w:tc>
      </w:tr>
      <w:tr w:rsidR="00F9697D" w14:paraId="2A0959E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2A216683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N045797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5E6677F8" w14:textId="77777777" w:rsidR="00F9697D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Uric</w:t>
            </w:r>
            <w:proofErr w:type="spellEnd"/>
            <w:r>
              <w:rPr>
                <w:rStyle w:val="Other1"/>
              </w:rPr>
              <w:t xml:space="preserve"> Acid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1C1550C5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OSR6098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78C849B7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36C0DB81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1FB1BE9B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2 081,81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00E9F284" w14:textId="77777777" w:rsidR="00F9697D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2 081,81</w:t>
            </w:r>
          </w:p>
        </w:tc>
      </w:tr>
      <w:tr w:rsidR="00F9697D" w14:paraId="2A0B5AD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43CA528D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N044623</w:t>
            </w:r>
          </w:p>
        </w:tc>
        <w:tc>
          <w:tcPr>
            <w:tcW w:w="3478" w:type="dxa"/>
            <w:shd w:val="clear" w:color="auto" w:fill="auto"/>
            <w:vAlign w:val="bottom"/>
          </w:tcPr>
          <w:p w14:paraId="43CDBE95" w14:textId="77777777" w:rsidR="00F9697D" w:rsidRDefault="00000000">
            <w:pPr>
              <w:pStyle w:val="Other10"/>
            </w:pPr>
            <w:r>
              <w:rPr>
                <w:rStyle w:val="Other1"/>
              </w:rPr>
              <w:t>OSR6234 UREA</w:t>
            </w:r>
          </w:p>
        </w:tc>
        <w:tc>
          <w:tcPr>
            <w:tcW w:w="1649" w:type="dxa"/>
            <w:shd w:val="clear" w:color="auto" w:fill="auto"/>
            <w:vAlign w:val="bottom"/>
          </w:tcPr>
          <w:p w14:paraId="471523B5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OSR6234</w:t>
            </w:r>
          </w:p>
        </w:tc>
        <w:tc>
          <w:tcPr>
            <w:tcW w:w="1066" w:type="dxa"/>
            <w:shd w:val="clear" w:color="auto" w:fill="auto"/>
            <w:vAlign w:val="bottom"/>
          </w:tcPr>
          <w:p w14:paraId="1107BED5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  <w:vAlign w:val="bottom"/>
          </w:tcPr>
          <w:p w14:paraId="7130B051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  <w:vAlign w:val="bottom"/>
          </w:tcPr>
          <w:p w14:paraId="73E90371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3 938,55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4D35F52B" w14:textId="77777777" w:rsidR="00F9697D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3 938,55</w:t>
            </w:r>
          </w:p>
        </w:tc>
      </w:tr>
      <w:tr w:rsidR="00F9697D" w14:paraId="4ACCC040" w14:textId="77777777">
        <w:tblPrEx>
          <w:tblCellMar>
            <w:top w:w="0" w:type="dxa"/>
            <w:bottom w:w="0" w:type="dxa"/>
          </w:tblCellMar>
        </w:tblPrEx>
        <w:trPr>
          <w:trHeight w:hRule="exact" w:val="252"/>
          <w:jc w:val="center"/>
        </w:trPr>
        <w:tc>
          <w:tcPr>
            <w:tcW w:w="1289" w:type="dxa"/>
            <w:shd w:val="clear" w:color="auto" w:fill="auto"/>
          </w:tcPr>
          <w:p w14:paraId="10A903B6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N044617</w:t>
            </w:r>
          </w:p>
        </w:tc>
        <w:tc>
          <w:tcPr>
            <w:tcW w:w="3478" w:type="dxa"/>
            <w:shd w:val="clear" w:color="auto" w:fill="auto"/>
          </w:tcPr>
          <w:p w14:paraId="3F001E88" w14:textId="77777777" w:rsidR="00F9697D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Inorganic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Phosphorous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14:paraId="02A010D7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OSR6122</w:t>
            </w:r>
          </w:p>
        </w:tc>
        <w:tc>
          <w:tcPr>
            <w:tcW w:w="1066" w:type="dxa"/>
            <w:shd w:val="clear" w:color="auto" w:fill="auto"/>
          </w:tcPr>
          <w:p w14:paraId="51B2BBE1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</w:tcPr>
          <w:p w14:paraId="50DE9449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</w:tcPr>
          <w:p w14:paraId="05EB946E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1 282,84</w:t>
            </w:r>
          </w:p>
        </w:tc>
        <w:tc>
          <w:tcPr>
            <w:tcW w:w="950" w:type="dxa"/>
            <w:shd w:val="clear" w:color="auto" w:fill="auto"/>
          </w:tcPr>
          <w:p w14:paraId="39AA069E" w14:textId="77777777" w:rsidR="00F9697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1 282,84</w:t>
            </w:r>
          </w:p>
        </w:tc>
      </w:tr>
      <w:tr w:rsidR="00F9697D" w14:paraId="1AE2037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1289" w:type="dxa"/>
            <w:shd w:val="clear" w:color="auto" w:fill="auto"/>
          </w:tcPr>
          <w:p w14:paraId="2BF843D3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N045800</w:t>
            </w:r>
          </w:p>
        </w:tc>
        <w:tc>
          <w:tcPr>
            <w:tcW w:w="3478" w:type="dxa"/>
            <w:shd w:val="clear" w:color="auto" w:fill="auto"/>
          </w:tcPr>
          <w:p w14:paraId="6E4EB0B1" w14:textId="77777777" w:rsidR="00F9697D" w:rsidRDefault="00000000">
            <w:pPr>
              <w:pStyle w:val="Other10"/>
            </w:pPr>
            <w:r>
              <w:rPr>
                <w:rStyle w:val="Other1"/>
              </w:rPr>
              <w:t>Triglyceridy R1 4x 20 ml, R 24 x 5ml</w:t>
            </w:r>
          </w:p>
        </w:tc>
        <w:tc>
          <w:tcPr>
            <w:tcW w:w="1649" w:type="dxa"/>
            <w:shd w:val="clear" w:color="auto" w:fill="auto"/>
          </w:tcPr>
          <w:p w14:paraId="5BDD7B99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OSR60118</w:t>
            </w:r>
          </w:p>
        </w:tc>
        <w:tc>
          <w:tcPr>
            <w:tcW w:w="1066" w:type="dxa"/>
            <w:shd w:val="clear" w:color="auto" w:fill="auto"/>
          </w:tcPr>
          <w:p w14:paraId="5ADB7BD1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</w:tcPr>
          <w:p w14:paraId="3129D599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</w:tcPr>
          <w:p w14:paraId="2CF40BCD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2 531,93</w:t>
            </w:r>
          </w:p>
        </w:tc>
        <w:tc>
          <w:tcPr>
            <w:tcW w:w="950" w:type="dxa"/>
            <w:shd w:val="clear" w:color="auto" w:fill="auto"/>
          </w:tcPr>
          <w:p w14:paraId="29757A4F" w14:textId="77777777" w:rsidR="00F9697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2 531,93</w:t>
            </w:r>
          </w:p>
        </w:tc>
      </w:tr>
      <w:tr w:rsidR="00F9697D" w14:paraId="0D0DD5C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9" w:type="dxa"/>
            <w:shd w:val="clear" w:color="auto" w:fill="auto"/>
          </w:tcPr>
          <w:p w14:paraId="6BAAB840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N003691</w:t>
            </w:r>
          </w:p>
        </w:tc>
        <w:tc>
          <w:tcPr>
            <w:tcW w:w="3478" w:type="dxa"/>
            <w:shd w:val="clear" w:color="auto" w:fill="auto"/>
          </w:tcPr>
          <w:p w14:paraId="0F6B63EB" w14:textId="77777777" w:rsidR="00F9697D" w:rsidRDefault="00000000">
            <w:pPr>
              <w:pStyle w:val="Other10"/>
            </w:pPr>
            <w:r>
              <w:rPr>
                <w:rStyle w:val="Other1"/>
              </w:rPr>
              <w:t xml:space="preserve">Urine </w:t>
            </w:r>
            <w:proofErr w:type="spellStart"/>
            <w:r>
              <w:rPr>
                <w:rStyle w:val="Other1"/>
              </w:rPr>
              <w:t>Chemistry</w:t>
            </w:r>
            <w:proofErr w:type="spellEnd"/>
            <w:r>
              <w:rPr>
                <w:rStyle w:val="Other1"/>
              </w:rPr>
              <w:t xml:space="preserve"> Level 1</w:t>
            </w:r>
          </w:p>
        </w:tc>
        <w:tc>
          <w:tcPr>
            <w:tcW w:w="1649" w:type="dxa"/>
            <w:shd w:val="clear" w:color="auto" w:fill="auto"/>
          </w:tcPr>
          <w:p w14:paraId="25E4DACE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UC201A.10</w:t>
            </w:r>
          </w:p>
        </w:tc>
        <w:tc>
          <w:tcPr>
            <w:tcW w:w="1066" w:type="dxa"/>
            <w:shd w:val="clear" w:color="auto" w:fill="auto"/>
          </w:tcPr>
          <w:p w14:paraId="57AADFA9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</w:tcPr>
          <w:p w14:paraId="51533388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</w:tcPr>
          <w:p w14:paraId="7FECB9C6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7 314,45</w:t>
            </w:r>
          </w:p>
        </w:tc>
        <w:tc>
          <w:tcPr>
            <w:tcW w:w="950" w:type="dxa"/>
            <w:shd w:val="clear" w:color="auto" w:fill="auto"/>
          </w:tcPr>
          <w:p w14:paraId="379FEB2C" w14:textId="77777777" w:rsidR="00F9697D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7 314,45</w:t>
            </w:r>
          </w:p>
        </w:tc>
      </w:tr>
      <w:tr w:rsidR="00F9697D" w14:paraId="3A3B5FC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66CEB7C9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N046502</w:t>
            </w:r>
          </w:p>
        </w:tc>
        <w:tc>
          <w:tcPr>
            <w:tcW w:w="3478" w:type="dxa"/>
            <w:shd w:val="clear" w:color="auto" w:fill="auto"/>
          </w:tcPr>
          <w:p w14:paraId="236D9654" w14:textId="77777777" w:rsidR="00F9697D" w:rsidRDefault="00000000">
            <w:pPr>
              <w:pStyle w:val="Other10"/>
            </w:pPr>
            <w:r>
              <w:rPr>
                <w:rStyle w:val="Other1"/>
              </w:rPr>
              <w:t>Sérum Control 2</w:t>
            </w:r>
          </w:p>
        </w:tc>
        <w:tc>
          <w:tcPr>
            <w:tcW w:w="1649" w:type="dxa"/>
            <w:shd w:val="clear" w:color="auto" w:fill="auto"/>
          </w:tcPr>
          <w:p w14:paraId="3E2CD51B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ODC0004</w:t>
            </w:r>
          </w:p>
        </w:tc>
        <w:tc>
          <w:tcPr>
            <w:tcW w:w="1066" w:type="dxa"/>
            <w:shd w:val="clear" w:color="auto" w:fill="auto"/>
          </w:tcPr>
          <w:p w14:paraId="58F83650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</w:tcPr>
          <w:p w14:paraId="45487C2B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</w:tcPr>
          <w:p w14:paraId="08D0670D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5 322,67</w:t>
            </w:r>
          </w:p>
        </w:tc>
        <w:tc>
          <w:tcPr>
            <w:tcW w:w="950" w:type="dxa"/>
            <w:shd w:val="clear" w:color="auto" w:fill="auto"/>
          </w:tcPr>
          <w:p w14:paraId="3E0E00A4" w14:textId="77777777" w:rsidR="00F9697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5 322,67</w:t>
            </w:r>
          </w:p>
        </w:tc>
      </w:tr>
      <w:tr w:rsidR="00F9697D" w14:paraId="5EE75D62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12D64B15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N000620</w:t>
            </w:r>
          </w:p>
        </w:tc>
        <w:tc>
          <w:tcPr>
            <w:tcW w:w="3478" w:type="dxa"/>
            <w:shd w:val="clear" w:color="auto" w:fill="auto"/>
          </w:tcPr>
          <w:p w14:paraId="420B2CC9" w14:textId="77777777" w:rsidR="00F9697D" w:rsidRDefault="00000000">
            <w:pPr>
              <w:pStyle w:val="Other10"/>
            </w:pPr>
            <w:r>
              <w:rPr>
                <w:rStyle w:val="Other1"/>
              </w:rPr>
              <w:t xml:space="preserve">Access </w:t>
            </w:r>
            <w:proofErr w:type="spellStart"/>
            <w:r>
              <w:rPr>
                <w:rStyle w:val="Other1"/>
              </w:rPr>
              <w:t>Hybritech</w:t>
            </w:r>
            <w:proofErr w:type="spellEnd"/>
            <w:r>
              <w:rPr>
                <w:rStyle w:val="Other1"/>
              </w:rPr>
              <w:t xml:space="preserve"> PSA </w:t>
            </w:r>
            <w:proofErr w:type="spellStart"/>
            <w:r>
              <w:rPr>
                <w:rStyle w:val="Other1"/>
              </w:rPr>
              <w:t>rgt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kit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14:paraId="41C1F1C9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37200</w:t>
            </w:r>
          </w:p>
        </w:tc>
        <w:tc>
          <w:tcPr>
            <w:tcW w:w="1066" w:type="dxa"/>
            <w:shd w:val="clear" w:color="auto" w:fill="auto"/>
          </w:tcPr>
          <w:p w14:paraId="486592E5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</w:tcPr>
          <w:p w14:paraId="7BC14416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</w:tcPr>
          <w:p w14:paraId="405E0B95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2 819,30</w:t>
            </w:r>
          </w:p>
        </w:tc>
        <w:tc>
          <w:tcPr>
            <w:tcW w:w="950" w:type="dxa"/>
            <w:shd w:val="clear" w:color="auto" w:fill="auto"/>
          </w:tcPr>
          <w:p w14:paraId="72EF3C40" w14:textId="77777777" w:rsidR="00F9697D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2 819,30</w:t>
            </w:r>
          </w:p>
        </w:tc>
      </w:tr>
      <w:tr w:rsidR="00F9697D" w14:paraId="6A555A69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9" w:type="dxa"/>
            <w:shd w:val="clear" w:color="auto" w:fill="auto"/>
          </w:tcPr>
          <w:p w14:paraId="6CF6556F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N000617</w:t>
            </w:r>
          </w:p>
        </w:tc>
        <w:tc>
          <w:tcPr>
            <w:tcW w:w="3478" w:type="dxa"/>
            <w:shd w:val="clear" w:color="auto" w:fill="auto"/>
          </w:tcPr>
          <w:p w14:paraId="4138858D" w14:textId="77777777" w:rsidR="00F9697D" w:rsidRDefault="00000000">
            <w:pPr>
              <w:pStyle w:val="Other10"/>
            </w:pPr>
            <w:r>
              <w:rPr>
                <w:rStyle w:val="Other1"/>
              </w:rPr>
              <w:t xml:space="preserve">Access </w:t>
            </w:r>
            <w:proofErr w:type="spellStart"/>
            <w:r>
              <w:rPr>
                <w:rStyle w:val="Other1"/>
              </w:rPr>
              <w:t>Hybritech</w:t>
            </w:r>
            <w:proofErr w:type="spellEnd"/>
            <w:r>
              <w:rPr>
                <w:rStyle w:val="Other1"/>
              </w:rPr>
              <w:t xml:space="preserve"> p2PSA </w:t>
            </w:r>
            <w:proofErr w:type="spellStart"/>
            <w:r>
              <w:rPr>
                <w:rStyle w:val="Other1"/>
              </w:rPr>
              <w:t>rgt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kit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14:paraId="30684060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A49752</w:t>
            </w:r>
          </w:p>
        </w:tc>
        <w:tc>
          <w:tcPr>
            <w:tcW w:w="1066" w:type="dxa"/>
            <w:shd w:val="clear" w:color="auto" w:fill="auto"/>
          </w:tcPr>
          <w:p w14:paraId="2A7A67A9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</w:tcPr>
          <w:p w14:paraId="34E78E7E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</w:tcPr>
          <w:p w14:paraId="32525848" w14:textId="77777777" w:rsidR="00F9697D" w:rsidRDefault="00000000">
            <w:pPr>
              <w:pStyle w:val="Other10"/>
              <w:ind w:firstLine="0"/>
              <w:jc w:val="center"/>
            </w:pPr>
            <w:r>
              <w:rPr>
                <w:rStyle w:val="Other1"/>
              </w:rPr>
              <w:t>35 997,50</w:t>
            </w:r>
          </w:p>
        </w:tc>
        <w:tc>
          <w:tcPr>
            <w:tcW w:w="950" w:type="dxa"/>
            <w:shd w:val="clear" w:color="auto" w:fill="auto"/>
          </w:tcPr>
          <w:p w14:paraId="1C119A33" w14:textId="77777777" w:rsidR="00F9697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35 997,50</w:t>
            </w:r>
          </w:p>
        </w:tc>
      </w:tr>
      <w:tr w:rsidR="00F9697D" w14:paraId="74F0BCC6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9" w:type="dxa"/>
            <w:shd w:val="clear" w:color="auto" w:fill="auto"/>
          </w:tcPr>
          <w:p w14:paraId="677A5DB6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N000613</w:t>
            </w:r>
          </w:p>
        </w:tc>
        <w:tc>
          <w:tcPr>
            <w:tcW w:w="3478" w:type="dxa"/>
            <w:shd w:val="clear" w:color="auto" w:fill="auto"/>
          </w:tcPr>
          <w:p w14:paraId="5C69FAB6" w14:textId="77777777" w:rsidR="00F9697D" w:rsidRDefault="00000000">
            <w:pPr>
              <w:pStyle w:val="Other10"/>
            </w:pPr>
            <w:r>
              <w:rPr>
                <w:rStyle w:val="Other1"/>
              </w:rPr>
              <w:t xml:space="preserve">Access </w:t>
            </w:r>
            <w:proofErr w:type="spellStart"/>
            <w:r>
              <w:rPr>
                <w:rStyle w:val="Other1"/>
              </w:rPr>
              <w:t>Hybritech</w:t>
            </w:r>
            <w:proofErr w:type="spellEnd"/>
            <w:r>
              <w:rPr>
                <w:rStyle w:val="Other1"/>
              </w:rPr>
              <w:t xml:space="preserve"> free PSA </w:t>
            </w:r>
            <w:proofErr w:type="spellStart"/>
            <w:r>
              <w:rPr>
                <w:rStyle w:val="Other1"/>
              </w:rPr>
              <w:t>rgt</w:t>
            </w:r>
            <w:proofErr w:type="spellEnd"/>
            <w:r>
              <w:rPr>
                <w:rStyle w:val="Other1"/>
              </w:rPr>
              <w:t xml:space="preserve"> </w:t>
            </w:r>
            <w:proofErr w:type="spellStart"/>
            <w:r>
              <w:rPr>
                <w:rStyle w:val="Other1"/>
              </w:rPr>
              <w:t>kit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14:paraId="68C41206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37210</w:t>
            </w:r>
          </w:p>
        </w:tc>
        <w:tc>
          <w:tcPr>
            <w:tcW w:w="1066" w:type="dxa"/>
            <w:shd w:val="clear" w:color="auto" w:fill="auto"/>
          </w:tcPr>
          <w:p w14:paraId="44F45E53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</w:tcPr>
          <w:p w14:paraId="6DD37070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</w:tcPr>
          <w:p w14:paraId="638D742B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3 448,50</w:t>
            </w:r>
          </w:p>
        </w:tc>
        <w:tc>
          <w:tcPr>
            <w:tcW w:w="950" w:type="dxa"/>
            <w:shd w:val="clear" w:color="auto" w:fill="auto"/>
          </w:tcPr>
          <w:p w14:paraId="44AE7CA6" w14:textId="77777777" w:rsidR="00F9697D" w:rsidRDefault="00000000">
            <w:pPr>
              <w:pStyle w:val="Other10"/>
              <w:ind w:firstLine="220"/>
              <w:jc w:val="both"/>
            </w:pPr>
            <w:r>
              <w:rPr>
                <w:rStyle w:val="Other1"/>
              </w:rPr>
              <w:t>3 448,50</w:t>
            </w:r>
          </w:p>
        </w:tc>
      </w:tr>
      <w:tr w:rsidR="00F9697D" w14:paraId="70C8F8E6" w14:textId="77777777">
        <w:tblPrEx>
          <w:tblCellMar>
            <w:top w:w="0" w:type="dxa"/>
            <w:bottom w:w="0" w:type="dxa"/>
          </w:tblCellMar>
        </w:tblPrEx>
        <w:trPr>
          <w:trHeight w:hRule="exact" w:val="238"/>
          <w:jc w:val="center"/>
        </w:trPr>
        <w:tc>
          <w:tcPr>
            <w:tcW w:w="1289" w:type="dxa"/>
            <w:shd w:val="clear" w:color="auto" w:fill="auto"/>
          </w:tcPr>
          <w:p w14:paraId="5286FB47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N000619</w:t>
            </w:r>
          </w:p>
        </w:tc>
        <w:tc>
          <w:tcPr>
            <w:tcW w:w="3478" w:type="dxa"/>
            <w:shd w:val="clear" w:color="auto" w:fill="auto"/>
          </w:tcPr>
          <w:p w14:paraId="1F62BCAB" w14:textId="77777777" w:rsidR="00F9697D" w:rsidRDefault="00000000">
            <w:pPr>
              <w:pStyle w:val="Other10"/>
            </w:pPr>
            <w:r>
              <w:rPr>
                <w:rStyle w:val="Other1"/>
              </w:rPr>
              <w:t xml:space="preserve">Access </w:t>
            </w:r>
            <w:proofErr w:type="spellStart"/>
            <w:r>
              <w:rPr>
                <w:rStyle w:val="Other1"/>
              </w:rPr>
              <w:t>Hybritech</w:t>
            </w:r>
            <w:proofErr w:type="spellEnd"/>
            <w:r>
              <w:rPr>
                <w:rStyle w:val="Other1"/>
              </w:rPr>
              <w:t xml:space="preserve"> p2PSA QC </w:t>
            </w:r>
            <w:proofErr w:type="spellStart"/>
            <w:r>
              <w:rPr>
                <w:rStyle w:val="Other1"/>
              </w:rPr>
              <w:t>kit</w:t>
            </w:r>
            <w:proofErr w:type="spellEnd"/>
          </w:p>
        </w:tc>
        <w:tc>
          <w:tcPr>
            <w:tcW w:w="1649" w:type="dxa"/>
            <w:shd w:val="clear" w:color="auto" w:fill="auto"/>
          </w:tcPr>
          <w:p w14:paraId="29ECB8D9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A56934</w:t>
            </w:r>
          </w:p>
        </w:tc>
        <w:tc>
          <w:tcPr>
            <w:tcW w:w="1066" w:type="dxa"/>
            <w:shd w:val="clear" w:color="auto" w:fill="auto"/>
          </w:tcPr>
          <w:p w14:paraId="797C36AB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</w:tcPr>
          <w:p w14:paraId="2D4A3628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</w:tcPr>
          <w:p w14:paraId="130C7613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3 025,00</w:t>
            </w:r>
          </w:p>
        </w:tc>
        <w:tc>
          <w:tcPr>
            <w:tcW w:w="950" w:type="dxa"/>
            <w:shd w:val="clear" w:color="auto" w:fill="auto"/>
          </w:tcPr>
          <w:p w14:paraId="601A6CB3" w14:textId="77777777" w:rsidR="00F9697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3 025,00</w:t>
            </w:r>
          </w:p>
        </w:tc>
      </w:tr>
      <w:tr w:rsidR="00F9697D" w14:paraId="7F88032A" w14:textId="77777777">
        <w:tblPrEx>
          <w:tblCellMar>
            <w:top w:w="0" w:type="dxa"/>
            <w:bottom w:w="0" w:type="dxa"/>
          </w:tblCellMar>
        </w:tblPrEx>
        <w:trPr>
          <w:trHeight w:hRule="exact" w:val="223"/>
          <w:jc w:val="center"/>
        </w:trPr>
        <w:tc>
          <w:tcPr>
            <w:tcW w:w="1289" w:type="dxa"/>
            <w:shd w:val="clear" w:color="auto" w:fill="auto"/>
          </w:tcPr>
          <w:p w14:paraId="690182A4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N00O626</w:t>
            </w:r>
          </w:p>
        </w:tc>
        <w:tc>
          <w:tcPr>
            <w:tcW w:w="3478" w:type="dxa"/>
            <w:shd w:val="clear" w:color="auto" w:fill="auto"/>
          </w:tcPr>
          <w:p w14:paraId="79FDCDC7" w14:textId="77777777" w:rsidR="00F9697D" w:rsidRDefault="00000000">
            <w:pPr>
              <w:pStyle w:val="Other10"/>
            </w:pPr>
            <w:r>
              <w:rPr>
                <w:rStyle w:val="Other1"/>
              </w:rPr>
              <w:t>Access Substráte</w:t>
            </w:r>
          </w:p>
        </w:tc>
        <w:tc>
          <w:tcPr>
            <w:tcW w:w="1649" w:type="dxa"/>
            <w:shd w:val="clear" w:color="auto" w:fill="auto"/>
          </w:tcPr>
          <w:p w14:paraId="18CC4355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81906</w:t>
            </w:r>
          </w:p>
        </w:tc>
        <w:tc>
          <w:tcPr>
            <w:tcW w:w="1066" w:type="dxa"/>
            <w:shd w:val="clear" w:color="auto" w:fill="auto"/>
          </w:tcPr>
          <w:p w14:paraId="6F3FC70D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</w:tcPr>
          <w:p w14:paraId="7CC4403F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</w:tcPr>
          <w:p w14:paraId="0FE19AEA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3 690,50</w:t>
            </w:r>
          </w:p>
        </w:tc>
        <w:tc>
          <w:tcPr>
            <w:tcW w:w="950" w:type="dxa"/>
            <w:shd w:val="clear" w:color="auto" w:fill="auto"/>
          </w:tcPr>
          <w:p w14:paraId="5D00B762" w14:textId="77777777" w:rsidR="00F9697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3 690,50</w:t>
            </w:r>
          </w:p>
        </w:tc>
      </w:tr>
      <w:tr w:rsidR="00F9697D" w14:paraId="7D876514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289" w:type="dxa"/>
            <w:shd w:val="clear" w:color="auto" w:fill="auto"/>
          </w:tcPr>
          <w:p w14:paraId="1FEE56EC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N000635</w:t>
            </w:r>
          </w:p>
        </w:tc>
        <w:tc>
          <w:tcPr>
            <w:tcW w:w="3478" w:type="dxa"/>
            <w:shd w:val="clear" w:color="auto" w:fill="auto"/>
          </w:tcPr>
          <w:p w14:paraId="15896E88" w14:textId="77777777" w:rsidR="00F9697D" w:rsidRDefault="00000000">
            <w:pPr>
              <w:pStyle w:val="Other10"/>
            </w:pPr>
            <w:r>
              <w:rPr>
                <w:rStyle w:val="Other1"/>
              </w:rPr>
              <w:t xml:space="preserve">Access </w:t>
            </w:r>
            <w:proofErr w:type="spellStart"/>
            <w:r>
              <w:rPr>
                <w:rStyle w:val="Other1"/>
              </w:rPr>
              <w:t>Wash</w:t>
            </w:r>
            <w:proofErr w:type="spellEnd"/>
            <w:r>
              <w:rPr>
                <w:rStyle w:val="Other1"/>
              </w:rPr>
              <w:t xml:space="preserve"> Buffer II</w:t>
            </w:r>
          </w:p>
        </w:tc>
        <w:tc>
          <w:tcPr>
            <w:tcW w:w="1649" w:type="dxa"/>
            <w:shd w:val="clear" w:color="auto" w:fill="auto"/>
          </w:tcPr>
          <w:p w14:paraId="5462263B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A16792</w:t>
            </w:r>
          </w:p>
        </w:tc>
        <w:tc>
          <w:tcPr>
            <w:tcW w:w="1066" w:type="dxa"/>
            <w:shd w:val="clear" w:color="auto" w:fill="auto"/>
          </w:tcPr>
          <w:p w14:paraId="54618292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</w:tcPr>
          <w:p w14:paraId="3BDAEC69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</w:tcPr>
          <w:p w14:paraId="58AC5C06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1 573,00</w:t>
            </w:r>
          </w:p>
        </w:tc>
        <w:tc>
          <w:tcPr>
            <w:tcW w:w="950" w:type="dxa"/>
            <w:shd w:val="clear" w:color="auto" w:fill="auto"/>
          </w:tcPr>
          <w:p w14:paraId="675330E3" w14:textId="77777777" w:rsidR="00F9697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1 573,00</w:t>
            </w:r>
          </w:p>
        </w:tc>
      </w:tr>
      <w:tr w:rsidR="00F9697D" w14:paraId="19D0163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</w:tcPr>
          <w:p w14:paraId="4E3DB0B1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N045968</w:t>
            </w:r>
          </w:p>
        </w:tc>
        <w:tc>
          <w:tcPr>
            <w:tcW w:w="3478" w:type="dxa"/>
            <w:shd w:val="clear" w:color="auto" w:fill="auto"/>
          </w:tcPr>
          <w:p w14:paraId="2FB05D07" w14:textId="77777777" w:rsidR="00F9697D" w:rsidRDefault="00000000">
            <w:pPr>
              <w:pStyle w:val="Other10"/>
            </w:pPr>
            <w:proofErr w:type="spellStart"/>
            <w:r>
              <w:rPr>
                <w:rStyle w:val="Other1"/>
              </w:rPr>
              <w:t>Lipase</w:t>
            </w:r>
            <w:proofErr w:type="spellEnd"/>
            <w:r>
              <w:rPr>
                <w:rStyle w:val="Other1"/>
              </w:rPr>
              <w:t xml:space="preserve"> Jumbo</w:t>
            </w:r>
          </w:p>
        </w:tc>
        <w:tc>
          <w:tcPr>
            <w:tcW w:w="1649" w:type="dxa"/>
            <w:shd w:val="clear" w:color="auto" w:fill="auto"/>
          </w:tcPr>
          <w:p w14:paraId="1BEDB082" w14:textId="77777777" w:rsidR="00F9697D" w:rsidRDefault="00000000">
            <w:pPr>
              <w:pStyle w:val="Other10"/>
              <w:ind w:firstLine="360"/>
            </w:pPr>
            <w:r>
              <w:rPr>
                <w:rStyle w:val="Other1"/>
              </w:rPr>
              <w:t>OSR6230</w:t>
            </w:r>
          </w:p>
        </w:tc>
        <w:tc>
          <w:tcPr>
            <w:tcW w:w="1066" w:type="dxa"/>
            <w:shd w:val="clear" w:color="auto" w:fill="auto"/>
          </w:tcPr>
          <w:p w14:paraId="08993256" w14:textId="77777777" w:rsidR="00F9697D" w:rsidRDefault="00000000">
            <w:pPr>
              <w:pStyle w:val="Other10"/>
              <w:ind w:firstLine="500"/>
              <w:jc w:val="both"/>
            </w:pPr>
            <w:r>
              <w:rPr>
                <w:rStyle w:val="Other1"/>
              </w:rPr>
              <w:t>BAL</w:t>
            </w:r>
          </w:p>
        </w:tc>
        <w:tc>
          <w:tcPr>
            <w:tcW w:w="871" w:type="dxa"/>
            <w:shd w:val="clear" w:color="auto" w:fill="auto"/>
          </w:tcPr>
          <w:p w14:paraId="782CCF2D" w14:textId="77777777" w:rsidR="00F9697D" w:rsidRDefault="00000000">
            <w:pPr>
              <w:pStyle w:val="Other10"/>
              <w:ind w:firstLine="320"/>
              <w:jc w:val="both"/>
            </w:pPr>
            <w:r>
              <w:rPr>
                <w:rStyle w:val="Other1"/>
              </w:rPr>
              <w:t>1,000</w:t>
            </w:r>
          </w:p>
        </w:tc>
        <w:tc>
          <w:tcPr>
            <w:tcW w:w="1037" w:type="dxa"/>
            <w:shd w:val="clear" w:color="auto" w:fill="auto"/>
          </w:tcPr>
          <w:p w14:paraId="6A14EB8E" w14:textId="77777777" w:rsidR="00F9697D" w:rsidRDefault="00000000">
            <w:pPr>
              <w:pStyle w:val="Other10"/>
              <w:jc w:val="both"/>
            </w:pPr>
            <w:r>
              <w:rPr>
                <w:rStyle w:val="Other1"/>
              </w:rPr>
              <w:t>5 324,00</w:t>
            </w:r>
          </w:p>
        </w:tc>
        <w:tc>
          <w:tcPr>
            <w:tcW w:w="950" w:type="dxa"/>
            <w:shd w:val="clear" w:color="auto" w:fill="auto"/>
          </w:tcPr>
          <w:p w14:paraId="3F9D8A51" w14:textId="77777777" w:rsidR="00F9697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5 324,00</w:t>
            </w:r>
          </w:p>
        </w:tc>
      </w:tr>
      <w:tr w:rsidR="00F9697D" w14:paraId="5B0B30A7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1289" w:type="dxa"/>
            <w:shd w:val="clear" w:color="auto" w:fill="auto"/>
            <w:vAlign w:val="bottom"/>
          </w:tcPr>
          <w:p w14:paraId="5EF07506" w14:textId="77777777" w:rsidR="00F9697D" w:rsidRDefault="00000000">
            <w:pPr>
              <w:pStyle w:val="Other10"/>
              <w:ind w:firstLine="0"/>
            </w:pPr>
            <w:r>
              <w:rPr>
                <w:rStyle w:val="Other1"/>
              </w:rPr>
              <w:t>Celkem doklad</w:t>
            </w:r>
          </w:p>
        </w:tc>
        <w:tc>
          <w:tcPr>
            <w:tcW w:w="3478" w:type="dxa"/>
            <w:shd w:val="clear" w:color="auto" w:fill="auto"/>
          </w:tcPr>
          <w:p w14:paraId="49C6407E" w14:textId="77777777" w:rsidR="00F9697D" w:rsidRDefault="00F9697D">
            <w:pPr>
              <w:rPr>
                <w:sz w:val="10"/>
                <w:szCs w:val="10"/>
              </w:rPr>
            </w:pPr>
          </w:p>
        </w:tc>
        <w:tc>
          <w:tcPr>
            <w:tcW w:w="1649" w:type="dxa"/>
            <w:shd w:val="clear" w:color="auto" w:fill="auto"/>
          </w:tcPr>
          <w:p w14:paraId="55A50F64" w14:textId="77777777" w:rsidR="00F9697D" w:rsidRDefault="00F9697D">
            <w:pPr>
              <w:rPr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auto"/>
          </w:tcPr>
          <w:p w14:paraId="384C6591" w14:textId="77777777" w:rsidR="00F9697D" w:rsidRDefault="00F9697D">
            <w:pPr>
              <w:rPr>
                <w:sz w:val="10"/>
                <w:szCs w:val="10"/>
              </w:rPr>
            </w:pPr>
          </w:p>
        </w:tc>
        <w:tc>
          <w:tcPr>
            <w:tcW w:w="871" w:type="dxa"/>
            <w:shd w:val="clear" w:color="auto" w:fill="auto"/>
            <w:vAlign w:val="bottom"/>
          </w:tcPr>
          <w:p w14:paraId="65E13747" w14:textId="77777777" w:rsidR="00F9697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18,000</w:t>
            </w:r>
          </w:p>
        </w:tc>
        <w:tc>
          <w:tcPr>
            <w:tcW w:w="1037" w:type="dxa"/>
            <w:shd w:val="clear" w:color="auto" w:fill="auto"/>
          </w:tcPr>
          <w:p w14:paraId="0C128333" w14:textId="77777777" w:rsidR="00F9697D" w:rsidRDefault="00F9697D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shd w:val="clear" w:color="auto" w:fill="auto"/>
            <w:vAlign w:val="bottom"/>
          </w:tcPr>
          <w:p w14:paraId="3D3FFE4A" w14:textId="77777777" w:rsidR="00F9697D" w:rsidRDefault="00000000">
            <w:pPr>
              <w:pStyle w:val="Other10"/>
              <w:ind w:firstLine="0"/>
              <w:jc w:val="right"/>
            </w:pPr>
            <w:r>
              <w:rPr>
                <w:rStyle w:val="Other1"/>
              </w:rPr>
              <w:t>96 086,84</w:t>
            </w:r>
          </w:p>
        </w:tc>
      </w:tr>
    </w:tbl>
    <w:p w14:paraId="5756535A" w14:textId="77777777" w:rsidR="00F9697D" w:rsidRDefault="00F9697D">
      <w:pPr>
        <w:spacing w:after="3459" w:line="1" w:lineRule="exact"/>
      </w:pPr>
    </w:p>
    <w:p w14:paraId="25C897FC" w14:textId="77777777" w:rsidR="00F9697D" w:rsidRDefault="00000000">
      <w:pPr>
        <w:pStyle w:val="Bodytext10"/>
        <w:spacing w:after="220"/>
      </w:pPr>
      <w:r>
        <w:rPr>
          <w:rStyle w:val="Bodytext1"/>
        </w:rPr>
        <w:t xml:space="preserve">Organizace je vedena u Krajského obchodního soudu v </w:t>
      </w:r>
      <w:proofErr w:type="spellStart"/>
      <w:proofErr w:type="gramStart"/>
      <w:r>
        <w:rPr>
          <w:rStyle w:val="Bodytext1"/>
        </w:rPr>
        <w:t>Ostravě,spis</w:t>
      </w:r>
      <w:proofErr w:type="spellEnd"/>
      <w:proofErr w:type="gramEnd"/>
      <w:r>
        <w:rPr>
          <w:rStyle w:val="Bodytext1"/>
        </w:rPr>
        <w:t xml:space="preserve"> .zn. </w:t>
      </w:r>
      <w:proofErr w:type="spellStart"/>
      <w:r>
        <w:rPr>
          <w:rStyle w:val="Bodytext1"/>
        </w:rPr>
        <w:t>Pr</w:t>
      </w:r>
      <w:proofErr w:type="spellEnd"/>
      <w:r>
        <w:rPr>
          <w:rStyle w:val="Bodytext1"/>
        </w:rPr>
        <w:t xml:space="preserve"> .vložka 880</w:t>
      </w:r>
    </w:p>
    <w:p w14:paraId="1B7B74CB" w14:textId="77777777" w:rsidR="00F9697D" w:rsidRDefault="00000000">
      <w:pPr>
        <w:pStyle w:val="Bodytext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6A3C45D8" wp14:editId="25504EDB">
                <wp:simplePos x="0" y="0"/>
                <wp:positionH relativeFrom="page">
                  <wp:posOffset>3774440</wp:posOffset>
                </wp:positionH>
                <wp:positionV relativeFrom="paragraph">
                  <wp:posOffset>12700</wp:posOffset>
                </wp:positionV>
                <wp:extent cx="407035" cy="15113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35" cy="1511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2F9A226" w14:textId="77777777" w:rsidR="00F9697D" w:rsidRDefault="00000000">
                            <w:pPr>
                              <w:pStyle w:val="Bodytext10"/>
                              <w:spacing w:after="0"/>
                            </w:pPr>
                            <w:r>
                              <w:rPr>
                                <w:rStyle w:val="Bodytext1"/>
                              </w:rPr>
                              <w:t>Podpis: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A3C45D8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297.2pt;margin-top:1pt;width:32.05pt;height:11.9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" filled="f" stroked="f">
                <v:textbox inset="0,0,0,0">
                  <w:txbxContent>
                    <w:p w14:paraId="32F9A226" w14:textId="77777777" w:rsidR="00F9697D" w:rsidRDefault="00000000">
                      <w:pPr>
                        <w:pStyle w:val="Bodytext10"/>
                        <w:spacing w:after="0"/>
                      </w:pPr>
                      <w:r>
                        <w:rPr>
                          <w:rStyle w:val="Bodytext1"/>
                        </w:rPr>
                        <w:t>Podpis: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Style w:val="Bodytext1"/>
        </w:rPr>
        <w:t xml:space="preserve">ISYS SW | Vyhotovil: Iveta </w:t>
      </w:r>
      <w:proofErr w:type="spellStart"/>
      <w:r>
        <w:rPr>
          <w:rStyle w:val="Bodytext1"/>
        </w:rPr>
        <w:t>Čertíkova</w:t>
      </w:r>
      <w:proofErr w:type="spellEnd"/>
    </w:p>
    <w:sectPr w:rsidR="00F9697D">
      <w:headerReference w:type="default" r:id="rId8"/>
      <w:pgSz w:w="11900" w:h="16840"/>
      <w:pgMar w:top="1189" w:right="664" w:bottom="1189" w:left="724" w:header="0" w:footer="761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164724E" w14:textId="77777777" w:rsidR="00A84498" w:rsidRDefault="00A84498">
      <w:r>
        <w:separator/>
      </w:r>
    </w:p>
  </w:endnote>
  <w:endnote w:type="continuationSeparator" w:id="0">
    <w:p w14:paraId="71E0BDCA" w14:textId="77777777" w:rsidR="00A84498" w:rsidRDefault="00A84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F7D5E6" w14:textId="77777777" w:rsidR="00A84498" w:rsidRDefault="00A84498"/>
  </w:footnote>
  <w:footnote w:type="continuationSeparator" w:id="0">
    <w:p w14:paraId="79321276" w14:textId="77777777" w:rsidR="00A84498" w:rsidRDefault="00A844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E713B2" w14:textId="77777777" w:rsidR="00F9697D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39147642" wp14:editId="6109A302">
              <wp:simplePos x="0" y="0"/>
              <wp:positionH relativeFrom="page">
                <wp:posOffset>2910205</wp:posOffset>
              </wp:positionH>
              <wp:positionV relativeFrom="page">
                <wp:posOffset>462280</wp:posOffset>
              </wp:positionV>
              <wp:extent cx="4055110" cy="11430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5110" cy="1143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BBA1E7C" w14:textId="77777777" w:rsidR="00F9697D" w:rsidRDefault="00000000">
                          <w:pPr>
                            <w:pStyle w:val="Headerorfooter20"/>
                            <w:tabs>
                              <w:tab w:val="right" w:pos="4939"/>
                              <w:tab w:val="right" w:pos="6386"/>
                            </w:tabs>
                          </w:pP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OBJEDNÁVKA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</w:r>
                          <w:proofErr w:type="spellStart"/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Čislo</w:t>
                          </w:r>
                          <w:proofErr w:type="spellEnd"/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>:</w:t>
                          </w:r>
                          <w:r>
                            <w:rPr>
                              <w:rStyle w:val="Headerorfooter2"/>
                              <w:rFonts w:ascii="Courier New" w:eastAsia="Courier New" w:hAnsi="Courier New" w:cs="Courier New"/>
                            </w:rPr>
                            <w:tab/>
                            <w:t>40021743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9147642" id="_x0000_t202" coordsize="21600,21600" o:spt="202" path="m,l,21600r21600,l21600,xe">
              <v:stroke joinstyle="miter"/>
              <v:path gradientshapeok="t" o:connecttype="rect"/>
            </v:shapetype>
            <v:shape id="Shape 3" o:spid="_x0000_s1027" type="#_x0000_t202" style="position:absolute;margin-left:229.15pt;margin-top:36.4pt;width:319.3pt;height:9pt;z-index:-44040179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" filled="f" stroked="f">
              <v:textbox style="mso-fit-shape-to-text:t" inset="0,0,0,0">
                <w:txbxContent>
                  <w:p w14:paraId="1BBA1E7C" w14:textId="77777777" w:rsidR="00F9697D" w:rsidRDefault="00000000">
                    <w:pPr>
                      <w:pStyle w:val="Headerorfooter20"/>
                      <w:tabs>
                        <w:tab w:val="right" w:pos="4939"/>
                        <w:tab w:val="right" w:pos="6386"/>
                      </w:tabs>
                    </w:pP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OBJEDNÁVKA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</w:r>
                    <w:proofErr w:type="spellStart"/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Čislo</w:t>
                    </w:r>
                    <w:proofErr w:type="spellEnd"/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>:</w:t>
                    </w:r>
                    <w:r>
                      <w:rPr>
                        <w:rStyle w:val="Headerorfooter2"/>
                        <w:rFonts w:ascii="Courier New" w:eastAsia="Courier New" w:hAnsi="Courier New" w:cs="Courier New"/>
                      </w:rPr>
                      <w:tab/>
                      <w:t>40021743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" behindDoc="1" locked="0" layoutInCell="1" allowOverlap="1" wp14:anchorId="49BF662F" wp14:editId="4EBFE679">
              <wp:simplePos x="0" y="0"/>
              <wp:positionH relativeFrom="page">
                <wp:posOffset>492125</wp:posOffset>
              </wp:positionH>
              <wp:positionV relativeFrom="page">
                <wp:posOffset>683895</wp:posOffset>
              </wp:positionV>
              <wp:extent cx="6624955" cy="0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2495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38.75pt;margin-top:53.850000000000001pt;width:521.64999999999998pt;height:0;z-index:-251658240;mso-position-horizontal-relative:page;mso-position-vertical-relative:page">
              <v:stroke weight="1.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D0F7318"/>
    <w:multiLevelType w:val="multilevel"/>
    <w:tmpl w:val="517EE07A"/>
    <w:lvl w:ilvl="0">
      <w:start w:val="1"/>
      <w:numFmt w:val="bullet"/>
      <w:lvlText w:val="|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F2D1EE9"/>
    <w:multiLevelType w:val="multilevel"/>
    <w:tmpl w:val="1AA22E78"/>
    <w:lvl w:ilvl="0">
      <w:start w:val="1"/>
      <w:numFmt w:val="bullet"/>
      <w:lvlText w:val="|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97800">
    <w:abstractNumId w:val="0"/>
  </w:num>
  <w:num w:numId="2" w16cid:durableId="19236382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7D"/>
    <w:rsid w:val="0072690A"/>
    <w:rsid w:val="00A84498"/>
    <w:rsid w:val="00F9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4F726"/>
  <w15:docId w15:val="{CF7D0AE2-F8E6-4CCE-8317-E7E84BA4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1">
    <w:name w:val="Body text|1_"/>
    <w:basedOn w:val="Standardnpsmoodstavce"/>
    <w:link w:val="Bodytext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">
    <w:name w:val="Body text|2_"/>
    <w:basedOn w:val="Standardnpsmoodstavce"/>
    <w:link w:val="Bodytext2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Headerorfooter2">
    <w:name w:val="Header or footer|2_"/>
    <w:basedOn w:val="Standardnpsmoodstavce"/>
    <w:link w:val="Headerorfooter2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Bodytext10">
    <w:name w:val="Body text|1"/>
    <w:basedOn w:val="Normln"/>
    <w:link w:val="Bodytext1"/>
    <w:pPr>
      <w:spacing w:after="160"/>
    </w:pPr>
    <w:rPr>
      <w:sz w:val="16"/>
      <w:szCs w:val="16"/>
    </w:rPr>
  </w:style>
  <w:style w:type="paragraph" w:customStyle="1" w:styleId="Bodytext20">
    <w:name w:val="Body text|2"/>
    <w:basedOn w:val="Normln"/>
    <w:link w:val="Bodytext2"/>
    <w:pPr>
      <w:spacing w:after="100"/>
      <w:ind w:right="240"/>
      <w:jc w:val="right"/>
    </w:pPr>
    <w:rPr>
      <w:rFonts w:ascii="Courier New" w:eastAsia="Courier New" w:hAnsi="Courier New" w:cs="Courier New"/>
      <w:sz w:val="20"/>
      <w:szCs w:val="20"/>
    </w:rPr>
  </w:style>
  <w:style w:type="paragraph" w:customStyle="1" w:styleId="Headerorfooter20">
    <w:name w:val="Header or footer|2"/>
    <w:basedOn w:val="Normln"/>
    <w:link w:val="Headerorfooter2"/>
    <w:rPr>
      <w:sz w:val="20"/>
      <w:szCs w:val="20"/>
    </w:rPr>
  </w:style>
  <w:style w:type="paragraph" w:customStyle="1" w:styleId="Other10">
    <w:name w:val="Other|1"/>
    <w:basedOn w:val="Normln"/>
    <w:link w:val="Other1"/>
    <w:pPr>
      <w:ind w:firstLine="14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as.cz@beckm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URBANCOVÁ Gabriela</dc:creator>
  <cp:lastModifiedBy>URBANCOVÁ Gabriela</cp:lastModifiedBy>
  <cp:revision>2</cp:revision>
  <dcterms:created xsi:type="dcterms:W3CDTF">2024-02-27T13:48:00Z</dcterms:created>
  <dcterms:modified xsi:type="dcterms:W3CDTF">2024-02-27T13:48:00Z</dcterms:modified>
</cp:coreProperties>
</file>