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14F" w14:textId="77777777" w:rsidR="00AB7308" w:rsidRPr="00B53463" w:rsidRDefault="00AC7B49">
      <w:pPr>
        <w:pStyle w:val="Nzev"/>
      </w:pPr>
      <w:r w:rsidRPr="00B53463">
        <w:rPr>
          <w:rStyle w:val="dnA"/>
        </w:rPr>
        <w:t>S M L O U V A   O   D Í L O</w:t>
      </w:r>
    </w:p>
    <w:p w14:paraId="1E13B07F" w14:textId="77777777" w:rsidR="00AB7308" w:rsidRPr="00B53463" w:rsidRDefault="00AB7308">
      <w:pPr>
        <w:jc w:val="both"/>
      </w:pPr>
    </w:p>
    <w:p w14:paraId="7466C815" w14:textId="77777777" w:rsidR="00AB7308" w:rsidRPr="00B53463" w:rsidRDefault="00AC7B49">
      <w:pPr>
        <w:pStyle w:val="Nadpis4"/>
        <w:rPr>
          <w:sz w:val="24"/>
          <w:szCs w:val="24"/>
        </w:rPr>
      </w:pPr>
      <w:r w:rsidRPr="00B53463">
        <w:rPr>
          <w:sz w:val="24"/>
          <w:szCs w:val="24"/>
        </w:rPr>
        <w:t>Smluvní strany</w:t>
      </w:r>
    </w:p>
    <w:p w14:paraId="2616C691" w14:textId="77777777" w:rsidR="00AB7308" w:rsidRPr="00B53463" w:rsidRDefault="00AC7B49">
      <w:pPr>
        <w:ind w:left="540" w:hanging="540"/>
        <w:jc w:val="both"/>
        <w:rPr>
          <w:b/>
          <w:bCs/>
        </w:rPr>
      </w:pPr>
      <w:r w:rsidRPr="00B53463">
        <w:rPr>
          <w:rStyle w:val="dnA"/>
        </w:rPr>
        <w:t>1)</w:t>
      </w:r>
      <w:r w:rsidRPr="00B53463">
        <w:rPr>
          <w:rStyle w:val="dnA"/>
        </w:rPr>
        <w:tab/>
      </w:r>
      <w:r w:rsidRPr="00B53463">
        <w:rPr>
          <w:b/>
          <w:bCs/>
        </w:rPr>
        <w:t>Denis Dudek</w:t>
      </w:r>
    </w:p>
    <w:p w14:paraId="52CC62BF" w14:textId="77777777" w:rsidR="00AB7308" w:rsidRPr="00B53463" w:rsidRDefault="00AC7B49">
      <w:pPr>
        <w:ind w:left="540"/>
        <w:jc w:val="both"/>
      </w:pPr>
      <w:r w:rsidRPr="00B53463">
        <w:rPr>
          <w:rStyle w:val="dnA"/>
        </w:rPr>
        <w:t xml:space="preserve">se sídlem: </w:t>
      </w:r>
      <w:r w:rsidRPr="00B53463">
        <w:rPr>
          <w:rStyle w:val="dnA"/>
        </w:rPr>
        <w:tab/>
      </w:r>
      <w:r w:rsidRPr="00B53463">
        <w:rPr>
          <w:rStyle w:val="dnA"/>
        </w:rPr>
        <w:tab/>
        <w:t>K Lesu 1434, 332 02 Starý Plzenec</w:t>
      </w:r>
    </w:p>
    <w:p w14:paraId="05F50A77" w14:textId="77777777" w:rsidR="00AB7308" w:rsidRPr="00B53463" w:rsidRDefault="00AC7B49">
      <w:pPr>
        <w:ind w:left="540"/>
        <w:jc w:val="both"/>
      </w:pPr>
      <w:r w:rsidRPr="00B53463">
        <w:rPr>
          <w:rStyle w:val="dnA"/>
        </w:rPr>
        <w:t xml:space="preserve">IČ: </w:t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71415297</w:t>
      </w:r>
    </w:p>
    <w:p w14:paraId="249F18E0" w14:textId="77777777" w:rsidR="00AB7308" w:rsidRPr="00B53463" w:rsidRDefault="00AC7B49">
      <w:pPr>
        <w:ind w:left="540"/>
        <w:jc w:val="both"/>
      </w:pPr>
      <w:r w:rsidRPr="00B53463">
        <w:rPr>
          <w:rStyle w:val="dnA"/>
        </w:rPr>
        <w:t xml:space="preserve">DIČ: </w:t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CZ7511150779</w:t>
      </w:r>
    </w:p>
    <w:p w14:paraId="068A1236" w14:textId="77777777" w:rsidR="00AB7308" w:rsidRPr="00B53463" w:rsidRDefault="00AC7B49">
      <w:pPr>
        <w:ind w:left="540"/>
        <w:jc w:val="both"/>
      </w:pPr>
      <w:r w:rsidRPr="00B53463">
        <w:rPr>
          <w:rStyle w:val="dnA"/>
        </w:rPr>
        <w:t xml:space="preserve">bankovní spojení: </w:t>
      </w:r>
      <w:r w:rsidRPr="00B53463">
        <w:rPr>
          <w:rStyle w:val="dnA"/>
        </w:rPr>
        <w:tab/>
        <w:t>Raiffeisenbank, a.s.</w:t>
      </w:r>
    </w:p>
    <w:p w14:paraId="79E94402" w14:textId="77777777" w:rsidR="00AB7308" w:rsidRPr="00B53463" w:rsidRDefault="00AC7B49">
      <w:pPr>
        <w:ind w:left="540"/>
        <w:jc w:val="both"/>
      </w:pPr>
      <w:r w:rsidRPr="00B53463">
        <w:rPr>
          <w:rStyle w:val="dnA"/>
        </w:rPr>
        <w:t xml:space="preserve">číslo účtu: </w:t>
      </w:r>
      <w:r w:rsidRPr="00B53463">
        <w:rPr>
          <w:rStyle w:val="dnA"/>
        </w:rPr>
        <w:tab/>
      </w:r>
      <w:r w:rsidRPr="00B53463">
        <w:rPr>
          <w:rStyle w:val="dnA"/>
        </w:rPr>
        <w:tab/>
        <w:t>2225274001/5500</w:t>
      </w:r>
    </w:p>
    <w:p w14:paraId="04E2E8E1" w14:textId="77777777" w:rsidR="00AB7308" w:rsidRPr="00B53463" w:rsidRDefault="00AC7B49">
      <w:pPr>
        <w:ind w:left="540"/>
      </w:pPr>
      <w:r w:rsidRPr="00B53463">
        <w:rPr>
          <w:rStyle w:val="dnA"/>
        </w:rPr>
        <w:t>(dále jen „zhotovitel</w:t>
      </w:r>
      <w:r w:rsidRPr="00B53463">
        <w:rPr>
          <w:rtl/>
        </w:rPr>
        <w:t>“</w:t>
      </w:r>
      <w:r w:rsidRPr="00B53463">
        <w:rPr>
          <w:rStyle w:val="dnA"/>
        </w:rPr>
        <w:t xml:space="preserve">) </w:t>
      </w:r>
    </w:p>
    <w:p w14:paraId="100CC5CD" w14:textId="77777777" w:rsidR="00AB7308" w:rsidRPr="00B53463" w:rsidRDefault="00AC7B49">
      <w:pPr>
        <w:rPr>
          <w:rStyle w:val="dnA"/>
        </w:rPr>
      </w:pPr>
      <w:r w:rsidRPr="00B53463">
        <w:rPr>
          <w:rStyle w:val="dnA"/>
          <w:rFonts w:eastAsia="Arial Unicode MS" w:cs="Arial Unicode MS"/>
        </w:rPr>
        <w:t>a</w:t>
      </w:r>
    </w:p>
    <w:p w14:paraId="550CF694" w14:textId="77777777" w:rsidR="00AB7308" w:rsidRPr="00B53463" w:rsidRDefault="00AB7308"/>
    <w:p w14:paraId="6D5C72F0" w14:textId="77777777" w:rsidR="00AB7308" w:rsidRPr="00B53463" w:rsidRDefault="00AC7B49">
      <w:pPr>
        <w:ind w:left="540" w:hanging="540"/>
        <w:rPr>
          <w:b/>
          <w:bCs/>
        </w:rPr>
      </w:pPr>
      <w:r w:rsidRPr="00B53463">
        <w:rPr>
          <w:rStyle w:val="dnA"/>
        </w:rPr>
        <w:t>2)</w:t>
      </w:r>
      <w:r w:rsidRPr="00B53463">
        <w:rPr>
          <w:rStyle w:val="dnA"/>
        </w:rPr>
        <w:tab/>
      </w:r>
      <w:r w:rsidRPr="00B53463">
        <w:rPr>
          <w:b/>
          <w:bCs/>
        </w:rPr>
        <w:t>Západočeská univerzita v Plzni</w:t>
      </w:r>
    </w:p>
    <w:p w14:paraId="0EB265F7" w14:textId="77777777" w:rsidR="00AB7308" w:rsidRPr="00B53463" w:rsidRDefault="00AC7B49">
      <w:pPr>
        <w:ind w:left="540"/>
      </w:pPr>
      <w:r w:rsidRPr="00B53463">
        <w:rPr>
          <w:rStyle w:val="dnA"/>
        </w:rPr>
        <w:t xml:space="preserve">se sídlem: </w:t>
      </w:r>
      <w:r w:rsidRPr="00B53463">
        <w:rPr>
          <w:rStyle w:val="dnA"/>
        </w:rPr>
        <w:tab/>
      </w:r>
      <w:r w:rsidRPr="00B53463">
        <w:rPr>
          <w:rStyle w:val="dnA"/>
        </w:rPr>
        <w:tab/>
        <w:t xml:space="preserve">Univerzitní 8, 301 00 Plzeň </w:t>
      </w:r>
    </w:p>
    <w:p w14:paraId="6CFE631C" w14:textId="77777777" w:rsidR="00AB7308" w:rsidRPr="00B53463" w:rsidRDefault="00AC7B49">
      <w:pPr>
        <w:ind w:left="540"/>
      </w:pPr>
      <w:r w:rsidRPr="00B53463">
        <w:rPr>
          <w:rStyle w:val="dnA"/>
        </w:rPr>
        <w:t xml:space="preserve">IČ: </w:t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49777513</w:t>
      </w:r>
    </w:p>
    <w:p w14:paraId="762D13B8" w14:textId="77777777" w:rsidR="00AB7308" w:rsidRPr="00B53463" w:rsidRDefault="00AC7B49">
      <w:pPr>
        <w:ind w:left="540"/>
      </w:pPr>
      <w:r w:rsidRPr="00B53463">
        <w:rPr>
          <w:rStyle w:val="dnA"/>
        </w:rPr>
        <w:t xml:space="preserve">DIČ: </w:t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CZ49777513</w:t>
      </w:r>
    </w:p>
    <w:p w14:paraId="3A5A5F13" w14:textId="77777777" w:rsidR="00AB7308" w:rsidRPr="00B53463" w:rsidRDefault="00AC7B49">
      <w:pPr>
        <w:ind w:left="540"/>
      </w:pPr>
      <w:r w:rsidRPr="00B53463">
        <w:rPr>
          <w:rStyle w:val="dnA"/>
        </w:rPr>
        <w:t xml:space="preserve">zřízena zákonem </w:t>
      </w:r>
      <w:r w:rsidRPr="00B53463">
        <w:rPr>
          <w:rStyle w:val="dnA"/>
        </w:rPr>
        <w:tab/>
        <w:t>č. 314/1991 Sb.</w:t>
      </w:r>
    </w:p>
    <w:p w14:paraId="37FE1EAA" w14:textId="77777777" w:rsidR="00AB7308" w:rsidRPr="00B53463" w:rsidRDefault="00AC7B49">
      <w:pPr>
        <w:ind w:left="540"/>
      </w:pPr>
      <w:r w:rsidRPr="00B53463">
        <w:rPr>
          <w:rStyle w:val="dnA"/>
        </w:rPr>
        <w:t xml:space="preserve">zastoupená: </w:t>
      </w:r>
      <w:r w:rsidRPr="00B53463">
        <w:rPr>
          <w:rStyle w:val="dnA"/>
        </w:rPr>
        <w:tab/>
      </w:r>
      <w:r w:rsidRPr="00B53463">
        <w:rPr>
          <w:rStyle w:val="dnA"/>
        </w:rPr>
        <w:tab/>
        <w:t>Ing. Petrem Benešem, kvestorem</w:t>
      </w:r>
    </w:p>
    <w:p w14:paraId="2AEB3387" w14:textId="77777777" w:rsidR="00AB7308" w:rsidRPr="00B53463" w:rsidRDefault="00AC7B49">
      <w:pPr>
        <w:ind w:firstLine="540"/>
      </w:pPr>
      <w:r w:rsidRPr="00B53463">
        <w:rPr>
          <w:rStyle w:val="dnA"/>
        </w:rPr>
        <w:t>(dále jen „objednatel</w:t>
      </w:r>
      <w:r w:rsidRPr="00B53463">
        <w:rPr>
          <w:rtl/>
        </w:rPr>
        <w:t>“</w:t>
      </w:r>
      <w:r w:rsidRPr="00B53463">
        <w:rPr>
          <w:rStyle w:val="dnA"/>
        </w:rPr>
        <w:t>)</w:t>
      </w:r>
    </w:p>
    <w:p w14:paraId="1C249EBB" w14:textId="77777777" w:rsidR="00AB7308" w:rsidRPr="00B53463" w:rsidRDefault="00AB7308"/>
    <w:p w14:paraId="43EA39DC" w14:textId="77777777" w:rsidR="00AB7308" w:rsidRPr="00B53463" w:rsidRDefault="00AC7B49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53463">
        <w:rPr>
          <w:rFonts w:ascii="Times New Roman" w:hAnsi="Times New Roman"/>
          <w:b w:val="0"/>
          <w:bCs w:val="0"/>
          <w:sz w:val="24"/>
          <w:szCs w:val="24"/>
        </w:rPr>
        <w:t>uzavřely podle ust. § 2586 a násl. zákona č. 89/2012 Sb., občanský zákoník, v platném znění, níže uvedeného dne, měsíce a roku tuto smlouvu o dílo:</w:t>
      </w:r>
    </w:p>
    <w:p w14:paraId="0BBA832B" w14:textId="77777777" w:rsidR="00AB7308" w:rsidRPr="00B53463" w:rsidRDefault="00AB7308">
      <w:pPr>
        <w:jc w:val="center"/>
        <w:rPr>
          <w:b/>
          <w:bCs/>
        </w:rPr>
      </w:pPr>
    </w:p>
    <w:p w14:paraId="0D46BEB9" w14:textId="77777777" w:rsidR="00AB7308" w:rsidRPr="00B53463" w:rsidRDefault="00AB7308">
      <w:pPr>
        <w:jc w:val="both"/>
      </w:pPr>
    </w:p>
    <w:p w14:paraId="6E0F783A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I.</w:t>
      </w:r>
    </w:p>
    <w:p w14:paraId="62842BAD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Předmět smlouvy</w:t>
      </w:r>
    </w:p>
    <w:p w14:paraId="038C6730" w14:textId="77777777" w:rsidR="00AB7308" w:rsidRPr="00B53463" w:rsidRDefault="00AB7308">
      <w:pPr>
        <w:jc w:val="center"/>
        <w:rPr>
          <w:b/>
          <w:bCs/>
        </w:rPr>
      </w:pPr>
    </w:p>
    <w:p w14:paraId="3C5F6006" w14:textId="77777777" w:rsidR="00AB7308" w:rsidRPr="00B53463" w:rsidRDefault="00AC7B49">
      <w:pPr>
        <w:pStyle w:val="Zkladntextodsazen2"/>
        <w:numPr>
          <w:ilvl w:val="0"/>
          <w:numId w:val="2"/>
        </w:numPr>
      </w:pPr>
      <w:r w:rsidRPr="00B53463">
        <w:rPr>
          <w:rStyle w:val="dnA"/>
        </w:rPr>
        <w:t>Předmě</w:t>
      </w:r>
      <w:r w:rsidRPr="00B53463">
        <w:t>tem té</w:t>
      </w:r>
      <w:r w:rsidRPr="00B53463">
        <w:rPr>
          <w:rStyle w:val="dnA"/>
        </w:rPr>
        <w:t>to smlouvy je závazek zhotovitele k provedení díla specifikovan</w:t>
      </w:r>
      <w:r w:rsidRPr="00B53463">
        <w:t>é</w:t>
      </w:r>
      <w:r w:rsidRPr="00B53463">
        <w:rPr>
          <w:rStyle w:val="dnA"/>
        </w:rPr>
        <w:t>ho v t</w:t>
      </w:r>
      <w:r w:rsidRPr="00B53463">
        <w:t>é</w:t>
      </w:r>
      <w:r w:rsidRPr="00B53463">
        <w:rPr>
          <w:rStyle w:val="dnA"/>
        </w:rPr>
        <w:t>to smlouvě a v pří</w:t>
      </w:r>
      <w:r w:rsidRPr="00B53463">
        <w:t xml:space="preserve">loze </w:t>
      </w:r>
      <w:r w:rsidRPr="00B53463">
        <w:rPr>
          <w:rStyle w:val="dnA"/>
        </w:rPr>
        <w:t>č. 1 k t</w:t>
      </w:r>
      <w:r w:rsidRPr="00B53463">
        <w:t>é</w:t>
      </w:r>
      <w:r w:rsidRPr="00B53463">
        <w:rPr>
          <w:rStyle w:val="dnA"/>
        </w:rPr>
        <w:t>to smlouvě, na náklady a nebezpečí zhotovitele, ve sjednan</w:t>
      </w:r>
      <w:r w:rsidRPr="00B53463">
        <w:t>é</w:t>
      </w:r>
      <w:r w:rsidRPr="00B53463">
        <w:rPr>
          <w:rStyle w:val="dnA"/>
        </w:rPr>
        <w:t>m čase, a závazek objednatele zaplatit zhotoviteli za řádn</w:t>
      </w:r>
      <w:r w:rsidRPr="00B53463">
        <w:t xml:space="preserve">é </w:t>
      </w:r>
      <w:r w:rsidRPr="00B53463">
        <w:rPr>
          <w:rStyle w:val="dnA"/>
        </w:rPr>
        <w:t>a včasn</w:t>
      </w:r>
      <w:r w:rsidRPr="00B53463">
        <w:t xml:space="preserve">é </w:t>
      </w:r>
      <w:r w:rsidRPr="00B53463">
        <w:rPr>
          <w:rStyle w:val="dnA"/>
        </w:rPr>
        <w:t>provedení díla sjednanou cenu díla.</w:t>
      </w:r>
    </w:p>
    <w:p w14:paraId="31F399E0" w14:textId="77777777" w:rsidR="00AB7308" w:rsidRPr="00B53463" w:rsidRDefault="00AB7308">
      <w:pPr>
        <w:pStyle w:val="Zkladntextodsazen2"/>
        <w:ind w:left="567" w:firstLine="0"/>
      </w:pPr>
    </w:p>
    <w:p w14:paraId="6962FC17" w14:textId="77777777" w:rsidR="00AB7308" w:rsidRPr="00B53463" w:rsidRDefault="00AC7B49">
      <w:pPr>
        <w:pStyle w:val="Zkladntextodsazen2"/>
        <w:numPr>
          <w:ilvl w:val="0"/>
          <w:numId w:val="2"/>
        </w:numPr>
      </w:pPr>
      <w:r w:rsidRPr="00B53463">
        <w:rPr>
          <w:rStyle w:val="dnA"/>
        </w:rPr>
        <w:t>Zhotovitel se zavazuje k provedení díla pro objednatele, a to v kvalitě a v rozsahu tak, jak je podrobně specifiková</w:t>
      </w:r>
      <w:r w:rsidRPr="00B53463">
        <w:t>no v</w:t>
      </w:r>
      <w:r w:rsidRPr="00B53463">
        <w:rPr>
          <w:rStyle w:val="dnA"/>
        </w:rPr>
        <w:t> pří</w:t>
      </w:r>
      <w:r w:rsidRPr="00B53463">
        <w:t xml:space="preserve">loze </w:t>
      </w:r>
      <w:r w:rsidRPr="00B53463">
        <w:rPr>
          <w:rStyle w:val="dnA"/>
        </w:rPr>
        <w:t>č. 1, která je nedílnou součástí t</w:t>
      </w:r>
      <w:r w:rsidRPr="00B53463">
        <w:t>é</w:t>
      </w:r>
      <w:r w:rsidRPr="00B53463">
        <w:rPr>
          <w:rStyle w:val="dnA"/>
        </w:rPr>
        <w:t>to smlouvy. Zhotovitel provede dí</w:t>
      </w:r>
      <w:r w:rsidRPr="00B53463">
        <w:t>lo s</w:t>
      </w:r>
      <w:r w:rsidRPr="00B53463">
        <w:rPr>
          <w:rStyle w:val="dnA"/>
        </w:rPr>
        <w:t>á</w:t>
      </w:r>
      <w:r w:rsidRPr="00B53463">
        <w:t>m, a do prov</w:t>
      </w:r>
      <w:r w:rsidRPr="00B53463">
        <w:rPr>
          <w:rStyle w:val="dnA"/>
        </w:rPr>
        <w:t>ádění díla nezapojí žádn</w:t>
      </w:r>
      <w:r w:rsidRPr="00B53463">
        <w:t xml:space="preserve">é </w:t>
      </w:r>
      <w:r w:rsidRPr="00B53463">
        <w:rPr>
          <w:rStyle w:val="dnA"/>
        </w:rPr>
        <w:t>jin</w:t>
      </w:r>
      <w:r w:rsidRPr="00B53463">
        <w:t xml:space="preserve">é </w:t>
      </w:r>
      <w:r w:rsidRPr="00B53463">
        <w:rPr>
          <w:rStyle w:val="dnA"/>
        </w:rPr>
        <w:t>osoby či subjekty. Zhotovitel se zavazuje, že dílo bude originálním dílem a nebude v něm využito autorsk</w:t>
      </w:r>
      <w:r w:rsidRPr="00B53463">
        <w:t xml:space="preserve">é </w:t>
      </w:r>
      <w:r w:rsidRPr="00B53463">
        <w:rPr>
          <w:rStyle w:val="dnA"/>
        </w:rPr>
        <w:t>dí</w:t>
      </w:r>
      <w:r w:rsidRPr="00B53463">
        <w:t>lo (</w:t>
      </w:r>
      <w:r w:rsidRPr="00B53463">
        <w:rPr>
          <w:rStyle w:val="dnA"/>
        </w:rPr>
        <w:t>či jeho část) jiný</w:t>
      </w:r>
      <w:r w:rsidRPr="00B53463">
        <w:t>ch autor</w:t>
      </w:r>
      <w:r w:rsidRPr="00B53463">
        <w:rPr>
          <w:rStyle w:val="dnA"/>
        </w:rPr>
        <w:t>ů.</w:t>
      </w:r>
    </w:p>
    <w:p w14:paraId="156DF6C5" w14:textId="77777777" w:rsidR="00AB7308" w:rsidRPr="00B53463" w:rsidRDefault="00AB7308">
      <w:pPr>
        <w:pStyle w:val="Barevnseznamzvraznn11"/>
      </w:pPr>
    </w:p>
    <w:p w14:paraId="36A09312" w14:textId="77777777" w:rsidR="00AB7308" w:rsidRPr="00B53463" w:rsidRDefault="00AC7B49">
      <w:pPr>
        <w:pStyle w:val="Zkladntextodsazen2"/>
        <w:numPr>
          <w:ilvl w:val="0"/>
          <w:numId w:val="2"/>
        </w:numPr>
      </w:pPr>
      <w:r w:rsidRPr="00B53463">
        <w:rPr>
          <w:rStyle w:val="dnA"/>
        </w:rPr>
        <w:t>Zhotovitel potvrzuje, že se sezná</w:t>
      </w:r>
      <w:r w:rsidRPr="00B53463">
        <w:t>mil s</w:t>
      </w:r>
      <w:r w:rsidRPr="00B53463">
        <w:rPr>
          <w:rStyle w:val="dnA"/>
        </w:rPr>
        <w:t> rozsahem a povahou díla, že jsou mu známy vešker</w:t>
      </w:r>
      <w:r w:rsidRPr="00B53463">
        <w:t xml:space="preserve">é </w:t>
      </w:r>
      <w:r w:rsidRPr="00B53463">
        <w:rPr>
          <w:rStyle w:val="dnA"/>
        </w:rPr>
        <w:t>technick</w:t>
      </w:r>
      <w:r w:rsidRPr="00B53463">
        <w:t>é</w:t>
      </w:r>
      <w:r w:rsidRPr="00B53463">
        <w:rPr>
          <w:rStyle w:val="dnA"/>
        </w:rPr>
        <w:t>, kvalitativní a jin</w:t>
      </w:r>
      <w:r w:rsidRPr="00B53463">
        <w:t xml:space="preserve">é </w:t>
      </w:r>
      <w:r w:rsidRPr="00B53463">
        <w:rPr>
          <w:rStyle w:val="dnA"/>
        </w:rPr>
        <w:t>podmínky nezbytn</w:t>
      </w:r>
      <w:r w:rsidRPr="00B53463">
        <w:t xml:space="preserve">é </w:t>
      </w:r>
      <w:r w:rsidRPr="00B53463">
        <w:rPr>
          <w:rStyle w:val="dnA"/>
        </w:rPr>
        <w:t>k realizaci díla, že disponuje takovými kapacitami a odbornými znalostmi, kter</w:t>
      </w:r>
      <w:r w:rsidRPr="00B53463">
        <w:t xml:space="preserve">é </w:t>
      </w:r>
      <w:r w:rsidRPr="00B53463">
        <w:rPr>
          <w:rStyle w:val="dnA"/>
        </w:rPr>
        <w:t>jsou k provedení díla nezbytn</w:t>
      </w:r>
      <w:r w:rsidRPr="00B53463">
        <w:t>é</w:t>
      </w:r>
      <w:r w:rsidRPr="00B53463">
        <w:rPr>
          <w:rStyle w:val="dnA"/>
        </w:rPr>
        <w:t>.</w:t>
      </w:r>
    </w:p>
    <w:p w14:paraId="4936F986" w14:textId="77777777" w:rsidR="00AB7308" w:rsidRPr="00B53463" w:rsidRDefault="00AB7308">
      <w:pPr>
        <w:pStyle w:val="Barevnseznamzvraznn11"/>
      </w:pPr>
    </w:p>
    <w:p w14:paraId="5D0F574E" w14:textId="77777777" w:rsidR="00AB7308" w:rsidRPr="00B53463" w:rsidRDefault="00AC7B49">
      <w:pPr>
        <w:pStyle w:val="Zkladntextodsazen2"/>
        <w:numPr>
          <w:ilvl w:val="0"/>
          <w:numId w:val="2"/>
        </w:numPr>
      </w:pPr>
      <w:r w:rsidRPr="00B53463">
        <w:rPr>
          <w:rStyle w:val="dnA"/>
        </w:rPr>
        <w:t>Pro odstranění pochybností se stanoví, že zhotovitel je povinen prov</w:t>
      </w:r>
      <w:r w:rsidRPr="00B53463">
        <w:t>é</w:t>
      </w:r>
      <w:r w:rsidRPr="00B53463">
        <w:rPr>
          <w:rStyle w:val="dnA"/>
        </w:rPr>
        <w:t>st i vešker</w:t>
      </w:r>
      <w:r w:rsidRPr="00B53463">
        <w:t>é dal</w:t>
      </w:r>
      <w:r w:rsidRPr="00B53463">
        <w:rPr>
          <w:rStyle w:val="dnA"/>
        </w:rPr>
        <w:t>ší v t</w:t>
      </w:r>
      <w:r w:rsidRPr="00B53463">
        <w:t>é</w:t>
      </w:r>
      <w:r w:rsidRPr="00B53463">
        <w:rPr>
          <w:rStyle w:val="dnA"/>
        </w:rPr>
        <w:t>to smlouvě výslovně neuvedené činnosti, bude-li jejich provedení nutn</w:t>
      </w:r>
      <w:r w:rsidRPr="00B53463">
        <w:t>é</w:t>
      </w:r>
      <w:r w:rsidRPr="00B53463">
        <w:rPr>
          <w:rStyle w:val="dnA"/>
        </w:rPr>
        <w:t>, obvyklé či spravedlivě objednatelem očeká</w:t>
      </w:r>
      <w:r w:rsidRPr="00B53463">
        <w:t xml:space="preserve">vané </w:t>
      </w:r>
      <w:r w:rsidRPr="00B53463">
        <w:rPr>
          <w:rStyle w:val="dnA"/>
        </w:rPr>
        <w:t>a zhotovitel jejich provedení měl či mohl př</w:t>
      </w:r>
      <w:r w:rsidRPr="00B53463">
        <w:t>edv</w:t>
      </w:r>
      <w:r w:rsidRPr="00B53463">
        <w:rPr>
          <w:rStyle w:val="dnA"/>
        </w:rPr>
        <w:t>ídat. Provedení taktový</w:t>
      </w:r>
      <w:r w:rsidRPr="00B53463">
        <w:t xml:space="preserve">ch </w:t>
      </w:r>
      <w:r w:rsidRPr="00B53463">
        <w:rPr>
          <w:rStyle w:val="dnA"/>
        </w:rPr>
        <w:t>činností nemá vliv na cenu za dílo uvedenou v t</w:t>
      </w:r>
      <w:r w:rsidRPr="00B53463">
        <w:t>é</w:t>
      </w:r>
      <w:r w:rsidRPr="00B53463">
        <w:rPr>
          <w:rStyle w:val="dnA"/>
        </w:rPr>
        <w:t xml:space="preserve">to smlouvě. </w:t>
      </w:r>
    </w:p>
    <w:p w14:paraId="30952C12" w14:textId="77777777" w:rsidR="00AB7308" w:rsidRPr="00B53463" w:rsidRDefault="00AB7308">
      <w:pPr>
        <w:jc w:val="center"/>
        <w:rPr>
          <w:b/>
          <w:bCs/>
        </w:rPr>
      </w:pPr>
    </w:p>
    <w:p w14:paraId="65C8751F" w14:textId="77777777" w:rsidR="00AB7308" w:rsidRPr="00B53463" w:rsidRDefault="00AB7308">
      <w:pPr>
        <w:jc w:val="center"/>
        <w:rPr>
          <w:b/>
          <w:bCs/>
        </w:rPr>
      </w:pPr>
    </w:p>
    <w:p w14:paraId="56420425" w14:textId="77777777" w:rsidR="00AB7308" w:rsidRPr="00B53463" w:rsidRDefault="00AB7308">
      <w:pPr>
        <w:jc w:val="center"/>
        <w:rPr>
          <w:b/>
          <w:bCs/>
        </w:rPr>
      </w:pPr>
    </w:p>
    <w:p w14:paraId="3DA5F022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lastRenderedPageBreak/>
        <w:t>II.</w:t>
      </w:r>
    </w:p>
    <w:p w14:paraId="21FA2963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 xml:space="preserve">Doba plnění </w:t>
      </w:r>
    </w:p>
    <w:p w14:paraId="1512770F" w14:textId="77777777" w:rsidR="00AB7308" w:rsidRPr="00B53463" w:rsidRDefault="00AB7308">
      <w:pPr>
        <w:jc w:val="both"/>
        <w:rPr>
          <w:b/>
          <w:bCs/>
        </w:rPr>
      </w:pPr>
    </w:p>
    <w:p w14:paraId="006E47DB" w14:textId="52CBBCB7" w:rsidR="00AB7308" w:rsidRPr="00B53463" w:rsidRDefault="00AC7B49">
      <w:pPr>
        <w:numPr>
          <w:ilvl w:val="0"/>
          <w:numId w:val="4"/>
        </w:numPr>
        <w:jc w:val="both"/>
      </w:pPr>
      <w:r w:rsidRPr="00B53463">
        <w:rPr>
          <w:rStyle w:val="dnA"/>
        </w:rPr>
        <w:t>Zhotovitel se zavazuje dí</w:t>
      </w:r>
      <w:r w:rsidRPr="00B53463">
        <w:t xml:space="preserve">lo </w:t>
      </w:r>
      <w:r w:rsidRPr="00B53463">
        <w:rPr>
          <w:rStyle w:val="dnA"/>
        </w:rPr>
        <w:t>popsan</w:t>
      </w:r>
      <w:r w:rsidRPr="00B53463">
        <w:t xml:space="preserve">é </w:t>
      </w:r>
      <w:r w:rsidRPr="00B53463">
        <w:rPr>
          <w:rStyle w:val="dnA"/>
        </w:rPr>
        <w:t>v t</w:t>
      </w:r>
      <w:r w:rsidRPr="00B53463">
        <w:t>é</w:t>
      </w:r>
      <w:r w:rsidRPr="00B53463">
        <w:rPr>
          <w:rStyle w:val="dnA"/>
        </w:rPr>
        <w:t>to smlouvě a v pří</w:t>
      </w:r>
      <w:r w:rsidRPr="00B53463">
        <w:t xml:space="preserve">loze </w:t>
      </w:r>
      <w:r w:rsidRPr="00B53463">
        <w:rPr>
          <w:rStyle w:val="dnA"/>
        </w:rPr>
        <w:t>č</w:t>
      </w:r>
      <w:r w:rsidRPr="00B53463">
        <w:t>. 1 a 2</w:t>
      </w:r>
      <w:r w:rsidRPr="00B53463">
        <w:rPr>
          <w:rStyle w:val="dnA"/>
        </w:rPr>
        <w:t xml:space="preserve"> prov</w:t>
      </w:r>
      <w:r w:rsidRPr="00B53463">
        <w:t>é</w:t>
      </w:r>
      <w:r w:rsidRPr="00B53463">
        <w:rPr>
          <w:rStyle w:val="dnA"/>
        </w:rPr>
        <w:t>st  nejpozději do 29. 2. 2024.</w:t>
      </w:r>
    </w:p>
    <w:p w14:paraId="21C74206" w14:textId="77777777" w:rsidR="00AB7308" w:rsidRPr="00B53463" w:rsidRDefault="00AB7308">
      <w:pPr>
        <w:jc w:val="center"/>
        <w:rPr>
          <w:b/>
          <w:bCs/>
        </w:rPr>
      </w:pPr>
    </w:p>
    <w:p w14:paraId="743CB320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III.</w:t>
      </w:r>
    </w:p>
    <w:p w14:paraId="57B0BAE3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Práva a povinnosti smluvních stran</w:t>
      </w:r>
    </w:p>
    <w:p w14:paraId="31FE7A0C" w14:textId="77777777" w:rsidR="00AB7308" w:rsidRPr="00B53463" w:rsidRDefault="00AB7308">
      <w:pPr>
        <w:jc w:val="center"/>
        <w:rPr>
          <w:b/>
          <w:bCs/>
        </w:rPr>
      </w:pPr>
    </w:p>
    <w:p w14:paraId="0A9CE133" w14:textId="77777777" w:rsidR="00AB7308" w:rsidRPr="00B53463" w:rsidRDefault="00AC7B49">
      <w:pPr>
        <w:pStyle w:val="Zkladntextodsazen2"/>
        <w:numPr>
          <w:ilvl w:val="0"/>
          <w:numId w:val="6"/>
        </w:numPr>
      </w:pPr>
      <w:r w:rsidRPr="00B53463">
        <w:rPr>
          <w:rStyle w:val="dnA"/>
        </w:rPr>
        <w:t>Zhotovitel je povinen prov</w:t>
      </w:r>
      <w:r w:rsidRPr="00B53463">
        <w:t>ést p</w:t>
      </w:r>
      <w:r w:rsidRPr="00B53463">
        <w:rPr>
          <w:rStyle w:val="dnA"/>
        </w:rPr>
        <w:t>ředmět smlouvy dle pokynů objednatele, dokumentace př</w:t>
      </w:r>
      <w:r w:rsidRPr="00B53463">
        <w:t xml:space="preserve">edané </w:t>
      </w:r>
      <w:r w:rsidRPr="00B53463">
        <w:rPr>
          <w:rStyle w:val="dnA"/>
        </w:rPr>
        <w:t>objednatelem zhotoviteli a v souladu s obecně závaznými právní</w:t>
      </w:r>
      <w:r w:rsidRPr="00B53463">
        <w:t>mi p</w:t>
      </w:r>
      <w:r w:rsidRPr="00B53463">
        <w:rPr>
          <w:rStyle w:val="dnA"/>
        </w:rPr>
        <w:t>ředpisy.</w:t>
      </w:r>
    </w:p>
    <w:p w14:paraId="3F7815E7" w14:textId="77777777" w:rsidR="00AB7308" w:rsidRPr="00B53463" w:rsidRDefault="00AB7308">
      <w:pPr>
        <w:pStyle w:val="Zkladntextodsazen2"/>
        <w:ind w:left="567" w:firstLine="0"/>
      </w:pPr>
    </w:p>
    <w:p w14:paraId="7CED177B" w14:textId="77777777" w:rsidR="00AB7308" w:rsidRPr="00B53463" w:rsidRDefault="00AC7B49">
      <w:pPr>
        <w:pStyle w:val="Zkladntextodsazen2"/>
        <w:numPr>
          <w:ilvl w:val="0"/>
          <w:numId w:val="6"/>
        </w:numPr>
      </w:pPr>
      <w:r w:rsidRPr="00B53463">
        <w:rPr>
          <w:rStyle w:val="dnA"/>
        </w:rPr>
        <w:t>Zhotovitel se zavazuje opatř</w:t>
      </w:r>
      <w:r w:rsidRPr="00B53463">
        <w:t>it v</w:t>
      </w:r>
      <w:r w:rsidRPr="00B53463">
        <w:rPr>
          <w:rStyle w:val="dnA"/>
        </w:rPr>
        <w:t>še, co je zapotřebí k provedení díla podle t</w:t>
      </w:r>
      <w:r w:rsidRPr="00B53463">
        <w:t>é</w:t>
      </w:r>
      <w:r w:rsidRPr="00B53463">
        <w:rPr>
          <w:rStyle w:val="dnA"/>
        </w:rPr>
        <w:t>to smlouvy.</w:t>
      </w:r>
    </w:p>
    <w:p w14:paraId="2EAABE59" w14:textId="77777777" w:rsidR="00AB7308" w:rsidRPr="00B53463" w:rsidRDefault="00AB7308">
      <w:pPr>
        <w:pStyle w:val="Zkladntextodsazen2"/>
        <w:ind w:left="0" w:firstLine="0"/>
      </w:pPr>
    </w:p>
    <w:p w14:paraId="67552F20" w14:textId="77777777" w:rsidR="00AB7308" w:rsidRPr="00B53463" w:rsidRDefault="00AC7B49">
      <w:pPr>
        <w:pStyle w:val="Zkladntextodsazen2"/>
        <w:numPr>
          <w:ilvl w:val="0"/>
          <w:numId w:val="6"/>
        </w:numPr>
      </w:pPr>
      <w:r w:rsidRPr="00B53463">
        <w:rPr>
          <w:rStyle w:val="dnA"/>
        </w:rPr>
        <w:t>Smluvní strany navzájem jsou si povinny poskytnout veškerou součinnost potřebnou k provedení díla.</w:t>
      </w:r>
    </w:p>
    <w:p w14:paraId="49FDD3D0" w14:textId="77777777" w:rsidR="00AB7308" w:rsidRPr="00B53463" w:rsidRDefault="00AB7308">
      <w:pPr>
        <w:pStyle w:val="Zkladntextodsazen2"/>
        <w:ind w:left="0" w:firstLine="0"/>
      </w:pPr>
    </w:p>
    <w:p w14:paraId="29B3AFB3" w14:textId="77777777" w:rsidR="00AB7308" w:rsidRPr="00B53463" w:rsidRDefault="00AC7B49">
      <w:pPr>
        <w:pStyle w:val="Zkladntextodsazen2"/>
        <w:numPr>
          <w:ilvl w:val="0"/>
          <w:numId w:val="6"/>
        </w:numPr>
      </w:pPr>
      <w:r w:rsidRPr="00B53463">
        <w:rPr>
          <w:rStyle w:val="dnA"/>
        </w:rPr>
        <w:t xml:space="preserve">Objednatel je oprávněn v průběhu provádění díla kontrolovat průběžný postup prací </w:t>
      </w:r>
      <w:r w:rsidRPr="00B53463">
        <w:t>na d</w:t>
      </w:r>
      <w:r w:rsidRPr="00B53463">
        <w:rPr>
          <w:rStyle w:val="dnA"/>
        </w:rPr>
        <w:t xml:space="preserve">íle. Zhotovitel je povinen na výzvu objednatele tuto součinnost umožnit. </w:t>
      </w:r>
    </w:p>
    <w:p w14:paraId="6D683766" w14:textId="77777777" w:rsidR="00AB7308" w:rsidRPr="00B53463" w:rsidRDefault="00AB7308">
      <w:pPr>
        <w:pStyle w:val="Zkladntextodsazen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22227EF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IV.</w:t>
      </w:r>
    </w:p>
    <w:p w14:paraId="0362DA9D" w14:textId="77777777" w:rsidR="00AB7308" w:rsidRPr="00B53463" w:rsidRDefault="00AC7B49">
      <w:pPr>
        <w:jc w:val="center"/>
        <w:rPr>
          <w:b/>
          <w:bCs/>
        </w:rPr>
      </w:pPr>
      <w:r w:rsidRPr="00B53463">
        <w:rPr>
          <w:b/>
          <w:bCs/>
        </w:rPr>
        <w:t>Převzetí a předání díla</w:t>
      </w:r>
    </w:p>
    <w:p w14:paraId="026963E6" w14:textId="77777777" w:rsidR="00AB7308" w:rsidRPr="00B53463" w:rsidRDefault="00AB7308">
      <w:pPr>
        <w:jc w:val="both"/>
      </w:pPr>
    </w:p>
    <w:p w14:paraId="202A1E23" w14:textId="77777777" w:rsidR="00AB7308" w:rsidRPr="00B53463" w:rsidRDefault="00AC7B49">
      <w:pPr>
        <w:pStyle w:val="Zkladntextodsazen2"/>
        <w:numPr>
          <w:ilvl w:val="0"/>
          <w:numId w:val="8"/>
        </w:numPr>
      </w:pPr>
      <w:r w:rsidRPr="00B53463">
        <w:rPr>
          <w:rStyle w:val="dnA"/>
        </w:rPr>
        <w:t>V případě řádně proveden</w:t>
      </w:r>
      <w:r w:rsidRPr="00B53463">
        <w:t>ého d</w:t>
      </w:r>
      <w:r w:rsidRPr="00B53463">
        <w:rPr>
          <w:rStyle w:val="dnA"/>
        </w:rPr>
        <w:t>íla jsou smluvní strany povinny sepsat o předání a převzetí předmětu dí</w:t>
      </w:r>
      <w:r w:rsidRPr="00B53463">
        <w:t>la p</w:t>
      </w:r>
      <w:r w:rsidRPr="00B53463">
        <w:rPr>
          <w:rStyle w:val="dnA"/>
        </w:rPr>
        <w:t xml:space="preserve">ředávací protokol, který bude datován a podepsán oběma smluvními stranami. </w:t>
      </w:r>
    </w:p>
    <w:p w14:paraId="0AD2E54F" w14:textId="77777777" w:rsidR="00AB7308" w:rsidRPr="00B53463" w:rsidRDefault="00AB7308">
      <w:pPr>
        <w:pStyle w:val="Zkladntextodsazen2"/>
        <w:ind w:left="567" w:firstLine="0"/>
      </w:pPr>
    </w:p>
    <w:p w14:paraId="57B3C1D8" w14:textId="77777777" w:rsidR="00AB7308" w:rsidRPr="00B53463" w:rsidRDefault="00AC7B49">
      <w:pPr>
        <w:pStyle w:val="Zkladntextodsazen2"/>
        <w:numPr>
          <w:ilvl w:val="0"/>
          <w:numId w:val="8"/>
        </w:numPr>
      </w:pPr>
      <w:r w:rsidRPr="00B53463">
        <w:rPr>
          <w:rStyle w:val="dnA"/>
        </w:rPr>
        <w:t xml:space="preserve">V případě zjištění </w:t>
      </w:r>
      <w:r w:rsidRPr="00B53463">
        <w:t>vad d</w:t>
      </w:r>
      <w:r w:rsidRPr="00B53463">
        <w:rPr>
          <w:rStyle w:val="dnA"/>
        </w:rPr>
        <w:t>íla, je objednatel povinen tyto vady písemně vytknout v předávacím protokolu. Smluvní strany si v předávacím protokolu dohodnou termín pro odstranění vad. V případě, že objednatel nevytkne vady v době předání, dílo se považuje za řádně a vč</w:t>
      </w:r>
      <w:r w:rsidRPr="00B53463">
        <w:t>as p</w:t>
      </w:r>
      <w:r w:rsidRPr="00B53463">
        <w:rPr>
          <w:rStyle w:val="dnA"/>
        </w:rPr>
        <w:t>ř</w:t>
      </w:r>
      <w:r w:rsidRPr="00B53463">
        <w:t xml:space="preserve">edané </w:t>
      </w:r>
      <w:r w:rsidRPr="00B53463">
        <w:rPr>
          <w:rStyle w:val="dnA"/>
        </w:rPr>
        <w:t>bez vad a nedodělků.</w:t>
      </w:r>
    </w:p>
    <w:p w14:paraId="26205383" w14:textId="77777777" w:rsidR="00AB7308" w:rsidRPr="00B53463" w:rsidRDefault="00AB7308">
      <w:pPr>
        <w:pStyle w:val="Barevnseznamzvraznn11"/>
      </w:pPr>
    </w:p>
    <w:p w14:paraId="41308C7A" w14:textId="75004038" w:rsidR="00AB7308" w:rsidRPr="00B53463" w:rsidRDefault="00AC7B49">
      <w:pPr>
        <w:pStyle w:val="Zkladntextodsazen2"/>
        <w:numPr>
          <w:ilvl w:val="0"/>
          <w:numId w:val="8"/>
        </w:numPr>
      </w:pPr>
      <w:r w:rsidRPr="00B53463">
        <w:rPr>
          <w:rStyle w:val="dnA"/>
        </w:rPr>
        <w:t xml:space="preserve">Osobou oprávněnou k převzetí díla za objednatele je </w:t>
      </w:r>
      <w:proofErr w:type="spellStart"/>
      <w:r w:rsidR="007E3F3A">
        <w:rPr>
          <w:rStyle w:val="dnA"/>
        </w:rPr>
        <w:t>xxxxxxxx</w:t>
      </w:r>
      <w:proofErr w:type="spellEnd"/>
      <w:r w:rsidRPr="00B53463">
        <w:rPr>
          <w:rStyle w:val="dnA"/>
        </w:rPr>
        <w:t xml:space="preserve">, </w:t>
      </w:r>
      <w:hyperlink r:id="rId7" w:history="1">
        <w:r w:rsidR="007E3F3A">
          <w:rPr>
            <w:rStyle w:val="Hyperlink0"/>
          </w:rPr>
          <w:t>xxxxxxx</w:t>
        </w:r>
      </w:hyperlink>
      <w:r w:rsidRPr="00B53463">
        <w:rPr>
          <w:rStyle w:val="dnA"/>
        </w:rPr>
        <w:t xml:space="preserve">. </w:t>
      </w:r>
    </w:p>
    <w:p w14:paraId="7E89ED86" w14:textId="77777777" w:rsidR="00AB7308" w:rsidRPr="00B53463" w:rsidRDefault="00AB7308">
      <w:pPr>
        <w:pStyle w:val="Barevnseznamzvraznn11"/>
      </w:pPr>
    </w:p>
    <w:p w14:paraId="0C6A1948" w14:textId="77777777" w:rsidR="00AB7308" w:rsidRPr="00B53463" w:rsidRDefault="00AC7B49">
      <w:pPr>
        <w:pStyle w:val="Zkladntextodsazen2"/>
        <w:numPr>
          <w:ilvl w:val="0"/>
          <w:numId w:val="8"/>
        </w:numPr>
      </w:pPr>
      <w:r w:rsidRPr="00B53463">
        <w:rPr>
          <w:rStyle w:val="dnA"/>
        </w:rPr>
        <w:t xml:space="preserve">Osobou oprávněnou k předání díla za zhotovitele je Denis Dudek, </w:t>
      </w:r>
      <w:r w:rsidRPr="00B53463">
        <w:rPr>
          <w:rStyle w:val="dnA"/>
        </w:rPr>
        <w:br/>
      </w:r>
      <w:hyperlink r:id="rId8" w:history="1">
        <w:r w:rsidRPr="00B53463">
          <w:rPr>
            <w:rStyle w:val="Hyperlink0"/>
          </w:rPr>
          <w:t>den-nis@seznam.cz</w:t>
        </w:r>
      </w:hyperlink>
      <w:r w:rsidRPr="00B53463">
        <w:rPr>
          <w:rStyle w:val="dnA"/>
        </w:rPr>
        <w:t xml:space="preserve">. </w:t>
      </w:r>
    </w:p>
    <w:p w14:paraId="5D588C56" w14:textId="77777777" w:rsidR="00AB7308" w:rsidRPr="00B53463" w:rsidRDefault="00AB7308">
      <w:pPr>
        <w:pStyle w:val="Barevnseznamzvraznn11"/>
      </w:pPr>
    </w:p>
    <w:p w14:paraId="290CAD63" w14:textId="77777777" w:rsidR="00AB7308" w:rsidRPr="00B53463" w:rsidRDefault="00AC7B49">
      <w:pPr>
        <w:pStyle w:val="Zkladntextodsazen2"/>
        <w:numPr>
          <w:ilvl w:val="0"/>
          <w:numId w:val="8"/>
        </w:numPr>
      </w:pPr>
      <w:r w:rsidRPr="00B53463">
        <w:rPr>
          <w:rStyle w:val="dnA"/>
        </w:rPr>
        <w:t>Mí</w:t>
      </w:r>
      <w:r w:rsidRPr="00B53463">
        <w:rPr>
          <w:rStyle w:val="dn"/>
        </w:rPr>
        <w:t>stem p</w:t>
      </w:r>
      <w:r w:rsidRPr="00B53463">
        <w:rPr>
          <w:rStyle w:val="dnA"/>
        </w:rPr>
        <w:t>řevzetí díla je Zá</w:t>
      </w:r>
      <w:r w:rsidRPr="00B53463">
        <w:rPr>
          <w:rStyle w:val="dn"/>
        </w:rPr>
        <w:t>pado</w:t>
      </w:r>
      <w:r w:rsidRPr="00B53463">
        <w:rPr>
          <w:rStyle w:val="dnA"/>
        </w:rPr>
        <w:t>česká univerzita v Plzni, Univerzitní 8, 301 00 Plzeň, Česká republika.</w:t>
      </w:r>
    </w:p>
    <w:p w14:paraId="66648940" w14:textId="77777777" w:rsidR="00AB7308" w:rsidRPr="00B53463" w:rsidRDefault="00AB7308">
      <w:pPr>
        <w:pStyle w:val="Odstavecseseznamem"/>
      </w:pPr>
    </w:p>
    <w:p w14:paraId="39F257BC" w14:textId="77777777" w:rsidR="00AB7308" w:rsidRPr="00B53463" w:rsidRDefault="00AB7308">
      <w:pPr>
        <w:jc w:val="both"/>
      </w:pPr>
    </w:p>
    <w:p w14:paraId="211C87F6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V.</w:t>
      </w:r>
    </w:p>
    <w:p w14:paraId="5E98B8D7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Vlastnické právo a nebezpečí škody na díle</w:t>
      </w:r>
    </w:p>
    <w:p w14:paraId="23F7ED18" w14:textId="77777777" w:rsidR="00AB7308" w:rsidRPr="00B53463" w:rsidRDefault="00AB7308">
      <w:pPr>
        <w:jc w:val="both"/>
      </w:pPr>
    </w:p>
    <w:p w14:paraId="794F7527" w14:textId="77777777" w:rsidR="00AB7308" w:rsidRPr="00B53463" w:rsidRDefault="00AC7B49">
      <w:pPr>
        <w:pStyle w:val="Zkladntextodsazen2"/>
        <w:numPr>
          <w:ilvl w:val="0"/>
          <w:numId w:val="10"/>
        </w:numPr>
      </w:pPr>
      <w:r w:rsidRPr="00B53463">
        <w:rPr>
          <w:rStyle w:val="dnA"/>
        </w:rPr>
        <w:t>Vlastníkem díla je od počátku zahájení plnění objednatel.</w:t>
      </w:r>
    </w:p>
    <w:p w14:paraId="784E4549" w14:textId="77777777" w:rsidR="00AB7308" w:rsidRPr="00B53463" w:rsidRDefault="00AB7308">
      <w:pPr>
        <w:pStyle w:val="Zkladntextodsazen2"/>
        <w:ind w:left="567" w:firstLine="0"/>
      </w:pPr>
    </w:p>
    <w:p w14:paraId="6DC505EA" w14:textId="77777777" w:rsidR="00AB7308" w:rsidRPr="00B53463" w:rsidRDefault="00AC7B49">
      <w:pPr>
        <w:pStyle w:val="Zkladntextodsazen2"/>
        <w:numPr>
          <w:ilvl w:val="0"/>
          <w:numId w:val="10"/>
        </w:numPr>
      </w:pPr>
      <w:r w:rsidRPr="00B53463">
        <w:rPr>
          <w:rStyle w:val="dnA"/>
        </w:rPr>
        <w:t>Nebezpečí škody na zhotoven</w:t>
      </w:r>
      <w:r w:rsidRPr="00B53463">
        <w:rPr>
          <w:rStyle w:val="dn"/>
        </w:rPr>
        <w:t>é</w:t>
      </w:r>
      <w:r w:rsidRPr="00B53463">
        <w:rPr>
          <w:rStyle w:val="dnA"/>
        </w:rPr>
        <w:t>m díle nese od uzavření smlouvy do doby předání řádně proveden</w:t>
      </w:r>
      <w:r w:rsidRPr="00B53463">
        <w:rPr>
          <w:rStyle w:val="dn"/>
        </w:rPr>
        <w:t>ého d</w:t>
      </w:r>
      <w:r w:rsidRPr="00B53463">
        <w:rPr>
          <w:rStyle w:val="dnA"/>
        </w:rPr>
        <w:t>íla zhotovitel. Objednatel nese nebezpečí škody na zhotoven</w:t>
      </w:r>
      <w:r w:rsidRPr="00B53463">
        <w:rPr>
          <w:rStyle w:val="dn"/>
        </w:rPr>
        <w:t>é</w:t>
      </w:r>
      <w:r w:rsidRPr="00B53463">
        <w:rPr>
          <w:rStyle w:val="dnA"/>
        </w:rPr>
        <w:t>m díle ode dne, kdy převezme dí</w:t>
      </w:r>
      <w:r w:rsidRPr="00B53463">
        <w:rPr>
          <w:rStyle w:val="dn"/>
        </w:rPr>
        <w:t>lo.</w:t>
      </w:r>
    </w:p>
    <w:p w14:paraId="3A80E0B6" w14:textId="77777777" w:rsidR="00AB7308" w:rsidRPr="00B53463" w:rsidRDefault="00AB7308">
      <w:pPr>
        <w:pStyle w:val="Odstavecseseznamem"/>
      </w:pPr>
    </w:p>
    <w:p w14:paraId="7D3985F2" w14:textId="77777777" w:rsidR="00AB7308" w:rsidRPr="00B53463" w:rsidRDefault="00AB7308">
      <w:pPr>
        <w:pStyle w:val="Zkladntextodsazen2"/>
        <w:ind w:left="567" w:firstLine="0"/>
      </w:pPr>
    </w:p>
    <w:p w14:paraId="22D4A155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VI.</w:t>
      </w:r>
    </w:p>
    <w:p w14:paraId="523DFCA4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Cena za dílo a platební podmínky</w:t>
      </w:r>
    </w:p>
    <w:p w14:paraId="2F11F359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5EB17A04" w14:textId="3BF3322E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 xml:space="preserve">Objednatel se zavazuje za dílo zaplatit celkovou smluvní cenu ve výši </w:t>
      </w:r>
      <w:r w:rsidRPr="00B53463">
        <w:rPr>
          <w:rStyle w:val="dnA"/>
        </w:rPr>
        <w:br/>
        <w:t>155</w:t>
      </w:r>
      <w:r w:rsidRPr="00B53463">
        <w:rPr>
          <w:rStyle w:val="dn"/>
        </w:rPr>
        <w:t xml:space="preserve"> 000 K</w:t>
      </w:r>
      <w:r w:rsidRPr="00B53463">
        <w:rPr>
          <w:rStyle w:val="dnA"/>
        </w:rPr>
        <w:t>č (slovy:  sto padesát pět tisíc korun českých)</w:t>
      </w:r>
      <w:r w:rsidR="00B53463">
        <w:rPr>
          <w:rStyle w:val="dnA"/>
        </w:rPr>
        <w:t>.</w:t>
      </w:r>
      <w:r w:rsidRPr="00B53463">
        <w:rPr>
          <w:rStyle w:val="dnA"/>
        </w:rPr>
        <w:t xml:space="preserve"> K uveden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ceně bude př</w:t>
      </w:r>
      <w:r w:rsidRPr="00B53463">
        <w:rPr>
          <w:rStyle w:val="dn"/>
        </w:rPr>
        <w:t>ipo</w:t>
      </w:r>
      <w:r w:rsidRPr="00B53463">
        <w:rPr>
          <w:rStyle w:val="dnA"/>
        </w:rPr>
        <w:t xml:space="preserve">čtena DPH dle platných právních předpisů.   </w:t>
      </w:r>
    </w:p>
    <w:p w14:paraId="59A2DFBE" w14:textId="77777777" w:rsidR="00AB7308" w:rsidRPr="00B53463" w:rsidRDefault="00AB7308">
      <w:pPr>
        <w:ind w:left="567"/>
        <w:jc w:val="both"/>
      </w:pPr>
    </w:p>
    <w:p w14:paraId="586E5244" w14:textId="77777777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>Cena dle předchozího odstavce obsahuje vešker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náklady pro realizaci předmětu smlouvy včetně nákladů souvisejících (např. pojištění, vešker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dopravní náklady, zvýšen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náklady vyplývající z obchodních podmínek apod.). Zhotovitel přebírá nebezpečí změny okolností ve smyslu ust. § 2620 odst. 2 obč</w:t>
      </w:r>
      <w:r w:rsidRPr="00B53463">
        <w:rPr>
          <w:rStyle w:val="dn"/>
        </w:rPr>
        <w:t>anské</w:t>
      </w:r>
      <w:r w:rsidRPr="00B53463">
        <w:rPr>
          <w:rStyle w:val="dnA"/>
        </w:rPr>
        <w:t>ho zákoníku.</w:t>
      </w:r>
    </w:p>
    <w:p w14:paraId="1B56D72B" w14:textId="77777777" w:rsidR="00AB7308" w:rsidRPr="00B53463" w:rsidRDefault="00AB7308">
      <w:pPr>
        <w:pStyle w:val="Barevnseznamzvraznn11"/>
      </w:pPr>
    </w:p>
    <w:p w14:paraId="6D8945A4" w14:textId="77777777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>Cena za dílo je pevná po celou dobu realizace díla a zahrnuje vešker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náklady zhotovitele související s </w:t>
      </w:r>
      <w:r w:rsidRPr="00B53463">
        <w:rPr>
          <w:rStyle w:val="dn"/>
        </w:rPr>
        <w:t>realizac</w:t>
      </w:r>
      <w:r w:rsidRPr="00B53463">
        <w:rPr>
          <w:rStyle w:val="dnA"/>
        </w:rPr>
        <w:t>í díla. Cena za dílo je stanovena jako nejvýše přípustná. Cena za dílo je překročitelná pouze v případě, dojde-li v průběhu realizace ke změně daňových předpisů s dopadem na cenu díla. Objednatel jin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překročení ceny díla nepř</w:t>
      </w:r>
      <w:r w:rsidRPr="00B53463">
        <w:rPr>
          <w:rStyle w:val="dn"/>
        </w:rPr>
        <w:t>ipou</w:t>
      </w:r>
      <w:r w:rsidRPr="00B53463">
        <w:rPr>
          <w:rStyle w:val="dnA"/>
        </w:rPr>
        <w:t>ští.</w:t>
      </w:r>
    </w:p>
    <w:p w14:paraId="4641872F" w14:textId="77777777" w:rsidR="00AB7308" w:rsidRPr="00B53463" w:rsidRDefault="00AB7308">
      <w:pPr>
        <w:pStyle w:val="Barevnseznamzvraznn11"/>
      </w:pPr>
    </w:p>
    <w:p w14:paraId="5AEBF169" w14:textId="77777777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 xml:space="preserve">Objednatel neposkytuje zálohy. Zhotoviteli bude proplacen daňový doklad – faktura vystavený </w:t>
      </w:r>
      <w:r w:rsidRPr="00B53463">
        <w:rPr>
          <w:rStyle w:val="dn"/>
        </w:rPr>
        <w:t xml:space="preserve">po </w:t>
      </w:r>
      <w:r w:rsidRPr="00B53463">
        <w:rPr>
          <w:rStyle w:val="dnA"/>
        </w:rPr>
        <w:t>řádn</w:t>
      </w:r>
      <w:r w:rsidRPr="00B53463">
        <w:rPr>
          <w:rStyle w:val="dn"/>
        </w:rPr>
        <w:t>é</w:t>
      </w:r>
      <w:r w:rsidRPr="00B53463">
        <w:rPr>
          <w:rStyle w:val="dnA"/>
        </w:rPr>
        <w:t xml:space="preserve">m dokončení a předání díla (jeho části). V případě zjištění </w:t>
      </w:r>
      <w:r w:rsidRPr="00B53463">
        <w:rPr>
          <w:rStyle w:val="dn"/>
        </w:rPr>
        <w:t xml:space="preserve">vad </w:t>
      </w:r>
      <w:r w:rsidRPr="00B53463">
        <w:rPr>
          <w:rStyle w:val="dnA"/>
        </w:rPr>
        <w:t>či nedodělků př</w:t>
      </w:r>
      <w:r w:rsidRPr="00B53463">
        <w:rPr>
          <w:rStyle w:val="dn"/>
        </w:rPr>
        <w:t>i p</w:t>
      </w:r>
      <w:r w:rsidRPr="00B53463">
        <w:rPr>
          <w:rStyle w:val="dnA"/>
        </w:rPr>
        <w:t xml:space="preserve">ředání díla, je zhotovitel oprávněn vystavit daňový doklad – fakturu až po odstranění poslední vady a nedodělku dle čl. IV odst. 2. </w:t>
      </w:r>
    </w:p>
    <w:p w14:paraId="28993318" w14:textId="77777777" w:rsidR="00AB7308" w:rsidRPr="00B53463" w:rsidRDefault="00AB7308">
      <w:pPr>
        <w:pStyle w:val="Barevnseznamzvraznn11"/>
      </w:pPr>
    </w:p>
    <w:p w14:paraId="1849F36B" w14:textId="77777777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>Daňový doklad – faktura musí obsahovat všechny náležitosti řádn</w:t>
      </w:r>
      <w:r w:rsidRPr="00B53463">
        <w:rPr>
          <w:rStyle w:val="dn"/>
        </w:rPr>
        <w:t>ého da</w:t>
      </w:r>
      <w:r w:rsidRPr="00B53463">
        <w:rPr>
          <w:rStyle w:val="dnA"/>
        </w:rPr>
        <w:t>ňov</w:t>
      </w:r>
      <w:r w:rsidRPr="00B53463">
        <w:rPr>
          <w:rStyle w:val="dn"/>
        </w:rPr>
        <w:t xml:space="preserve">ého a </w:t>
      </w:r>
      <w:r w:rsidRPr="00B53463">
        <w:rPr>
          <w:rStyle w:val="dnA"/>
        </w:rPr>
        <w:t>účetního dokladu ve smyslu pří</w:t>
      </w:r>
      <w:r w:rsidRPr="00B53463">
        <w:rPr>
          <w:rStyle w:val="dn"/>
        </w:rPr>
        <w:t>slu</w:t>
      </w:r>
      <w:r w:rsidRPr="00B53463">
        <w:rPr>
          <w:rStyle w:val="dnA"/>
        </w:rPr>
        <w:t>šných právních předpisů, zejm</w:t>
      </w:r>
      <w:r w:rsidRPr="00B53463">
        <w:rPr>
          <w:rStyle w:val="dn"/>
        </w:rPr>
        <w:t>é</w:t>
      </w:r>
      <w:r w:rsidRPr="00B53463">
        <w:rPr>
          <w:rStyle w:val="dnA"/>
        </w:rPr>
        <w:t>na zákona č</w:t>
      </w:r>
      <w:r w:rsidRPr="00B53463">
        <w:rPr>
          <w:rStyle w:val="dn"/>
        </w:rPr>
        <w:t xml:space="preserve">. 563/1991 Sb., o </w:t>
      </w:r>
      <w:r w:rsidRPr="00B53463">
        <w:rPr>
          <w:rStyle w:val="dnA"/>
        </w:rPr>
        <w:t>účetnictví, ve znění pozdějších předpisů</w:t>
      </w:r>
      <w:r w:rsidRPr="00B53463">
        <w:rPr>
          <w:rStyle w:val="dn"/>
        </w:rPr>
        <w:t>, z</w:t>
      </w:r>
      <w:r w:rsidRPr="00B53463">
        <w:rPr>
          <w:rStyle w:val="dnA"/>
        </w:rPr>
        <w:t>ákona č. 235/2004 Sb., o dani z př</w:t>
      </w:r>
      <w:r w:rsidRPr="00B53463">
        <w:rPr>
          <w:rStyle w:val="dn"/>
        </w:rPr>
        <w:t xml:space="preserve">idané </w:t>
      </w:r>
      <w:r w:rsidRPr="00B53463">
        <w:rPr>
          <w:rStyle w:val="dnA"/>
        </w:rPr>
        <w:t>hodnoty, ve znění pozdějších předpisů. Daňový doklad nesplňující předepsan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náležitosti bude objednatelem vrácen do dne splatnosti daňov</w:t>
      </w:r>
      <w:r w:rsidRPr="00B53463">
        <w:rPr>
          <w:rStyle w:val="dn"/>
        </w:rPr>
        <w:t>é</w:t>
      </w:r>
      <w:r w:rsidRPr="00B53463">
        <w:rPr>
          <w:rStyle w:val="dnA"/>
        </w:rPr>
        <w:t>ho dokladu k doplnění či opravě, aniž se tak dostane do prodlení se splatností. Lhůta splatnosti počíná běžet znovu od opětovn</w:t>
      </w:r>
      <w:r w:rsidRPr="00B53463">
        <w:rPr>
          <w:rStyle w:val="dn"/>
        </w:rPr>
        <w:t>ého doru</w:t>
      </w:r>
      <w:r w:rsidRPr="00B53463">
        <w:rPr>
          <w:rStyle w:val="dnA"/>
        </w:rPr>
        <w:t>čení náležitě doplněné či opraven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faktury objednatele.</w:t>
      </w:r>
    </w:p>
    <w:p w14:paraId="680BFF39" w14:textId="77777777" w:rsidR="00AB7308" w:rsidRPr="00B53463" w:rsidRDefault="00AB7308">
      <w:pPr>
        <w:pStyle w:val="Barevnseznamzvraznn11"/>
      </w:pPr>
    </w:p>
    <w:p w14:paraId="2F4B261E" w14:textId="77777777" w:rsidR="00AB7308" w:rsidRPr="00B53463" w:rsidRDefault="00AC7B49">
      <w:pPr>
        <w:numPr>
          <w:ilvl w:val="0"/>
          <w:numId w:val="12"/>
        </w:numPr>
        <w:jc w:val="both"/>
      </w:pPr>
      <w:r w:rsidRPr="00B53463">
        <w:rPr>
          <w:rStyle w:val="dnA"/>
        </w:rPr>
        <w:t>Splatnost daňov</w:t>
      </w:r>
      <w:r w:rsidRPr="00B53463">
        <w:rPr>
          <w:rStyle w:val="dn"/>
        </w:rPr>
        <w:t>é</w:t>
      </w:r>
      <w:r w:rsidRPr="00B53463">
        <w:rPr>
          <w:rStyle w:val="dnA"/>
        </w:rPr>
        <w:t>ho dokladu – faktury je 30 dní ode dne jejího prokazateln</w:t>
      </w:r>
      <w:r w:rsidRPr="00B53463">
        <w:rPr>
          <w:rStyle w:val="dn"/>
        </w:rPr>
        <w:t>ého doru</w:t>
      </w:r>
      <w:r w:rsidRPr="00B53463">
        <w:rPr>
          <w:rStyle w:val="dnA"/>
        </w:rPr>
        <w:t xml:space="preserve">čení objednateli. </w:t>
      </w:r>
    </w:p>
    <w:p w14:paraId="710222C3" w14:textId="77777777" w:rsidR="00AB7308" w:rsidRPr="00B53463" w:rsidRDefault="00AB7308">
      <w:pPr>
        <w:pStyle w:val="Odstavecseseznamem"/>
      </w:pPr>
    </w:p>
    <w:p w14:paraId="79FC992F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VII.</w:t>
      </w:r>
    </w:p>
    <w:p w14:paraId="6A8D9423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Odpovědnost za vady díla</w:t>
      </w:r>
    </w:p>
    <w:p w14:paraId="5478EA7D" w14:textId="77777777" w:rsidR="00AB7308" w:rsidRPr="00B53463" w:rsidRDefault="00AB7308">
      <w:pPr>
        <w:jc w:val="both"/>
      </w:pPr>
    </w:p>
    <w:p w14:paraId="3DC8AD34" w14:textId="77777777" w:rsidR="00AB7308" w:rsidRPr="00B53463" w:rsidRDefault="00AC7B49">
      <w:pPr>
        <w:pStyle w:val="Zkladntextodsazen2"/>
        <w:numPr>
          <w:ilvl w:val="0"/>
          <w:numId w:val="14"/>
        </w:numPr>
      </w:pPr>
      <w:r w:rsidRPr="00B53463">
        <w:rPr>
          <w:rStyle w:val="dnA"/>
        </w:rPr>
        <w:t>Dí</w:t>
      </w:r>
      <w:r w:rsidRPr="00B53463">
        <w:rPr>
          <w:rStyle w:val="dn"/>
        </w:rPr>
        <w:t>lo m</w:t>
      </w:r>
      <w:r w:rsidRPr="00B53463">
        <w:rPr>
          <w:rStyle w:val="dnA"/>
        </w:rPr>
        <w:t>á vady, pokud není zhotoveno v souladu s podmínkami stanovenými touto smlouvou a její</w:t>
      </w:r>
      <w:r w:rsidRPr="00B53463">
        <w:rPr>
          <w:rStyle w:val="dn"/>
        </w:rPr>
        <w:t>mi p</w:t>
      </w:r>
      <w:r w:rsidRPr="00B53463">
        <w:rPr>
          <w:rStyle w:val="dnA"/>
        </w:rPr>
        <w:t>řílohami.</w:t>
      </w:r>
    </w:p>
    <w:p w14:paraId="56A97E07" w14:textId="77777777" w:rsidR="00AB7308" w:rsidRPr="00B53463" w:rsidRDefault="00AB7308">
      <w:pPr>
        <w:pStyle w:val="Zkladntextodsazen2"/>
        <w:ind w:left="567" w:firstLine="0"/>
      </w:pPr>
    </w:p>
    <w:p w14:paraId="3F54C017" w14:textId="77777777" w:rsidR="00AB7308" w:rsidRPr="00B53463" w:rsidRDefault="00AC7B49">
      <w:pPr>
        <w:pStyle w:val="Zkladntextodsazen2"/>
        <w:numPr>
          <w:ilvl w:val="0"/>
          <w:numId w:val="14"/>
        </w:numPr>
      </w:pPr>
      <w:r w:rsidRPr="00B53463">
        <w:rPr>
          <w:rStyle w:val="dnA"/>
        </w:rPr>
        <w:t>Objednatel je povinen uplatnit vady u zhotovitele, a to písemně na adresu uvedenou v záhlaví t</w:t>
      </w:r>
      <w:r w:rsidRPr="00B53463">
        <w:rPr>
          <w:rStyle w:val="dn"/>
        </w:rPr>
        <w:t>é</w:t>
      </w:r>
      <w:r w:rsidRPr="00B53463">
        <w:rPr>
          <w:rStyle w:val="dnA"/>
        </w:rPr>
        <w:t>to smlouvy s uvedením vytýkaný</w:t>
      </w:r>
      <w:r w:rsidRPr="00B53463">
        <w:rPr>
          <w:rStyle w:val="dn"/>
        </w:rPr>
        <w:t>ch vad. Lh</w:t>
      </w:r>
      <w:r w:rsidRPr="00B53463">
        <w:rPr>
          <w:rStyle w:val="dnA"/>
        </w:rPr>
        <w:t xml:space="preserve">ůta k odstranění vady se stanovuje na 7 kalendářních dní od doručení oznámení </w:t>
      </w:r>
      <w:r w:rsidRPr="00B53463">
        <w:rPr>
          <w:rStyle w:val="dn"/>
        </w:rPr>
        <w:t>o v</w:t>
      </w:r>
      <w:r w:rsidRPr="00B53463">
        <w:rPr>
          <w:rStyle w:val="dnA"/>
        </w:rPr>
        <w:t>ýskytu vady zhotoviteli, pokud nebude smluvními stranami dohodnuto jinak. Zhotovitel je povinen odstranit vytknut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vady na svůj náklad.</w:t>
      </w:r>
    </w:p>
    <w:p w14:paraId="3159FB43" w14:textId="77777777" w:rsidR="00AB7308" w:rsidRPr="00B53463" w:rsidRDefault="00AB7308">
      <w:pPr>
        <w:pStyle w:val="Zkladntextodsazen2"/>
        <w:ind w:left="567" w:firstLine="0"/>
      </w:pPr>
    </w:p>
    <w:p w14:paraId="64090910" w14:textId="77777777" w:rsidR="00AB7308" w:rsidRPr="00B53463" w:rsidRDefault="00AC7B49">
      <w:pPr>
        <w:pStyle w:val="Zkladntextodsazen2"/>
        <w:numPr>
          <w:ilvl w:val="0"/>
          <w:numId w:val="14"/>
        </w:numPr>
      </w:pPr>
      <w:r w:rsidRPr="00B53463">
        <w:rPr>
          <w:rStyle w:val="dnA"/>
        </w:rPr>
        <w:t>Zhotovitel dává záruku za jakost díla. Záruční doba je stanovena na 24 měsíců</w:t>
      </w:r>
      <w:r w:rsidRPr="00B53463">
        <w:rPr>
          <w:rStyle w:val="dn"/>
        </w:rPr>
        <w:t>. Z</w:t>
      </w:r>
      <w:r w:rsidRPr="00B53463">
        <w:rPr>
          <w:rStyle w:val="dnA"/>
        </w:rPr>
        <w:t xml:space="preserve">áruční </w:t>
      </w:r>
      <w:r w:rsidRPr="00B53463">
        <w:rPr>
          <w:rStyle w:val="dn"/>
        </w:rPr>
        <w:t>lh</w:t>
      </w:r>
      <w:r w:rsidRPr="00B53463">
        <w:rPr>
          <w:rStyle w:val="dnA"/>
        </w:rPr>
        <w:t>ů</w:t>
      </w:r>
      <w:r w:rsidRPr="00B53463">
        <w:rPr>
          <w:rStyle w:val="dn"/>
        </w:rPr>
        <w:t>ta po</w:t>
      </w:r>
      <w:r w:rsidRPr="00B53463">
        <w:rPr>
          <w:rStyle w:val="dnA"/>
        </w:rPr>
        <w:t>číná běžet dnem odstranění poslední vady a nedodělku, vyplývajícího z protokolu o předání a převzetí díla. Po tuto dobu zhotovitel odpovídá za vady, kter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 xml:space="preserve">se na díle vyskytnou. </w:t>
      </w:r>
    </w:p>
    <w:p w14:paraId="49AD8ED7" w14:textId="77777777" w:rsidR="00AB7308" w:rsidRPr="00B53463" w:rsidRDefault="00AB7308">
      <w:pPr>
        <w:jc w:val="both"/>
      </w:pPr>
    </w:p>
    <w:p w14:paraId="224DBAC1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VIII.</w:t>
      </w:r>
    </w:p>
    <w:p w14:paraId="1B024021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Odstoupení od smlouvy</w:t>
      </w:r>
    </w:p>
    <w:p w14:paraId="4062E670" w14:textId="77777777" w:rsidR="00AB7308" w:rsidRPr="00B53463" w:rsidRDefault="00AB7308">
      <w:pPr>
        <w:jc w:val="both"/>
      </w:pPr>
    </w:p>
    <w:p w14:paraId="2D2F3639" w14:textId="77777777" w:rsidR="00AB7308" w:rsidRPr="00B53463" w:rsidRDefault="00AC7B49">
      <w:pPr>
        <w:pStyle w:val="Odstavecseseznamem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>Tato smlouva může být ukončena písemnou dohodou smluvních stran a nebo odstoupením od smlouvy z důvodů stanovených v 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to smlouvě nebo v zákoně.</w:t>
      </w:r>
    </w:p>
    <w:p w14:paraId="073FF2E4" w14:textId="77777777" w:rsidR="00AB7308" w:rsidRPr="00B53463" w:rsidRDefault="00AB7308">
      <w:pPr>
        <w:pStyle w:val="OdstavecseseznamemA"/>
        <w:spacing w:after="0" w:line="240" w:lineRule="auto"/>
        <w:ind w:left="567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3B55C190" w14:textId="77777777" w:rsidR="00AB7308" w:rsidRPr="00B53463" w:rsidRDefault="00AC7B49">
      <w:pPr>
        <w:pStyle w:val="Odstavecseseznamem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>Od 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to smlouvy může smluvní strana odstoupit pro podstatn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>porušení smluvní povinnosti druhou smluvní stranou. Za podstatn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>porušení smluvní povinnosti se považuje zejm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na:</w:t>
      </w:r>
    </w:p>
    <w:p w14:paraId="63EF75A5" w14:textId="77777777" w:rsidR="00AB7308" w:rsidRPr="00B53463" w:rsidRDefault="00AC7B49">
      <w:pPr>
        <w:pStyle w:val="Odstavecseseznamem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 xml:space="preserve"> na straně objednatele nezaplacení ceny díla podle 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 xml:space="preserve">to smlouvy ve lhůtě </w:t>
      </w:r>
      <w:r w:rsidRPr="00B53463">
        <w:rPr>
          <w:rStyle w:val="dn"/>
          <w:rFonts w:ascii="Times New Roman" w:hAnsi="Times New Roman"/>
          <w:sz w:val="24"/>
          <w:szCs w:val="24"/>
        </w:rPr>
        <w:t>del</w:t>
      </w:r>
      <w:r w:rsidRPr="00B53463">
        <w:rPr>
          <w:rStyle w:val="dnA"/>
          <w:rFonts w:ascii="Times New Roman" w:hAnsi="Times New Roman"/>
          <w:sz w:val="24"/>
          <w:szCs w:val="24"/>
        </w:rPr>
        <w:t xml:space="preserve">ší než </w:t>
      </w:r>
      <w:r w:rsidRPr="00B53463">
        <w:rPr>
          <w:rStyle w:val="dnA"/>
          <w:rFonts w:ascii="Times New Roman" w:hAnsi="Times New Roman"/>
          <w:sz w:val="24"/>
          <w:szCs w:val="24"/>
        </w:rPr>
        <w:br/>
        <w:t>30 dní po dni splatnosti pří</w:t>
      </w:r>
      <w:r w:rsidRPr="00B53463">
        <w:rPr>
          <w:rStyle w:val="dn"/>
          <w:rFonts w:ascii="Times New Roman" w:hAnsi="Times New Roman"/>
          <w:sz w:val="24"/>
          <w:szCs w:val="24"/>
        </w:rPr>
        <w:t>slu</w:t>
      </w:r>
      <w:r w:rsidRPr="00B53463">
        <w:rPr>
          <w:rStyle w:val="dnA"/>
          <w:rFonts w:ascii="Times New Roman" w:hAnsi="Times New Roman"/>
          <w:sz w:val="24"/>
          <w:szCs w:val="24"/>
        </w:rPr>
        <w:t>šn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 xml:space="preserve">faktury, </w:t>
      </w:r>
    </w:p>
    <w:p w14:paraId="74812DF4" w14:textId="77777777" w:rsidR="00AB7308" w:rsidRPr="00B53463" w:rsidRDefault="00AC7B49">
      <w:pPr>
        <w:pStyle w:val="Odstavecseseznamem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 xml:space="preserve"> na straně zhotovitele, jestliže dílo (nebo jeho část), nebude řádně dodá</w:t>
      </w:r>
      <w:r w:rsidRPr="00B53463">
        <w:rPr>
          <w:rStyle w:val="dn"/>
          <w:rFonts w:ascii="Times New Roman" w:hAnsi="Times New Roman"/>
          <w:sz w:val="24"/>
          <w:szCs w:val="24"/>
        </w:rPr>
        <w:t>no v</w:t>
      </w:r>
      <w:r w:rsidRPr="00B53463">
        <w:rPr>
          <w:rStyle w:val="dnA"/>
          <w:rFonts w:ascii="Times New Roman" w:hAnsi="Times New Roman"/>
          <w:sz w:val="24"/>
          <w:szCs w:val="24"/>
        </w:rPr>
        <w:t> dohodnut</w:t>
      </w:r>
      <w:r w:rsidRPr="00B53463">
        <w:rPr>
          <w:rStyle w:val="dn"/>
          <w:rFonts w:ascii="Times New Roman" w:hAnsi="Times New Roman"/>
          <w:sz w:val="24"/>
          <w:szCs w:val="24"/>
        </w:rPr>
        <w:t>ém term</w:t>
      </w:r>
      <w:r w:rsidRPr="00B53463">
        <w:rPr>
          <w:rStyle w:val="dnA"/>
          <w:rFonts w:ascii="Times New Roman" w:hAnsi="Times New Roman"/>
          <w:sz w:val="24"/>
          <w:szCs w:val="24"/>
        </w:rPr>
        <w:t xml:space="preserve">ínu, </w:t>
      </w:r>
    </w:p>
    <w:p w14:paraId="1ACCE2E1" w14:textId="77777777" w:rsidR="00AB7308" w:rsidRPr="00B53463" w:rsidRDefault="00AC7B49">
      <w:pPr>
        <w:pStyle w:val="Odstavecseseznamem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 xml:space="preserve"> na straně zhotovitele, jestliže dílo nebude mít vlastnosti deklarovan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>zhotovitelem v 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to smlouvě či vlastnosti z 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to smlouvy vyplývající,</w:t>
      </w:r>
    </w:p>
    <w:p w14:paraId="41288151" w14:textId="77777777" w:rsidR="00AB7308" w:rsidRPr="00B53463" w:rsidRDefault="00AC7B49">
      <w:pPr>
        <w:pStyle w:val="Odstavecseseznamem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 xml:space="preserve"> na straně zhotovitele, jestliže je zhotovitel v prodlení s odstraněním vad dle č</w:t>
      </w:r>
      <w:r w:rsidRPr="00B53463">
        <w:rPr>
          <w:rStyle w:val="dn"/>
          <w:rFonts w:ascii="Times New Roman" w:hAnsi="Times New Roman"/>
          <w:sz w:val="24"/>
          <w:szCs w:val="24"/>
        </w:rPr>
        <w:t>l. VII. té</w:t>
      </w:r>
      <w:r w:rsidRPr="00B53463">
        <w:rPr>
          <w:rStyle w:val="dnA"/>
          <w:rFonts w:ascii="Times New Roman" w:hAnsi="Times New Roman"/>
          <w:sz w:val="24"/>
          <w:szCs w:val="24"/>
        </w:rPr>
        <w:t>to smlouvy.</w:t>
      </w:r>
    </w:p>
    <w:p w14:paraId="49F5E761" w14:textId="77777777" w:rsidR="00AB7308" w:rsidRPr="00B53463" w:rsidRDefault="00AB7308">
      <w:pPr>
        <w:pStyle w:val="OdstavecseseznamemA"/>
        <w:suppressAutoHyphens/>
        <w:spacing w:after="0" w:line="240" w:lineRule="auto"/>
        <w:ind w:left="0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9BA3DBD" w14:textId="77777777" w:rsidR="00AB7308" w:rsidRPr="00B53463" w:rsidRDefault="00AC7B49">
      <w:pPr>
        <w:pStyle w:val="Odstavecseseznamem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 xml:space="preserve">Odstoupení </w:t>
      </w:r>
      <w:r w:rsidRPr="00B53463">
        <w:rPr>
          <w:rStyle w:val="dn"/>
          <w:rFonts w:ascii="Times New Roman" w:hAnsi="Times New Roman"/>
          <w:sz w:val="24"/>
          <w:szCs w:val="24"/>
        </w:rPr>
        <w:t>od té</w:t>
      </w:r>
      <w:r w:rsidRPr="00B53463">
        <w:rPr>
          <w:rStyle w:val="dnA"/>
          <w:rFonts w:ascii="Times New Roman" w:hAnsi="Times New Roman"/>
          <w:sz w:val="24"/>
          <w:szCs w:val="24"/>
        </w:rPr>
        <w:t>to smlouvy musí být učině</w:t>
      </w:r>
      <w:r w:rsidRPr="00B53463">
        <w:rPr>
          <w:rStyle w:val="dn"/>
          <w:rFonts w:ascii="Times New Roman" w:hAnsi="Times New Roman"/>
          <w:sz w:val="24"/>
          <w:szCs w:val="24"/>
        </w:rPr>
        <w:t>no p</w:t>
      </w:r>
      <w:r w:rsidRPr="00B53463">
        <w:rPr>
          <w:rStyle w:val="dnA"/>
          <w:rFonts w:ascii="Times New Roman" w:hAnsi="Times New Roman"/>
          <w:sz w:val="24"/>
          <w:szCs w:val="24"/>
        </w:rPr>
        <w:t>ísemně.</w:t>
      </w:r>
    </w:p>
    <w:p w14:paraId="78DF8321" w14:textId="77777777" w:rsidR="00AB7308" w:rsidRPr="00B53463" w:rsidRDefault="00AB7308">
      <w:pPr>
        <w:pStyle w:val="OdstavecseseznamemA"/>
        <w:spacing w:after="0" w:line="240" w:lineRule="auto"/>
        <w:ind w:left="567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31B6726A" w14:textId="77777777" w:rsidR="00AB7308" w:rsidRPr="00B53463" w:rsidRDefault="00AC7B49">
      <w:pPr>
        <w:pStyle w:val="Odstavecseseznamem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"/>
          <w:rFonts w:ascii="Times New Roman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B53463">
        <w:rPr>
          <w:rStyle w:val="dnA"/>
          <w:rFonts w:ascii="Times New Roman" w:hAnsi="Times New Roman"/>
          <w:sz w:val="24"/>
          <w:szCs w:val="24"/>
        </w:rPr>
        <w:t>stanoven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>v zákoně nebo v t</w:t>
      </w:r>
      <w:r w:rsidRPr="00B53463">
        <w:rPr>
          <w:rStyle w:val="dn"/>
          <w:rFonts w:ascii="Times New Roman" w:hAnsi="Times New Roman"/>
          <w:sz w:val="24"/>
          <w:szCs w:val="24"/>
        </w:rPr>
        <w:t>é</w:t>
      </w:r>
      <w:r w:rsidRPr="00B53463">
        <w:rPr>
          <w:rStyle w:val="dnA"/>
          <w:rFonts w:ascii="Times New Roman" w:hAnsi="Times New Roman"/>
          <w:sz w:val="24"/>
          <w:szCs w:val="24"/>
        </w:rPr>
        <w:t>to smlouvě</w:t>
      </w:r>
      <w:r w:rsidRPr="00B53463">
        <w:rPr>
          <w:rStyle w:val="dn"/>
          <w:rFonts w:ascii="Times New Roman" w:hAnsi="Times New Roman"/>
          <w:kern w:val="2"/>
          <w:sz w:val="24"/>
          <w:szCs w:val="24"/>
        </w:rPr>
        <w:t xml:space="preserve">, a to do </w:t>
      </w:r>
      <w:r w:rsidRPr="00B53463">
        <w:rPr>
          <w:rStyle w:val="dn"/>
          <w:rFonts w:ascii="Times New Roman" w:eastAsia="Times New Roman" w:hAnsi="Times New Roman" w:cs="Times New Roman"/>
          <w:kern w:val="2"/>
          <w:sz w:val="24"/>
          <w:szCs w:val="24"/>
        </w:rPr>
        <w:br/>
      </w:r>
      <w:r w:rsidRPr="00B53463">
        <w:rPr>
          <w:rStyle w:val="dn"/>
          <w:rFonts w:ascii="Times New Roman" w:hAnsi="Times New Roman"/>
          <w:kern w:val="2"/>
          <w:sz w:val="24"/>
          <w:szCs w:val="24"/>
        </w:rPr>
        <w:t>30 dnů od právních účinků odstoupení, nebo v dohodnuté lhůtě.</w:t>
      </w:r>
    </w:p>
    <w:p w14:paraId="3F5015DD" w14:textId="77777777" w:rsidR="00AB7308" w:rsidRPr="00B53463" w:rsidRDefault="00AB7308">
      <w:pPr>
        <w:pStyle w:val="Barevnseznamzvraznn11"/>
        <w:rPr>
          <w:rStyle w:val="dn"/>
          <w:kern w:val="2"/>
        </w:rPr>
      </w:pPr>
    </w:p>
    <w:p w14:paraId="7E639274" w14:textId="77777777" w:rsidR="00AB7308" w:rsidRPr="00B53463" w:rsidRDefault="00AC7B49">
      <w:pPr>
        <w:pStyle w:val="Odstavecseseznamem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463">
        <w:rPr>
          <w:rStyle w:val="dn"/>
          <w:rFonts w:ascii="Times New Roman" w:hAnsi="Times New Roman"/>
          <w:kern w:val="2"/>
          <w:sz w:val="24"/>
          <w:szCs w:val="24"/>
        </w:rPr>
        <w:t xml:space="preserve">V případě odstoupení od této smlouvy objednatelem pro podstatné porušení smluvní povinnosti zhotovitele, je zhotovitel povinen </w:t>
      </w:r>
      <w:r w:rsidRPr="00B53463">
        <w:rPr>
          <w:rStyle w:val="dnA"/>
          <w:rFonts w:ascii="Times New Roman" w:hAnsi="Times New Roman"/>
          <w:sz w:val="24"/>
          <w:szCs w:val="24"/>
        </w:rPr>
        <w:t>uhradit objednateli případnou vzniklou újmu (majetkovou i nemajetkovou).</w:t>
      </w:r>
    </w:p>
    <w:p w14:paraId="4CF65DCE" w14:textId="77777777" w:rsidR="00AB7308" w:rsidRPr="00B53463" w:rsidRDefault="00AB7308">
      <w:pPr>
        <w:jc w:val="both"/>
      </w:pPr>
    </w:p>
    <w:p w14:paraId="227996CF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IX.</w:t>
      </w:r>
    </w:p>
    <w:p w14:paraId="2D9B370D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Ochrana informací</w:t>
      </w:r>
    </w:p>
    <w:p w14:paraId="369BBBE0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0F83452A" w14:textId="77777777" w:rsidR="00AB7308" w:rsidRPr="00B53463" w:rsidRDefault="00AC7B49">
      <w:pPr>
        <w:pStyle w:val="Zkladntextodsazen2"/>
        <w:numPr>
          <w:ilvl w:val="0"/>
          <w:numId w:val="21"/>
        </w:numPr>
      </w:pPr>
      <w:r w:rsidRPr="00B53463">
        <w:rPr>
          <w:rStyle w:val="dnA"/>
        </w:rPr>
        <w:t>Smluvní strany se vzájemně zavazují, že budou chránit a utajovat př</w:t>
      </w:r>
      <w:r w:rsidRPr="00B53463">
        <w:rPr>
          <w:rStyle w:val="dn"/>
        </w:rPr>
        <w:t>ed t</w:t>
      </w:r>
      <w:r w:rsidRPr="00B53463">
        <w:rPr>
          <w:rStyle w:val="dnA"/>
        </w:rPr>
        <w:t>řetími osobami chráněn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informace, dokumenty a skutečnosti, tvořící obchodní tajemství, kter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byly vzájemně stranami poskytnuty v rámci tohoto obchodního případu. Obchodní tajemství tvoří konkurenčně významn</w:t>
      </w:r>
      <w:r w:rsidRPr="00B53463">
        <w:rPr>
          <w:rStyle w:val="dn"/>
        </w:rPr>
        <w:t>é</w:t>
      </w:r>
      <w:r w:rsidRPr="00B53463">
        <w:rPr>
          <w:rStyle w:val="dnA"/>
        </w:rPr>
        <w:t>, určiteln</w:t>
      </w:r>
      <w:r w:rsidRPr="00B53463">
        <w:rPr>
          <w:rStyle w:val="dn"/>
        </w:rPr>
        <w:t>é</w:t>
      </w:r>
      <w:r w:rsidRPr="00B53463">
        <w:rPr>
          <w:rStyle w:val="dnA"/>
        </w:rPr>
        <w:t>, oceniteln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a v pří</w:t>
      </w:r>
      <w:r w:rsidRPr="00B53463">
        <w:rPr>
          <w:rStyle w:val="dn"/>
        </w:rPr>
        <w:t>slu</w:t>
      </w:r>
      <w:r w:rsidRPr="00B53463">
        <w:rPr>
          <w:rStyle w:val="dnA"/>
        </w:rPr>
        <w:t>šných obchodních kruzí</w:t>
      </w:r>
      <w:r w:rsidRPr="00B53463">
        <w:rPr>
          <w:rStyle w:val="dn"/>
        </w:rPr>
        <w:t>ch b</w:t>
      </w:r>
      <w:r w:rsidRPr="00B53463">
        <w:rPr>
          <w:rStyle w:val="dnA"/>
        </w:rPr>
        <w:t>ěžně nedostupn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skutečnosti, kter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souvisejí se závodem a jejichž vlastník zajišťuje ve sv</w:t>
      </w:r>
      <w:r w:rsidRPr="00B53463">
        <w:rPr>
          <w:rStyle w:val="dn"/>
        </w:rPr>
        <w:t>é</w:t>
      </w:r>
      <w:r w:rsidRPr="00B53463">
        <w:rPr>
          <w:rStyle w:val="dnA"/>
        </w:rPr>
        <w:t>m zájmu odpovídajícím způsobem jejich utajení.</w:t>
      </w:r>
    </w:p>
    <w:p w14:paraId="67B0AFE9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00596D38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01BF9C38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X.</w:t>
      </w:r>
    </w:p>
    <w:p w14:paraId="2ED8BD87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Smluvní pokuty a náhrada škody</w:t>
      </w:r>
    </w:p>
    <w:p w14:paraId="4BEBBA33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2D530C22" w14:textId="77777777" w:rsidR="00AB7308" w:rsidRPr="00B53463" w:rsidRDefault="00AC7B49">
      <w:pPr>
        <w:pStyle w:val="Zkladntextodsazen2"/>
        <w:numPr>
          <w:ilvl w:val="0"/>
          <w:numId w:val="23"/>
        </w:numPr>
      </w:pPr>
      <w:r w:rsidRPr="00B53463">
        <w:rPr>
          <w:rStyle w:val="dnA"/>
        </w:rPr>
        <w:t>Jestliže zhotovitel bude v prodlení s provedením jím zhotovovan</w:t>
      </w:r>
      <w:r w:rsidRPr="00B53463">
        <w:rPr>
          <w:rStyle w:val="dn"/>
        </w:rPr>
        <w:t>ého d</w:t>
      </w:r>
      <w:r w:rsidRPr="00B53463">
        <w:rPr>
          <w:rStyle w:val="dnA"/>
        </w:rPr>
        <w:t>íla, je objednatel oprávněn požadovat po zhotoviteli smluvní pokutu ve výš</w:t>
      </w:r>
      <w:r w:rsidRPr="00B53463">
        <w:rPr>
          <w:rStyle w:val="dn"/>
        </w:rPr>
        <w:t>i 0,05 % z</w:t>
      </w:r>
      <w:r w:rsidRPr="00B53463">
        <w:rPr>
          <w:rStyle w:val="dnA"/>
        </w:rPr>
        <w:t> celkov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ceny za každý den prodlení.</w:t>
      </w:r>
    </w:p>
    <w:p w14:paraId="66054F2A" w14:textId="77777777" w:rsidR="00AB7308" w:rsidRPr="00B53463" w:rsidRDefault="00AB7308">
      <w:pPr>
        <w:pStyle w:val="Zkladntextodsazen2"/>
        <w:ind w:left="567" w:firstLine="0"/>
      </w:pPr>
    </w:p>
    <w:p w14:paraId="74BADDCA" w14:textId="77777777" w:rsidR="00AB7308" w:rsidRPr="00B53463" w:rsidRDefault="00AC7B49">
      <w:pPr>
        <w:pStyle w:val="Zkladntextodsazen2"/>
        <w:numPr>
          <w:ilvl w:val="0"/>
          <w:numId w:val="23"/>
        </w:numPr>
      </w:pPr>
      <w:r w:rsidRPr="00B53463">
        <w:rPr>
          <w:rStyle w:val="dnA"/>
        </w:rPr>
        <w:t>Bude-li objednatel v prodlení se zaplacením ceny díla, je zhotovitel oprávněn požadovat po objednateli smluvní pokutu ve výš</w:t>
      </w:r>
      <w:r w:rsidRPr="00B53463">
        <w:rPr>
          <w:rStyle w:val="dn"/>
        </w:rPr>
        <w:t>i 0,05 % z</w:t>
      </w:r>
      <w:r w:rsidRPr="00B53463">
        <w:rPr>
          <w:rStyle w:val="dnA"/>
        </w:rPr>
        <w:t> neuhrazené čá</w:t>
      </w:r>
      <w:r w:rsidRPr="00B53463">
        <w:rPr>
          <w:rStyle w:val="dn"/>
        </w:rPr>
        <w:t>sti pen</w:t>
      </w:r>
      <w:r w:rsidRPr="00B53463">
        <w:rPr>
          <w:rStyle w:val="dnA"/>
        </w:rPr>
        <w:t>ěžit</w:t>
      </w:r>
      <w:r w:rsidRPr="00B53463">
        <w:rPr>
          <w:rStyle w:val="dn"/>
        </w:rPr>
        <w:t>é</w:t>
      </w:r>
      <w:r w:rsidRPr="00B53463">
        <w:rPr>
          <w:rStyle w:val="dnA"/>
        </w:rPr>
        <w:t>ho závazku, a to za každý den prodlení.</w:t>
      </w:r>
    </w:p>
    <w:p w14:paraId="3FDB7EED" w14:textId="77777777" w:rsidR="00AB7308" w:rsidRPr="00B53463" w:rsidRDefault="00AB7308">
      <w:pPr>
        <w:pStyle w:val="Barevnseznamzvraznn11"/>
      </w:pPr>
    </w:p>
    <w:p w14:paraId="62A11D57" w14:textId="77777777" w:rsidR="00AB7308" w:rsidRPr="00B53463" w:rsidRDefault="00AC7B49">
      <w:pPr>
        <w:pStyle w:val="Zkladntextodsazen2"/>
        <w:numPr>
          <w:ilvl w:val="0"/>
          <w:numId w:val="23"/>
        </w:numPr>
      </w:pPr>
      <w:r w:rsidRPr="00B53463">
        <w:rPr>
          <w:rStyle w:val="dn"/>
        </w:rPr>
        <w:t>Poru</w:t>
      </w:r>
      <w:r w:rsidRPr="00B53463">
        <w:rPr>
          <w:rStyle w:val="dnA"/>
        </w:rPr>
        <w:t>ší-li smluvní strana povinnost uvedenou v ust. čl. IX. odst. 1) t</w:t>
      </w:r>
      <w:r w:rsidRPr="00B53463">
        <w:rPr>
          <w:rStyle w:val="dn"/>
        </w:rPr>
        <w:t>é</w:t>
      </w:r>
      <w:r w:rsidRPr="00B53463">
        <w:rPr>
          <w:rStyle w:val="dnA"/>
        </w:rPr>
        <w:t>to smlouvy, je povinna zaplatit smluvní pokutu ve výši 20.000,- Kč za každ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takov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prokázan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porušení.</w:t>
      </w:r>
    </w:p>
    <w:p w14:paraId="59EF8B3D" w14:textId="77777777" w:rsidR="00AB7308" w:rsidRPr="00B53463" w:rsidRDefault="00AB7308">
      <w:pPr>
        <w:pStyle w:val="Barevnseznamzvraznn11"/>
      </w:pPr>
    </w:p>
    <w:p w14:paraId="55BD8DEF" w14:textId="77777777" w:rsidR="00AB7308" w:rsidRPr="00B53463" w:rsidRDefault="00AC7B49">
      <w:pPr>
        <w:pStyle w:val="Zkladntextodsazen2"/>
        <w:numPr>
          <w:ilvl w:val="0"/>
          <w:numId w:val="23"/>
        </w:numPr>
      </w:pPr>
      <w:r w:rsidRPr="00B53463">
        <w:rPr>
          <w:rStyle w:val="dnA"/>
        </w:rPr>
        <w:t xml:space="preserve">Ujednáním o smluvní pokutě </w:t>
      </w:r>
      <w:r w:rsidRPr="00B53463">
        <w:rPr>
          <w:rStyle w:val="dn"/>
        </w:rPr>
        <w:t>nen</w:t>
      </w:r>
      <w:r w:rsidRPr="00B53463">
        <w:rPr>
          <w:rStyle w:val="dnA"/>
        </w:rPr>
        <w:t xml:space="preserve">í </w:t>
      </w:r>
      <w:r w:rsidRPr="00B53463">
        <w:rPr>
          <w:rStyle w:val="dn"/>
        </w:rPr>
        <w:t>dot</w:t>
      </w:r>
      <w:r w:rsidRPr="00B53463">
        <w:rPr>
          <w:rStyle w:val="dnA"/>
        </w:rPr>
        <w:t>čeno právo na náhradu škody způsoben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porušením povinnosti, na kterou se smluvní pokuta vztahuje, a to ani v případě, že náhrada škody přesahuje smluvní pokutu.</w:t>
      </w:r>
    </w:p>
    <w:p w14:paraId="63FADD71" w14:textId="77777777" w:rsidR="00AB7308" w:rsidRPr="00B53463" w:rsidRDefault="00AB7308">
      <w:pPr>
        <w:pStyle w:val="Barevnseznamzvraznn11"/>
      </w:pPr>
    </w:p>
    <w:p w14:paraId="2A0E2D2A" w14:textId="77777777" w:rsidR="00AB7308" w:rsidRPr="00B53463" w:rsidRDefault="00AC7B49">
      <w:pPr>
        <w:pStyle w:val="Zkladntextodsazen2"/>
        <w:numPr>
          <w:ilvl w:val="0"/>
          <w:numId w:val="23"/>
        </w:numPr>
      </w:pPr>
      <w:r w:rsidRPr="00B53463">
        <w:rPr>
          <w:rStyle w:val="dnA"/>
        </w:rPr>
        <w:t>Smluvní pokuta je splatná do 30 dnů od data, kdy byla povinn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straně doručena písemná výzva k jejímu zaplacení ze strany oprávněn</w:t>
      </w:r>
      <w:r w:rsidRPr="00B53463">
        <w:rPr>
          <w:rStyle w:val="dn"/>
        </w:rPr>
        <w:t>é</w:t>
      </w:r>
      <w:r w:rsidRPr="00B53463">
        <w:rPr>
          <w:rStyle w:val="dnA"/>
        </w:rPr>
        <w:t>, a to na úč</w:t>
      </w:r>
      <w:r w:rsidRPr="00B53463">
        <w:rPr>
          <w:rStyle w:val="dn"/>
        </w:rPr>
        <w:t>et opr</w:t>
      </w:r>
      <w:r w:rsidRPr="00B53463">
        <w:rPr>
          <w:rStyle w:val="dnA"/>
        </w:rPr>
        <w:t>ávněn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strany uvedený v písemn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 xml:space="preserve">výzvě. </w:t>
      </w:r>
    </w:p>
    <w:p w14:paraId="7CE77A6C" w14:textId="77777777" w:rsidR="00AB7308" w:rsidRPr="00B53463" w:rsidRDefault="00AB7308">
      <w:pPr>
        <w:jc w:val="both"/>
      </w:pPr>
    </w:p>
    <w:p w14:paraId="57507D17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XI.</w:t>
      </w:r>
    </w:p>
    <w:p w14:paraId="45DBBEEF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 xml:space="preserve">Licenční ujednání </w:t>
      </w:r>
    </w:p>
    <w:p w14:paraId="1A38C007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0E2B80EC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Zhotovitel poskytuje objednateli licenci ke všem způ</w:t>
      </w:r>
      <w:r w:rsidRPr="00B53463">
        <w:rPr>
          <w:rStyle w:val="dn"/>
        </w:rPr>
        <w:t>sob</w:t>
      </w:r>
      <w:r w:rsidRPr="00B53463">
        <w:rPr>
          <w:rStyle w:val="dnA"/>
        </w:rPr>
        <w:t>ů</w:t>
      </w:r>
      <w:r w:rsidRPr="00B53463">
        <w:rPr>
          <w:rStyle w:val="dn"/>
        </w:rPr>
        <w:t>m u</w:t>
      </w:r>
      <w:r w:rsidRPr="00B53463">
        <w:rPr>
          <w:rStyle w:val="dnA"/>
        </w:rPr>
        <w:t>žití díla (rozmnožování díla, rozšiřování dí</w:t>
      </w:r>
      <w:r w:rsidRPr="00B53463">
        <w:rPr>
          <w:rStyle w:val="dn"/>
        </w:rPr>
        <w:t>la, pron</w:t>
      </w:r>
      <w:r w:rsidRPr="00B53463">
        <w:rPr>
          <w:rStyle w:val="dnA"/>
        </w:rPr>
        <w:t>ájem dí</w:t>
      </w:r>
      <w:r w:rsidRPr="00B53463">
        <w:rPr>
          <w:rStyle w:val="dn"/>
        </w:rPr>
        <w:t>la, p</w:t>
      </w:r>
      <w:r w:rsidRPr="00B53463">
        <w:rPr>
          <w:rStyle w:val="dnA"/>
        </w:rPr>
        <w:t>ůjčování díla, vystavování díla a sdělování dí</w:t>
      </w:r>
      <w:r w:rsidRPr="00B53463">
        <w:rPr>
          <w:rStyle w:val="dn"/>
        </w:rPr>
        <w:t>la ve</w:t>
      </w:r>
      <w:r w:rsidRPr="00B53463">
        <w:rPr>
          <w:rStyle w:val="dnA"/>
        </w:rPr>
        <w:t>řejnosti), v rozsahu neomezen</w:t>
      </w:r>
      <w:r w:rsidRPr="00B53463">
        <w:rPr>
          <w:rStyle w:val="dn"/>
        </w:rPr>
        <w:t>é</w:t>
      </w:r>
      <w:r w:rsidRPr="00B53463">
        <w:rPr>
          <w:rStyle w:val="dnA"/>
        </w:rPr>
        <w:t>m, a to jak ve hmotn</w:t>
      </w:r>
      <w:r w:rsidRPr="00B53463">
        <w:rPr>
          <w:rStyle w:val="dn"/>
        </w:rPr>
        <w:t>é</w:t>
      </w:r>
      <w:r w:rsidRPr="00B53463">
        <w:rPr>
          <w:rStyle w:val="dnA"/>
        </w:rPr>
        <w:t>, tak i v </w:t>
      </w:r>
      <w:r w:rsidRPr="00B53463">
        <w:rPr>
          <w:rStyle w:val="dn"/>
        </w:rPr>
        <w:t xml:space="preserve">nehmotné </w:t>
      </w:r>
      <w:r w:rsidRPr="00B53463">
        <w:rPr>
          <w:rStyle w:val="dnA"/>
        </w:rPr>
        <w:t>podobě, zejm</w:t>
      </w:r>
      <w:r w:rsidRPr="00B53463">
        <w:rPr>
          <w:rStyle w:val="dn"/>
        </w:rPr>
        <w:t>é</w:t>
      </w:r>
      <w:r w:rsidRPr="00B53463">
        <w:rPr>
          <w:rStyle w:val="dnA"/>
        </w:rPr>
        <w:t>na pak elektronicky. Objednatel je oprávněn užívat jednotliv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výstupy dle přílohy č. 2 t</w:t>
      </w:r>
      <w:r w:rsidRPr="00B53463">
        <w:rPr>
          <w:rStyle w:val="dn"/>
        </w:rPr>
        <w:t>é</w:t>
      </w:r>
      <w:r w:rsidRPr="00B53463">
        <w:rPr>
          <w:rStyle w:val="dnA"/>
        </w:rPr>
        <w:t>to smlouvy samostatně či společně s jiný</w:t>
      </w:r>
      <w:r w:rsidRPr="00B53463">
        <w:rPr>
          <w:rStyle w:val="dn"/>
        </w:rPr>
        <w:t>mi d</w:t>
      </w:r>
      <w:r w:rsidRPr="00B53463">
        <w:rPr>
          <w:rStyle w:val="dnA"/>
        </w:rPr>
        <w:t>í</w:t>
      </w:r>
      <w:r w:rsidRPr="00B53463">
        <w:rPr>
          <w:rStyle w:val="dn"/>
        </w:rPr>
        <w:t>ly (d</w:t>
      </w:r>
      <w:r w:rsidRPr="00B53463">
        <w:rPr>
          <w:rStyle w:val="dnA"/>
        </w:rPr>
        <w:t>íly jiný</w:t>
      </w:r>
      <w:r w:rsidRPr="00B53463">
        <w:rPr>
          <w:rStyle w:val="dn"/>
        </w:rPr>
        <w:t>ch autor</w:t>
      </w:r>
      <w:r w:rsidRPr="00B53463">
        <w:rPr>
          <w:rStyle w:val="dnA"/>
        </w:rPr>
        <w:t>ů).</w:t>
      </w:r>
    </w:p>
    <w:p w14:paraId="35FD8FF0" w14:textId="77777777" w:rsidR="00AB7308" w:rsidRPr="00B53463" w:rsidRDefault="00AB7308">
      <w:pPr>
        <w:ind w:left="539"/>
        <w:jc w:val="both"/>
      </w:pPr>
    </w:p>
    <w:p w14:paraId="5B87B87C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Objednatel není povinen licenci využít.</w:t>
      </w:r>
    </w:p>
    <w:p w14:paraId="00BD6623" w14:textId="77777777" w:rsidR="00AB7308" w:rsidRPr="00B53463" w:rsidRDefault="00AB7308">
      <w:pPr>
        <w:ind w:left="539"/>
        <w:jc w:val="both"/>
      </w:pPr>
    </w:p>
    <w:p w14:paraId="7D03EE34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Licence se poskytuje jako licence výhradní. Zhotovitel nesmí poskytnout licenci k dílu třetí osobě. Zhotovitel je povinen zdrž</w:t>
      </w:r>
      <w:r w:rsidRPr="00B53463">
        <w:rPr>
          <w:rStyle w:val="dn"/>
        </w:rPr>
        <w:t>et se v</w:t>
      </w:r>
      <w:r w:rsidRPr="00B53463">
        <w:rPr>
          <w:rStyle w:val="dnA"/>
        </w:rPr>
        <w:t>ýkonu práva uží</w:t>
      </w:r>
      <w:r w:rsidRPr="00B53463">
        <w:rPr>
          <w:rStyle w:val="dn"/>
        </w:rPr>
        <w:t>t d</w:t>
      </w:r>
      <w:r w:rsidRPr="00B53463">
        <w:rPr>
          <w:rStyle w:val="dnA"/>
        </w:rPr>
        <w:t>ílo způsobem, ke kter</w:t>
      </w:r>
      <w:r w:rsidRPr="00B53463">
        <w:rPr>
          <w:rStyle w:val="dn"/>
        </w:rPr>
        <w:t>é</w:t>
      </w:r>
      <w:r w:rsidRPr="00B53463">
        <w:rPr>
          <w:rStyle w:val="dnA"/>
        </w:rPr>
        <w:t>mu byla licence udě</w:t>
      </w:r>
      <w:r w:rsidRPr="00B53463">
        <w:rPr>
          <w:rStyle w:val="dn"/>
        </w:rPr>
        <w:t>lena.</w:t>
      </w:r>
    </w:p>
    <w:p w14:paraId="1AD64884" w14:textId="77777777" w:rsidR="00AB7308" w:rsidRPr="00B53463" w:rsidRDefault="00AB7308">
      <w:pPr>
        <w:ind w:left="539"/>
        <w:jc w:val="both"/>
      </w:pPr>
    </w:p>
    <w:p w14:paraId="29A8A621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Objednatel je oprávněn využívat dílo výdělečně nebo nevýdělečně.</w:t>
      </w:r>
    </w:p>
    <w:p w14:paraId="45F9FFFA" w14:textId="77777777" w:rsidR="00AB7308" w:rsidRPr="00B53463" w:rsidRDefault="00AB7308">
      <w:pPr>
        <w:ind w:left="539"/>
        <w:jc w:val="both"/>
      </w:pPr>
    </w:p>
    <w:p w14:paraId="22DDF84F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Objednatel je oprávně</w:t>
      </w:r>
      <w:r w:rsidRPr="00B53463">
        <w:rPr>
          <w:rStyle w:val="dn"/>
        </w:rPr>
        <w:t>n opr</w:t>
      </w:r>
      <w:r w:rsidRPr="00B53463">
        <w:rPr>
          <w:rStyle w:val="dnA"/>
        </w:rPr>
        <w:t>ávnění tvořící součást licence zcela nebo zčásti poskytnout či postoupit třetí osobě. Objednatel je oprávněn postoupit licenci kter</w:t>
      </w:r>
      <w:r w:rsidRPr="00B53463">
        <w:rPr>
          <w:rStyle w:val="dn"/>
        </w:rPr>
        <w:t>é</w:t>
      </w:r>
      <w:r w:rsidRPr="00B53463">
        <w:rPr>
          <w:rStyle w:val="dnA"/>
        </w:rPr>
        <w:t xml:space="preserve">koli osobě. Objednatel není povinen zhotovitele, ani autora informovat o poskytnutí podlicence ani o postoupení </w:t>
      </w:r>
      <w:r w:rsidRPr="00B53463">
        <w:rPr>
          <w:rStyle w:val="dn"/>
        </w:rPr>
        <w:t xml:space="preserve">licence. </w:t>
      </w:r>
    </w:p>
    <w:p w14:paraId="388BA40D" w14:textId="77777777" w:rsidR="00AB7308" w:rsidRPr="00B53463" w:rsidRDefault="00AB7308">
      <w:pPr>
        <w:ind w:left="539"/>
        <w:jc w:val="both"/>
      </w:pPr>
    </w:p>
    <w:p w14:paraId="602146C9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Smluvní strany výslovně sjednávají, že cena licence je již zahrnuta v ceně díla dle č</w:t>
      </w:r>
      <w:r w:rsidRPr="00B53463">
        <w:rPr>
          <w:rStyle w:val="dn"/>
        </w:rPr>
        <w:t>l. VI. té</w:t>
      </w:r>
      <w:r w:rsidRPr="00B53463">
        <w:rPr>
          <w:rStyle w:val="dnA"/>
        </w:rPr>
        <w:t>to smlouvy.</w:t>
      </w:r>
    </w:p>
    <w:p w14:paraId="77A57278" w14:textId="77777777" w:rsidR="00AB7308" w:rsidRPr="00B53463" w:rsidRDefault="00AB7308">
      <w:pPr>
        <w:ind w:left="539"/>
        <w:jc w:val="both"/>
      </w:pPr>
    </w:p>
    <w:p w14:paraId="2125638D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Územní rozsah licence není omezen. Licence se poskytuje na dobu trvání majetkových práv k dílu. Množstevní rozsah licence je neomezený.</w:t>
      </w:r>
    </w:p>
    <w:p w14:paraId="3268D8BD" w14:textId="77777777" w:rsidR="00AB7308" w:rsidRPr="00B53463" w:rsidRDefault="00AB7308">
      <w:pPr>
        <w:jc w:val="both"/>
      </w:pPr>
    </w:p>
    <w:p w14:paraId="7B4F8D31" w14:textId="77777777" w:rsidR="00AB7308" w:rsidRPr="00B53463" w:rsidRDefault="00AC7B49">
      <w:pPr>
        <w:numPr>
          <w:ilvl w:val="0"/>
          <w:numId w:val="25"/>
        </w:numPr>
        <w:jc w:val="both"/>
      </w:pPr>
      <w:r w:rsidRPr="00B53463">
        <w:rPr>
          <w:rStyle w:val="dnA"/>
        </w:rPr>
        <w:t>Zhotovitel uděluje nabyvateli souhlas ke zveřejňování, úpravám, zpracování dí</w:t>
      </w:r>
      <w:r w:rsidRPr="00B53463">
        <w:rPr>
          <w:rStyle w:val="dn"/>
        </w:rPr>
        <w:t>la v</w:t>
      </w:r>
      <w:r w:rsidRPr="00B53463">
        <w:rPr>
          <w:rStyle w:val="dnA"/>
        </w:rPr>
        <w:t>četně jeho překladu, spojování s jiným dílem, jakož i užití takto zpracovan</w:t>
      </w:r>
      <w:r w:rsidRPr="00B53463">
        <w:rPr>
          <w:rStyle w:val="dn"/>
        </w:rPr>
        <w:t>ého d</w:t>
      </w:r>
      <w:r w:rsidRPr="00B53463">
        <w:rPr>
          <w:rStyle w:val="dnA"/>
        </w:rPr>
        <w:t>íla, zařazení dí</w:t>
      </w:r>
      <w:r w:rsidRPr="00B53463">
        <w:rPr>
          <w:rStyle w:val="dn"/>
        </w:rPr>
        <w:t>la do d</w:t>
      </w:r>
      <w:r w:rsidRPr="00B53463">
        <w:rPr>
          <w:rStyle w:val="dnA"/>
        </w:rPr>
        <w:t>íla souborn</w:t>
      </w:r>
      <w:r w:rsidRPr="00B53463">
        <w:rPr>
          <w:rStyle w:val="dn"/>
        </w:rPr>
        <w:t>ého a u</w:t>
      </w:r>
      <w:r w:rsidRPr="00B53463">
        <w:rPr>
          <w:rStyle w:val="dnA"/>
        </w:rPr>
        <w:t>žití tohoto souborn</w:t>
      </w:r>
      <w:r w:rsidRPr="00B53463">
        <w:rPr>
          <w:rStyle w:val="dn"/>
        </w:rPr>
        <w:t>ého d</w:t>
      </w:r>
      <w:r w:rsidRPr="00B53463">
        <w:rPr>
          <w:rStyle w:val="dnA"/>
        </w:rPr>
        <w:t>íla. Zhotovitel dá</w:t>
      </w:r>
      <w:r w:rsidRPr="00B53463">
        <w:rPr>
          <w:rStyle w:val="dn"/>
        </w:rPr>
        <w:t>le ud</w:t>
      </w:r>
      <w:r w:rsidRPr="00B53463">
        <w:rPr>
          <w:rStyle w:val="dnA"/>
        </w:rPr>
        <w:t>ěluje nabyvateli souhlas k úpravám či změně názvu díla.</w:t>
      </w:r>
    </w:p>
    <w:p w14:paraId="35E89C65" w14:textId="77777777" w:rsidR="00AB7308" w:rsidRPr="00B53463" w:rsidRDefault="00AB7308">
      <w:pPr>
        <w:ind w:left="540"/>
        <w:jc w:val="both"/>
      </w:pPr>
    </w:p>
    <w:p w14:paraId="37C49174" w14:textId="77777777" w:rsidR="00AB7308" w:rsidRPr="00B53463" w:rsidRDefault="00AC7B49">
      <w:pPr>
        <w:numPr>
          <w:ilvl w:val="0"/>
          <w:numId w:val="26"/>
        </w:numPr>
        <w:jc w:val="both"/>
      </w:pPr>
      <w:r w:rsidRPr="00B53463">
        <w:rPr>
          <w:rStyle w:val="dnA"/>
        </w:rPr>
        <w:t>Zhotovitel prohlašuje, že je oprávněn poskytnout objednateli časově neomezená práva k dílu dle t</w:t>
      </w:r>
      <w:r w:rsidRPr="00B53463">
        <w:rPr>
          <w:rStyle w:val="dn"/>
        </w:rPr>
        <w:t>é</w:t>
      </w:r>
      <w:r w:rsidRPr="00B53463">
        <w:rPr>
          <w:rStyle w:val="dnA"/>
        </w:rPr>
        <w:t xml:space="preserve">to smlouvy. </w:t>
      </w:r>
    </w:p>
    <w:p w14:paraId="0B0CE2EA" w14:textId="77777777" w:rsidR="00AB7308" w:rsidRPr="00B53463" w:rsidRDefault="00AB7308">
      <w:pPr>
        <w:jc w:val="center"/>
        <w:rPr>
          <w:rStyle w:val="dn"/>
          <w:b/>
          <w:bCs/>
        </w:rPr>
      </w:pPr>
    </w:p>
    <w:p w14:paraId="0869E156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XII.</w:t>
      </w:r>
    </w:p>
    <w:p w14:paraId="60F647CD" w14:textId="77777777" w:rsidR="00AB7308" w:rsidRPr="00B53463" w:rsidRDefault="00AC7B49">
      <w:pPr>
        <w:jc w:val="center"/>
        <w:rPr>
          <w:rStyle w:val="dn"/>
          <w:b/>
          <w:bCs/>
        </w:rPr>
      </w:pPr>
      <w:r w:rsidRPr="00B53463">
        <w:rPr>
          <w:rStyle w:val="dn"/>
          <w:b/>
          <w:bCs/>
        </w:rPr>
        <w:t>Závěrečná ustanovení</w:t>
      </w:r>
    </w:p>
    <w:p w14:paraId="632D8014" w14:textId="77777777" w:rsidR="00AB7308" w:rsidRPr="00B53463" w:rsidRDefault="00AB7308">
      <w:pPr>
        <w:jc w:val="both"/>
      </w:pPr>
    </w:p>
    <w:p w14:paraId="63975BBA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Smluvní strany se dohodly, že ostatní práva a povinnosti smluvních stran se řídí zákonem č. 89/2012 Sb., obč</w:t>
      </w:r>
      <w:r w:rsidRPr="00B53463">
        <w:rPr>
          <w:rStyle w:val="dn"/>
        </w:rPr>
        <w:t>ansk</w:t>
      </w:r>
      <w:r w:rsidRPr="00B53463">
        <w:rPr>
          <w:rStyle w:val="dnA"/>
        </w:rPr>
        <w:t>ý zákoník, v platn</w:t>
      </w:r>
      <w:r w:rsidRPr="00B53463">
        <w:rPr>
          <w:rStyle w:val="dn"/>
        </w:rPr>
        <w:t>é</w:t>
      </w:r>
      <w:r w:rsidRPr="00B53463">
        <w:rPr>
          <w:rStyle w:val="dnA"/>
        </w:rPr>
        <w:t>m znění a zákonem č. 121/2000 Sb., autorský zákon, v platn</w:t>
      </w:r>
      <w:r w:rsidRPr="00B53463">
        <w:rPr>
          <w:rStyle w:val="dn"/>
        </w:rPr>
        <w:t>é</w:t>
      </w:r>
      <w:r w:rsidRPr="00B53463">
        <w:rPr>
          <w:rStyle w:val="dnA"/>
        </w:rPr>
        <w:t>m znění.</w:t>
      </w:r>
    </w:p>
    <w:p w14:paraId="40A6CDF4" w14:textId="77777777" w:rsidR="00AB7308" w:rsidRPr="00B53463" w:rsidRDefault="00AB7308">
      <w:pPr>
        <w:pStyle w:val="Zkladntextodsazen2"/>
        <w:ind w:left="567" w:firstLine="0"/>
      </w:pPr>
    </w:p>
    <w:p w14:paraId="5A37EC3F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Smlouvu lze měnit a doplňovat pouze písemně</w:t>
      </w:r>
      <w:r w:rsidRPr="00B53463">
        <w:rPr>
          <w:rStyle w:val="dn"/>
        </w:rPr>
        <w:t xml:space="preserve">, a to </w:t>
      </w:r>
      <w:r w:rsidRPr="00B53463">
        <w:rPr>
          <w:rStyle w:val="dnA"/>
        </w:rPr>
        <w:t>číslovanými dodatky. Právo na předložení dodatku ke smlouvě mají obě smluvní strany.</w:t>
      </w:r>
    </w:p>
    <w:p w14:paraId="2E6F083A" w14:textId="77777777" w:rsidR="00AB7308" w:rsidRPr="00B53463" w:rsidRDefault="00AB7308">
      <w:pPr>
        <w:pStyle w:val="Barevnseznamzvraznn11"/>
      </w:pPr>
    </w:p>
    <w:p w14:paraId="749B5CA7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Smlouva je vyhotovena ve dvou stejnopisech, z </w:t>
      </w:r>
      <w:r w:rsidRPr="00B53463">
        <w:rPr>
          <w:rStyle w:val="dn"/>
        </w:rPr>
        <w:t>nich</w:t>
      </w:r>
      <w:r w:rsidRPr="00B53463">
        <w:rPr>
          <w:rStyle w:val="dnA"/>
        </w:rPr>
        <w:t>ž každá smluvní strana obdrží po jednom vyhotovení.</w:t>
      </w:r>
    </w:p>
    <w:p w14:paraId="073E6CBB" w14:textId="77777777" w:rsidR="00AB7308" w:rsidRPr="00B53463" w:rsidRDefault="00AB7308">
      <w:pPr>
        <w:pStyle w:val="Zkladntextodsazen2"/>
        <w:ind w:left="567" w:firstLine="0"/>
      </w:pPr>
    </w:p>
    <w:p w14:paraId="00DDF15E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Zhotovitel bere na vědomí, že objednatel je subjektem povinným zveřejňovat smlouvy dle zákona č. 340/2015 Sb., a že objednatel tuto smlouvu uveřejnění v registru smluv.</w:t>
      </w:r>
    </w:p>
    <w:p w14:paraId="5D8155CC" w14:textId="77777777" w:rsidR="00AB7308" w:rsidRPr="00B53463" w:rsidRDefault="00AB7308">
      <w:pPr>
        <w:pStyle w:val="Zkladntextodsazen2"/>
        <w:ind w:left="567" w:firstLine="0"/>
      </w:pPr>
    </w:p>
    <w:p w14:paraId="45C56B38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Smlouva nabývá platnosti dnem jejího uzavření, tj. dnem podpisu smlouvy oprávněnými zástupci obou smluvních stran. Smlouva nabývá účinnosti dnem jejího zveřejnění v registru smluv dle zákona č. 340/2015 Sb.</w:t>
      </w:r>
    </w:p>
    <w:p w14:paraId="41AF2F2A" w14:textId="77777777" w:rsidR="00AB7308" w:rsidRPr="00B53463" w:rsidRDefault="00AB7308">
      <w:pPr>
        <w:pStyle w:val="Barevnseznamzvraznn11"/>
      </w:pPr>
    </w:p>
    <w:p w14:paraId="78B146B4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A"/>
        </w:rPr>
        <w:t>Smluvní strany prohlašují, že smlouva vyjadřuje jejich svobodnou, pravou, srozumitelnou a vážnou vůli, a na důkaz čehož k ní připojují sv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podpisy.</w:t>
      </w:r>
    </w:p>
    <w:p w14:paraId="43F26F89" w14:textId="77777777" w:rsidR="00AB7308" w:rsidRPr="00B53463" w:rsidRDefault="00AB7308">
      <w:pPr>
        <w:pStyle w:val="Barevnseznamzvraznn11"/>
      </w:pPr>
    </w:p>
    <w:p w14:paraId="46ADB642" w14:textId="77777777" w:rsidR="00AB7308" w:rsidRPr="00B53463" w:rsidRDefault="00AC7B49">
      <w:pPr>
        <w:pStyle w:val="Zkladntextodsazen2"/>
        <w:numPr>
          <w:ilvl w:val="0"/>
          <w:numId w:val="28"/>
        </w:numPr>
      </w:pPr>
      <w:r w:rsidRPr="00B53463">
        <w:rPr>
          <w:rStyle w:val="dn"/>
        </w:rPr>
        <w:t>Ned</w:t>
      </w:r>
      <w:r w:rsidRPr="00B53463">
        <w:rPr>
          <w:rStyle w:val="dnA"/>
        </w:rPr>
        <w:t>ílnou součástí t</w:t>
      </w:r>
      <w:r w:rsidRPr="00B53463">
        <w:rPr>
          <w:rStyle w:val="dn"/>
        </w:rPr>
        <w:t>é</w:t>
      </w:r>
      <w:r w:rsidRPr="00B53463">
        <w:rPr>
          <w:rStyle w:val="dnA"/>
        </w:rPr>
        <w:t>to smlouvy je příloha č</w:t>
      </w:r>
      <w:r w:rsidRPr="00B53463">
        <w:rPr>
          <w:rStyle w:val="dn"/>
        </w:rPr>
        <w:t xml:space="preserve">. 1 </w:t>
      </w:r>
      <w:r w:rsidRPr="00B53463">
        <w:rPr>
          <w:rStyle w:val="dnA"/>
        </w:rPr>
        <w:t>– Popis díla.</w:t>
      </w:r>
    </w:p>
    <w:p w14:paraId="1135D380" w14:textId="77777777" w:rsidR="00AB7308" w:rsidRPr="00B53463" w:rsidRDefault="00AB7308">
      <w:pPr>
        <w:jc w:val="both"/>
      </w:pPr>
    </w:p>
    <w:p w14:paraId="58FFA0F4" w14:textId="77777777" w:rsidR="00AB7308" w:rsidRPr="00B53463" w:rsidRDefault="00AB7308">
      <w:pPr>
        <w:jc w:val="both"/>
      </w:pPr>
    </w:p>
    <w:p w14:paraId="61CE871B" w14:textId="61FA3AD0" w:rsidR="00AB7308" w:rsidRPr="00B53463" w:rsidRDefault="00AC7B49">
      <w:pPr>
        <w:pStyle w:val="Zkladntextodsazen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 w:rsidRPr="00B53463">
        <w:rPr>
          <w:rStyle w:val="dn"/>
          <w:rFonts w:ascii="Times New Roman" w:hAnsi="Times New Roman"/>
          <w:sz w:val="24"/>
          <w:szCs w:val="24"/>
        </w:rPr>
        <w:t>V Plzni dne ............................</w:t>
      </w:r>
      <w:r w:rsidRPr="00B53463">
        <w:rPr>
          <w:rStyle w:val="dn"/>
          <w:rFonts w:ascii="Times New Roman" w:eastAsia="Times New Roman" w:hAnsi="Times New Roman" w:cs="Times New Roman"/>
          <w:sz w:val="24"/>
          <w:szCs w:val="24"/>
        </w:rPr>
        <w:tab/>
      </w:r>
      <w:r w:rsidRPr="00B53463">
        <w:rPr>
          <w:rStyle w:val="dn"/>
          <w:rFonts w:ascii="Times New Roman" w:eastAsia="Times New Roman" w:hAnsi="Times New Roman" w:cs="Times New Roman"/>
          <w:sz w:val="24"/>
          <w:szCs w:val="24"/>
        </w:rPr>
        <w:tab/>
      </w:r>
      <w:r w:rsidRPr="00B53463">
        <w:rPr>
          <w:rStyle w:val="dn"/>
          <w:rFonts w:ascii="Times New Roman" w:eastAsia="Times New Roman" w:hAnsi="Times New Roman" w:cs="Times New Roman"/>
          <w:sz w:val="24"/>
          <w:szCs w:val="24"/>
        </w:rPr>
        <w:tab/>
        <w:t xml:space="preserve">           V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 Plzni dne ............................ </w:t>
      </w:r>
    </w:p>
    <w:p w14:paraId="4B22082D" w14:textId="77777777" w:rsidR="00AB7308" w:rsidRPr="00B53463" w:rsidRDefault="00AB7308">
      <w:pPr>
        <w:pStyle w:val="Zkladntextodsazen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3A0795E" w14:textId="77777777" w:rsidR="00AB7308" w:rsidRPr="00B53463" w:rsidRDefault="00AC7B49">
      <w:pPr>
        <w:pStyle w:val="Zkladntextodsazen"/>
        <w:ind w:left="0" w:firstLine="0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 w:rsidRPr="00B53463">
        <w:rPr>
          <w:rStyle w:val="dn"/>
          <w:rFonts w:ascii="Times New Roman" w:hAnsi="Times New Roman"/>
          <w:sz w:val="24"/>
          <w:szCs w:val="24"/>
        </w:rPr>
        <w:t>Zhotovitel:</w:t>
      </w:r>
      <w:r w:rsidRPr="00B53463">
        <w:rPr>
          <w:rStyle w:val="dn"/>
          <w:rFonts w:ascii="Times New Roman" w:hAnsi="Times New Roman"/>
          <w:sz w:val="24"/>
          <w:szCs w:val="24"/>
        </w:rPr>
        <w:tab/>
      </w:r>
      <w:r w:rsidRPr="00B53463">
        <w:rPr>
          <w:rStyle w:val="dn"/>
          <w:rFonts w:ascii="Times New Roman" w:hAnsi="Times New Roman"/>
          <w:sz w:val="24"/>
          <w:szCs w:val="24"/>
        </w:rPr>
        <w:tab/>
      </w:r>
      <w:r w:rsidRPr="00B53463">
        <w:rPr>
          <w:rStyle w:val="dn"/>
          <w:rFonts w:ascii="Times New Roman" w:hAnsi="Times New Roman"/>
          <w:sz w:val="24"/>
          <w:szCs w:val="24"/>
        </w:rPr>
        <w:tab/>
      </w:r>
      <w:r w:rsidRPr="00B53463">
        <w:rPr>
          <w:rStyle w:val="dn"/>
          <w:rFonts w:ascii="Times New Roman" w:hAnsi="Times New Roman"/>
          <w:sz w:val="24"/>
          <w:szCs w:val="24"/>
        </w:rPr>
        <w:tab/>
      </w:r>
      <w:r w:rsidRPr="00B53463">
        <w:rPr>
          <w:rStyle w:val="dn"/>
          <w:rFonts w:ascii="Times New Roman" w:hAnsi="Times New Roman"/>
          <w:sz w:val="24"/>
          <w:szCs w:val="24"/>
        </w:rPr>
        <w:tab/>
      </w:r>
      <w:r w:rsidRPr="00B53463">
        <w:rPr>
          <w:rStyle w:val="dn"/>
          <w:rFonts w:ascii="Times New Roman" w:hAnsi="Times New Roman"/>
          <w:sz w:val="24"/>
          <w:szCs w:val="24"/>
        </w:rPr>
        <w:tab/>
        <w:t>Objednatel:</w:t>
      </w:r>
    </w:p>
    <w:p w14:paraId="6E5CEEE0" w14:textId="77777777" w:rsidR="00AB7308" w:rsidRPr="00B53463" w:rsidRDefault="00AB7308">
      <w:pPr>
        <w:pStyle w:val="Zkladntextodsazen"/>
        <w:ind w:left="0" w:firstLine="0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7E44FE95" w14:textId="77777777" w:rsidR="00AB7308" w:rsidRPr="00B53463" w:rsidRDefault="00AB7308">
      <w:pPr>
        <w:pStyle w:val="Zkladntextodsazen"/>
        <w:ind w:left="0" w:firstLine="0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37E79A08" w14:textId="77777777" w:rsidR="00AB7308" w:rsidRPr="00B53463" w:rsidRDefault="00AC7B49">
      <w:pPr>
        <w:jc w:val="both"/>
      </w:pPr>
      <w:r w:rsidRPr="00B53463">
        <w:rPr>
          <w:rStyle w:val="dnA"/>
        </w:rPr>
        <w:t>.......................................................</w:t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 xml:space="preserve">.......................................................... </w:t>
      </w:r>
      <w:r w:rsidRPr="00B53463">
        <w:rPr>
          <w:rStyle w:val="dnA"/>
        </w:rPr>
        <w:br/>
      </w:r>
      <w:r w:rsidRPr="00B53463">
        <w:rPr>
          <w:rStyle w:val="dn"/>
        </w:rPr>
        <w:t>Denis Dudek</w:t>
      </w:r>
      <w:r w:rsidRPr="00B53463">
        <w:rPr>
          <w:rStyle w:val="dn"/>
        </w:rPr>
        <w:tab/>
      </w:r>
      <w:r w:rsidRPr="00B53463">
        <w:rPr>
          <w:rStyle w:val="dn"/>
        </w:rPr>
        <w:tab/>
      </w:r>
      <w:r w:rsidRPr="00B53463">
        <w:rPr>
          <w:rStyle w:val="dn"/>
        </w:rPr>
        <w:tab/>
      </w:r>
      <w:r w:rsidRPr="00B53463">
        <w:rPr>
          <w:rStyle w:val="dn"/>
        </w:rPr>
        <w:tab/>
      </w:r>
      <w:r w:rsidRPr="00B53463">
        <w:rPr>
          <w:rStyle w:val="dn"/>
        </w:rPr>
        <w:tab/>
      </w:r>
      <w:r w:rsidRPr="00B53463">
        <w:rPr>
          <w:rStyle w:val="dn"/>
        </w:rPr>
        <w:tab/>
        <w:t>Ing. Petr Bene</w:t>
      </w:r>
      <w:r w:rsidRPr="00B53463">
        <w:rPr>
          <w:rStyle w:val="dnA"/>
        </w:rPr>
        <w:t xml:space="preserve">š </w:t>
      </w:r>
    </w:p>
    <w:p w14:paraId="4B0D0125" w14:textId="77777777" w:rsidR="00AB7308" w:rsidRPr="00B53463" w:rsidRDefault="00AC7B49">
      <w:pPr>
        <w:jc w:val="both"/>
      </w:pP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kvestor</w:t>
      </w:r>
    </w:p>
    <w:p w14:paraId="4CF1B2EB" w14:textId="77777777" w:rsidR="00AB7308" w:rsidRPr="00B53463" w:rsidRDefault="00AC7B49">
      <w:pPr>
        <w:jc w:val="both"/>
      </w:pP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</w:r>
      <w:r w:rsidRPr="00B53463">
        <w:rPr>
          <w:rStyle w:val="dnA"/>
        </w:rPr>
        <w:tab/>
        <w:t>Zá</w:t>
      </w:r>
      <w:r w:rsidRPr="00B53463">
        <w:rPr>
          <w:rStyle w:val="dn"/>
        </w:rPr>
        <w:t>pado</w:t>
      </w:r>
      <w:r w:rsidRPr="00B53463">
        <w:rPr>
          <w:rStyle w:val="dnA"/>
        </w:rPr>
        <w:t>česká univerzita v Plzni</w:t>
      </w:r>
    </w:p>
    <w:p w14:paraId="6F69D056" w14:textId="77777777" w:rsidR="00AB7308" w:rsidRPr="00B53463" w:rsidRDefault="00AC7B49">
      <w:pPr>
        <w:jc w:val="both"/>
      </w:pPr>
      <w:r w:rsidRPr="00B53463">
        <w:rPr>
          <w:rStyle w:val="dn"/>
          <w:rFonts w:ascii="Arial Unicode MS" w:eastAsia="Arial Unicode MS" w:hAnsi="Arial Unicode MS" w:cs="Arial Unicode MS"/>
        </w:rPr>
        <w:br w:type="page"/>
      </w:r>
    </w:p>
    <w:p w14:paraId="496A73D2" w14:textId="77777777" w:rsidR="00AB7308" w:rsidRPr="00B53463" w:rsidRDefault="00AC7B49">
      <w:pPr>
        <w:jc w:val="both"/>
        <w:rPr>
          <w:rStyle w:val="dn"/>
          <w:b/>
          <w:bCs/>
        </w:rPr>
      </w:pPr>
      <w:r w:rsidRPr="00B53463">
        <w:rPr>
          <w:rStyle w:val="dn"/>
          <w:b/>
          <w:bCs/>
        </w:rPr>
        <w:lastRenderedPageBreak/>
        <w:t xml:space="preserve">Příloha č. 1 – popis díla </w:t>
      </w:r>
    </w:p>
    <w:p w14:paraId="13EA0D71" w14:textId="77777777" w:rsidR="00AB7308" w:rsidRPr="00B53463" w:rsidRDefault="00AB7308">
      <w:pPr>
        <w:jc w:val="both"/>
      </w:pPr>
    </w:p>
    <w:p w14:paraId="15126CD7" w14:textId="77777777" w:rsidR="00AB7308" w:rsidRPr="00B53463" w:rsidRDefault="00AC7B49">
      <w:pPr>
        <w:pStyle w:val="OdstavecseseznamemA"/>
        <w:ind w:left="0"/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463">
        <w:rPr>
          <w:rStyle w:val="dn"/>
          <w:rFonts w:ascii="Times New Roman" w:hAnsi="Times New Roman"/>
          <w:b/>
          <w:bCs/>
          <w:sz w:val="24"/>
          <w:szCs w:val="24"/>
        </w:rPr>
        <w:t>Popis poptávaného řešení</w:t>
      </w:r>
    </w:p>
    <w:p w14:paraId="7EE61DD6" w14:textId="76261B92" w:rsidR="00AB7308" w:rsidRPr="00B53463" w:rsidRDefault="00AC7B49">
      <w:pPr>
        <w:rPr>
          <w:rStyle w:val="dnA"/>
        </w:rPr>
      </w:pPr>
      <w:r w:rsidRPr="00B53463">
        <w:rPr>
          <w:rStyle w:val="dnA"/>
          <w:rFonts w:eastAsia="Arial Unicode MS" w:cs="Arial Unicode MS"/>
        </w:rPr>
        <w:t>Předmě</w:t>
      </w:r>
      <w:r w:rsidRPr="00B53463">
        <w:rPr>
          <w:rStyle w:val="dn"/>
          <w:rFonts w:eastAsia="Arial Unicode MS" w:cs="Arial Unicode MS"/>
        </w:rPr>
        <w:t>tem d</w:t>
      </w:r>
      <w:r w:rsidRPr="00B53463">
        <w:rPr>
          <w:rStyle w:val="dnA"/>
          <w:rFonts w:eastAsia="Arial Unicode MS" w:cs="Arial Unicode MS"/>
        </w:rPr>
        <w:t>íla je vytvoření konceptu a vizuálu pro jarní komunikační kampaň Zá</w:t>
      </w:r>
      <w:r w:rsidRPr="00B53463">
        <w:rPr>
          <w:rStyle w:val="dn"/>
          <w:rFonts w:eastAsia="Arial Unicode MS" w:cs="Arial Unicode MS"/>
        </w:rPr>
        <w:t>pado</w:t>
      </w:r>
      <w:r w:rsidRPr="00B53463">
        <w:rPr>
          <w:rStyle w:val="dnA"/>
          <w:rFonts w:eastAsia="Arial Unicode MS" w:cs="Arial Unicode MS"/>
        </w:rPr>
        <w:t>česk</w:t>
      </w:r>
      <w:r w:rsidRPr="00B53463">
        <w:rPr>
          <w:rStyle w:val="dn"/>
          <w:rFonts w:eastAsia="Arial Unicode MS" w:cs="Arial Unicode MS"/>
        </w:rPr>
        <w:t xml:space="preserve">é </w:t>
      </w:r>
      <w:r w:rsidRPr="00B53463">
        <w:rPr>
          <w:rStyle w:val="dnA"/>
          <w:rFonts w:eastAsia="Arial Unicode MS" w:cs="Arial Unicode MS"/>
        </w:rPr>
        <w:t>univerzity v Plzni (dále též jen „kampaň“). Koncept i vizuál budou vycházet z komunikační kampaně z roku 2023 zaměřen</w:t>
      </w:r>
      <w:r w:rsidRPr="00B53463">
        <w:rPr>
          <w:rStyle w:val="dn"/>
          <w:rFonts w:eastAsia="Arial Unicode MS" w:cs="Arial Unicode MS"/>
        </w:rPr>
        <w:t xml:space="preserve">é </w:t>
      </w:r>
      <w:r w:rsidRPr="00B53463">
        <w:rPr>
          <w:rStyle w:val="dnA"/>
          <w:rFonts w:eastAsia="Arial Unicode MS" w:cs="Arial Unicode MS"/>
        </w:rPr>
        <w:t>na výročí 75 let od počátků vysok</w:t>
      </w:r>
      <w:r w:rsidRPr="00B53463">
        <w:rPr>
          <w:rStyle w:val="dn"/>
          <w:rFonts w:eastAsia="Arial Unicode MS" w:cs="Arial Unicode MS"/>
        </w:rPr>
        <w:t>é</w:t>
      </w:r>
      <w:r w:rsidRPr="00B53463">
        <w:rPr>
          <w:rStyle w:val="dnA"/>
          <w:rFonts w:eastAsia="Arial Unicode MS" w:cs="Arial Unicode MS"/>
        </w:rPr>
        <w:t>ho školství v Plzni spojen</w:t>
      </w:r>
      <w:r w:rsidRPr="00B53463">
        <w:rPr>
          <w:rStyle w:val="dn"/>
          <w:rFonts w:eastAsia="Arial Unicode MS" w:cs="Arial Unicode MS"/>
        </w:rPr>
        <w:t>é</w:t>
      </w:r>
      <w:r w:rsidRPr="00B53463">
        <w:rPr>
          <w:rStyle w:val="dnA"/>
          <w:rFonts w:eastAsia="Arial Unicode MS" w:cs="Arial Unicode MS"/>
        </w:rPr>
        <w:t>ho se Zá</w:t>
      </w:r>
      <w:r w:rsidRPr="00B53463">
        <w:rPr>
          <w:rStyle w:val="dn"/>
          <w:rFonts w:eastAsia="Arial Unicode MS" w:cs="Arial Unicode MS"/>
        </w:rPr>
        <w:t>pado</w:t>
      </w:r>
      <w:r w:rsidRPr="00B53463">
        <w:rPr>
          <w:rStyle w:val="dnA"/>
          <w:rFonts w:eastAsia="Arial Unicode MS" w:cs="Arial Unicode MS"/>
        </w:rPr>
        <w:t>českou univerzitou a budou na ni navazovat. Návrh bude obsahovat headline a unikátní grafick</w:t>
      </w:r>
      <w:r w:rsidRPr="00B53463">
        <w:rPr>
          <w:rStyle w:val="dn"/>
          <w:rFonts w:eastAsia="Arial Unicode MS" w:cs="Arial Unicode MS"/>
        </w:rPr>
        <w:t xml:space="preserve">é </w:t>
      </w:r>
      <w:r w:rsidRPr="00B53463">
        <w:rPr>
          <w:rStyle w:val="dnA"/>
          <w:rFonts w:eastAsia="Arial Unicode MS" w:cs="Arial Unicode MS"/>
        </w:rPr>
        <w:t>zpracování využiteln</w:t>
      </w:r>
      <w:r w:rsidRPr="00B53463">
        <w:rPr>
          <w:rStyle w:val="dn"/>
          <w:rFonts w:eastAsia="Arial Unicode MS" w:cs="Arial Unicode MS"/>
        </w:rPr>
        <w:t xml:space="preserve">é </w:t>
      </w:r>
      <w:r w:rsidRPr="00B53463">
        <w:rPr>
          <w:rStyle w:val="dnA"/>
          <w:rFonts w:eastAsia="Arial Unicode MS" w:cs="Arial Unicode MS"/>
        </w:rPr>
        <w:t xml:space="preserve">v online a offline komunikaci, dále doporučení nástrojů, ploch a formátů pro komunikační kampaň. </w:t>
      </w:r>
      <w:r w:rsidRPr="00B53463">
        <w:rPr>
          <w:rStyle w:val="dn"/>
          <w:rFonts w:eastAsia="Arial Unicode MS" w:cs="Arial Unicode MS"/>
        </w:rPr>
        <w:t>Ned</w:t>
      </w:r>
      <w:r w:rsidRPr="00B53463">
        <w:rPr>
          <w:rStyle w:val="dnA"/>
          <w:rFonts w:eastAsia="Arial Unicode MS" w:cs="Arial Unicode MS"/>
        </w:rPr>
        <w:t xml:space="preserve">ílnou součástí návrhu bude použití symbolu mozku. </w:t>
      </w:r>
      <w:r w:rsidRPr="00B53463">
        <w:rPr>
          <w:rStyle w:val="dn"/>
          <w:rFonts w:eastAsia="Arial Unicode MS" w:cs="Arial Unicode MS"/>
        </w:rPr>
        <w:t>Kampa</w:t>
      </w:r>
      <w:r w:rsidRPr="00B53463">
        <w:rPr>
          <w:rStyle w:val="dnA"/>
          <w:rFonts w:eastAsia="Arial Unicode MS" w:cs="Arial Unicode MS"/>
        </w:rPr>
        <w:t>ň bude probí</w:t>
      </w:r>
      <w:r w:rsidRPr="00B53463">
        <w:rPr>
          <w:rStyle w:val="dn"/>
          <w:rFonts w:eastAsia="Arial Unicode MS" w:cs="Arial Unicode MS"/>
        </w:rPr>
        <w:t>hat v</w:t>
      </w:r>
      <w:r w:rsidRPr="00B53463">
        <w:rPr>
          <w:rStyle w:val="dnA"/>
          <w:rFonts w:eastAsia="Arial Unicode MS" w:cs="Arial Unicode MS"/>
        </w:rPr>
        <w:t> období březen–</w:t>
      </w:r>
      <w:r w:rsidRPr="00B53463">
        <w:rPr>
          <w:rStyle w:val="dn"/>
          <w:rFonts w:eastAsia="Arial Unicode MS" w:cs="Arial Unicode MS"/>
        </w:rPr>
        <w:t>duben</w:t>
      </w:r>
      <w:r w:rsidRPr="00B53463">
        <w:rPr>
          <w:rStyle w:val="dnA"/>
          <w:rFonts w:eastAsia="Arial Unicode MS" w:cs="Arial Unicode MS"/>
        </w:rPr>
        <w:t xml:space="preserve"> 2024.</w:t>
      </w:r>
    </w:p>
    <w:p w14:paraId="5D13A19D" w14:textId="77777777" w:rsidR="00AB7308" w:rsidRPr="00B53463" w:rsidRDefault="00AB7308">
      <w:pPr>
        <w:rPr>
          <w:rStyle w:val="dnA"/>
        </w:rPr>
      </w:pPr>
    </w:p>
    <w:p w14:paraId="2B9A3460" w14:textId="77777777" w:rsidR="00AB7308" w:rsidRPr="00B53463" w:rsidRDefault="00AC7B49">
      <w:r w:rsidRPr="00B53463">
        <w:rPr>
          <w:rStyle w:val="dn"/>
          <w:rFonts w:eastAsia="Arial Unicode MS" w:cs="Arial Unicode MS"/>
          <w:b/>
          <w:bCs/>
        </w:rPr>
        <w:t>Cíle komunikační kampaně</w:t>
      </w:r>
      <w:r w:rsidRPr="00B53463">
        <w:rPr>
          <w:rStyle w:val="dnA"/>
          <w:rFonts w:eastAsia="Arial Unicode MS" w:cs="Arial Unicode MS"/>
        </w:rPr>
        <w:t>:</w:t>
      </w:r>
    </w:p>
    <w:p w14:paraId="55D80C1C" w14:textId="77777777" w:rsidR="00AB7308" w:rsidRPr="00B53463" w:rsidRDefault="00AB7308">
      <w:pPr>
        <w:jc w:val="both"/>
      </w:pPr>
    </w:p>
    <w:p w14:paraId="5C5561B7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>zvýš</w:t>
      </w:r>
      <w:r w:rsidRPr="00B53463">
        <w:rPr>
          <w:rStyle w:val="dn"/>
        </w:rPr>
        <w:t>it d</w:t>
      </w:r>
      <w:r w:rsidRPr="00B53463">
        <w:rPr>
          <w:rStyle w:val="dnA"/>
        </w:rPr>
        <w:t xml:space="preserve">ůvěru v univerzitu jako nositelku vzdělání </w:t>
      </w:r>
    </w:p>
    <w:p w14:paraId="529297A0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 xml:space="preserve">motivovat uchazeče k podání přihlášky na ZČU </w:t>
      </w:r>
    </w:p>
    <w:p w14:paraId="5CCFAF6A" w14:textId="34264A0A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>znovu upozornit na to, ž</w:t>
      </w:r>
      <w:r w:rsidRPr="00B53463">
        <w:rPr>
          <w:rStyle w:val="dn"/>
        </w:rPr>
        <w:t>e Z</w:t>
      </w:r>
      <w:r w:rsidRPr="00B53463">
        <w:rPr>
          <w:rStyle w:val="dnA"/>
        </w:rPr>
        <w:t xml:space="preserve">ČU je již 75 let významnou součástí života ve městě Plzni </w:t>
      </w:r>
      <w:r w:rsidRPr="00B53463">
        <w:rPr>
          <w:rStyle w:val="dnA"/>
        </w:rPr>
        <w:br/>
        <w:t>a Plzeňsk</w:t>
      </w:r>
      <w:r w:rsidRPr="00B53463">
        <w:rPr>
          <w:rStyle w:val="dn"/>
        </w:rPr>
        <w:t>é</w:t>
      </w:r>
      <w:r w:rsidRPr="00B53463">
        <w:rPr>
          <w:rStyle w:val="dnA"/>
        </w:rPr>
        <w:t xml:space="preserve">m kraji </w:t>
      </w:r>
    </w:p>
    <w:p w14:paraId="26894AA1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>připomenout, ž</w:t>
      </w:r>
      <w:r w:rsidRPr="00B53463">
        <w:rPr>
          <w:rStyle w:val="dn"/>
        </w:rPr>
        <w:t>e Z</w:t>
      </w:r>
      <w:r w:rsidRPr="00B53463">
        <w:rPr>
          <w:rStyle w:val="dnA"/>
        </w:rPr>
        <w:t>ČU má nezastupitelnou roli v oblasti vysokoškolsk</w:t>
      </w:r>
      <w:r w:rsidRPr="00B53463">
        <w:rPr>
          <w:rStyle w:val="dn"/>
        </w:rPr>
        <w:t>é</w:t>
      </w:r>
      <w:r w:rsidRPr="00B53463">
        <w:rPr>
          <w:rStyle w:val="dnA"/>
        </w:rPr>
        <w:t>ho vzdělávání tak</w:t>
      </w:r>
      <w:r w:rsidRPr="00B53463">
        <w:rPr>
          <w:rStyle w:val="dn"/>
        </w:rPr>
        <w:t xml:space="preserve">é </w:t>
      </w:r>
      <w:r w:rsidRPr="00B53463">
        <w:rPr>
          <w:rStyle w:val="dnA"/>
        </w:rPr>
        <w:t>v Karlovarsk</w:t>
      </w:r>
      <w:r w:rsidRPr="00B53463">
        <w:rPr>
          <w:rStyle w:val="dn"/>
        </w:rPr>
        <w:t>é</w:t>
      </w:r>
      <w:r w:rsidRPr="00B53463">
        <w:rPr>
          <w:rStyle w:val="dnA"/>
        </w:rPr>
        <w:t>m kraji</w:t>
      </w:r>
    </w:p>
    <w:p w14:paraId="7C00C326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>posílit vnímání univerzity jako sebevědom</w:t>
      </w:r>
      <w:r w:rsidRPr="00B53463">
        <w:rPr>
          <w:rStyle w:val="dn"/>
        </w:rPr>
        <w:t>é</w:t>
      </w:r>
      <w:r w:rsidRPr="00B53463">
        <w:rPr>
          <w:rStyle w:val="dnA"/>
        </w:rPr>
        <w:t xml:space="preserve">ho lídra regionu v oblasti vzdělávání, výzkumu, vývoje a inovací, který udává směr jeho dalšího vývoje </w:t>
      </w:r>
    </w:p>
    <w:p w14:paraId="444B7FA4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>zdůraznit provazbu s městem a krajem</w:t>
      </w:r>
    </w:p>
    <w:p w14:paraId="1F6C93B7" w14:textId="77777777" w:rsidR="00AB7308" w:rsidRPr="00B53463" w:rsidRDefault="00AC7B49">
      <w:pPr>
        <w:numPr>
          <w:ilvl w:val="0"/>
          <w:numId w:val="30"/>
        </w:numPr>
        <w:jc w:val="both"/>
      </w:pPr>
      <w:r w:rsidRPr="00B53463">
        <w:rPr>
          <w:rStyle w:val="dnA"/>
        </w:rPr>
        <w:t xml:space="preserve">posílit sebeidentifikaci fakult pod jednou značkou univerzity </w:t>
      </w:r>
    </w:p>
    <w:p w14:paraId="73A02312" w14:textId="77777777" w:rsidR="00AB7308" w:rsidRPr="00B53463" w:rsidRDefault="00AB7308">
      <w:pPr>
        <w:jc w:val="both"/>
      </w:pPr>
    </w:p>
    <w:p w14:paraId="616E6E9C" w14:textId="77777777" w:rsidR="00AB7308" w:rsidRPr="00B53463" w:rsidRDefault="00AC7B49">
      <w:pPr>
        <w:jc w:val="both"/>
        <w:rPr>
          <w:rStyle w:val="dn"/>
          <w:b/>
          <w:bCs/>
        </w:rPr>
      </w:pPr>
      <w:r w:rsidRPr="00B53463">
        <w:rPr>
          <w:rStyle w:val="dn"/>
          <w:b/>
          <w:bCs/>
        </w:rPr>
        <w:t xml:space="preserve">Hlavní cílové skupiny: </w:t>
      </w:r>
    </w:p>
    <w:p w14:paraId="6496474A" w14:textId="77777777" w:rsidR="00AB7308" w:rsidRPr="00B53463" w:rsidRDefault="00AB7308">
      <w:pPr>
        <w:jc w:val="both"/>
      </w:pPr>
    </w:p>
    <w:p w14:paraId="7439BBF2" w14:textId="77777777" w:rsidR="00AB7308" w:rsidRPr="00B53463" w:rsidRDefault="00AC7B49">
      <w:pPr>
        <w:numPr>
          <w:ilvl w:val="0"/>
          <w:numId w:val="32"/>
        </w:numPr>
        <w:jc w:val="both"/>
      </w:pPr>
      <w:r w:rsidRPr="00B53463">
        <w:rPr>
          <w:rStyle w:val="dn"/>
        </w:rPr>
        <w:t>uchaze</w:t>
      </w:r>
      <w:r w:rsidRPr="00B53463">
        <w:rPr>
          <w:rStyle w:val="dnA"/>
        </w:rPr>
        <w:t>či</w:t>
      </w:r>
    </w:p>
    <w:p w14:paraId="65EC197D" w14:textId="77777777" w:rsidR="00AB7308" w:rsidRPr="00B53463" w:rsidRDefault="00AC7B49">
      <w:pPr>
        <w:numPr>
          <w:ilvl w:val="0"/>
          <w:numId w:val="32"/>
        </w:numPr>
        <w:jc w:val="both"/>
      </w:pPr>
      <w:r w:rsidRPr="00B53463">
        <w:rPr>
          <w:rStyle w:val="dnA"/>
        </w:rPr>
        <w:t>politici</w:t>
      </w:r>
    </w:p>
    <w:p w14:paraId="2D9AC3E0" w14:textId="77777777" w:rsidR="00AB7308" w:rsidRPr="00B53463" w:rsidRDefault="00AC7B49">
      <w:pPr>
        <w:numPr>
          <w:ilvl w:val="0"/>
          <w:numId w:val="32"/>
        </w:numPr>
        <w:jc w:val="both"/>
      </w:pPr>
      <w:r w:rsidRPr="00B53463">
        <w:rPr>
          <w:rStyle w:val="dnA"/>
        </w:rPr>
        <w:t>firmy</w:t>
      </w:r>
    </w:p>
    <w:p w14:paraId="25593EB2" w14:textId="77777777" w:rsidR="00AB7308" w:rsidRPr="00B53463" w:rsidRDefault="00AC7B49">
      <w:pPr>
        <w:numPr>
          <w:ilvl w:val="0"/>
          <w:numId w:val="32"/>
        </w:numPr>
        <w:jc w:val="both"/>
      </w:pPr>
      <w:r w:rsidRPr="00B53463">
        <w:rPr>
          <w:rStyle w:val="dnA"/>
        </w:rPr>
        <w:t>zaměstnanci ZČU</w:t>
      </w:r>
    </w:p>
    <w:p w14:paraId="6BC6EFBA" w14:textId="77777777" w:rsidR="00AB7308" w:rsidRPr="00B53463" w:rsidRDefault="00AC7B49">
      <w:pPr>
        <w:numPr>
          <w:ilvl w:val="0"/>
          <w:numId w:val="32"/>
        </w:numPr>
        <w:jc w:val="both"/>
      </w:pPr>
      <w:r w:rsidRPr="00B53463">
        <w:rPr>
          <w:rStyle w:val="dnA"/>
        </w:rPr>
        <w:t>široká veřejnost</w:t>
      </w:r>
    </w:p>
    <w:p w14:paraId="49E7B432" w14:textId="77777777" w:rsidR="00AB7308" w:rsidRPr="00B53463" w:rsidRDefault="00AB7308">
      <w:pPr>
        <w:jc w:val="both"/>
      </w:pPr>
    </w:p>
    <w:p w14:paraId="58F8C54B" w14:textId="77777777" w:rsidR="00AB7308" w:rsidRPr="00B53463" w:rsidRDefault="00AC7B49">
      <w:pPr>
        <w:jc w:val="both"/>
        <w:rPr>
          <w:rStyle w:val="dn"/>
          <w:b/>
          <w:bCs/>
        </w:rPr>
      </w:pPr>
      <w:r w:rsidRPr="00B53463">
        <w:rPr>
          <w:rStyle w:val="dn"/>
          <w:b/>
          <w:bCs/>
        </w:rPr>
        <w:t>Hlavní sdělení kampaně:</w:t>
      </w:r>
    </w:p>
    <w:p w14:paraId="5AB5B3FF" w14:textId="77777777" w:rsidR="00AB7308" w:rsidRPr="00B53463" w:rsidRDefault="00AB7308"/>
    <w:p w14:paraId="07C7311B" w14:textId="77777777" w:rsidR="00AB7308" w:rsidRPr="00B53463" w:rsidRDefault="00AC7B49">
      <w:pPr>
        <w:numPr>
          <w:ilvl w:val="0"/>
          <w:numId w:val="34"/>
        </w:numPr>
      </w:pPr>
      <w:r w:rsidRPr="00B53463">
        <w:rPr>
          <w:rStyle w:val="dnA"/>
        </w:rPr>
        <w:t xml:space="preserve">ZČU umí přitáhnout ty nejlepší </w:t>
      </w:r>
    </w:p>
    <w:p w14:paraId="7FB388C2" w14:textId="77777777" w:rsidR="00AB7308" w:rsidRPr="00B53463" w:rsidRDefault="00AC7B49">
      <w:pPr>
        <w:numPr>
          <w:ilvl w:val="0"/>
          <w:numId w:val="34"/>
        </w:numPr>
      </w:pPr>
      <w:r w:rsidRPr="00B53463">
        <w:rPr>
          <w:rStyle w:val="dnA"/>
        </w:rPr>
        <w:t>ZČU je budoucností regionu, bez ní bude neúplná</w:t>
      </w:r>
    </w:p>
    <w:p w14:paraId="25928446" w14:textId="77777777" w:rsidR="00AB7308" w:rsidRPr="00B53463" w:rsidRDefault="00AC7B49">
      <w:pPr>
        <w:numPr>
          <w:ilvl w:val="0"/>
          <w:numId w:val="34"/>
        </w:numPr>
      </w:pPr>
      <w:r w:rsidRPr="00B53463">
        <w:rPr>
          <w:rStyle w:val="dnA"/>
        </w:rPr>
        <w:t>kraj ani město se bez ZČU neobejdou, pomáhá vytvářet univerzitní město</w:t>
      </w:r>
    </w:p>
    <w:p w14:paraId="00E92668" w14:textId="77777777" w:rsidR="00AB7308" w:rsidRPr="00B53463" w:rsidRDefault="00AB7308"/>
    <w:p w14:paraId="0B73275F" w14:textId="77777777" w:rsidR="00AB7308" w:rsidRPr="00B53463" w:rsidRDefault="00AC7B49">
      <w:pPr>
        <w:pStyle w:val="OdstavecseseznamemA"/>
        <w:spacing w:after="0" w:line="240" w:lineRule="auto"/>
        <w:ind w:left="0"/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463">
        <w:rPr>
          <w:rStyle w:val="dn"/>
          <w:rFonts w:ascii="Times New Roman" w:hAnsi="Times New Roman"/>
          <w:b/>
          <w:bCs/>
          <w:sz w:val="24"/>
          <w:szCs w:val="24"/>
        </w:rPr>
        <w:t>Při zpracování návrhu kampaně je nutné dodržet následující:</w:t>
      </w:r>
    </w:p>
    <w:p w14:paraId="5BBA14D8" w14:textId="77777777" w:rsidR="00AB7308" w:rsidRPr="00B53463" w:rsidRDefault="00AB7308">
      <w:pPr>
        <w:pStyle w:val="OdstavecseseznamemA"/>
        <w:spacing w:after="0" w:line="240" w:lineRule="auto"/>
        <w:ind w:left="0"/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BE83B1" w14:textId="77777777" w:rsidR="00AB7308" w:rsidRPr="00B53463" w:rsidRDefault="00AC7B49">
      <w:pPr>
        <w:pStyle w:val="OdstavecseseznamemA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3463">
        <w:rPr>
          <w:rStyle w:val="dn"/>
          <w:rFonts w:ascii="Times New Roman" w:hAnsi="Times New Roman"/>
          <w:sz w:val="24"/>
          <w:szCs w:val="24"/>
        </w:rPr>
        <w:t>pou</w:t>
      </w:r>
      <w:r w:rsidRPr="00B53463">
        <w:rPr>
          <w:rStyle w:val="dnA"/>
          <w:rFonts w:ascii="Times New Roman" w:hAnsi="Times New Roman"/>
          <w:sz w:val="24"/>
          <w:szCs w:val="24"/>
        </w:rPr>
        <w:t>ží</w:t>
      </w:r>
      <w:r w:rsidRPr="00B53463">
        <w:rPr>
          <w:rStyle w:val="dn"/>
          <w:rFonts w:ascii="Times New Roman" w:hAnsi="Times New Roman"/>
          <w:sz w:val="24"/>
          <w:szCs w:val="24"/>
        </w:rPr>
        <w:t>t logo Z</w:t>
      </w:r>
      <w:r w:rsidRPr="00B53463">
        <w:rPr>
          <w:rStyle w:val="dnA"/>
          <w:rFonts w:ascii="Times New Roman" w:hAnsi="Times New Roman"/>
          <w:sz w:val="24"/>
          <w:szCs w:val="24"/>
        </w:rPr>
        <w:t>á</w:t>
      </w:r>
      <w:r w:rsidRPr="00B53463">
        <w:rPr>
          <w:rStyle w:val="dn"/>
          <w:rFonts w:ascii="Times New Roman" w:hAnsi="Times New Roman"/>
          <w:sz w:val="24"/>
          <w:szCs w:val="24"/>
        </w:rPr>
        <w:t>pado</w:t>
      </w:r>
      <w:r w:rsidRPr="00B53463">
        <w:rPr>
          <w:rStyle w:val="dnA"/>
          <w:rFonts w:ascii="Times New Roman" w:hAnsi="Times New Roman"/>
          <w:sz w:val="24"/>
          <w:szCs w:val="24"/>
        </w:rPr>
        <w:t>česk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>univerzity v Plzni (dodá objednatel)</w:t>
      </w:r>
    </w:p>
    <w:p w14:paraId="03CED799" w14:textId="77777777" w:rsidR="00AB7308" w:rsidRPr="00B53463" w:rsidRDefault="00AC7B49">
      <w:pPr>
        <w:pStyle w:val="OdstavecseseznamemA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53463">
        <w:rPr>
          <w:rStyle w:val="dnA"/>
          <w:rFonts w:ascii="Times New Roman" w:hAnsi="Times New Roman"/>
          <w:sz w:val="24"/>
          <w:szCs w:val="24"/>
        </w:rPr>
        <w:t>vykání cílov</w:t>
      </w:r>
      <w:r w:rsidRPr="00B53463">
        <w:rPr>
          <w:rStyle w:val="dn"/>
          <w:rFonts w:ascii="Times New Roman" w:hAnsi="Times New Roman"/>
          <w:sz w:val="24"/>
          <w:szCs w:val="24"/>
        </w:rPr>
        <w:t xml:space="preserve">é </w:t>
      </w:r>
      <w:r w:rsidRPr="00B53463">
        <w:rPr>
          <w:rStyle w:val="dnA"/>
          <w:rFonts w:ascii="Times New Roman" w:hAnsi="Times New Roman"/>
          <w:sz w:val="24"/>
          <w:szCs w:val="24"/>
        </w:rPr>
        <w:t xml:space="preserve">skupině </w:t>
      </w:r>
    </w:p>
    <w:p w14:paraId="3131C833" w14:textId="77777777" w:rsidR="00AB7308" w:rsidRPr="00B53463" w:rsidRDefault="00AB7308">
      <w:pPr>
        <w:rPr>
          <w:rStyle w:val="dn"/>
          <w:b/>
          <w:bCs/>
        </w:rPr>
      </w:pPr>
    </w:p>
    <w:p w14:paraId="5DDA082B" w14:textId="77777777" w:rsidR="00AB7308" w:rsidRPr="00B53463" w:rsidRDefault="00AC7B49">
      <w:r w:rsidRPr="00B53463">
        <w:rPr>
          <w:rStyle w:val="dn"/>
          <w:rFonts w:eastAsia="Arial Unicode MS" w:cs="Arial Unicode MS"/>
        </w:rPr>
        <w:t>Polo</w:t>
      </w:r>
      <w:r w:rsidRPr="00B53463">
        <w:rPr>
          <w:rStyle w:val="dnA"/>
          <w:rFonts w:eastAsia="Arial Unicode MS" w:cs="Arial Unicode MS"/>
        </w:rPr>
        <w:t>žkový výč</w:t>
      </w:r>
      <w:r w:rsidRPr="00B53463">
        <w:rPr>
          <w:rStyle w:val="dn"/>
          <w:rFonts w:eastAsia="Arial Unicode MS" w:cs="Arial Unicode MS"/>
        </w:rPr>
        <w:t>et v</w:t>
      </w:r>
      <w:r w:rsidRPr="00B53463">
        <w:rPr>
          <w:rStyle w:val="dnA"/>
          <w:rFonts w:eastAsia="Arial Unicode MS" w:cs="Arial Unicode MS"/>
        </w:rPr>
        <w:t>ýstupů je na základě vybran</w:t>
      </w:r>
      <w:r w:rsidRPr="00B53463">
        <w:rPr>
          <w:rStyle w:val="dn"/>
          <w:rFonts w:eastAsia="Arial Unicode MS" w:cs="Arial Unicode MS"/>
        </w:rPr>
        <w:t>é</w:t>
      </w:r>
      <w:r w:rsidRPr="00B53463">
        <w:rPr>
          <w:rStyle w:val="dnA"/>
          <w:rFonts w:eastAsia="Arial Unicode MS" w:cs="Arial Unicode MS"/>
        </w:rPr>
        <w:t>ho komunikačního konceptu specifikován v Pří</w:t>
      </w:r>
      <w:r w:rsidRPr="00B53463">
        <w:rPr>
          <w:rStyle w:val="dn"/>
          <w:rFonts w:eastAsia="Arial Unicode MS" w:cs="Arial Unicode MS"/>
        </w:rPr>
        <w:t xml:space="preserve">loze </w:t>
      </w:r>
      <w:r w:rsidRPr="00B53463">
        <w:rPr>
          <w:rStyle w:val="dnA"/>
          <w:rFonts w:eastAsia="Arial Unicode MS" w:cs="Arial Unicode MS"/>
        </w:rPr>
        <w:t>č. 2.</w:t>
      </w:r>
    </w:p>
    <w:p w14:paraId="107849F1" w14:textId="77777777" w:rsidR="00AB7308" w:rsidRPr="00B53463" w:rsidRDefault="00AC7B49">
      <w:r w:rsidRPr="00B53463">
        <w:rPr>
          <w:rStyle w:val="dn"/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8100" w:type="dxa"/>
        <w:tblInd w:w="5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0"/>
        <w:gridCol w:w="1920"/>
        <w:gridCol w:w="940"/>
      </w:tblGrid>
      <w:tr w:rsidR="00AB7308" w:rsidRPr="00B53463" w14:paraId="6D6A0EAD" w14:textId="77777777">
        <w:trPr>
          <w:trHeight w:val="15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960BD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  <w:b/>
                <w:bCs/>
              </w:rPr>
              <w:lastRenderedPageBreak/>
              <w:t>Příloha č. 2 – položkový výčet výstupů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129B8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A69CF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  <w:b/>
                <w:bCs/>
              </w:rPr>
              <w:t> </w:t>
            </w:r>
          </w:p>
        </w:tc>
      </w:tr>
      <w:tr w:rsidR="00AB7308" w:rsidRPr="00B53463" w14:paraId="3EF91742" w14:textId="77777777">
        <w:trPr>
          <w:trHeight w:val="485"/>
        </w:trPr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1F2F1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1D733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F99C96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556D8635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E270D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Položka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D0306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Počet ks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9ED33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73930D03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2806F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Komunikační koncept a autorská práva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12B7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8E200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397341EF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672552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Claim kampaně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0FB718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FFABF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2910BD4C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551C8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Kreativa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F24F8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A2A97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3730CBF9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3AC94E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Copywriting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496DC2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47CB4" w14:textId="77777777" w:rsidR="00AB7308" w:rsidRPr="00B53463" w:rsidRDefault="00AB7308"/>
        </w:tc>
      </w:tr>
      <w:tr w:rsidR="00AB7308" w:rsidRPr="00B53463" w14:paraId="3E731509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DED57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3D ilustrace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57134C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5x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C2BA5" w14:textId="77777777" w:rsidR="00AB7308" w:rsidRPr="00B53463" w:rsidRDefault="00AB7308"/>
        </w:tc>
      </w:tr>
      <w:tr w:rsidR="00AB7308" w:rsidRPr="00B53463" w14:paraId="2B613E7D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AC7AB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Video online (SoMe)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CADD50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4x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91902" w14:textId="77777777" w:rsidR="00AB7308" w:rsidRPr="00B53463" w:rsidRDefault="00AB7308"/>
        </w:tc>
      </w:tr>
      <w:tr w:rsidR="00AB7308" w:rsidRPr="00B53463" w14:paraId="7ECE1677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A7164E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Video</w:t>
            </w:r>
            <w:r w:rsidR="00920B47" w:rsidRPr="00B53463">
              <w:rPr>
                <w:rStyle w:val="dn"/>
                <w:rFonts w:eastAsia="Arial Unicode MS" w:cs="Arial Unicode MS"/>
              </w:rPr>
              <w:t xml:space="preserve"> na</w:t>
            </w:r>
            <w:r w:rsidRPr="00B53463">
              <w:rPr>
                <w:rStyle w:val="dn"/>
                <w:rFonts w:eastAsia="Arial Unicode MS" w:cs="Arial Unicode MS"/>
              </w:rPr>
              <w:t xml:space="preserve"> obrazovky hromadné dopravy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F8075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4x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BFE558" w14:textId="77777777" w:rsidR="00AB7308" w:rsidRPr="00B53463" w:rsidRDefault="00AB7308"/>
        </w:tc>
      </w:tr>
      <w:tr w:rsidR="00AB7308" w:rsidRPr="00B53463" w14:paraId="2949FEA0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0C798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Otevřená data pro offline OOH formáty (CLV)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35EF82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3x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2072C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0568CCD2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9F939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Otevřená data online (web bannery)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9AC2EA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10x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48897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0DF55846" w14:textId="77777777" w:rsidTr="00B53463">
        <w:trPr>
          <w:trHeight w:val="33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863E1A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Otevřená data SoMe (Instagram, Facebook)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92C8F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18x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F3DDE" w14:textId="77777777" w:rsidR="00AB7308" w:rsidRPr="00B53463" w:rsidRDefault="00AB7308"/>
        </w:tc>
      </w:tr>
      <w:tr w:rsidR="00AB7308" w:rsidRPr="00B53463" w14:paraId="68336967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83B1E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DTP (video + OOH + online)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09E87" w14:textId="77777777" w:rsidR="00AB7308" w:rsidRPr="00B53463" w:rsidRDefault="00AC7B49">
            <w:pPr>
              <w:jc w:val="center"/>
            </w:pPr>
            <w:r w:rsidRPr="00B53463">
              <w:rPr>
                <w:rStyle w:val="dn"/>
              </w:rPr>
              <w:t>39x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E7676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  <w:tr w:rsidR="00AB7308" w:rsidRPr="00B53463" w14:paraId="785C44C0" w14:textId="77777777">
        <w:trPr>
          <w:trHeight w:val="350"/>
        </w:trPr>
        <w:tc>
          <w:tcPr>
            <w:tcW w:w="5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F7AC6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F5B60D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5EC70" w14:textId="77777777" w:rsidR="00AB7308" w:rsidRPr="00B53463" w:rsidRDefault="00AC7B49">
            <w:r w:rsidRPr="00B53463">
              <w:rPr>
                <w:rStyle w:val="dn"/>
                <w:rFonts w:eastAsia="Arial Unicode MS" w:cs="Arial Unicode MS"/>
              </w:rPr>
              <w:t> </w:t>
            </w:r>
          </w:p>
        </w:tc>
      </w:tr>
    </w:tbl>
    <w:p w14:paraId="06C65F35" w14:textId="77777777" w:rsidR="00AB7308" w:rsidRPr="00B53463" w:rsidRDefault="00AB7308">
      <w:pPr>
        <w:widowControl w:val="0"/>
        <w:ind w:left="487" w:hanging="487"/>
      </w:pPr>
    </w:p>
    <w:sectPr w:rsidR="00AB7308" w:rsidRPr="00B5346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4250" w14:textId="77777777" w:rsidR="00963129" w:rsidRDefault="00963129">
      <w:r>
        <w:separator/>
      </w:r>
    </w:p>
  </w:endnote>
  <w:endnote w:type="continuationSeparator" w:id="0">
    <w:p w14:paraId="4949D609" w14:textId="77777777" w:rsidR="00963129" w:rsidRDefault="0096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7AB" w14:textId="77777777" w:rsidR="00AB7308" w:rsidRDefault="00AB730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C6A1" w14:textId="77777777" w:rsidR="00963129" w:rsidRDefault="00963129">
      <w:r>
        <w:separator/>
      </w:r>
    </w:p>
  </w:footnote>
  <w:footnote w:type="continuationSeparator" w:id="0">
    <w:p w14:paraId="0E680516" w14:textId="77777777" w:rsidR="00963129" w:rsidRDefault="0096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D89D" w14:textId="77777777" w:rsidR="00AB7308" w:rsidRDefault="00AB730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EC6"/>
    <w:multiLevelType w:val="hybridMultilevel"/>
    <w:tmpl w:val="CF02381C"/>
    <w:numStyleLink w:val="Importovanstyl6"/>
  </w:abstractNum>
  <w:abstractNum w:abstractNumId="1" w15:restartNumberingAfterBreak="0">
    <w:nsid w:val="07265BE1"/>
    <w:multiLevelType w:val="hybridMultilevel"/>
    <w:tmpl w:val="39FA82E6"/>
    <w:numStyleLink w:val="Importovanstyl9"/>
  </w:abstractNum>
  <w:abstractNum w:abstractNumId="2" w15:restartNumberingAfterBreak="0">
    <w:nsid w:val="0A093F81"/>
    <w:multiLevelType w:val="hybridMultilevel"/>
    <w:tmpl w:val="D2A6B1CA"/>
    <w:styleLink w:val="Importovanstyl10"/>
    <w:lvl w:ilvl="0" w:tplc="3B522576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C5A0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850D6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D202E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7813A0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96C8E0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2160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8362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F0F12A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432988"/>
    <w:multiLevelType w:val="hybridMultilevel"/>
    <w:tmpl w:val="1F92AF82"/>
    <w:numStyleLink w:val="Importovanstyl13"/>
  </w:abstractNum>
  <w:abstractNum w:abstractNumId="4" w15:restartNumberingAfterBreak="0">
    <w:nsid w:val="0FDD3507"/>
    <w:multiLevelType w:val="hybridMultilevel"/>
    <w:tmpl w:val="3CE8F468"/>
    <w:styleLink w:val="Importovanstyl11"/>
    <w:lvl w:ilvl="0" w:tplc="03DEDA46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AB20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14FAEA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7A299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ED57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3653E2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642C5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E81E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085E6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734175"/>
    <w:multiLevelType w:val="hybridMultilevel"/>
    <w:tmpl w:val="B24C9430"/>
    <w:styleLink w:val="Importovanstyl15"/>
    <w:lvl w:ilvl="0" w:tplc="69C0594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D2D63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E6F9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64D4EE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24C2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C8E62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87B50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A08F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64444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2C59B8"/>
    <w:multiLevelType w:val="hybridMultilevel"/>
    <w:tmpl w:val="2F9A8CA0"/>
    <w:numStyleLink w:val="Importovanstyl12"/>
  </w:abstractNum>
  <w:abstractNum w:abstractNumId="7" w15:restartNumberingAfterBreak="0">
    <w:nsid w:val="22513B0D"/>
    <w:multiLevelType w:val="hybridMultilevel"/>
    <w:tmpl w:val="239A44BA"/>
    <w:styleLink w:val="Importovanstyl4"/>
    <w:lvl w:ilvl="0" w:tplc="FE06F316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ECA48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C9F24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CA98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29ED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A3518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6EEC4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EA20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4E3108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2926BA"/>
    <w:multiLevelType w:val="hybridMultilevel"/>
    <w:tmpl w:val="7EF29A4E"/>
    <w:numStyleLink w:val="Importovanstyl16"/>
  </w:abstractNum>
  <w:abstractNum w:abstractNumId="9" w15:restartNumberingAfterBreak="0">
    <w:nsid w:val="294F6A68"/>
    <w:multiLevelType w:val="hybridMultilevel"/>
    <w:tmpl w:val="8162F9E6"/>
    <w:numStyleLink w:val="Importovanstyl5"/>
  </w:abstractNum>
  <w:abstractNum w:abstractNumId="10" w15:restartNumberingAfterBreak="0">
    <w:nsid w:val="2C491727"/>
    <w:multiLevelType w:val="hybridMultilevel"/>
    <w:tmpl w:val="B4D6076A"/>
    <w:styleLink w:val="Importovanstyl14"/>
    <w:lvl w:ilvl="0" w:tplc="CB76000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D451D2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3FE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D0A4E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04A7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86214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6402C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472B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8A59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033E16"/>
    <w:multiLevelType w:val="hybridMultilevel"/>
    <w:tmpl w:val="47B0A544"/>
    <w:styleLink w:val="Importovanstyl1"/>
    <w:lvl w:ilvl="0" w:tplc="98383F82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8A81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00862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4D6D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B4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ACFD2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C01A3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4C9D1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A46CC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F967F5"/>
    <w:multiLevelType w:val="hybridMultilevel"/>
    <w:tmpl w:val="CF02381C"/>
    <w:styleLink w:val="Importovanstyl6"/>
    <w:lvl w:ilvl="0" w:tplc="068C656A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8D2E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2FA84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05EA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2F15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A0AF36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0BD9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76849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001BA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577EF5"/>
    <w:multiLevelType w:val="hybridMultilevel"/>
    <w:tmpl w:val="AA2A97C2"/>
    <w:numStyleLink w:val="Importovanstyl2"/>
  </w:abstractNum>
  <w:abstractNum w:abstractNumId="14" w15:restartNumberingAfterBreak="0">
    <w:nsid w:val="3A7426FE"/>
    <w:multiLevelType w:val="hybridMultilevel"/>
    <w:tmpl w:val="1F92AF82"/>
    <w:styleLink w:val="Importovanstyl13"/>
    <w:lvl w:ilvl="0" w:tplc="851AB5CC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946A8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27726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2C02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82F32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86C46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216D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2C1D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A66DE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001E8A"/>
    <w:multiLevelType w:val="hybridMultilevel"/>
    <w:tmpl w:val="8188A0A8"/>
    <w:numStyleLink w:val="Importovanstyl7"/>
  </w:abstractNum>
  <w:abstractNum w:abstractNumId="16" w15:restartNumberingAfterBreak="0">
    <w:nsid w:val="3EED4DBE"/>
    <w:multiLevelType w:val="hybridMultilevel"/>
    <w:tmpl w:val="7EF29A4E"/>
    <w:styleLink w:val="Importovanstyl16"/>
    <w:lvl w:ilvl="0" w:tplc="3B6895A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3EDBC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AA0EA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C277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AEC29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289E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08488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CE56A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0F12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8177A2"/>
    <w:multiLevelType w:val="hybridMultilevel"/>
    <w:tmpl w:val="3CE8F468"/>
    <w:numStyleLink w:val="Importovanstyl11"/>
  </w:abstractNum>
  <w:abstractNum w:abstractNumId="18" w15:restartNumberingAfterBreak="0">
    <w:nsid w:val="48401220"/>
    <w:multiLevelType w:val="hybridMultilevel"/>
    <w:tmpl w:val="D2A6B1CA"/>
    <w:numStyleLink w:val="Importovanstyl10"/>
  </w:abstractNum>
  <w:abstractNum w:abstractNumId="19" w15:restartNumberingAfterBreak="0">
    <w:nsid w:val="530650E1"/>
    <w:multiLevelType w:val="hybridMultilevel"/>
    <w:tmpl w:val="178EE6FC"/>
    <w:styleLink w:val="Importovanstyl17"/>
    <w:lvl w:ilvl="0" w:tplc="07F0075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7480D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D006D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1442F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04BF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CA25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A2550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E05A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238A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5393486"/>
    <w:multiLevelType w:val="hybridMultilevel"/>
    <w:tmpl w:val="8188A0A8"/>
    <w:styleLink w:val="Importovanstyl7"/>
    <w:lvl w:ilvl="0" w:tplc="CF6E6EEA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9214A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708FAA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095C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F0FFF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1EFE94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146BC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40E4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8D4E4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F55510"/>
    <w:multiLevelType w:val="hybridMultilevel"/>
    <w:tmpl w:val="39FA82E6"/>
    <w:styleLink w:val="Importovanstyl9"/>
    <w:lvl w:ilvl="0" w:tplc="3A948E82">
      <w:start w:val="1"/>
      <w:numFmt w:val="lowerLetter"/>
      <w:suff w:val="nothing"/>
      <w:lvlText w:val="%1)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E3B6E">
      <w:start w:val="1"/>
      <w:numFmt w:val="decimal"/>
      <w:lvlText w:val="%2."/>
      <w:lvlJc w:val="left"/>
      <w:pPr>
        <w:tabs>
          <w:tab w:val="num" w:pos="397"/>
        </w:tabs>
        <w:ind w:left="637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CC7B6">
      <w:start w:val="1"/>
      <w:numFmt w:val="lowerRoman"/>
      <w:lvlText w:val="%3."/>
      <w:lvlJc w:val="left"/>
      <w:pPr>
        <w:tabs>
          <w:tab w:val="num" w:pos="2340"/>
        </w:tabs>
        <w:ind w:left="25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A4B92">
      <w:start w:val="1"/>
      <w:numFmt w:val="decimal"/>
      <w:suff w:val="nothing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B8C042">
      <w:start w:val="1"/>
      <w:numFmt w:val="lowerLetter"/>
      <w:suff w:val="nothing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662C76">
      <w:start w:val="1"/>
      <w:numFmt w:val="lowerRoman"/>
      <w:lvlText w:val="%6."/>
      <w:lvlJc w:val="left"/>
      <w:pPr>
        <w:tabs>
          <w:tab w:val="num" w:pos="4500"/>
        </w:tabs>
        <w:ind w:left="47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664C2">
      <w:start w:val="1"/>
      <w:numFmt w:val="decimal"/>
      <w:lvlText w:val="%7."/>
      <w:lvlJc w:val="left"/>
      <w:pPr>
        <w:tabs>
          <w:tab w:val="num" w:pos="5220"/>
        </w:tabs>
        <w:ind w:left="54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CBDFE">
      <w:start w:val="1"/>
      <w:numFmt w:val="lowerLetter"/>
      <w:lvlText w:val="%8."/>
      <w:lvlJc w:val="left"/>
      <w:pPr>
        <w:tabs>
          <w:tab w:val="num" w:pos="5940"/>
        </w:tabs>
        <w:ind w:left="61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62A50">
      <w:start w:val="1"/>
      <w:numFmt w:val="lowerRoman"/>
      <w:lvlText w:val="%9."/>
      <w:lvlJc w:val="left"/>
      <w:pPr>
        <w:tabs>
          <w:tab w:val="num" w:pos="6660"/>
        </w:tabs>
        <w:ind w:left="69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B612F1"/>
    <w:multiLevelType w:val="hybridMultilevel"/>
    <w:tmpl w:val="178EE6FC"/>
    <w:numStyleLink w:val="Importovanstyl17"/>
  </w:abstractNum>
  <w:abstractNum w:abstractNumId="23" w15:restartNumberingAfterBreak="0">
    <w:nsid w:val="5BCC5AB5"/>
    <w:multiLevelType w:val="hybridMultilevel"/>
    <w:tmpl w:val="B4D6076A"/>
    <w:numStyleLink w:val="Importovanstyl14"/>
  </w:abstractNum>
  <w:abstractNum w:abstractNumId="24" w15:restartNumberingAfterBreak="0">
    <w:nsid w:val="63811CF6"/>
    <w:multiLevelType w:val="hybridMultilevel"/>
    <w:tmpl w:val="8162F9E6"/>
    <w:styleLink w:val="Importovanstyl5"/>
    <w:lvl w:ilvl="0" w:tplc="951E1998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A28B2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C4297E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6960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641E8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AFC3A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209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D0DE7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ADD50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9232C1"/>
    <w:multiLevelType w:val="hybridMultilevel"/>
    <w:tmpl w:val="AA2A97C2"/>
    <w:styleLink w:val="Importovanstyl2"/>
    <w:lvl w:ilvl="0" w:tplc="584E0E54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A40D7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43B9E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67CC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7290E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E851C2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A929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47CD8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8E8A0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1D5A5F"/>
    <w:multiLevelType w:val="hybridMultilevel"/>
    <w:tmpl w:val="239A44BA"/>
    <w:numStyleLink w:val="Importovanstyl4"/>
  </w:abstractNum>
  <w:abstractNum w:abstractNumId="27" w15:restartNumberingAfterBreak="0">
    <w:nsid w:val="6E5212BC"/>
    <w:multiLevelType w:val="hybridMultilevel"/>
    <w:tmpl w:val="47B0A544"/>
    <w:numStyleLink w:val="Importovanstyl1"/>
  </w:abstractNum>
  <w:abstractNum w:abstractNumId="28" w15:restartNumberingAfterBreak="0">
    <w:nsid w:val="7582473C"/>
    <w:multiLevelType w:val="hybridMultilevel"/>
    <w:tmpl w:val="FB68704E"/>
    <w:styleLink w:val="Importovanstyl3"/>
    <w:lvl w:ilvl="0" w:tplc="C51A1E04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266CB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89454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36460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C4E6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CDC4E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8B07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E88CA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42FAB0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682589"/>
    <w:multiLevelType w:val="hybridMultilevel"/>
    <w:tmpl w:val="CB1EE4AA"/>
    <w:numStyleLink w:val="Importovanstyl8"/>
  </w:abstractNum>
  <w:abstractNum w:abstractNumId="30" w15:restartNumberingAfterBreak="0">
    <w:nsid w:val="7820421D"/>
    <w:multiLevelType w:val="hybridMultilevel"/>
    <w:tmpl w:val="B24C9430"/>
    <w:numStyleLink w:val="Importovanstyl15"/>
  </w:abstractNum>
  <w:abstractNum w:abstractNumId="31" w15:restartNumberingAfterBreak="0">
    <w:nsid w:val="7A9E5FFA"/>
    <w:multiLevelType w:val="hybridMultilevel"/>
    <w:tmpl w:val="FB68704E"/>
    <w:numStyleLink w:val="Importovanstyl3"/>
  </w:abstractNum>
  <w:abstractNum w:abstractNumId="32" w15:restartNumberingAfterBreak="0">
    <w:nsid w:val="7B930D3C"/>
    <w:multiLevelType w:val="hybridMultilevel"/>
    <w:tmpl w:val="CB1EE4AA"/>
    <w:styleLink w:val="Importovanstyl8"/>
    <w:lvl w:ilvl="0" w:tplc="E0604BB0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CC827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C5D26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F6D084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C3BA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2878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0E2C0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E8C4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039FE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D48043F"/>
    <w:multiLevelType w:val="hybridMultilevel"/>
    <w:tmpl w:val="2F9A8CA0"/>
    <w:styleLink w:val="Importovanstyl12"/>
    <w:lvl w:ilvl="0" w:tplc="7A78F2A6">
      <w:start w:val="1"/>
      <w:numFmt w:val="decimal"/>
      <w:lvlText w:val="%1)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C2018">
      <w:start w:val="1"/>
      <w:numFmt w:val="decimal"/>
      <w:suff w:val="nothing"/>
      <w:lvlText w:val="%2."/>
      <w:lvlJc w:val="left"/>
      <w:pPr>
        <w:ind w:left="492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4A1A0">
      <w:start w:val="1"/>
      <w:numFmt w:val="decimal"/>
      <w:lvlText w:val="%3."/>
      <w:lvlJc w:val="left"/>
      <w:pPr>
        <w:ind w:left="163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281D7A">
      <w:start w:val="1"/>
      <w:numFmt w:val="decimal"/>
      <w:lvlText w:val="%4."/>
      <w:lvlJc w:val="left"/>
      <w:pPr>
        <w:ind w:left="235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88A9A">
      <w:start w:val="1"/>
      <w:numFmt w:val="decimal"/>
      <w:lvlText w:val="%5."/>
      <w:lvlJc w:val="left"/>
      <w:pPr>
        <w:ind w:left="307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E09D6">
      <w:start w:val="1"/>
      <w:numFmt w:val="decimal"/>
      <w:lvlText w:val="%6."/>
      <w:lvlJc w:val="left"/>
      <w:pPr>
        <w:ind w:left="379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EE248">
      <w:start w:val="1"/>
      <w:numFmt w:val="decimal"/>
      <w:lvlText w:val="%7."/>
      <w:lvlJc w:val="left"/>
      <w:pPr>
        <w:ind w:left="451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07728">
      <w:start w:val="1"/>
      <w:numFmt w:val="decimal"/>
      <w:lvlText w:val="%8."/>
      <w:lvlJc w:val="left"/>
      <w:pPr>
        <w:ind w:left="523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825F8">
      <w:start w:val="1"/>
      <w:numFmt w:val="decimal"/>
      <w:lvlText w:val="%9."/>
      <w:lvlJc w:val="left"/>
      <w:pPr>
        <w:ind w:left="5951" w:hanging="10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7578092">
    <w:abstractNumId w:val="11"/>
  </w:num>
  <w:num w:numId="2" w16cid:durableId="1882209151">
    <w:abstractNumId w:val="27"/>
  </w:num>
  <w:num w:numId="3" w16cid:durableId="959529009">
    <w:abstractNumId w:val="25"/>
  </w:num>
  <w:num w:numId="4" w16cid:durableId="946085613">
    <w:abstractNumId w:val="13"/>
  </w:num>
  <w:num w:numId="5" w16cid:durableId="1094521194">
    <w:abstractNumId w:val="28"/>
  </w:num>
  <w:num w:numId="6" w16cid:durableId="1267805932">
    <w:abstractNumId w:val="31"/>
  </w:num>
  <w:num w:numId="7" w16cid:durableId="602615911">
    <w:abstractNumId w:val="7"/>
  </w:num>
  <w:num w:numId="8" w16cid:durableId="1387412883">
    <w:abstractNumId w:val="26"/>
  </w:num>
  <w:num w:numId="9" w16cid:durableId="370615030">
    <w:abstractNumId w:val="24"/>
  </w:num>
  <w:num w:numId="10" w16cid:durableId="1536650708">
    <w:abstractNumId w:val="9"/>
  </w:num>
  <w:num w:numId="11" w16cid:durableId="888682806">
    <w:abstractNumId w:val="12"/>
  </w:num>
  <w:num w:numId="12" w16cid:durableId="1361779730">
    <w:abstractNumId w:val="0"/>
  </w:num>
  <w:num w:numId="13" w16cid:durableId="304241935">
    <w:abstractNumId w:val="20"/>
  </w:num>
  <w:num w:numId="14" w16cid:durableId="1903173678">
    <w:abstractNumId w:val="15"/>
  </w:num>
  <w:num w:numId="15" w16cid:durableId="2086877377">
    <w:abstractNumId w:val="32"/>
  </w:num>
  <w:num w:numId="16" w16cid:durableId="817261603">
    <w:abstractNumId w:val="29"/>
  </w:num>
  <w:num w:numId="17" w16cid:durableId="1525514011">
    <w:abstractNumId w:val="21"/>
  </w:num>
  <w:num w:numId="18" w16cid:durableId="1381172572">
    <w:abstractNumId w:val="1"/>
  </w:num>
  <w:num w:numId="19" w16cid:durableId="825056119">
    <w:abstractNumId w:val="29"/>
    <w:lvlOverride w:ilvl="0">
      <w:startOverride w:val="3"/>
    </w:lvlOverride>
  </w:num>
  <w:num w:numId="20" w16cid:durableId="746221604">
    <w:abstractNumId w:val="2"/>
  </w:num>
  <w:num w:numId="21" w16cid:durableId="778522766">
    <w:abstractNumId w:val="18"/>
  </w:num>
  <w:num w:numId="22" w16cid:durableId="1156342606">
    <w:abstractNumId w:val="4"/>
  </w:num>
  <w:num w:numId="23" w16cid:durableId="1093285296">
    <w:abstractNumId w:val="17"/>
  </w:num>
  <w:num w:numId="24" w16cid:durableId="29688172">
    <w:abstractNumId w:val="33"/>
  </w:num>
  <w:num w:numId="25" w16cid:durableId="847061310">
    <w:abstractNumId w:val="6"/>
  </w:num>
  <w:num w:numId="26" w16cid:durableId="526065872">
    <w:abstractNumId w:val="6"/>
    <w:lvlOverride w:ilvl="0">
      <w:lvl w:ilvl="0" w:tplc="E69C9082">
        <w:start w:val="1"/>
        <w:numFmt w:val="decimal"/>
        <w:lvlText w:val="%1)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EAEAA0">
        <w:start w:val="1"/>
        <w:numFmt w:val="decimal"/>
        <w:suff w:val="nothing"/>
        <w:lvlText w:val="%2."/>
        <w:lvlJc w:val="left"/>
        <w:pPr>
          <w:ind w:left="492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8A1674">
        <w:start w:val="1"/>
        <w:numFmt w:val="decimal"/>
        <w:lvlText w:val="%3."/>
        <w:lvlJc w:val="left"/>
        <w:pPr>
          <w:ind w:left="163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5E4B8C">
        <w:start w:val="1"/>
        <w:numFmt w:val="decimal"/>
        <w:lvlText w:val="%4."/>
        <w:lvlJc w:val="left"/>
        <w:pPr>
          <w:ind w:left="235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76EC90">
        <w:start w:val="1"/>
        <w:numFmt w:val="decimal"/>
        <w:lvlText w:val="%5."/>
        <w:lvlJc w:val="left"/>
        <w:pPr>
          <w:ind w:left="307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2554E">
        <w:start w:val="1"/>
        <w:numFmt w:val="decimal"/>
        <w:lvlText w:val="%6."/>
        <w:lvlJc w:val="left"/>
        <w:pPr>
          <w:ind w:left="379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98D974">
        <w:start w:val="1"/>
        <w:numFmt w:val="decimal"/>
        <w:lvlText w:val="%7."/>
        <w:lvlJc w:val="left"/>
        <w:pPr>
          <w:ind w:left="451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DEC34E">
        <w:start w:val="1"/>
        <w:numFmt w:val="decimal"/>
        <w:lvlText w:val="%8."/>
        <w:lvlJc w:val="left"/>
        <w:pPr>
          <w:ind w:left="523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586472">
        <w:start w:val="1"/>
        <w:numFmt w:val="decimal"/>
        <w:lvlText w:val="%9."/>
        <w:lvlJc w:val="left"/>
        <w:pPr>
          <w:ind w:left="5952" w:hanging="10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318728656">
    <w:abstractNumId w:val="14"/>
  </w:num>
  <w:num w:numId="28" w16cid:durableId="257561999">
    <w:abstractNumId w:val="3"/>
  </w:num>
  <w:num w:numId="29" w16cid:durableId="2105956034">
    <w:abstractNumId w:val="10"/>
  </w:num>
  <w:num w:numId="30" w16cid:durableId="774517864">
    <w:abstractNumId w:val="23"/>
  </w:num>
  <w:num w:numId="31" w16cid:durableId="1834640582">
    <w:abstractNumId w:val="5"/>
  </w:num>
  <w:num w:numId="32" w16cid:durableId="1488983039">
    <w:abstractNumId w:val="30"/>
  </w:num>
  <w:num w:numId="33" w16cid:durableId="2095934116">
    <w:abstractNumId w:val="16"/>
  </w:num>
  <w:num w:numId="34" w16cid:durableId="1641034175">
    <w:abstractNumId w:val="8"/>
  </w:num>
  <w:num w:numId="35" w16cid:durableId="335425633">
    <w:abstractNumId w:val="19"/>
  </w:num>
  <w:num w:numId="36" w16cid:durableId="5796785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08"/>
    <w:rsid w:val="00551109"/>
    <w:rsid w:val="007E3F3A"/>
    <w:rsid w:val="00920B47"/>
    <w:rsid w:val="00963129"/>
    <w:rsid w:val="00AB7308"/>
    <w:rsid w:val="00AC7B49"/>
    <w:rsid w:val="00B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F186"/>
  <w15:docId w15:val="{0E53A68F-5377-47D0-836F-463B3FD0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4">
    <w:name w:val="heading 4"/>
    <w:next w:val="Normln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pPr>
      <w:jc w:val="center"/>
    </w:pPr>
    <w:rPr>
      <w:rFonts w:cs="Arial Unicode MS"/>
      <w:b/>
      <w:bCs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A">
    <w:name w:val="Žádný A"/>
  </w:style>
  <w:style w:type="paragraph" w:customStyle="1" w:styleId="Zkladntext81">
    <w:name w:val="Základní text (8)1"/>
    <w:pPr>
      <w:widowControl w:val="0"/>
      <w:shd w:val="clear" w:color="auto" w:fill="FFFFFF"/>
      <w:spacing w:before="300" w:after="300" w:line="240" w:lineRule="atLeast"/>
    </w:pPr>
    <w:rPr>
      <w:rFonts w:ascii="Arial" w:hAnsi="Arial" w:cs="Arial Unicode MS"/>
      <w:b/>
      <w:bCs/>
      <w:color w:val="000000"/>
      <w:sz w:val="23"/>
      <w:szCs w:val="23"/>
      <w:u w:color="000000"/>
    </w:rPr>
  </w:style>
  <w:style w:type="paragraph" w:styleId="Zkladntextodsazen2">
    <w:name w:val="Body Text Indent 2"/>
    <w:pPr>
      <w:ind w:left="540" w:hanging="54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Barevnseznamzvraznn11">
    <w:name w:val="Barevný seznam – zvýraznění 11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5"/>
      </w:numPr>
    </w:pPr>
  </w:style>
  <w:style w:type="paragraph" w:styleId="Zkladntextodsazen">
    <w:name w:val="Body Text Indent"/>
    <w:pPr>
      <w:ind w:left="720" w:hanging="720"/>
      <w:jc w:val="both"/>
    </w:pPr>
    <w:rPr>
      <w:rFonts w:ascii="Arial" w:eastAsia="Arial" w:hAnsi="Arial" w:cs="Arial"/>
      <w:color w:val="000000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paragraph" w:styleId="Odstavecseseznamem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paragraph" w:customStyle="1" w:styleId="OdstavecseseznamemA">
    <w:name w:val="Odstavec se seznamem A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20"/>
      </w:numPr>
    </w:pPr>
  </w:style>
  <w:style w:type="numbering" w:customStyle="1" w:styleId="Importovanstyl11">
    <w:name w:val="Importovaný styl 11"/>
    <w:pPr>
      <w:numPr>
        <w:numId w:val="22"/>
      </w:numPr>
    </w:pPr>
  </w:style>
  <w:style w:type="numbering" w:customStyle="1" w:styleId="Importovanstyl12">
    <w:name w:val="Importovaný styl 12"/>
    <w:pPr>
      <w:numPr>
        <w:numId w:val="24"/>
      </w:numPr>
    </w:pPr>
  </w:style>
  <w:style w:type="numbering" w:customStyle="1" w:styleId="Importovanstyl13">
    <w:name w:val="Importovaný styl 13"/>
    <w:pPr>
      <w:numPr>
        <w:numId w:val="27"/>
      </w:numPr>
    </w:pPr>
  </w:style>
  <w:style w:type="numbering" w:customStyle="1" w:styleId="Importovanstyl14">
    <w:name w:val="Importovaný styl 14"/>
    <w:pPr>
      <w:numPr>
        <w:numId w:val="29"/>
      </w:numPr>
    </w:pPr>
  </w:style>
  <w:style w:type="numbering" w:customStyle="1" w:styleId="Importovanstyl15">
    <w:name w:val="Importovaný styl 15"/>
    <w:pPr>
      <w:numPr>
        <w:numId w:val="31"/>
      </w:numPr>
    </w:pPr>
  </w:style>
  <w:style w:type="numbering" w:customStyle="1" w:styleId="Importovanstyl16">
    <w:name w:val="Importovaný styl 16"/>
    <w:pPr>
      <w:numPr>
        <w:numId w:val="33"/>
      </w:numPr>
    </w:pPr>
  </w:style>
  <w:style w:type="numbering" w:customStyle="1" w:styleId="Importovanstyl17">
    <w:name w:val="Importovaný styl 17"/>
    <w:pPr>
      <w:numPr>
        <w:numId w:val="35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B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B47"/>
    <w:rPr>
      <w:rFonts w:ascii="Segoe UI" w:eastAsia="Times New Roman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-nis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aro@rek.zc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2090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Kamča</dc:creator>
  <cp:lastModifiedBy>Blanka Grebeňová</cp:lastModifiedBy>
  <cp:revision>2</cp:revision>
  <dcterms:created xsi:type="dcterms:W3CDTF">2024-02-27T12:36:00Z</dcterms:created>
  <dcterms:modified xsi:type="dcterms:W3CDTF">2024-02-27T12:36:00Z</dcterms:modified>
</cp:coreProperties>
</file>