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40" w:rsidRDefault="00281E40" w:rsidP="00281E4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  <w:lang w:val="en-US"/>
        </w:rPr>
        <w:t>P</w:t>
      </w:r>
      <w:r>
        <w:rPr>
          <w:rFonts w:ascii="Calibri" w:hAnsi="Calibri" w:cs="Calibri"/>
          <w:b/>
          <w:bCs/>
          <w:sz w:val="36"/>
          <w:szCs w:val="36"/>
        </w:rPr>
        <w:t>říkazní smlouva</w:t>
      </w:r>
    </w:p>
    <w:p w:rsidR="00281E40" w:rsidRDefault="00281E40" w:rsidP="00281E4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uzav</w:t>
      </w:r>
      <w:r>
        <w:rPr>
          <w:rFonts w:ascii="Calibri" w:hAnsi="Calibri" w:cs="Calibri"/>
        </w:rPr>
        <w:t xml:space="preserve">řená v souladu s § 2430 zák. č. 89/2012 Sb., občanský zákoník, ve znění </w:t>
      </w:r>
    </w:p>
    <w:p w:rsidR="00281E40" w:rsidRDefault="00281E40" w:rsidP="00281E40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pozd</w:t>
      </w:r>
      <w:r>
        <w:rPr>
          <w:rFonts w:ascii="Calibri" w:hAnsi="Calibri" w:cs="Calibri"/>
        </w:rPr>
        <w:t>ějších předpisů</w:t>
      </w:r>
      <w:r>
        <w:rPr>
          <w:rFonts w:ascii="Calibri" w:hAnsi="Calibri" w:cs="Calibri"/>
          <w:color w:val="FF0000"/>
        </w:rPr>
        <w:t xml:space="preserve"> </w:t>
      </w:r>
    </w:p>
    <w:p w:rsidR="00281E40" w:rsidRDefault="00281E40" w:rsidP="00281E40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</w:p>
    <w:p w:rsidR="00281E40" w:rsidRDefault="00281E40" w:rsidP="00281E4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</w:p>
    <w:p w:rsidR="00281E40" w:rsidRDefault="00281E40" w:rsidP="00281E4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Smluvní strany</w:t>
      </w: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007970" w:rsidRDefault="00281E40" w:rsidP="00007970">
      <w:pPr>
        <w:pStyle w:val="Zkladntext"/>
        <w:tabs>
          <w:tab w:val="left" w:pos="708"/>
        </w:tabs>
        <w:spacing w:after="0"/>
        <w:jc w:val="left"/>
        <w:rPr>
          <w:b/>
        </w:rPr>
      </w:pPr>
      <w:r>
        <w:rPr>
          <w:rFonts w:ascii="Calibri" w:hAnsi="Calibri" w:cs="Calibri"/>
          <w:b/>
          <w:bCs/>
          <w:lang w:val="en-US"/>
        </w:rPr>
        <w:t>1.</w:t>
      </w:r>
      <w:r w:rsidR="00007970" w:rsidRPr="00007970">
        <w:t xml:space="preserve"> </w:t>
      </w:r>
      <w:r w:rsidR="00007970">
        <w:t>Školou, školským zařízením:</w:t>
      </w:r>
      <w:r w:rsidR="00007970">
        <w:rPr>
          <w:b/>
        </w:rPr>
        <w:t xml:space="preserve"> </w:t>
      </w:r>
    </w:p>
    <w:p w:rsidR="00007970" w:rsidRDefault="00007970" w:rsidP="00007970">
      <w:pPr>
        <w:pStyle w:val="Zkladntext"/>
        <w:tabs>
          <w:tab w:val="left" w:pos="708"/>
        </w:tabs>
        <w:spacing w:after="0"/>
        <w:jc w:val="left"/>
        <w:rPr>
          <w:b/>
        </w:rPr>
      </w:pPr>
      <w:r>
        <w:rPr>
          <w:b/>
        </w:rPr>
        <w:t>Středisko volného času Domeček, Zdeňka Fibicha 287,  Valašské Meziříčí 757 01</w:t>
      </w:r>
    </w:p>
    <w:p w:rsidR="00007970" w:rsidRDefault="00007970" w:rsidP="00007970">
      <w:pPr>
        <w:pStyle w:val="Zkladntext"/>
        <w:tabs>
          <w:tab w:val="left" w:pos="708"/>
        </w:tabs>
        <w:spacing w:after="0"/>
        <w:jc w:val="left"/>
        <w:rPr>
          <w:b/>
        </w:rPr>
      </w:pPr>
      <w:r>
        <w:rPr>
          <w:b/>
        </w:rPr>
        <w:t>se sídlem :  Zdeňka Fibicha 287,  Valašské Meziříčí 757 01</w:t>
      </w:r>
    </w:p>
    <w:p w:rsidR="00007970" w:rsidRDefault="00007970" w:rsidP="00007970">
      <w:pPr>
        <w:pStyle w:val="Nadpis1"/>
        <w:tabs>
          <w:tab w:val="left" w:pos="708"/>
        </w:tabs>
        <w:rPr>
          <w:b/>
        </w:rPr>
      </w:pPr>
      <w:r>
        <w:rPr>
          <w:b/>
        </w:rPr>
        <w:t>IČO:  75046440</w:t>
      </w:r>
    </w:p>
    <w:p w:rsidR="00007970" w:rsidRDefault="00007970" w:rsidP="00007970">
      <w:pPr>
        <w:pStyle w:val="Nadpis1"/>
        <w:tabs>
          <w:tab w:val="left" w:pos="708"/>
        </w:tabs>
        <w:rPr>
          <w:b/>
        </w:rPr>
      </w:pPr>
      <w:r>
        <w:rPr>
          <w:b/>
        </w:rPr>
        <w:t>zastoupena ředitelem: Mgr. Jiřím Pernickým</w:t>
      </w: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jako p</w:t>
      </w:r>
      <w:r>
        <w:rPr>
          <w:rFonts w:ascii="Calibri" w:hAnsi="Calibri" w:cs="Calibri"/>
          <w:b/>
          <w:bCs/>
        </w:rPr>
        <w:t>říkazce</w:t>
      </w: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</w:t>
      </w: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</w:p>
    <w:p w:rsidR="00281E40" w:rsidRDefault="00281E40" w:rsidP="00281E40">
      <w:pPr>
        <w:tabs>
          <w:tab w:val="left" w:pos="793"/>
          <w:tab w:val="left" w:pos="4819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US"/>
        </w:rPr>
      </w:pPr>
      <w:r w:rsidRPr="006F1F71">
        <w:rPr>
          <w:rFonts w:ascii="Calibri" w:hAnsi="Calibri" w:cs="Calibri"/>
          <w:b/>
          <w:bCs/>
          <w:highlight w:val="black"/>
          <w:lang w:val="en-US"/>
        </w:rPr>
        <w:t>2. JANA GAJDOŠOVÁ</w:t>
      </w:r>
    </w:p>
    <w:p w:rsidR="00281E40" w:rsidRPr="004D592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rPr>
          <w:rFonts w:ascii="Calibri" w:hAnsi="Calibri" w:cs="Calibri"/>
        </w:rPr>
      </w:pPr>
      <w:r w:rsidRPr="004D5920">
        <w:rPr>
          <w:rFonts w:ascii="Calibri" w:hAnsi="Calibri" w:cs="Calibri"/>
          <w:highlight w:val="black"/>
          <w:lang w:val="en-US"/>
        </w:rPr>
        <w:t>Havlí</w:t>
      </w:r>
      <w:r w:rsidRPr="004D5920">
        <w:rPr>
          <w:rFonts w:ascii="Calibri" w:hAnsi="Calibri" w:cs="Calibri"/>
          <w:highlight w:val="black"/>
        </w:rPr>
        <w:t>čkova 1182, 757 01 Valašské Meziříčí</w:t>
      </w:r>
      <w:r w:rsidRPr="004D5920">
        <w:rPr>
          <w:rFonts w:ascii="Calibri" w:hAnsi="Calibri" w:cs="Calibri"/>
        </w:rPr>
        <w:t xml:space="preserve"> </w:t>
      </w: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Činnost účetních poradců, vedení účetnictví, vedení daňové evidence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ČO: 04426274  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Registrovaná v živnostenském rejst</w:t>
      </w:r>
      <w:r>
        <w:rPr>
          <w:rFonts w:ascii="Calibri" w:hAnsi="Calibri" w:cs="Calibri"/>
        </w:rPr>
        <w:t>říku vedeném MěÚ Valašské Meziříčí</w:t>
      </w: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jako p</w:t>
      </w:r>
      <w:r>
        <w:rPr>
          <w:rFonts w:ascii="Calibri" w:hAnsi="Calibri" w:cs="Calibri"/>
          <w:b/>
          <w:bCs/>
        </w:rPr>
        <w:t>říkazník</w:t>
      </w: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P</w:t>
      </w:r>
      <w:r>
        <w:rPr>
          <w:rFonts w:ascii="Calibri" w:hAnsi="Calibri" w:cs="Calibri"/>
          <w:b/>
          <w:bCs/>
        </w:rPr>
        <w:t>ředmět smlouvy</w:t>
      </w: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P</w:t>
      </w:r>
      <w:r>
        <w:rPr>
          <w:rFonts w:ascii="Calibri" w:hAnsi="Calibri" w:cs="Calibri"/>
          <w:b/>
          <w:bCs/>
        </w:rPr>
        <w:t>říkazník</w:t>
      </w:r>
      <w:r>
        <w:rPr>
          <w:rFonts w:ascii="Calibri" w:hAnsi="Calibri" w:cs="Calibri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:rsidR="00281E40" w:rsidRDefault="00281E40" w:rsidP="00281E40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en-US"/>
        </w:rPr>
      </w:pPr>
    </w:p>
    <w:p w:rsidR="00281E40" w:rsidRDefault="00281E40" w:rsidP="00E44A19">
      <w:pPr>
        <w:numPr>
          <w:ilvl w:val="0"/>
          <w:numId w:val="24"/>
        </w:num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zpracovávat m</w:t>
      </w:r>
      <w:r>
        <w:rPr>
          <w:rFonts w:ascii="Calibri" w:hAnsi="Calibri" w:cs="Calibri"/>
          <w:b/>
          <w:bCs/>
        </w:rPr>
        <w:t>ěsíčně:</w:t>
      </w:r>
    </w:p>
    <w:p w:rsidR="00281E40" w:rsidRDefault="00281E40" w:rsidP="00281E40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</w:t>
      </w:r>
      <w:r w:rsidR="00281E40">
        <w:rPr>
          <w:rFonts w:ascii="Calibri" w:hAnsi="Calibri" w:cs="Calibri"/>
          <w:lang w:val="en-US"/>
        </w:rPr>
        <w:t>výpo</w:t>
      </w:r>
      <w:r w:rsidR="00281E40">
        <w:rPr>
          <w:rFonts w:ascii="Calibri" w:hAnsi="Calibri" w:cs="Calibri"/>
        </w:rPr>
        <w:t>čet platů a náhrad mezd, popřípadě jiných finančních nároků zaměstnanců příkazce podle platných obecně závazných právních předpisů</w:t>
      </w: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výpo</w:t>
      </w:r>
      <w:r w:rsidR="00281E40">
        <w:rPr>
          <w:rFonts w:ascii="Calibri" w:hAnsi="Calibri" w:cs="Calibri"/>
        </w:rPr>
        <w:t>čet srážkových položek z platů zaměstnanců (půjčky, spoření, pojištění) podle požadavků příkazce</w:t>
      </w: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výpo</w:t>
      </w:r>
      <w:r w:rsidR="00281E40">
        <w:rPr>
          <w:rFonts w:ascii="Calibri" w:hAnsi="Calibri" w:cs="Calibri"/>
        </w:rPr>
        <w:t>čet pojistného na zdravotní a sociální pojištění, včetně částek odvodů připadajících na příkazce</w:t>
      </w: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výpo</w:t>
      </w:r>
      <w:r w:rsidR="00281E40">
        <w:rPr>
          <w:rFonts w:ascii="Calibri" w:hAnsi="Calibri" w:cs="Calibri"/>
        </w:rPr>
        <w:t>čet záloh na daň z příjmu fyzických osob ze závislé činnosti</w:t>
      </w: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vypracování podklad</w:t>
      </w:r>
      <w:r w:rsidR="00281E40">
        <w:rPr>
          <w:rFonts w:ascii="Calibri" w:hAnsi="Calibri" w:cs="Calibri"/>
        </w:rPr>
        <w:t>ů pro výpočet dávek nemocenského pojištění v souladu s příslušnými předpisy</w:t>
      </w: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poklady pro p</w:t>
      </w:r>
      <w:r w:rsidR="00281E40">
        <w:rPr>
          <w:rFonts w:ascii="Calibri" w:hAnsi="Calibri" w:cs="Calibri"/>
        </w:rPr>
        <w:t>ředepsané statistické výkazy a hlášení týkající se mzdové a personální agendy</w:t>
      </w: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sestavy rekapitulace mezd pro rozú</w:t>
      </w:r>
      <w:r w:rsidR="00281E40">
        <w:rPr>
          <w:rFonts w:ascii="Calibri" w:hAnsi="Calibri" w:cs="Calibri"/>
        </w:rPr>
        <w:t>čtování mezd ve finančním účetnictví příkazce</w:t>
      </w: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rozborové sestavy pro vyhodnocení závazných ukazatel</w:t>
      </w:r>
      <w:r w:rsidR="00281E40">
        <w:rPr>
          <w:rFonts w:ascii="Calibri" w:hAnsi="Calibri" w:cs="Calibri"/>
        </w:rPr>
        <w:t xml:space="preserve">ů mzdové regulace a sestavy definované v </w:t>
      </w:r>
      <w:r>
        <w:rPr>
          <w:rFonts w:ascii="Calibri" w:hAnsi="Calibri" w:cs="Calibri"/>
        </w:rPr>
        <w:t xml:space="preserve">          </w:t>
      </w:r>
      <w:r w:rsidR="00281E40">
        <w:rPr>
          <w:rFonts w:ascii="Calibri" w:hAnsi="Calibri" w:cs="Calibri"/>
        </w:rPr>
        <w:t>databázovém systému PaM Vema podle požadavků příkazce</w:t>
      </w:r>
    </w:p>
    <w:p w:rsidR="00281E40" w:rsidRDefault="00E44A19" w:rsidP="00E44A19">
      <w:pPr>
        <w:tabs>
          <w:tab w:val="left" w:pos="284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vypracování a m</w:t>
      </w:r>
      <w:r w:rsidR="00281E40">
        <w:rPr>
          <w:rFonts w:ascii="Calibri" w:hAnsi="Calibri" w:cs="Calibri"/>
        </w:rPr>
        <w:t>ěsíční elektronické odeslání na OSSZ hlášení o pojistném, ELDZ, přihlášky a odhlášky zaměstnanců k nemocenskému pojištění</w:t>
      </w:r>
    </w:p>
    <w:p w:rsidR="00281E40" w:rsidRDefault="00E44A19" w:rsidP="00E44A19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p</w:t>
      </w:r>
      <w:r w:rsidR="00281E40">
        <w:rPr>
          <w:rFonts w:ascii="Calibri" w:hAnsi="Calibri" w:cs="Calibri"/>
        </w:rPr>
        <w:t>ředávat příkazci vytištěné výplatní sestavy zpracovaných mezd a podkladových sestav v termínu uvedeném v čl. II této smlouvy</w:t>
      </w:r>
    </w:p>
    <w:p w:rsidR="00281E40" w:rsidRDefault="00E44A19" w:rsidP="00E44A19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vést eviden</w:t>
      </w:r>
      <w:r w:rsidR="00281E40">
        <w:rPr>
          <w:rFonts w:ascii="Calibri" w:hAnsi="Calibri" w:cs="Calibri"/>
        </w:rPr>
        <w:t>ční listy důchodového zabezpečení a mzdové listy zaměstnanců příkazce</w:t>
      </w:r>
    </w:p>
    <w:p w:rsidR="00281E40" w:rsidRDefault="00E44A19" w:rsidP="00E44A19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 xml:space="preserve">- </w:t>
      </w:r>
      <w:r w:rsidR="00281E40">
        <w:rPr>
          <w:rFonts w:ascii="Calibri" w:hAnsi="Calibri" w:cs="Calibri"/>
          <w:lang w:val="en-US"/>
        </w:rPr>
        <w:t>na požádání p</w:t>
      </w:r>
      <w:r w:rsidR="00281E40">
        <w:rPr>
          <w:rFonts w:ascii="Calibri" w:hAnsi="Calibri" w:cs="Calibri"/>
        </w:rPr>
        <w:t>říkazce nebo jeho zaměstnanců vystavit podklady pro potvrzení o výši příjmu a sražených zálohách na daň z příjmu</w:t>
      </w:r>
    </w:p>
    <w:p w:rsidR="00281E40" w:rsidRDefault="00E44A19" w:rsidP="00E44A19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na základ</w:t>
      </w:r>
      <w:r w:rsidR="00281E40">
        <w:rPr>
          <w:rFonts w:ascii="Calibri" w:hAnsi="Calibri" w:cs="Calibri"/>
        </w:rPr>
        <w:t>ě požadavků příkazce a jeho zaměstnanců zpracovat podklady pro roční zúčtování daně z příjmů fyzických osob ze závislé činnosti</w:t>
      </w:r>
    </w:p>
    <w:p w:rsidR="00281E40" w:rsidRDefault="00E44A19" w:rsidP="00E44A19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na základ</w:t>
      </w:r>
      <w:r w:rsidR="00281E40">
        <w:rPr>
          <w:rFonts w:ascii="Calibri" w:hAnsi="Calibri" w:cs="Calibri"/>
        </w:rPr>
        <w:t>ě žádosti příkazce vypracovat zápočtový list délky odborné praxe pro potřeby stanovení platového stupně zaměstnance</w:t>
      </w:r>
    </w:p>
    <w:p w:rsidR="00281E40" w:rsidRDefault="00E44A19" w:rsidP="00E44A19">
      <w:p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-  </w:t>
      </w:r>
      <w:r w:rsidR="00281E40">
        <w:rPr>
          <w:rFonts w:ascii="Calibri" w:hAnsi="Calibri" w:cs="Calibri"/>
          <w:lang w:val="en-US"/>
        </w:rPr>
        <w:t>vystavit výstupní zápo</w:t>
      </w:r>
      <w:r w:rsidR="00281E40">
        <w:rPr>
          <w:rFonts w:ascii="Calibri" w:hAnsi="Calibri" w:cs="Calibri"/>
        </w:rPr>
        <w:t>čtový list zaměstnancům, kteří ukončí u příkazce pracovní poměr</w:t>
      </w: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II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Povinnosti p</w:t>
      </w:r>
      <w:r>
        <w:rPr>
          <w:rFonts w:ascii="Calibri" w:hAnsi="Calibri" w:cs="Calibri"/>
          <w:b/>
          <w:bCs/>
        </w:rPr>
        <w:t>říkazníka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říkazník je povinen se řídit při provádění sjednané činnosti pro příkazce jednak platnými obecně závaznými právními předpisy, zejména mzdovými, daňovými, na ochranu osobních údajů a účetními, jednak vnitřními předpisy příkazce (např. kolektivní smlouvou).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říkazník odpovídá za správnost všech výpočtů učiněných pro příkazce ve smyslu této smlouvy a je povinen upozornit příkazce na případné nedostatky nebo nesprávnosti v předávaných dokladech, které jsou v rozporu s obecně závaznými právními a vnitřními předpisy příkazce. Zjistí-li příkazník, že příkazce porušuje povinnosti stanovené zákonem o ochraně osobních údajů je povinen jej na to neprodleně upozornit a ukončit zpracování mzdové agendy.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říkazník odpovídá za včasné vyhotovení všech dokladů, které se zavázal zpracovat podle čl. I této smlouvy a měsíční zpracování ukončí vždy v termínu do 8 pracovních dnů následujícího měsíce.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říkazník se zavazuje zachovat mlčenlivost o skutečnostech souvisejících se zpracovávanou mzdovou agendou pro příkazce.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 xml:space="preserve">říkazník může shromažďovat osobní údaje o zaměstnancích příkazce odpovídající pouze Čl. </w:t>
      </w:r>
      <w:smartTag w:uri="urn:schemas-microsoft-com:office:smarttags" w:element="place">
        <w:r>
          <w:rPr>
            <w:rFonts w:ascii="Calibri" w:hAnsi="Calibri" w:cs="Calibri"/>
          </w:rPr>
          <w:t>I.</w:t>
        </w:r>
      </w:smartTag>
      <w:r>
        <w:rPr>
          <w:rFonts w:ascii="Calibri" w:hAnsi="Calibri" w:cs="Calibri"/>
        </w:rPr>
        <w:t xml:space="preserve"> této smlouvy.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říkazník nemá archivační povinnost a bude uchovávat osobní údaje o zaměstnancích příkazce pouze po dobu, která je nezbytná k účelu jejich zpracování.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říkazník se na požádání příkazce zúčastní kontrol prováděných oprávněnými orgány, zejména finančním nebo pracovním úřadem, zdravotní pojišťovnou a správou sociálního zabezpečení.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V p</w:t>
      </w:r>
      <w:r>
        <w:rPr>
          <w:rFonts w:ascii="Calibri" w:hAnsi="Calibri" w:cs="Calibri"/>
        </w:rPr>
        <w:t xml:space="preserve">řípadě zvýšení cen za sjednané služby podle čl. IV této smlouvy předloží příkazník příkazci podrobnou kalkulaci úpravy těchto cen. </w:t>
      </w:r>
    </w:p>
    <w:p w:rsidR="00281E40" w:rsidRDefault="00281E40" w:rsidP="00281E40">
      <w:pPr>
        <w:numPr>
          <w:ilvl w:val="0"/>
          <w:numId w:val="9"/>
        </w:numPr>
        <w:tabs>
          <w:tab w:val="left" w:pos="426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říkazník se zavazuje, že spolu s fakturou předloží příkazci přehled, z kterého bude patrná fakturovaná cena podle čl. IV této smlouvy pro příslušný kalendářní měsíc.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III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Povinnosti p</w:t>
      </w:r>
      <w:r>
        <w:rPr>
          <w:rFonts w:ascii="Calibri" w:hAnsi="Calibri" w:cs="Calibri"/>
          <w:b/>
          <w:bCs/>
        </w:rPr>
        <w:t>říkazce</w:t>
      </w:r>
    </w:p>
    <w:p w:rsidR="00281E40" w:rsidRDefault="00281E40" w:rsidP="00281E40">
      <w:pPr>
        <w:numPr>
          <w:ilvl w:val="0"/>
          <w:numId w:val="10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 xml:space="preserve">říkazce se zavazuje předávat příkazníkovi v potřebné kvalitě a včas, nejpozději však do 2 pracovního dne následujícího měsíce smlouvy, doklady nezbytné pro měsíční výpočet platů, náhrad mezd a dávek v nemoci, popřípadě jiných nároků zaměstnanců vyplývajících z pracovního poměru k příkazci. </w:t>
      </w:r>
    </w:p>
    <w:p w:rsidR="00281E40" w:rsidRDefault="00281E40" w:rsidP="00281E40">
      <w:pPr>
        <w:numPr>
          <w:ilvl w:val="0"/>
          <w:numId w:val="10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Za správnost a úplnost poskytovaných podklad</w:t>
      </w:r>
      <w:r>
        <w:rPr>
          <w:rFonts w:ascii="Calibri" w:hAnsi="Calibri" w:cs="Calibri"/>
        </w:rPr>
        <w:t>ů odpovídá příkazce.</w:t>
      </w:r>
    </w:p>
    <w:p w:rsidR="00281E40" w:rsidRDefault="00281E40" w:rsidP="00281E40">
      <w:pPr>
        <w:numPr>
          <w:ilvl w:val="0"/>
          <w:numId w:val="10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říkazce oznámí příkazníkovi včas veškeré změny týkající se personální a mzdové agendy, zejména změny kolektivní smlouvy, vnitřního předpisu, pracovních smluv, nástupy a odchody zaměstnanců apod.</w:t>
      </w:r>
    </w:p>
    <w:p w:rsidR="00281E40" w:rsidRDefault="00281E40" w:rsidP="00281E40">
      <w:pPr>
        <w:numPr>
          <w:ilvl w:val="0"/>
          <w:numId w:val="10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říkazce plně odpovídá za splnění všech svých oznamovacích a registračních povinností včetně statistických hlášení, která nejsou na základě této smlouvy svěřena příkazníkovi.</w:t>
      </w:r>
    </w:p>
    <w:p w:rsidR="00281E40" w:rsidRDefault="00281E40" w:rsidP="00281E40">
      <w:pPr>
        <w:numPr>
          <w:ilvl w:val="0"/>
          <w:numId w:val="10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 xml:space="preserve">říkazce zajistí veškeré povinné úhrady ve stanovených lhůtách vůči příslušným orgánům (finanční úřad, zdravotní pojišťovny, správa sociálního zabezpečení apod.).  </w:t>
      </w:r>
    </w:p>
    <w:p w:rsidR="00281E40" w:rsidRDefault="00281E40" w:rsidP="00281E40">
      <w:pPr>
        <w:numPr>
          <w:ilvl w:val="0"/>
          <w:numId w:val="10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lastRenderedPageBreak/>
        <w:t>P</w:t>
      </w:r>
      <w:r>
        <w:rPr>
          <w:rFonts w:ascii="Calibri" w:hAnsi="Calibri" w:cs="Calibri"/>
        </w:rPr>
        <w:t>říkazce zabezpečí archivaci podkladů a dokladů předaných příkazníkem pro potřeby kontrolních orgánů po dobu stanovenou právními předpisy.</w:t>
      </w:r>
    </w:p>
    <w:p w:rsidR="00281E40" w:rsidRDefault="00281E40" w:rsidP="00281E40">
      <w:pPr>
        <w:numPr>
          <w:ilvl w:val="0"/>
          <w:numId w:val="10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říkazce předloží příkazníkovi nejpozději do 20. ledna každého kalendářního roku závazný kalendář výplatních termínů pro příslušný kalendářní rok.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both"/>
        <w:rPr>
          <w:rFonts w:ascii="Calibri" w:hAnsi="Calibri" w:cs="Calibri"/>
          <w:color w:val="2E74B5"/>
          <w:lang w:val="en-US"/>
        </w:rPr>
      </w:pP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IV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Sjednaná odm</w:t>
      </w:r>
      <w:r>
        <w:rPr>
          <w:rFonts w:ascii="Calibri" w:hAnsi="Calibri" w:cs="Calibri"/>
          <w:b/>
          <w:bCs/>
        </w:rPr>
        <w:t>ěna</w:t>
      </w:r>
    </w:p>
    <w:p w:rsidR="00281E40" w:rsidRPr="00E44A19" w:rsidRDefault="00281E40" w:rsidP="00281E40">
      <w:pPr>
        <w:numPr>
          <w:ilvl w:val="0"/>
          <w:numId w:val="16"/>
        </w:numPr>
        <w:tabs>
          <w:tab w:val="clear" w:pos="900"/>
          <w:tab w:val="left" w:pos="540"/>
          <w:tab w:val="left" w:pos="4819"/>
          <w:tab w:val="center" w:pos="7371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říkazce pověřuje příkazníka výkonem činností uvedenými v čl. I této smlouvy a zavazuje se zaplatit za tyto služby cenu bez DPH, která se sjednává po vzájemné dohodě takto:</w:t>
      </w:r>
    </w:p>
    <w:p w:rsidR="00E44A19" w:rsidRDefault="00E44A19" w:rsidP="00E44A19">
      <w:pPr>
        <w:tabs>
          <w:tab w:val="left" w:pos="540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140,-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za zpracovaný výplatní štítek u zaměstnanců v pracovním poměru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80,-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za zpracovaný výplatní štítek u zaměstnanců činných na základě dohod mimo pracovní poměr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60,-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za zpracování dalšího pracovního poměru nebo dohody mimo pracovní poměr v rámci jednoho výplatního štítku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40,-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za zavedení zaměstnance do databázového projektu PaM VEMA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85,-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za vypracování zápočtového listu délky odborné praxe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40,-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za zpracování ročního zúčtování daně z příjmu fyzických osob pro jednoho zaměstnance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30,- K</w:t>
      </w:r>
      <w:r>
        <w:rPr>
          <w:rFonts w:ascii="Calibri" w:hAnsi="Calibri" w:cs="Calibri"/>
          <w:b/>
          <w:bCs/>
        </w:rPr>
        <w:t xml:space="preserve">č </w:t>
      </w:r>
      <w:r>
        <w:rPr>
          <w:rFonts w:ascii="Calibri" w:hAnsi="Calibri" w:cs="Calibri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200,-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za hodinu mimořádných prací na základě písemného požadavku příkazce. Počet hodin musí být vždy odsouhlasen příkazcem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80,-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za zajištění všech úkonů souvisejících s předkládáním Oznámení o nástupu do zaměstnání /konec zaměstnání/- RNP v elektronické podobě za každého zaměstnance</w:t>
      </w:r>
    </w:p>
    <w:p w:rsidR="00281E40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30,- K</w:t>
      </w:r>
      <w:r>
        <w:rPr>
          <w:rFonts w:ascii="Calibri" w:hAnsi="Calibri" w:cs="Calibri"/>
          <w:b/>
          <w:bCs/>
        </w:rPr>
        <w:t>č</w:t>
      </w:r>
      <w:r>
        <w:rPr>
          <w:rFonts w:ascii="Calibri" w:hAnsi="Calibri" w:cs="Calibri"/>
        </w:rPr>
        <w:t xml:space="preserve"> přehled o výši sociálního pojistného v elektronické podobě</w:t>
      </w:r>
    </w:p>
    <w:p w:rsidR="00281E40" w:rsidRPr="00E44A19" w:rsidRDefault="00281E40" w:rsidP="00E44A19">
      <w:pPr>
        <w:numPr>
          <w:ilvl w:val="0"/>
          <w:numId w:val="12"/>
        </w:num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30,- K</w:t>
      </w:r>
      <w:r>
        <w:rPr>
          <w:rFonts w:ascii="Calibri" w:hAnsi="Calibri" w:cs="Calibri"/>
          <w:b/>
          <w:bCs/>
        </w:rPr>
        <w:t xml:space="preserve">č </w:t>
      </w:r>
      <w:r>
        <w:rPr>
          <w:rFonts w:ascii="Calibri" w:hAnsi="Calibri" w:cs="Calibri"/>
        </w:rPr>
        <w:t>příloha k žádosti o dávku nemocenského pojištění</w:t>
      </w:r>
    </w:p>
    <w:p w:rsidR="00E44A19" w:rsidRDefault="00E44A19" w:rsidP="00E44A19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numPr>
          <w:ilvl w:val="0"/>
          <w:numId w:val="16"/>
        </w:numPr>
        <w:tabs>
          <w:tab w:val="clear" w:pos="900"/>
          <w:tab w:val="left" w:pos="0"/>
          <w:tab w:val="num" w:pos="540"/>
          <w:tab w:val="left" w:pos="4819"/>
          <w:tab w:val="center" w:pos="7371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S</w:t>
      </w:r>
      <w:r>
        <w:rPr>
          <w:rFonts w:ascii="Calibri" w:hAnsi="Calibri" w:cs="Calibri"/>
          <w:lang w:val="en-US"/>
        </w:rPr>
        <w:t xml:space="preserve">jednané ceny jsou uvedeny bez DPH. </w:t>
      </w:r>
    </w:p>
    <w:p w:rsidR="00281E40" w:rsidRDefault="00281E40" w:rsidP="00281E40">
      <w:pPr>
        <w:numPr>
          <w:ilvl w:val="0"/>
          <w:numId w:val="16"/>
        </w:numPr>
        <w:tabs>
          <w:tab w:val="clear" w:pos="900"/>
          <w:tab w:val="num" w:pos="540"/>
          <w:tab w:val="left" w:pos="4819"/>
          <w:tab w:val="center" w:pos="7371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Sjednanou odm</w:t>
      </w:r>
      <w:r>
        <w:rPr>
          <w:rFonts w:ascii="Calibri" w:hAnsi="Calibri" w:cs="Calibri"/>
        </w:rPr>
        <w:t>ěnu uhradí příkazce příkazníkovi na základě jím vystavených faktur nejpozději do data splatnosti uvedeného na faktuře.</w:t>
      </w:r>
    </w:p>
    <w:p w:rsidR="00281E40" w:rsidRDefault="00281E40" w:rsidP="00281E40">
      <w:pPr>
        <w:numPr>
          <w:ilvl w:val="0"/>
          <w:numId w:val="16"/>
        </w:numPr>
        <w:tabs>
          <w:tab w:val="clear" w:pos="900"/>
          <w:tab w:val="num" w:pos="540"/>
          <w:tab w:val="left" w:pos="4819"/>
          <w:tab w:val="center" w:pos="7371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V p</w:t>
      </w:r>
      <w:r>
        <w:rPr>
          <w:rFonts w:ascii="Calibri" w:hAnsi="Calibri" w:cs="Calibri"/>
        </w:rPr>
        <w:t>řípadě pozdní úhrady má příkazník právo účtovat smluvní penále ve výši 0,5 % z dlužné částky za každý den prodlení.</w:t>
      </w:r>
    </w:p>
    <w:p w:rsidR="00281E40" w:rsidRDefault="00281E40" w:rsidP="00281E40">
      <w:pPr>
        <w:numPr>
          <w:ilvl w:val="0"/>
          <w:numId w:val="16"/>
        </w:numPr>
        <w:tabs>
          <w:tab w:val="clear" w:pos="900"/>
          <w:tab w:val="num" w:pos="540"/>
          <w:tab w:val="left" w:pos="4819"/>
          <w:tab w:val="center" w:pos="7371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Sjednané odm</w:t>
      </w:r>
      <w:r>
        <w:rPr>
          <w:rFonts w:ascii="Calibri" w:hAnsi="Calibri" w:cs="Calibri"/>
        </w:rPr>
        <w:t xml:space="preserve">ěny lze měnit pouze na základě oboustranné písemné dohody od kalendářního měsíce následujícího po měsíci, kdy k dohodě došlo, a to pouze formou dodatku k této smlouvě. </w:t>
      </w: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V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Odpov</w:t>
      </w:r>
      <w:r>
        <w:rPr>
          <w:rFonts w:ascii="Calibri" w:hAnsi="Calibri" w:cs="Calibri"/>
          <w:b/>
          <w:bCs/>
        </w:rPr>
        <w:t>ědnost za vzniklé škody</w:t>
      </w:r>
    </w:p>
    <w:p w:rsidR="00281E40" w:rsidRDefault="00281E40" w:rsidP="00281E40">
      <w:pPr>
        <w:numPr>
          <w:ilvl w:val="0"/>
          <w:numId w:val="13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V p</w:t>
      </w:r>
      <w:r>
        <w:rPr>
          <w:rFonts w:ascii="Calibri" w:hAnsi="Calibri" w:cs="Calibri"/>
        </w:rPr>
        <w:t>řípadě pozdějšího doručení podkladů k měsíčnímu zpracování si příkazník vyhrazuje právo jejich pozdějšího zpracování.</w:t>
      </w:r>
    </w:p>
    <w:p w:rsidR="00281E40" w:rsidRDefault="00281E40" w:rsidP="00281E40">
      <w:pPr>
        <w:numPr>
          <w:ilvl w:val="0"/>
          <w:numId w:val="13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Dojde-li k dom</w:t>
      </w:r>
      <w:r>
        <w:rPr>
          <w:rFonts w:ascii="Calibri" w:hAnsi="Calibri" w:cs="Calibri"/>
        </w:rPr>
        <w:t>ěření úhrad a případné penalizaci příslušnými orgány, zejména finančním úřadem, zdravotními pojišťovnami, správou sociálního zabezpečení v důsledku nedostatků způsobených příkazníkem porušením povinností uvedených v této smlouvě, zejména chybným výpočtem, je příkazník povinen uhradit příkazci takto vzniklou škodu.</w:t>
      </w:r>
    </w:p>
    <w:p w:rsidR="00281E40" w:rsidRDefault="00281E40" w:rsidP="00281E40">
      <w:pPr>
        <w:numPr>
          <w:ilvl w:val="0"/>
          <w:numId w:val="13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Pokud se na vzniku škody podílel též p</w:t>
      </w:r>
      <w:r>
        <w:rPr>
          <w:rFonts w:ascii="Calibri" w:hAnsi="Calibri" w:cs="Calibri"/>
        </w:rPr>
        <w:t>říkazce porušením povinnosti uvedených v čl. III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této smlouvy, zejména předáním nesprávných nebo neúplných dokladů, hradí příkazník jen přiměřenou část škody, odpovídající míře jeho zavinění. Zaviní-li škodu v tomto smyslu výhradně příkazce, příkazník ji nehradí.</w:t>
      </w:r>
    </w:p>
    <w:p w:rsidR="00281E40" w:rsidRDefault="00281E40" w:rsidP="00281E40">
      <w:p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VI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Další ujednání</w:t>
      </w:r>
    </w:p>
    <w:p w:rsidR="00281E40" w:rsidRDefault="00281E40" w:rsidP="00281E40">
      <w:pPr>
        <w:numPr>
          <w:ilvl w:val="0"/>
          <w:numId w:val="14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První zpracování mezd bude provedeno dle této smlouvy za </w:t>
      </w:r>
      <w:r>
        <w:rPr>
          <w:rFonts w:ascii="Calibri" w:hAnsi="Calibri" w:cs="Calibri"/>
          <w:b/>
          <w:bCs/>
          <w:lang w:val="en-US"/>
        </w:rPr>
        <w:t>m</w:t>
      </w:r>
      <w:r>
        <w:rPr>
          <w:rFonts w:ascii="Calibri" w:hAnsi="Calibri" w:cs="Calibri"/>
          <w:b/>
          <w:bCs/>
        </w:rPr>
        <w:t>ěsíc únor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>2017.</w:t>
      </w:r>
    </w:p>
    <w:p w:rsidR="00281E40" w:rsidRDefault="00281E40" w:rsidP="00281E40">
      <w:pPr>
        <w:numPr>
          <w:ilvl w:val="0"/>
          <w:numId w:val="14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Smlouvu lze vypov</w:t>
      </w:r>
      <w:r>
        <w:rPr>
          <w:rFonts w:ascii="Calibri" w:hAnsi="Calibri" w:cs="Calibri"/>
        </w:rPr>
        <w:t xml:space="preserve">ědět </w:t>
      </w:r>
      <w:r>
        <w:rPr>
          <w:rFonts w:ascii="Calibri" w:hAnsi="Calibri" w:cs="Calibri"/>
          <w:b/>
          <w:bCs/>
        </w:rPr>
        <w:t>s  3 měsíční výpovědní lhůtou,</w:t>
      </w:r>
      <w:r>
        <w:rPr>
          <w:rFonts w:ascii="Calibri" w:hAnsi="Calibri" w:cs="Calibri"/>
        </w:rPr>
        <w:t xml:space="preserve"> a to písemně. Lhůta počíná běžet od 1. dne měsíce následujícího po doručení výpovědi druhé smluvní straně.</w:t>
      </w: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Čl. VII</w:t>
      </w:r>
    </w:p>
    <w:p w:rsidR="00281E40" w:rsidRDefault="00281E40" w:rsidP="00281E40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Záv</w:t>
      </w:r>
      <w:r>
        <w:rPr>
          <w:rFonts w:ascii="Calibri" w:hAnsi="Calibri" w:cs="Calibri"/>
          <w:b/>
          <w:bCs/>
        </w:rPr>
        <w:t>ěrečná ustanovení</w:t>
      </w:r>
    </w:p>
    <w:p w:rsidR="00281E40" w:rsidRDefault="00281E40" w:rsidP="00281E40">
      <w:pPr>
        <w:numPr>
          <w:ilvl w:val="0"/>
          <w:numId w:val="15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Tato smlouva se uzavírá na dobu neur</w:t>
      </w:r>
      <w:r>
        <w:rPr>
          <w:rFonts w:ascii="Calibri" w:hAnsi="Calibri" w:cs="Calibri"/>
        </w:rPr>
        <w:t>čitou a vstupuje v platnost dnem podepsání smluvními stranami a je účinná od 1. března 2017.</w:t>
      </w:r>
    </w:p>
    <w:p w:rsidR="00281E40" w:rsidRDefault="00281E40" w:rsidP="00281E40">
      <w:pPr>
        <w:numPr>
          <w:ilvl w:val="0"/>
          <w:numId w:val="15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Zm</w:t>
      </w:r>
      <w:r>
        <w:rPr>
          <w:rFonts w:ascii="Calibri" w:hAnsi="Calibri" w:cs="Calibri"/>
        </w:rPr>
        <w:t>ěna ustanovení nebo rozšíření znění této smlouvy je možné pouze písemnou formou a se souhlasem smluvních stran.</w:t>
      </w:r>
    </w:p>
    <w:p w:rsidR="00281E40" w:rsidRDefault="00281E40" w:rsidP="00281E40">
      <w:pPr>
        <w:numPr>
          <w:ilvl w:val="0"/>
          <w:numId w:val="15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Smlouva je vyhotovena ve dvou vyhotoveních, z nichž jedno obdrží p</w:t>
      </w:r>
      <w:r>
        <w:rPr>
          <w:rFonts w:ascii="Calibri" w:hAnsi="Calibri" w:cs="Calibri"/>
        </w:rPr>
        <w:t>říkazce a jedno příkazník.</w:t>
      </w:r>
    </w:p>
    <w:p w:rsidR="00281E40" w:rsidRDefault="00281E40" w:rsidP="00281E40">
      <w:pPr>
        <w:numPr>
          <w:ilvl w:val="0"/>
          <w:numId w:val="15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Smluvní strany stvrzují svým podpisem, že smlouvu p</w:t>
      </w:r>
      <w:r>
        <w:rPr>
          <w:rFonts w:ascii="Calibri" w:hAnsi="Calibri" w:cs="Calibri"/>
        </w:rPr>
        <w:t>řečetly a souhlasí s jejím obsahem.</w:t>
      </w:r>
    </w:p>
    <w:p w:rsidR="00281E40" w:rsidRDefault="00281E40" w:rsidP="00281E40">
      <w:pPr>
        <w:numPr>
          <w:ilvl w:val="0"/>
          <w:numId w:val="15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P</w:t>
      </w:r>
      <w:r>
        <w:rPr>
          <w:rFonts w:ascii="Calibri" w:hAnsi="Calibri" w:cs="Calibri"/>
        </w:rPr>
        <w:t>říkazník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:rsidR="00281E40" w:rsidRDefault="00281E40" w:rsidP="00281E40">
      <w:pPr>
        <w:numPr>
          <w:ilvl w:val="0"/>
          <w:numId w:val="15"/>
        </w:numPr>
        <w:tabs>
          <w:tab w:val="left" w:pos="567"/>
          <w:tab w:val="left" w:pos="4819"/>
          <w:tab w:val="center" w:pos="7371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Tato smlouva v plném rozsahu nahrazuje mandátní smlouvu uzav</w:t>
      </w:r>
      <w:r>
        <w:rPr>
          <w:rFonts w:ascii="Calibri" w:hAnsi="Calibri" w:cs="Calibri"/>
        </w:rPr>
        <w:t xml:space="preserve">řenou mezi smluvními stranami dne  30.9.2015. Změna smlouvy byla provedena v důsledku její aktualizace v souladu s platnými právními předpisy. </w:t>
      </w: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E44A19" w:rsidRDefault="00E44A19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E44A19" w:rsidRDefault="00E44A19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Ve Valašském Mezi</w:t>
      </w:r>
      <w:r>
        <w:rPr>
          <w:rFonts w:ascii="Calibri" w:hAnsi="Calibri" w:cs="Calibri"/>
        </w:rPr>
        <w:t>říčí, dne: 1. března 2017</w:t>
      </w: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E44A19" w:rsidRDefault="00E44A19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E44A19" w:rsidRDefault="00E44A19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E44A19" w:rsidRDefault="00E44A19" w:rsidP="00281E40">
      <w:pPr>
        <w:tabs>
          <w:tab w:val="left" w:pos="793"/>
          <w:tab w:val="left" w:pos="4819"/>
          <w:tab w:val="center" w:pos="7371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..............................................                                                  ........................................................................</w:t>
      </w:r>
    </w:p>
    <w:p w:rsidR="00007970" w:rsidRDefault="00281E40" w:rsidP="00007970">
      <w:pPr>
        <w:pStyle w:val="Nadpis1"/>
        <w:tabs>
          <w:tab w:val="left" w:pos="708"/>
        </w:tabs>
        <w:rPr>
          <w:b/>
        </w:rPr>
      </w:pPr>
      <w:r>
        <w:rPr>
          <w:rFonts w:ascii="Calibri" w:hAnsi="Calibri" w:cs="Calibri"/>
          <w:b/>
          <w:bCs/>
          <w:lang w:val="en-US"/>
        </w:rPr>
        <w:t xml:space="preserve"> </w:t>
      </w:r>
      <w:r w:rsidRPr="0081640B">
        <w:rPr>
          <w:rFonts w:ascii="Calibri" w:hAnsi="Calibri" w:cs="Calibri"/>
          <w:b/>
          <w:bCs/>
          <w:highlight w:val="black"/>
          <w:lang w:val="en-US"/>
        </w:rPr>
        <w:t>Jana Gajdošová,</w:t>
      </w:r>
      <w:r>
        <w:rPr>
          <w:rFonts w:ascii="Calibri" w:hAnsi="Calibri" w:cs="Calibri"/>
          <w:b/>
          <w:bCs/>
          <w:lang w:val="en-US"/>
        </w:rPr>
        <w:t xml:space="preserve"> p</w:t>
      </w:r>
      <w:r>
        <w:rPr>
          <w:rFonts w:ascii="Calibri" w:hAnsi="Calibri" w:cs="Calibri"/>
          <w:b/>
          <w:bCs/>
        </w:rPr>
        <w:t>říkazník</w:t>
      </w:r>
      <w:r>
        <w:rPr>
          <w:rFonts w:ascii="Calibri" w:hAnsi="Calibri" w:cs="Calibri"/>
          <w:b/>
          <w:bCs/>
        </w:rPr>
        <w:tab/>
      </w:r>
      <w:r w:rsidR="00007970">
        <w:rPr>
          <w:rFonts w:ascii="Calibri" w:hAnsi="Calibri" w:cs="Calibri"/>
          <w:b/>
          <w:bCs/>
        </w:rPr>
        <w:t xml:space="preserve">                                           </w:t>
      </w:r>
      <w:r w:rsidR="00007970">
        <w:rPr>
          <w:b/>
        </w:rPr>
        <w:t>Mgr. Jiří Pernický, příkazce</w:t>
      </w: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</w:t>
      </w: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b/>
          <w:bCs/>
          <w:lang w:val="en-US"/>
        </w:rPr>
        <w:t xml:space="preserve">                     </w:t>
      </w: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81E40" w:rsidRDefault="00281E40" w:rsidP="00281E4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81E40" w:rsidRDefault="00281E40" w:rsidP="00281E40"/>
    <w:sectPr w:rsidR="00281E40" w:rsidSect="00281E40">
      <w:pgSz w:w="12240" w:h="15840"/>
      <w:pgMar w:top="1134" w:right="96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8EB1B2"/>
    <w:lvl w:ilvl="0">
      <w:numFmt w:val="bullet"/>
      <w:lvlText w:val="*"/>
      <w:lvlJc w:val="left"/>
    </w:lvl>
  </w:abstractNum>
  <w:abstractNum w:abstractNumId="1">
    <w:nsid w:val="055C378A"/>
    <w:multiLevelType w:val="hybridMultilevel"/>
    <w:tmpl w:val="F524FB4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05E7E"/>
    <w:multiLevelType w:val="singleLevel"/>
    <w:tmpl w:val="1060B9C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3">
    <w:nsid w:val="1CDF4538"/>
    <w:multiLevelType w:val="singleLevel"/>
    <w:tmpl w:val="56EC13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4">
    <w:nsid w:val="22BE1C52"/>
    <w:multiLevelType w:val="singleLevel"/>
    <w:tmpl w:val="56EC13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5">
    <w:nsid w:val="230E7D79"/>
    <w:multiLevelType w:val="singleLevel"/>
    <w:tmpl w:val="56EC13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6">
    <w:nsid w:val="23621CC5"/>
    <w:multiLevelType w:val="singleLevel"/>
    <w:tmpl w:val="1060B9C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7">
    <w:nsid w:val="263F6D62"/>
    <w:multiLevelType w:val="singleLevel"/>
    <w:tmpl w:val="528E9C1E"/>
    <w:lvl w:ilvl="0">
      <w:start w:val="1"/>
      <w:numFmt w:val="lowerLetter"/>
      <w:lvlText w:val="%1."/>
      <w:legacy w:legacy="1" w:legacySpace="0" w:legacyIndent="360"/>
      <w:lvlJc w:val="center"/>
      <w:rPr>
        <w:rFonts w:ascii="Calibri" w:hAnsi="Calibri" w:hint="default"/>
      </w:rPr>
    </w:lvl>
  </w:abstractNum>
  <w:abstractNum w:abstractNumId="8">
    <w:nsid w:val="2BA524A1"/>
    <w:multiLevelType w:val="hybridMultilevel"/>
    <w:tmpl w:val="D2660A5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0A023B7"/>
    <w:multiLevelType w:val="singleLevel"/>
    <w:tmpl w:val="56EC13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0">
    <w:nsid w:val="33C00D47"/>
    <w:multiLevelType w:val="singleLevel"/>
    <w:tmpl w:val="1060B9C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1">
    <w:nsid w:val="356B7EF0"/>
    <w:multiLevelType w:val="singleLevel"/>
    <w:tmpl w:val="56EC13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2">
    <w:nsid w:val="39D14CA4"/>
    <w:multiLevelType w:val="singleLevel"/>
    <w:tmpl w:val="56EC138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3">
    <w:nsid w:val="3D900CBE"/>
    <w:multiLevelType w:val="singleLevel"/>
    <w:tmpl w:val="1060B9C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4">
    <w:nsid w:val="3F0D1486"/>
    <w:multiLevelType w:val="hybridMultilevel"/>
    <w:tmpl w:val="1B3401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E0551F"/>
    <w:multiLevelType w:val="hybridMultilevel"/>
    <w:tmpl w:val="AB206CD0"/>
    <w:lvl w:ilvl="0" w:tplc="2AC64E4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112B6"/>
    <w:multiLevelType w:val="singleLevel"/>
    <w:tmpl w:val="1060B9C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7">
    <w:nsid w:val="655B1808"/>
    <w:multiLevelType w:val="multilevel"/>
    <w:tmpl w:val="AB206CD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E50780"/>
    <w:multiLevelType w:val="multilevel"/>
    <w:tmpl w:val="F524FB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D055AD"/>
    <w:multiLevelType w:val="multilevel"/>
    <w:tmpl w:val="AB206CD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473C00"/>
    <w:multiLevelType w:val="hybridMultilevel"/>
    <w:tmpl w:val="F61E9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42675F"/>
    <w:multiLevelType w:val="singleLevel"/>
    <w:tmpl w:val="1060B9CA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2">
    <w:nsid w:val="76FC6A4E"/>
    <w:multiLevelType w:val="multilevel"/>
    <w:tmpl w:val="1B3401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D4BB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21"/>
  </w:num>
  <w:num w:numId="4">
    <w:abstractNumId w:val="13"/>
  </w:num>
  <w:num w:numId="5">
    <w:abstractNumId w:val="7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23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  <w:num w:numId="17">
    <w:abstractNumId w:val="15"/>
  </w:num>
  <w:num w:numId="18">
    <w:abstractNumId w:val="17"/>
  </w:num>
  <w:num w:numId="19">
    <w:abstractNumId w:val="19"/>
  </w:num>
  <w:num w:numId="20">
    <w:abstractNumId w:val="1"/>
  </w:num>
  <w:num w:numId="21">
    <w:abstractNumId w:val="14"/>
  </w:num>
  <w:num w:numId="22">
    <w:abstractNumId w:val="18"/>
  </w:num>
  <w:num w:numId="23">
    <w:abstractNumId w:val="2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281E40"/>
    <w:rsid w:val="0000215E"/>
    <w:rsid w:val="00007970"/>
    <w:rsid w:val="00281E40"/>
    <w:rsid w:val="004D5920"/>
    <w:rsid w:val="006F1F71"/>
    <w:rsid w:val="00804F5C"/>
    <w:rsid w:val="0081640B"/>
    <w:rsid w:val="00AB6C0B"/>
    <w:rsid w:val="00D7774B"/>
    <w:rsid w:val="00E4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81E40"/>
    <w:rPr>
      <w:sz w:val="24"/>
      <w:szCs w:val="24"/>
    </w:rPr>
  </w:style>
  <w:style w:type="paragraph" w:styleId="Nadpis1">
    <w:name w:val="heading 1"/>
    <w:basedOn w:val="Normln"/>
    <w:next w:val="Normln"/>
    <w:qFormat/>
    <w:rsid w:val="00007970"/>
    <w:pPr>
      <w:keepNext/>
      <w:tabs>
        <w:tab w:val="left" w:pos="793"/>
        <w:tab w:val="left" w:pos="3828"/>
        <w:tab w:val="center" w:pos="7371"/>
      </w:tabs>
      <w:snapToGrid w:val="0"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07970"/>
    <w:pPr>
      <w:tabs>
        <w:tab w:val="left" w:pos="793"/>
        <w:tab w:val="left" w:pos="4819"/>
        <w:tab w:val="center" w:pos="7371"/>
      </w:tabs>
      <w:snapToGrid w:val="0"/>
      <w:spacing w:after="120"/>
      <w:jc w:val="both"/>
    </w:pPr>
    <w:rPr>
      <w:szCs w:val="20"/>
    </w:rPr>
  </w:style>
  <w:style w:type="paragraph" w:styleId="Textbubliny">
    <w:name w:val="Balloon Text"/>
    <w:basedOn w:val="Normln"/>
    <w:semiHidden/>
    <w:rsid w:val="00002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1395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</vt:lpstr>
    </vt:vector>
  </TitlesOfParts>
  <Company>ZSK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</dc:title>
  <dc:creator>mzdy</dc:creator>
  <cp:lastModifiedBy>Jiri</cp:lastModifiedBy>
  <cp:revision>5</cp:revision>
  <cp:lastPrinted>2017-06-29T09:50:00Z</cp:lastPrinted>
  <dcterms:created xsi:type="dcterms:W3CDTF">2017-06-29T09:51:00Z</dcterms:created>
  <dcterms:modified xsi:type="dcterms:W3CDTF">2017-06-29T12:04:00Z</dcterms:modified>
</cp:coreProperties>
</file>