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3CB" w:rsidRDefault="00700DC7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DAROVACÍ SMLOUVA</w:t>
      </w:r>
      <w:bookmarkEnd w:id="0"/>
    </w:p>
    <w:p w:rsidR="008803CB" w:rsidRDefault="008803CB">
      <w:pPr>
        <w:pStyle w:val="Nadpis20"/>
        <w:keepNext/>
        <w:keepLines/>
        <w:numPr>
          <w:ilvl w:val="0"/>
          <w:numId w:val="1"/>
        </w:numPr>
        <w:spacing w:after="0" w:line="240" w:lineRule="auto"/>
      </w:pPr>
      <w:bookmarkStart w:id="1" w:name="bookmark2"/>
      <w:bookmarkEnd w:id="1"/>
    </w:p>
    <w:p w:rsidR="008803CB" w:rsidRDefault="00700DC7">
      <w:pPr>
        <w:pStyle w:val="Nadpis20"/>
        <w:keepNext/>
        <w:keepLines/>
        <w:spacing w:after="260" w:line="230" w:lineRule="auto"/>
      </w:pPr>
      <w:r>
        <w:rPr>
          <w:rStyle w:val="Nadpis2"/>
          <w:b/>
          <w:bCs/>
        </w:rPr>
        <w:t>Smluvní strany</w:t>
      </w:r>
    </w:p>
    <w:p w:rsidR="008803CB" w:rsidRDefault="00700DC7">
      <w:pPr>
        <w:pStyle w:val="Zkladntext1"/>
        <w:spacing w:line="230" w:lineRule="auto"/>
      </w:pPr>
      <w:r>
        <w:rPr>
          <w:rStyle w:val="Zkladntext"/>
          <w:b/>
          <w:bCs/>
          <w:sz w:val="22"/>
          <w:szCs w:val="22"/>
        </w:rPr>
        <w:t xml:space="preserve">Dárce: </w:t>
      </w:r>
      <w:r>
        <w:rPr>
          <w:rStyle w:val="Zkladntext"/>
        </w:rPr>
        <w:t>Sedlecký kaolin a.s.</w:t>
      </w:r>
    </w:p>
    <w:p w:rsidR="00884A79" w:rsidRDefault="00700DC7">
      <w:pPr>
        <w:pStyle w:val="Zkladntext1"/>
        <w:spacing w:line="230" w:lineRule="auto"/>
        <w:ind w:left="820" w:firstLine="20"/>
        <w:rPr>
          <w:rStyle w:val="Zkladntext"/>
        </w:rPr>
      </w:pPr>
      <w:r>
        <w:rPr>
          <w:rStyle w:val="Zkladntext"/>
        </w:rPr>
        <w:t xml:space="preserve">Božičany 167 </w:t>
      </w:r>
    </w:p>
    <w:p w:rsidR="008803CB" w:rsidRDefault="00700DC7">
      <w:pPr>
        <w:pStyle w:val="Zkladntext1"/>
        <w:spacing w:line="230" w:lineRule="auto"/>
        <w:ind w:left="820" w:firstLine="20"/>
      </w:pPr>
      <w:r>
        <w:rPr>
          <w:rStyle w:val="Zkladntext"/>
        </w:rPr>
        <w:t>362 25</w:t>
      </w:r>
    </w:p>
    <w:p w:rsidR="008803CB" w:rsidRDefault="00700DC7">
      <w:pPr>
        <w:pStyle w:val="Zkladntext1"/>
        <w:spacing w:line="230" w:lineRule="auto"/>
        <w:ind w:firstLine="820"/>
      </w:pPr>
      <w:r>
        <w:rPr>
          <w:rStyle w:val="Zkladntext"/>
        </w:rPr>
        <w:t>IČO: 635 09 911</w:t>
      </w:r>
    </w:p>
    <w:p w:rsidR="008803CB" w:rsidRDefault="00700DC7">
      <w:pPr>
        <w:pStyle w:val="Zkladntext1"/>
        <w:spacing w:line="230" w:lineRule="auto"/>
        <w:ind w:left="820" w:firstLine="20"/>
      </w:pPr>
      <w:r>
        <w:rPr>
          <w:rStyle w:val="Zkladntext"/>
        </w:rPr>
        <w:t xml:space="preserve">Zastoupen: Bc. Vojtěchem Zítko, předsedou představenstva a Žanetou </w:t>
      </w:r>
      <w:proofErr w:type="spellStart"/>
      <w:r>
        <w:rPr>
          <w:rStyle w:val="Zkladntext"/>
        </w:rPr>
        <w:t>Dognerovou</w:t>
      </w:r>
      <w:proofErr w:type="spellEnd"/>
      <w:r>
        <w:rPr>
          <w:rStyle w:val="Zkladntext"/>
        </w:rPr>
        <w:t>, členem představenstva</w:t>
      </w:r>
    </w:p>
    <w:p w:rsidR="008803CB" w:rsidRDefault="00700DC7">
      <w:pPr>
        <w:pStyle w:val="Zkladntext1"/>
        <w:spacing w:after="820" w:line="230" w:lineRule="auto"/>
        <w:ind w:left="1560" w:hanging="1560"/>
      </w:pPr>
      <w:r>
        <w:rPr>
          <w:rStyle w:val="Zkladntext"/>
          <w:i/>
          <w:iCs/>
        </w:rPr>
        <w:t xml:space="preserve">(dále jen: </w:t>
      </w:r>
      <w:proofErr w:type="gramStart"/>
      <w:r>
        <w:rPr>
          <w:rStyle w:val="Zkladntext"/>
          <w:i/>
          <w:iCs/>
        </w:rPr>
        <w:t>„ dárce</w:t>
      </w:r>
      <w:proofErr w:type="gramEnd"/>
      <w:r>
        <w:rPr>
          <w:rStyle w:val="Zkladntext"/>
          <w:i/>
          <w:iCs/>
        </w:rPr>
        <w:t xml:space="preserve"> “)</w:t>
      </w:r>
    </w:p>
    <w:p w:rsidR="00FC5308" w:rsidRDefault="00700DC7">
      <w:pPr>
        <w:pStyle w:val="Zkladntext1"/>
        <w:ind w:left="1560" w:hanging="1560"/>
        <w:rPr>
          <w:rStyle w:val="Zkladntext"/>
        </w:rPr>
      </w:pPr>
      <w:proofErr w:type="gramStart"/>
      <w:r>
        <w:rPr>
          <w:rStyle w:val="Zkladntext"/>
          <w:b/>
          <w:bCs/>
          <w:sz w:val="22"/>
          <w:szCs w:val="22"/>
        </w:rPr>
        <w:t>Obdarovaný :</w:t>
      </w:r>
      <w:proofErr w:type="gramEnd"/>
      <w:r>
        <w:rPr>
          <w:rStyle w:val="Zkladntext"/>
          <w:b/>
          <w:bCs/>
          <w:sz w:val="22"/>
          <w:szCs w:val="22"/>
        </w:rPr>
        <w:t xml:space="preserve"> </w:t>
      </w:r>
      <w:r w:rsidR="00FC5308">
        <w:rPr>
          <w:rStyle w:val="Zkladntext"/>
          <w:b/>
          <w:bCs/>
          <w:sz w:val="22"/>
          <w:szCs w:val="22"/>
        </w:rPr>
        <w:t xml:space="preserve">   </w:t>
      </w:r>
      <w:r>
        <w:rPr>
          <w:rStyle w:val="Zkladntext"/>
        </w:rPr>
        <w:t>Základní škola Jana Amose Komenského, Karlovy Vary, Ko</w:t>
      </w:r>
      <w:r w:rsidR="00FC5308">
        <w:rPr>
          <w:rStyle w:val="Zkladntext"/>
        </w:rPr>
        <w:t>ll</w:t>
      </w:r>
      <w:r>
        <w:rPr>
          <w:rStyle w:val="Zkladntext"/>
        </w:rPr>
        <w:t>á</w:t>
      </w:r>
      <w:r w:rsidR="00FC5308">
        <w:rPr>
          <w:rStyle w:val="Zkladntext"/>
        </w:rPr>
        <w:t>r</w:t>
      </w:r>
      <w:r>
        <w:rPr>
          <w:rStyle w:val="Zkladntext"/>
        </w:rPr>
        <w:t xml:space="preserve">ova 19, příspěvková organizace, </w:t>
      </w:r>
    </w:p>
    <w:p w:rsidR="008803CB" w:rsidRDefault="00FC5308">
      <w:pPr>
        <w:pStyle w:val="Zkladntext1"/>
        <w:ind w:left="1560" w:hanging="1560"/>
      </w:pPr>
      <w:r>
        <w:rPr>
          <w:rStyle w:val="Zkladntext"/>
          <w:b/>
          <w:bCs/>
          <w:sz w:val="22"/>
          <w:szCs w:val="22"/>
        </w:rPr>
        <w:t xml:space="preserve">                            </w:t>
      </w:r>
      <w:r w:rsidR="00700DC7">
        <w:rPr>
          <w:rStyle w:val="Zkladntext"/>
        </w:rPr>
        <w:t>360 09 Karlovy Vary, Kollárova 19, IČ: 709 33 782</w:t>
      </w:r>
    </w:p>
    <w:p w:rsidR="008803CB" w:rsidRDefault="00700DC7">
      <w:pPr>
        <w:pStyle w:val="Zkladntext1"/>
        <w:spacing w:after="520"/>
        <w:ind w:firstLine="1560"/>
      </w:pPr>
      <w:r>
        <w:rPr>
          <w:rStyle w:val="Zkladntext"/>
        </w:rPr>
        <w:t xml:space="preserve">Zastoupena: Mgr. et Mgr. Zdeňkou Vašíčkovou, ředitelkou školy </w:t>
      </w:r>
      <w:r>
        <w:rPr>
          <w:rStyle w:val="Zkladntext"/>
          <w:i/>
          <w:iCs/>
        </w:rPr>
        <w:t>(dále</w:t>
      </w:r>
      <w:r w:rsidR="00FC5308">
        <w:rPr>
          <w:rStyle w:val="Zkladntext"/>
          <w:i/>
          <w:iCs/>
        </w:rPr>
        <w:t xml:space="preserve"> </w:t>
      </w:r>
      <w:r>
        <w:rPr>
          <w:rStyle w:val="Zkladntext"/>
          <w:i/>
          <w:iCs/>
        </w:rPr>
        <w:t>jen: „obdarovaný")</w:t>
      </w:r>
    </w:p>
    <w:p w:rsidR="008803CB" w:rsidRDefault="00700DC7">
      <w:pPr>
        <w:pStyle w:val="Zkladntext1"/>
        <w:spacing w:after="820"/>
      </w:pPr>
      <w:r>
        <w:rPr>
          <w:rStyle w:val="Zkladntext"/>
        </w:rPr>
        <w:t>uzavřely níže uvedeného dne smlouvu v tomto znění:</w:t>
      </w:r>
    </w:p>
    <w:p w:rsidR="008803CB" w:rsidRDefault="008803CB">
      <w:pPr>
        <w:pStyle w:val="Nadpis20"/>
        <w:keepNext/>
        <w:keepLines/>
        <w:numPr>
          <w:ilvl w:val="0"/>
          <w:numId w:val="1"/>
        </w:numPr>
        <w:spacing w:after="0" w:line="240" w:lineRule="auto"/>
      </w:pPr>
      <w:bookmarkStart w:id="2" w:name="bookmark5"/>
      <w:bookmarkEnd w:id="2"/>
    </w:p>
    <w:p w:rsidR="008803CB" w:rsidRDefault="00700DC7">
      <w:pPr>
        <w:pStyle w:val="Nadpis20"/>
        <w:keepNext/>
        <w:keepLines/>
        <w:spacing w:after="260" w:line="228" w:lineRule="auto"/>
      </w:pPr>
      <w:bookmarkStart w:id="3" w:name="bookmark7"/>
      <w:r>
        <w:rPr>
          <w:rStyle w:val="Nadpis2"/>
          <w:b/>
          <w:bCs/>
        </w:rPr>
        <w:t>Předmět smlouvy</w:t>
      </w:r>
      <w:bookmarkEnd w:id="3"/>
    </w:p>
    <w:p w:rsidR="008803CB" w:rsidRDefault="00700DC7">
      <w:pPr>
        <w:pStyle w:val="Zkladntext1"/>
        <w:spacing w:after="820"/>
      </w:pPr>
      <w:r>
        <w:rPr>
          <w:rStyle w:val="Zkladntext"/>
        </w:rPr>
        <w:t>Dárce poskytne Základní škole Jana Amose Komenského, Karlovy Vary, Kollárova 19, příspěvkové organizaci finanční dar účelově neurčený ve výši 100.000 Kč.</w:t>
      </w:r>
    </w:p>
    <w:p w:rsidR="008803CB" w:rsidRDefault="008803CB">
      <w:pPr>
        <w:pStyle w:val="Nadpis20"/>
        <w:keepNext/>
        <w:keepLines/>
        <w:numPr>
          <w:ilvl w:val="0"/>
          <w:numId w:val="1"/>
        </w:numPr>
        <w:spacing w:after="0" w:line="240" w:lineRule="auto"/>
      </w:pPr>
      <w:bookmarkStart w:id="4" w:name="bookmark9"/>
      <w:bookmarkEnd w:id="4"/>
    </w:p>
    <w:p w:rsidR="008803CB" w:rsidRDefault="00700DC7">
      <w:pPr>
        <w:pStyle w:val="Nadpis20"/>
        <w:keepNext/>
        <w:keepLines/>
        <w:spacing w:after="260" w:line="230" w:lineRule="auto"/>
      </w:pPr>
      <w:bookmarkStart w:id="5" w:name="bookmark11"/>
      <w:r>
        <w:rPr>
          <w:rStyle w:val="Nadpis2"/>
          <w:b/>
          <w:bCs/>
        </w:rPr>
        <w:t>Předání daru</w:t>
      </w:r>
      <w:bookmarkEnd w:id="5"/>
    </w:p>
    <w:p w:rsidR="008803CB" w:rsidRDefault="00700DC7">
      <w:pPr>
        <w:pStyle w:val="Zkladntext1"/>
        <w:spacing w:after="260"/>
        <w:ind w:left="740" w:hanging="360"/>
      </w:pPr>
      <w:r>
        <w:rPr>
          <w:rStyle w:val="Zkladntext"/>
        </w:rPr>
        <w:t xml:space="preserve">a) Dar bude zaslán na provozní účet </w:t>
      </w:r>
      <w:r w:rsidR="009541AC" w:rsidRPr="009541AC">
        <w:rPr>
          <w:rStyle w:val="Zkladntext"/>
        </w:rPr>
        <w:t>…</w:t>
      </w:r>
      <w:r w:rsidR="009541AC">
        <w:rPr>
          <w:rStyle w:val="Zkladntext"/>
        </w:rPr>
        <w:t>…</w:t>
      </w:r>
      <w:bookmarkStart w:id="6" w:name="_GoBack"/>
      <w:bookmarkEnd w:id="6"/>
      <w:r w:rsidR="009541AC" w:rsidRPr="009541AC">
        <w:rPr>
          <w:rStyle w:val="Zkladntext"/>
        </w:rPr>
        <w:t>.</w:t>
      </w:r>
      <w:r>
        <w:rPr>
          <w:rStyle w:val="Zkladntext"/>
        </w:rPr>
        <w:t xml:space="preserve"> Základní školy Jana Amose Komenského, Karlovy Vary, Kollárova 19, příspěvkové organizace.</w:t>
      </w:r>
      <w:r>
        <w:br w:type="page"/>
      </w:r>
    </w:p>
    <w:p w:rsidR="008803CB" w:rsidRDefault="008803CB">
      <w:pPr>
        <w:pStyle w:val="Nadpis20"/>
        <w:keepNext/>
        <w:keepLines/>
        <w:numPr>
          <w:ilvl w:val="0"/>
          <w:numId w:val="1"/>
        </w:numPr>
        <w:spacing w:after="0" w:line="240" w:lineRule="auto"/>
      </w:pPr>
      <w:bookmarkStart w:id="7" w:name="bookmark13"/>
      <w:bookmarkEnd w:id="7"/>
    </w:p>
    <w:p w:rsidR="008803CB" w:rsidRDefault="00700DC7">
      <w:pPr>
        <w:pStyle w:val="Nadpis20"/>
        <w:keepNext/>
        <w:keepLines/>
        <w:spacing w:after="260" w:line="230" w:lineRule="auto"/>
      </w:pPr>
      <w:bookmarkStart w:id="8" w:name="bookmark15"/>
      <w:r>
        <w:rPr>
          <w:rStyle w:val="Nadpis2"/>
          <w:b/>
          <w:bCs/>
        </w:rPr>
        <w:t>Závěrečná ustanovení</w:t>
      </w:r>
      <w:bookmarkEnd w:id="8"/>
    </w:p>
    <w:p w:rsidR="008803CB" w:rsidRDefault="00700DC7">
      <w:pPr>
        <w:pStyle w:val="Zkladntext1"/>
        <w:numPr>
          <w:ilvl w:val="0"/>
          <w:numId w:val="2"/>
        </w:numPr>
        <w:tabs>
          <w:tab w:val="left" w:pos="1055"/>
        </w:tabs>
        <w:ind w:left="1060" w:hanging="360"/>
      </w:pPr>
      <w:r>
        <w:rPr>
          <w:rStyle w:val="Zkladntext"/>
        </w:rPr>
        <w:t>Tato smlouva se vyhotovuje ve dvou stejnopisech, z nichž po jednom obdrží každá ze smluvních stran.</w:t>
      </w:r>
    </w:p>
    <w:p w:rsidR="008803CB" w:rsidRDefault="00700DC7">
      <w:pPr>
        <w:pStyle w:val="Zkladntext1"/>
        <w:numPr>
          <w:ilvl w:val="0"/>
          <w:numId w:val="2"/>
        </w:numPr>
        <w:tabs>
          <w:tab w:val="left" w:pos="1087"/>
        </w:tabs>
        <w:ind w:left="1060" w:hanging="360"/>
      </w:pPr>
      <w:r>
        <w:rPr>
          <w:rStyle w:val="Zkladntext"/>
        </w:rPr>
        <w:t>Smluvní strany prohlašují, že si tuto smlouvu před podpisem přečetly, že byla uzavřena po vzájemném ujednání podle jejich svobodné vůle.</w:t>
      </w:r>
    </w:p>
    <w:p w:rsidR="008803CB" w:rsidRDefault="00700DC7">
      <w:pPr>
        <w:pStyle w:val="Zkladntext1"/>
        <w:numPr>
          <w:ilvl w:val="0"/>
          <w:numId w:val="2"/>
        </w:numPr>
        <w:tabs>
          <w:tab w:val="left" w:pos="1060"/>
        </w:tabs>
        <w:spacing w:after="1620"/>
        <w:ind w:firstLine="680"/>
        <w:jc w:val="both"/>
      </w:pPr>
      <w:r>
        <w:rPr>
          <w:rStyle w:val="Zkladntext"/>
        </w:rPr>
        <w:t>Smlouva nabývá účinnosti dnem podpisu oběma smluvními stranami.</w:t>
      </w:r>
    </w:p>
    <w:p w:rsidR="008803CB" w:rsidRDefault="00700DC7">
      <w:pPr>
        <w:pStyle w:val="Zkladntext1"/>
        <w:rPr>
          <w:rStyle w:val="Zkladntext"/>
        </w:rPr>
      </w:pPr>
      <w:r>
        <w:rPr>
          <w:rStyle w:val="Zkladntext"/>
        </w:rPr>
        <w:t>V Karlových Varech dne 1.</w:t>
      </w:r>
      <w:r w:rsidR="005B4F3B">
        <w:rPr>
          <w:rStyle w:val="Zkladntext"/>
        </w:rPr>
        <w:t xml:space="preserve"> </w:t>
      </w:r>
      <w:r>
        <w:rPr>
          <w:rStyle w:val="Zkladntext"/>
        </w:rPr>
        <w:t>února 2024</w:t>
      </w:r>
      <w:r w:rsidR="005B4F3B">
        <w:rPr>
          <w:rStyle w:val="Zkladntext"/>
        </w:rPr>
        <w:tab/>
      </w:r>
      <w:r w:rsidR="005B4F3B">
        <w:rPr>
          <w:rStyle w:val="Zkladntext"/>
        </w:rPr>
        <w:tab/>
        <w:t>26. února 2024</w:t>
      </w:r>
    </w:p>
    <w:p w:rsidR="005B4F3B" w:rsidRDefault="005B4F3B">
      <w:pPr>
        <w:pStyle w:val="Zkladntext1"/>
      </w:pPr>
    </w:p>
    <w:p w:rsidR="005B4F3B" w:rsidRDefault="005B4F3B">
      <w:pPr>
        <w:pStyle w:val="Zkladntext1"/>
      </w:pPr>
    </w:p>
    <w:p w:rsidR="005B4F3B" w:rsidRDefault="005B4F3B">
      <w:pPr>
        <w:pStyle w:val="Zkladntext1"/>
      </w:pPr>
    </w:p>
    <w:p w:rsidR="005B4F3B" w:rsidRDefault="005B4F3B">
      <w:pPr>
        <w:pStyle w:val="Zkladntext1"/>
      </w:pPr>
      <w:r>
        <w:t xml:space="preserve"> Sedlecký kaolin, a.s.                 </w:t>
      </w:r>
      <w:r>
        <w:tab/>
      </w:r>
      <w:r>
        <w:tab/>
      </w:r>
      <w:r>
        <w:tab/>
        <w:t>Základní škola Jana Amose Komenského,</w:t>
      </w:r>
    </w:p>
    <w:p w:rsidR="005B4F3B" w:rsidRDefault="005B4F3B">
      <w:pPr>
        <w:pStyle w:val="Zkladntext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Karlovy Vary, Kollárova 19, příspěvková</w:t>
      </w:r>
    </w:p>
    <w:p w:rsidR="005B4F3B" w:rsidRDefault="005B4F3B">
      <w:pPr>
        <w:pStyle w:val="Zkladntext1"/>
        <w:sectPr w:rsidR="005B4F3B">
          <w:headerReference w:type="even" r:id="rId7"/>
          <w:headerReference w:type="default" r:id="rId8"/>
          <w:pgSz w:w="11900" w:h="16840"/>
          <w:pgMar w:top="2414" w:right="1283" w:bottom="2354" w:left="1548" w:header="0" w:footer="3" w:gutter="0"/>
          <w:pgNumType w:start="1"/>
          <w:cols w:space="720"/>
          <w:noEndnote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organizace         </w:t>
      </w:r>
    </w:p>
    <w:p w:rsidR="008803CB" w:rsidRDefault="008803CB">
      <w:pPr>
        <w:spacing w:line="239" w:lineRule="exact"/>
        <w:rPr>
          <w:sz w:val="19"/>
          <w:szCs w:val="19"/>
        </w:rPr>
      </w:pPr>
    </w:p>
    <w:p w:rsidR="008803CB" w:rsidRDefault="008803CB">
      <w:pPr>
        <w:spacing w:line="1" w:lineRule="exact"/>
        <w:sectPr w:rsidR="008803CB">
          <w:type w:val="continuous"/>
          <w:pgSz w:w="11900" w:h="16840"/>
          <w:pgMar w:top="2307" w:right="0" w:bottom="2307" w:left="0" w:header="0" w:footer="3" w:gutter="0"/>
          <w:cols w:space="720"/>
          <w:noEndnote/>
          <w:docGrid w:linePitch="360"/>
        </w:sectPr>
      </w:pPr>
    </w:p>
    <w:p w:rsidR="008803CB" w:rsidRPr="005B4F3B" w:rsidRDefault="005B4F3B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</w:t>
      </w:r>
      <w:r w:rsidRPr="005B4F3B">
        <w:rPr>
          <w:rFonts w:ascii="Times New Roman" w:hAnsi="Times New Roman" w:cs="Times New Roman"/>
        </w:rPr>
        <w:t>árce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obdarovaný</w:t>
      </w:r>
    </w:p>
    <w:p w:rsidR="008803CB" w:rsidRDefault="008803CB">
      <w:pPr>
        <w:spacing w:line="360" w:lineRule="exact"/>
      </w:pPr>
    </w:p>
    <w:p w:rsidR="008803CB" w:rsidRDefault="008803CB">
      <w:pPr>
        <w:spacing w:line="360" w:lineRule="exact"/>
      </w:pPr>
    </w:p>
    <w:p w:rsidR="008803CB" w:rsidRDefault="008803CB">
      <w:pPr>
        <w:spacing w:line="360" w:lineRule="exact"/>
      </w:pPr>
    </w:p>
    <w:p w:rsidR="008803CB" w:rsidRDefault="008803CB">
      <w:pPr>
        <w:spacing w:line="360" w:lineRule="exact"/>
      </w:pPr>
    </w:p>
    <w:p w:rsidR="008803CB" w:rsidRDefault="008803CB">
      <w:pPr>
        <w:spacing w:after="708" w:line="1" w:lineRule="exact"/>
      </w:pPr>
    </w:p>
    <w:p w:rsidR="008803CB" w:rsidRDefault="008803CB">
      <w:pPr>
        <w:spacing w:line="1" w:lineRule="exact"/>
      </w:pPr>
    </w:p>
    <w:sectPr w:rsidR="008803CB">
      <w:type w:val="continuous"/>
      <w:pgSz w:w="11900" w:h="16840"/>
      <w:pgMar w:top="2307" w:right="883" w:bottom="2307" w:left="15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50" w:rsidRDefault="00076150">
      <w:r>
        <w:separator/>
      </w:r>
    </w:p>
  </w:endnote>
  <w:endnote w:type="continuationSeparator" w:id="0">
    <w:p w:rsidR="00076150" w:rsidRDefault="0007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50" w:rsidRDefault="00076150"/>
  </w:footnote>
  <w:footnote w:type="continuationSeparator" w:id="0">
    <w:p w:rsidR="00076150" w:rsidRDefault="000761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3CB" w:rsidRDefault="008803CB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3CB" w:rsidRDefault="00700DC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5827395</wp:posOffset>
              </wp:positionH>
              <wp:positionV relativeFrom="page">
                <wp:posOffset>831215</wp:posOffset>
              </wp:positionV>
              <wp:extent cx="969010" cy="1485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010" cy="1485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03CB" w:rsidRDefault="00700DC7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Čj. 2024/00/0074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58.85pt;margin-top:65.45pt;width:76.3pt;height:11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" filled="f" stroked="f">
              <v:textbox style="mso-fit-shape-to-text:t" inset="0,0,0,0">
                <w:txbxContent>
                  <w:p w:rsidR="008803CB" w:rsidRDefault="00700DC7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sz w:val="22"/>
                        <w:szCs w:val="22"/>
                      </w:rPr>
                      <w:t>Čj. 2024/00/0074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8F6"/>
    <w:multiLevelType w:val="multilevel"/>
    <w:tmpl w:val="7F52CD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943686"/>
    <w:multiLevelType w:val="multilevel"/>
    <w:tmpl w:val="0486E7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CB"/>
    <w:rsid w:val="00076150"/>
    <w:rsid w:val="0017181A"/>
    <w:rsid w:val="005B4F3B"/>
    <w:rsid w:val="00700DC7"/>
    <w:rsid w:val="008803CB"/>
    <w:rsid w:val="00884A79"/>
    <w:rsid w:val="009541AC"/>
    <w:rsid w:val="00F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AB4D"/>
  <w15:docId w15:val="{8F83789D-99A4-45E3-B7BA-FF02874F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pacing w:after="8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130" w:line="235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pacing w:line="252" w:lineRule="auto"/>
    </w:pPr>
    <w:rPr>
      <w:rFonts w:ascii="Times New Roman" w:eastAsia="Times New Roman" w:hAnsi="Times New Roman" w:cs="Times New Roman"/>
      <w:w w:val="80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jc w:val="righ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3</cp:revision>
  <dcterms:created xsi:type="dcterms:W3CDTF">2024-02-27T11:29:00Z</dcterms:created>
  <dcterms:modified xsi:type="dcterms:W3CDTF">2024-02-27T11:29:00Z</dcterms:modified>
</cp:coreProperties>
</file>