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06478" w14:textId="7D8DD93E" w:rsidR="004B63CF" w:rsidRDefault="004B63CF" w:rsidP="004B63CF">
      <w:pPr>
        <w:pStyle w:val="Nadpis1"/>
        <w:spacing w:after="240"/>
      </w:pPr>
      <w:r>
        <w:t xml:space="preserve">dodatek č. </w:t>
      </w:r>
      <w:r w:rsidR="004253D5">
        <w:t>1</w:t>
      </w:r>
      <w:r>
        <w:br/>
        <w:t xml:space="preserve">ke smlouvě o </w:t>
      </w:r>
      <w:r w:rsidR="004253D5">
        <w:t xml:space="preserve">poskytování bezpečnostních služeb </w:t>
      </w:r>
      <w:r w:rsidR="00F362E4">
        <w:t xml:space="preserve">          (č.DPPC -1/2022)</w:t>
      </w:r>
    </w:p>
    <w:p w14:paraId="4BBB253D" w14:textId="526CDD1A" w:rsidR="004B63CF" w:rsidRPr="00990054" w:rsidRDefault="004B63CF" w:rsidP="004B63CF">
      <w:pPr>
        <w:rPr>
          <w:rFonts w:ascii="Atyp BL Display Semibold" w:hAnsi="Atyp BL Display Semibold"/>
          <w:sz w:val="26"/>
          <w:szCs w:val="26"/>
        </w:rPr>
      </w:pPr>
      <w:r w:rsidRPr="00BC48DB">
        <w:rPr>
          <w:rFonts w:ascii="Atyp BL Display Semibold" w:hAnsi="Atyp BL Display Semibold"/>
          <w:sz w:val="26"/>
          <w:szCs w:val="26"/>
        </w:rPr>
        <w:t>uzavřené podle ustanovení § 1746 zákona č. 89/2012 Sb., občanský zákoník, ve znění pozdějších předpisů (dále jen „občanský zákoník“)</w:t>
      </w:r>
    </w:p>
    <w:p w14:paraId="6590603D" w14:textId="77777777" w:rsidR="004B63CF" w:rsidRDefault="004B63CF" w:rsidP="004B63CF"/>
    <w:p w14:paraId="6EC8DE26" w14:textId="77777777" w:rsidR="004B63CF" w:rsidRPr="000A1F75" w:rsidRDefault="004B63CF" w:rsidP="004B63CF">
      <w:pPr>
        <w:rPr>
          <w:rFonts w:ascii="Crabath Text Medium" w:hAnsi="Crabath Text Medium"/>
        </w:rPr>
      </w:pPr>
      <w:r>
        <w:rPr>
          <w:rFonts w:ascii="Crabath Text Medium" w:hAnsi="Crabath Text Medium"/>
        </w:rPr>
        <w:t>mezi</w:t>
      </w:r>
    </w:p>
    <w:p w14:paraId="2AFF376A" w14:textId="326672CC" w:rsidR="004B63CF" w:rsidRDefault="00260B20" w:rsidP="009102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05"/>
        </w:tabs>
        <w:ind w:left="2160" w:hanging="2160"/>
        <w:rPr>
          <w:rFonts w:ascii="Crabath Text Medium" w:hAnsi="Crabath Text Medium"/>
        </w:rPr>
      </w:pPr>
      <w:bookmarkStart w:id="0" w:name="_Hlk157801716"/>
      <w:r>
        <w:rPr>
          <w:rFonts w:ascii="Crabath Text Medium" w:hAnsi="Crabath Text Medium"/>
        </w:rPr>
        <w:t>ABAS IPS Management</w:t>
      </w:r>
      <w:r w:rsidR="00B631CC">
        <w:rPr>
          <w:rFonts w:ascii="Crabath Text Medium" w:hAnsi="Crabath Text Medium"/>
        </w:rPr>
        <w:t xml:space="preserve"> s.r.o.</w:t>
      </w:r>
    </w:p>
    <w:bookmarkEnd w:id="0"/>
    <w:p w14:paraId="1BFDAEA8" w14:textId="64C3C327" w:rsidR="004B63CF" w:rsidRDefault="004B63CF" w:rsidP="008805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05"/>
        </w:tabs>
        <w:spacing w:after="0"/>
        <w:ind w:left="2160" w:hanging="2160"/>
      </w:pPr>
      <w:r w:rsidRPr="003869B4">
        <w:rPr>
          <w:rFonts w:ascii="Crabath Text Medium" w:hAnsi="Crabath Text Medium"/>
        </w:rPr>
        <w:t>se sídlem</w:t>
      </w:r>
      <w:r w:rsidRPr="003869B4">
        <w:rPr>
          <w:rFonts w:ascii="Crabath Text Medium" w:hAnsi="Crabath Text Medium"/>
        </w:rPr>
        <w:tab/>
      </w:r>
      <w:r w:rsidRPr="003869B4">
        <w:tab/>
      </w:r>
      <w:sdt>
        <w:sdtPr>
          <w:id w:val="-1801223086"/>
          <w:placeholder>
            <w:docPart w:val="CB07973C8A524A8B9A7EBE143AE9226C"/>
          </w:placeholder>
        </w:sdtPr>
        <w:sdtEndPr/>
        <w:sdtContent>
          <w:r w:rsidR="0088050D">
            <w:t>Českobratrská 692/15, Moravská Ostrava, 702 00 Ostrava</w:t>
          </w:r>
        </w:sdtContent>
      </w:sdt>
    </w:p>
    <w:p w14:paraId="1F8FB89E" w14:textId="1885FC22" w:rsidR="003C189A" w:rsidRPr="003C189A" w:rsidRDefault="003C189A" w:rsidP="003C189A">
      <w:pPr>
        <w:spacing w:after="0"/>
        <w:ind w:left="2160"/>
      </w:pPr>
      <w:r w:rsidRPr="003869B4">
        <w:t xml:space="preserve">zapsaná v obchodním rejstříku vedeném </w:t>
      </w:r>
      <w:r>
        <w:t>Krajským</w:t>
      </w:r>
      <w:r w:rsidRPr="003869B4">
        <w:t xml:space="preserve"> soudem v </w:t>
      </w:r>
      <w:r>
        <w:t>Ostravě</w:t>
      </w:r>
      <w:r w:rsidRPr="003869B4">
        <w:br/>
        <w:t xml:space="preserve">pod sp. zn. </w:t>
      </w:r>
      <w:r>
        <w:t>C</w:t>
      </w:r>
      <w:r w:rsidRPr="003869B4">
        <w:t xml:space="preserve"> 2</w:t>
      </w:r>
      <w:r>
        <w:t>1240</w:t>
      </w:r>
    </w:p>
    <w:p w14:paraId="6E223201" w14:textId="242B37FB" w:rsidR="004B63CF" w:rsidRDefault="004B63CF" w:rsidP="004B63CF">
      <w:pPr>
        <w:spacing w:after="0"/>
        <w:ind w:left="720" w:hanging="720"/>
      </w:pPr>
      <w:r w:rsidRPr="003A084E">
        <w:rPr>
          <w:rFonts w:ascii="Crabath Text Medium" w:hAnsi="Crabath Text Medium"/>
        </w:rPr>
        <w:t>IČO</w:t>
      </w:r>
      <w:r>
        <w:tab/>
      </w:r>
      <w:r>
        <w:tab/>
      </w:r>
      <w:r>
        <w:tab/>
      </w:r>
      <w:sdt>
        <w:sdtPr>
          <w:id w:val="-2008657365"/>
          <w:placeholder>
            <w:docPart w:val="CB07973C8A524A8B9A7EBE143AE9226C"/>
          </w:placeholder>
        </w:sdtPr>
        <w:sdtEndPr/>
        <w:sdtContent>
          <w:r w:rsidR="00A82682">
            <w:t>25842811</w:t>
          </w:r>
        </w:sdtContent>
      </w:sdt>
    </w:p>
    <w:p w14:paraId="30E53B70" w14:textId="6266E1BE" w:rsidR="004B63CF" w:rsidRDefault="004B63CF" w:rsidP="004B63CF">
      <w:pPr>
        <w:spacing w:after="0"/>
        <w:ind w:left="720" w:hanging="720"/>
      </w:pPr>
      <w:r>
        <w:rPr>
          <w:rFonts w:ascii="Crabath Text Medium" w:hAnsi="Crabath Text Medium"/>
        </w:rPr>
        <w:t>DIČ</w:t>
      </w:r>
      <w:r>
        <w:rPr>
          <w:rFonts w:ascii="Crabath Text Medium" w:hAnsi="Crabath Text Medium"/>
        </w:rPr>
        <w:tab/>
      </w:r>
      <w:r>
        <w:rPr>
          <w:rFonts w:ascii="Crabath Text Medium" w:hAnsi="Crabath Text Medium"/>
        </w:rPr>
        <w:tab/>
      </w:r>
      <w:r w:rsidRPr="000D3B65">
        <w:tab/>
      </w:r>
      <w:sdt>
        <w:sdtPr>
          <w:id w:val="-1831747911"/>
          <w:placeholder>
            <w:docPart w:val="CB07973C8A524A8B9A7EBE143AE9226C"/>
          </w:placeholder>
        </w:sdtPr>
        <w:sdtEndPr/>
        <w:sdtContent>
          <w:r>
            <w:t>CZ</w:t>
          </w:r>
          <w:r w:rsidR="00A82682" w:rsidRPr="00A82682">
            <w:t xml:space="preserve"> </w:t>
          </w:r>
          <w:sdt>
            <w:sdtPr>
              <w:id w:val="973789295"/>
              <w:placeholder>
                <w:docPart w:val="D07E50A6100543B9BCDB89BAED232814"/>
              </w:placeholder>
            </w:sdtPr>
            <w:sdtEndPr/>
            <w:sdtContent>
              <w:r w:rsidR="00A82682">
                <w:t>25842811</w:t>
              </w:r>
            </w:sdtContent>
          </w:sdt>
        </w:sdtContent>
      </w:sdt>
    </w:p>
    <w:p w14:paraId="652600E4" w14:textId="400A3E48" w:rsidR="004B63CF" w:rsidRPr="003869B4" w:rsidRDefault="004B63CF" w:rsidP="004B63CF">
      <w:pPr>
        <w:spacing w:after="0"/>
        <w:ind w:left="720" w:hanging="720"/>
        <w:rPr>
          <w:color w:val="000000" w:themeColor="text1"/>
        </w:rPr>
      </w:pPr>
      <w:r w:rsidRPr="003869B4">
        <w:rPr>
          <w:rFonts w:ascii="Crabath Text Medium" w:hAnsi="Crabath Text Medium"/>
          <w:color w:val="000000" w:themeColor="text1"/>
        </w:rPr>
        <w:t>bankovní spojení</w:t>
      </w:r>
      <w:r w:rsidRPr="003869B4">
        <w:rPr>
          <w:rFonts w:ascii="Crabath Text Medium" w:hAnsi="Crabath Text Medium"/>
          <w:color w:val="000000" w:themeColor="text1"/>
        </w:rPr>
        <w:tab/>
      </w:r>
      <w:r w:rsidR="004D3134">
        <w:rPr>
          <w:color w:val="000000" w:themeColor="text1"/>
        </w:rPr>
        <w:t>GE Money Bank</w:t>
      </w:r>
      <w:r w:rsidRPr="00774389">
        <w:rPr>
          <w:color w:val="000000" w:themeColor="text1"/>
        </w:rPr>
        <w:t>, a.s.</w:t>
      </w:r>
    </w:p>
    <w:p w14:paraId="7DFD166C" w14:textId="5468C33B" w:rsidR="004B63CF" w:rsidRDefault="004B63CF" w:rsidP="004B63CF">
      <w:pPr>
        <w:spacing w:after="0"/>
        <w:ind w:left="720" w:hanging="720"/>
        <w:rPr>
          <w:rFonts w:ascii="Crabath Text Medium" w:hAnsi="Crabath Text Medium"/>
        </w:rPr>
      </w:pPr>
      <w:r w:rsidRPr="003869B4">
        <w:rPr>
          <w:rFonts w:ascii="Crabath Text Medium" w:hAnsi="Crabath Text Medium"/>
        </w:rPr>
        <w:t>číslo účtu</w:t>
      </w:r>
      <w:r w:rsidRPr="003869B4">
        <w:tab/>
      </w:r>
      <w:r w:rsidRPr="003869B4">
        <w:tab/>
      </w:r>
      <w:r w:rsidR="004D3134" w:rsidRPr="004D3134">
        <w:rPr>
          <w:color w:val="000000" w:themeColor="text1"/>
        </w:rPr>
        <w:t>157395186/0600</w:t>
      </w:r>
    </w:p>
    <w:p w14:paraId="71522724" w14:textId="57B4D966" w:rsidR="004B63CF" w:rsidRDefault="004B63CF" w:rsidP="00A7204D">
      <w:pPr>
        <w:ind w:left="720" w:hanging="720"/>
      </w:pPr>
      <w:r>
        <w:rPr>
          <w:rFonts w:ascii="Crabath Text Medium" w:hAnsi="Crabath Text Medium"/>
        </w:rPr>
        <w:t>z</w:t>
      </w:r>
      <w:r w:rsidRPr="003A084E">
        <w:rPr>
          <w:rFonts w:ascii="Crabath Text Medium" w:hAnsi="Crabath Text Medium"/>
        </w:rPr>
        <w:t>astoupen</w:t>
      </w:r>
      <w:r>
        <w:rPr>
          <w:rFonts w:ascii="Crabath Text Medium" w:hAnsi="Crabath Text Medium"/>
        </w:rPr>
        <w:t>ý/á</w:t>
      </w:r>
      <w:r>
        <w:tab/>
      </w:r>
      <w:r>
        <w:tab/>
      </w:r>
      <w:r w:rsidR="007831E0">
        <w:t>xxx</w:t>
      </w:r>
      <w:r w:rsidR="00A7204D">
        <w:t xml:space="preserve">, </w:t>
      </w:r>
      <w:r w:rsidR="003E39C2">
        <w:t>prokuristkou</w:t>
      </w:r>
    </w:p>
    <w:p w14:paraId="77B47E4B" w14:textId="0A4792AC" w:rsidR="004B63CF" w:rsidRDefault="004B63CF" w:rsidP="004B63CF">
      <w:r>
        <w:t>dále jen „</w:t>
      </w:r>
      <w:r w:rsidR="00A7204D">
        <w:rPr>
          <w:rFonts w:ascii="Crabath Text Medium" w:hAnsi="Crabath Text Medium"/>
        </w:rPr>
        <w:t>zhotovitel</w:t>
      </w:r>
      <w:r>
        <w:t>“</w:t>
      </w:r>
    </w:p>
    <w:p w14:paraId="625E0AF1" w14:textId="77777777" w:rsidR="004B63CF" w:rsidRDefault="004B63CF" w:rsidP="004B63CF">
      <w:r>
        <w:t>a</w:t>
      </w:r>
    </w:p>
    <w:p w14:paraId="4CD69797" w14:textId="77777777" w:rsidR="004B63CF" w:rsidRPr="003869B4" w:rsidRDefault="004B63CF" w:rsidP="004B63CF">
      <w:pPr>
        <w:ind w:left="720" w:hanging="720"/>
        <w:rPr>
          <w:rFonts w:ascii="Crabath Text Medium" w:hAnsi="Crabath Text Medium"/>
        </w:rPr>
      </w:pPr>
      <w:r w:rsidRPr="003869B4">
        <w:rPr>
          <w:rFonts w:ascii="Crabath Text Medium" w:hAnsi="Crabath Text Medium"/>
        </w:rPr>
        <w:t>Prague City Tourism a.s.</w:t>
      </w:r>
    </w:p>
    <w:p w14:paraId="5F82661A" w14:textId="77777777" w:rsidR="004B63CF" w:rsidRPr="003869B4" w:rsidRDefault="004B63CF" w:rsidP="004B63CF">
      <w:pPr>
        <w:spacing w:after="0"/>
        <w:ind w:left="720" w:hanging="720"/>
      </w:pPr>
      <w:r w:rsidRPr="003869B4">
        <w:rPr>
          <w:rFonts w:ascii="Crabath Text Medium" w:hAnsi="Crabath Text Medium"/>
        </w:rPr>
        <w:t>se sídlem</w:t>
      </w:r>
      <w:r w:rsidRPr="003869B4">
        <w:rPr>
          <w:rFonts w:ascii="Crabath Text Medium" w:hAnsi="Crabath Text Medium"/>
        </w:rPr>
        <w:tab/>
      </w:r>
      <w:r w:rsidRPr="003869B4">
        <w:tab/>
        <w:t xml:space="preserve">Žatecká 110/2, </w:t>
      </w:r>
      <w:r>
        <w:t xml:space="preserve">Staré Město, </w:t>
      </w:r>
      <w:r w:rsidRPr="003869B4">
        <w:t>110 00 Praha 1</w:t>
      </w:r>
    </w:p>
    <w:p w14:paraId="2893E304" w14:textId="77777777" w:rsidR="004B63CF" w:rsidRPr="003869B4" w:rsidRDefault="004B63CF" w:rsidP="004B63CF">
      <w:pPr>
        <w:spacing w:after="0"/>
        <w:ind w:left="2160"/>
      </w:pPr>
      <w:r w:rsidRPr="003869B4">
        <w:t xml:space="preserve">zapsaná v obchodním rejstříku vedeném Městským soudem v Praze </w:t>
      </w:r>
      <w:r w:rsidRPr="003869B4">
        <w:br/>
        <w:t>pod sp. zn. B 23670</w:t>
      </w:r>
    </w:p>
    <w:p w14:paraId="4C78D5B0" w14:textId="77777777" w:rsidR="004B63CF" w:rsidRPr="003869B4" w:rsidRDefault="004B63CF" w:rsidP="004B63CF">
      <w:pPr>
        <w:spacing w:after="0"/>
        <w:ind w:left="720" w:hanging="720"/>
      </w:pPr>
      <w:r w:rsidRPr="003869B4">
        <w:rPr>
          <w:rFonts w:ascii="Crabath Text Medium" w:hAnsi="Crabath Text Medium"/>
        </w:rPr>
        <w:t>IČO</w:t>
      </w:r>
      <w:r w:rsidRPr="003869B4">
        <w:tab/>
      </w:r>
      <w:r w:rsidRPr="003869B4">
        <w:tab/>
      </w:r>
      <w:r w:rsidRPr="003869B4">
        <w:tab/>
        <w:t>07312890</w:t>
      </w:r>
    </w:p>
    <w:p w14:paraId="52AA947B" w14:textId="77777777" w:rsidR="004B63CF" w:rsidRPr="003869B4" w:rsidRDefault="004B63CF" w:rsidP="004B63CF">
      <w:pPr>
        <w:spacing w:after="0"/>
        <w:ind w:left="720" w:hanging="720"/>
      </w:pPr>
      <w:r w:rsidRPr="003869B4">
        <w:rPr>
          <w:rFonts w:ascii="Crabath Text Medium" w:hAnsi="Crabath Text Medium"/>
        </w:rPr>
        <w:t>DIČ</w:t>
      </w:r>
      <w:r w:rsidRPr="003869B4">
        <w:tab/>
      </w:r>
      <w:r w:rsidRPr="003869B4">
        <w:tab/>
      </w:r>
      <w:r w:rsidRPr="003869B4">
        <w:tab/>
        <w:t>CZ07312890</w:t>
      </w:r>
    </w:p>
    <w:p w14:paraId="750F20D3" w14:textId="77777777" w:rsidR="004B63CF" w:rsidRPr="003869B4" w:rsidRDefault="004B63CF" w:rsidP="004B63CF">
      <w:pPr>
        <w:spacing w:after="0"/>
        <w:ind w:left="720" w:hanging="720"/>
        <w:rPr>
          <w:color w:val="000000" w:themeColor="text1"/>
        </w:rPr>
      </w:pPr>
      <w:r w:rsidRPr="003869B4">
        <w:rPr>
          <w:rFonts w:ascii="Crabath Text Medium" w:hAnsi="Crabath Text Medium"/>
          <w:color w:val="000000" w:themeColor="text1"/>
        </w:rPr>
        <w:t>bankovní spojení</w:t>
      </w:r>
      <w:r w:rsidRPr="003869B4">
        <w:rPr>
          <w:rFonts w:ascii="Crabath Text Medium" w:hAnsi="Crabath Text Medium"/>
          <w:color w:val="000000" w:themeColor="text1"/>
        </w:rPr>
        <w:tab/>
      </w:r>
      <w:r w:rsidRPr="003869B4">
        <w:rPr>
          <w:color w:val="000000" w:themeColor="text1"/>
        </w:rPr>
        <w:t>PPF banka a.s.</w:t>
      </w:r>
    </w:p>
    <w:p w14:paraId="606B3F4D" w14:textId="77777777" w:rsidR="004B63CF" w:rsidRPr="003869B4" w:rsidRDefault="004B63CF" w:rsidP="004B63CF">
      <w:pPr>
        <w:spacing w:after="0"/>
        <w:ind w:left="720" w:hanging="720"/>
      </w:pPr>
      <w:r w:rsidRPr="003869B4">
        <w:rPr>
          <w:rFonts w:ascii="Crabath Text Medium" w:hAnsi="Crabath Text Medium"/>
        </w:rPr>
        <w:t>číslo účtu</w:t>
      </w:r>
      <w:r w:rsidRPr="003869B4">
        <w:tab/>
      </w:r>
      <w:r w:rsidRPr="003869B4">
        <w:tab/>
      </w:r>
      <w:r w:rsidRPr="003869B4">
        <w:rPr>
          <w:color w:val="000000" w:themeColor="text1"/>
        </w:rPr>
        <w:t>2030690005/6000</w:t>
      </w:r>
    </w:p>
    <w:p w14:paraId="0D686888" w14:textId="77777777" w:rsidR="004B63CF" w:rsidRPr="003869B4" w:rsidRDefault="004B63CF" w:rsidP="004B63CF">
      <w:pPr>
        <w:spacing w:after="0"/>
        <w:ind w:left="720" w:hanging="720"/>
      </w:pPr>
      <w:r w:rsidRPr="003869B4">
        <w:rPr>
          <w:rFonts w:ascii="Crabath Text Medium" w:hAnsi="Crabath Text Medium"/>
        </w:rPr>
        <w:t>zastoupená</w:t>
      </w:r>
      <w:r w:rsidRPr="003869B4">
        <w:tab/>
      </w:r>
      <w:r w:rsidRPr="003869B4">
        <w:tab/>
        <w:t xml:space="preserve">Mgr. </w:t>
      </w:r>
      <w:r>
        <w:t>Františkem Ciprem, předsedou</w:t>
      </w:r>
      <w:r w:rsidRPr="003869B4">
        <w:t xml:space="preserve"> představenstva</w:t>
      </w:r>
    </w:p>
    <w:p w14:paraId="797EF109" w14:textId="77777777" w:rsidR="004B63CF" w:rsidRPr="003869B4" w:rsidRDefault="004B63CF" w:rsidP="004B63CF">
      <w:pPr>
        <w:ind w:left="1440" w:firstLine="720"/>
      </w:pPr>
      <w:r w:rsidRPr="003869B4">
        <w:t xml:space="preserve">Mgr. </w:t>
      </w:r>
      <w:r>
        <w:t>Janou Adamcovou, místopředsedkyní</w:t>
      </w:r>
      <w:r w:rsidRPr="003869B4">
        <w:t xml:space="preserve"> představenstva</w:t>
      </w:r>
    </w:p>
    <w:p w14:paraId="15F1D8FD" w14:textId="04B474AC" w:rsidR="004B63CF" w:rsidRDefault="004B63CF" w:rsidP="004B63CF">
      <w:r w:rsidRPr="003869B4">
        <w:t>dále jen „</w:t>
      </w:r>
      <w:r w:rsidR="0091020B">
        <w:rPr>
          <w:rFonts w:ascii="Crabath Text Medium" w:hAnsi="Crabath Text Medium"/>
        </w:rPr>
        <w:t>objednatel</w:t>
      </w:r>
      <w:r w:rsidRPr="003869B4">
        <w:t>“</w:t>
      </w:r>
      <w:r>
        <w:br w:type="page"/>
      </w:r>
    </w:p>
    <w:p w14:paraId="7A1E18FB" w14:textId="77777777" w:rsidR="004B63CF" w:rsidRPr="00166955" w:rsidRDefault="004B63CF" w:rsidP="004B63CF">
      <w:pPr>
        <w:pStyle w:val="Nadpis2"/>
      </w:pPr>
      <w:r w:rsidRPr="00166955">
        <w:lastRenderedPageBreak/>
        <w:t xml:space="preserve"> </w:t>
      </w:r>
      <w:r w:rsidRPr="00166955">
        <w:tab/>
      </w:r>
      <w:r>
        <w:t>p</w:t>
      </w:r>
      <w:r w:rsidRPr="00166955">
        <w:t>reambule</w:t>
      </w:r>
    </w:p>
    <w:p w14:paraId="6FB1426D" w14:textId="59C66834" w:rsidR="004B63CF" w:rsidRPr="00166955" w:rsidRDefault="004B63CF" w:rsidP="004B63CF">
      <w:pPr>
        <w:pStyle w:val="predsazeni"/>
        <w:ind w:firstLine="0"/>
      </w:pPr>
      <w:r w:rsidRPr="00990054">
        <w:t xml:space="preserve">Vzhledem ke skutečnosti, že (a) </w:t>
      </w:r>
      <w:r w:rsidR="001171E2">
        <w:t>objednatel</w:t>
      </w:r>
      <w:r w:rsidRPr="00990054">
        <w:t xml:space="preserve"> a </w:t>
      </w:r>
      <w:r w:rsidR="001171E2">
        <w:t>zhotovitel</w:t>
      </w:r>
      <w:r w:rsidRPr="00990054">
        <w:t xml:space="preserve"> uzavřel</w:t>
      </w:r>
      <w:r w:rsidR="001171E2">
        <w:t>i</w:t>
      </w:r>
      <w:r w:rsidRPr="00990054">
        <w:t xml:space="preserve"> </w:t>
      </w:r>
      <w:r w:rsidR="009B3C85">
        <w:t>S</w:t>
      </w:r>
      <w:r w:rsidR="00C443E4">
        <w:t>mlouvu č. DPPC 1/2022 o poskytování bezpečnostní služby, napojení</w:t>
      </w:r>
      <w:r w:rsidR="009B3C85">
        <w:t xml:space="preserve"> </w:t>
      </w:r>
      <w:r w:rsidR="002F2EE0">
        <w:t>elektronického zabezpečovacícho systému objektu objednatele</w:t>
      </w:r>
      <w:r w:rsidR="009B3C85">
        <w:t xml:space="preserve"> </w:t>
      </w:r>
      <w:r w:rsidR="002F2EE0">
        <w:t xml:space="preserve">na Dohledové a poplachové přijímací centrum a jeho střežení </w:t>
      </w:r>
      <w:r w:rsidRPr="00990054">
        <w:t>(dále jen „</w:t>
      </w:r>
      <w:r w:rsidRPr="009B3C85">
        <w:rPr>
          <w:rFonts w:ascii="Crabath Text Medium" w:hAnsi="Crabath Text Medium"/>
        </w:rPr>
        <w:t>Smlouva</w:t>
      </w:r>
      <w:r w:rsidRPr="00990054">
        <w:t>“)</w:t>
      </w:r>
      <w:r w:rsidR="0077325A">
        <w:t>;</w:t>
      </w:r>
      <w:r w:rsidRPr="00990054">
        <w:t xml:space="preserve"> (b) </w:t>
      </w:r>
      <w:r w:rsidR="0077325A">
        <w:t>smluvní strany se dohodly na vyjmutí některých sjednaných objektů</w:t>
      </w:r>
      <w:r w:rsidR="00B56515">
        <w:t>, ve kterých je poskytována ochrana zhotovitele</w:t>
      </w:r>
      <w:r w:rsidR="00183291">
        <w:t>m</w:t>
      </w:r>
      <w:r w:rsidRPr="00990054">
        <w:t xml:space="preserve">; </w:t>
      </w:r>
      <w:r w:rsidR="00F92C7E">
        <w:t>(</w:t>
      </w:r>
      <w:r w:rsidR="00240DB2">
        <w:t xml:space="preserve">c) došlo ke změně </w:t>
      </w:r>
      <w:r w:rsidR="00C0113F">
        <w:t>pověřených</w:t>
      </w:r>
      <w:r w:rsidR="00240DB2">
        <w:t xml:space="preserve"> osob na straně objednatele; </w:t>
      </w:r>
      <w:r w:rsidRPr="00990054">
        <w:t xml:space="preserve">sjednávají </w:t>
      </w:r>
      <w:r w:rsidR="0077325A">
        <w:t>s</w:t>
      </w:r>
      <w:r w:rsidRPr="00990054">
        <w:t xml:space="preserve">mluvní strany tento Dodatek č. </w:t>
      </w:r>
      <w:r w:rsidR="0077325A">
        <w:t>1</w:t>
      </w:r>
      <w:r w:rsidRPr="00990054">
        <w:t xml:space="preserve"> Smlouvy</w:t>
      </w:r>
      <w:r w:rsidR="00857B13">
        <w:t>.</w:t>
      </w:r>
    </w:p>
    <w:p w14:paraId="7E4E4981" w14:textId="77777777" w:rsidR="004B63CF" w:rsidRPr="00166955" w:rsidRDefault="004B63CF" w:rsidP="004B63CF">
      <w:pPr>
        <w:pStyle w:val="Nadpis2"/>
      </w:pPr>
      <w:r w:rsidRPr="00166955">
        <w:t>1.</w:t>
      </w:r>
      <w:r w:rsidRPr="00166955">
        <w:tab/>
      </w:r>
      <w:r>
        <w:t>p</w:t>
      </w:r>
      <w:r w:rsidRPr="00166955">
        <w:t>ředmět dodatku</w:t>
      </w:r>
    </w:p>
    <w:p w14:paraId="1C66C816" w14:textId="30A183C7" w:rsidR="004B63CF" w:rsidRPr="00166955" w:rsidRDefault="004B63CF" w:rsidP="004B63CF">
      <w:pPr>
        <w:pStyle w:val="predsazeni"/>
      </w:pPr>
      <w:r w:rsidRPr="00166955">
        <w:t>1.1</w:t>
      </w:r>
      <w:r w:rsidRPr="00166955">
        <w:tab/>
        <w:t>Předmětem tohoto dodatku je úprava níže uveden</w:t>
      </w:r>
      <w:r w:rsidR="00240DB2">
        <w:t>ých</w:t>
      </w:r>
      <w:r w:rsidRPr="00166955">
        <w:t xml:space="preserve"> ustanovení</w:t>
      </w:r>
      <w:r w:rsidR="00240DB2">
        <w:t>/částí</w:t>
      </w:r>
      <w:r w:rsidRPr="00166955">
        <w:t xml:space="preserve"> Smlouvy.</w:t>
      </w:r>
    </w:p>
    <w:p w14:paraId="2E16AEF6" w14:textId="77777777" w:rsidR="004B63CF" w:rsidRPr="00166955" w:rsidRDefault="004B63CF" w:rsidP="004B63CF">
      <w:pPr>
        <w:pStyle w:val="Nadpis2"/>
      </w:pPr>
      <w:r w:rsidRPr="00166955">
        <w:t>2.</w:t>
      </w:r>
      <w:r w:rsidRPr="00166955">
        <w:tab/>
      </w:r>
      <w:r>
        <w:t>z</w:t>
      </w:r>
      <w:r w:rsidRPr="00166955">
        <w:t xml:space="preserve">měna </w:t>
      </w:r>
      <w:r>
        <w:t>s</w:t>
      </w:r>
      <w:r w:rsidRPr="00166955">
        <w:t>mlouvy</w:t>
      </w:r>
    </w:p>
    <w:p w14:paraId="0E014DBA" w14:textId="6C52700D" w:rsidR="004A086B" w:rsidRDefault="004B63CF" w:rsidP="00567C38">
      <w:pPr>
        <w:pStyle w:val="Odstavecseseznamem"/>
        <w:numPr>
          <w:ilvl w:val="1"/>
          <w:numId w:val="1"/>
        </w:numPr>
        <w:ind w:left="454" w:hanging="454"/>
      </w:pPr>
      <w:r>
        <w:t xml:space="preserve">Smluvní strany sjednávají úpravu </w:t>
      </w:r>
      <w:r w:rsidRPr="001C2913">
        <w:t xml:space="preserve">čl. </w:t>
      </w:r>
      <w:r w:rsidR="009800AA">
        <w:t>II</w:t>
      </w:r>
      <w:r w:rsidRPr="001C2913">
        <w:t xml:space="preserve"> odst. </w:t>
      </w:r>
      <w:r w:rsidR="009800AA">
        <w:t>3</w:t>
      </w:r>
      <w:r w:rsidRPr="001C2913">
        <w:t xml:space="preserve"> Smlouvy </w:t>
      </w:r>
      <w:r w:rsidR="00582B3A">
        <w:t>tak, že objekty</w:t>
      </w:r>
      <w:r w:rsidR="00CE5F5C">
        <w:t xml:space="preserve"> objednatele</w:t>
      </w:r>
      <w:r w:rsidR="00582B3A">
        <w:t xml:space="preserve"> Kanceláře Arbes na adrese Arbesov</w:t>
      </w:r>
      <w:r w:rsidR="00CE5F5C">
        <w:t>o</w:t>
      </w:r>
      <w:r w:rsidR="00582B3A">
        <w:t xml:space="preserve"> náměstí 70/4, Praha 5 a Pokladna OD-PB na adrese Náměstí Republiky 5, Praha 1 bud</w:t>
      </w:r>
      <w:r w:rsidR="00C80D78">
        <w:t>ou z tohoto článku vyňaty. Nové znění článku II</w:t>
      </w:r>
      <w:r w:rsidR="00C80D78" w:rsidRPr="001C2913">
        <w:t xml:space="preserve"> odst. </w:t>
      </w:r>
      <w:r w:rsidR="00C80D78">
        <w:t>3</w:t>
      </w:r>
      <w:r w:rsidR="00C80D78" w:rsidRPr="001C2913">
        <w:t xml:space="preserve"> Smlouvy</w:t>
      </w:r>
      <w:r w:rsidR="00C80D78">
        <w:t xml:space="preserve"> je následující</w:t>
      </w:r>
    </w:p>
    <w:p w14:paraId="128B093A" w14:textId="683989EF" w:rsidR="000A6DF6" w:rsidRDefault="000A6DF6" w:rsidP="000A6DF6">
      <w:pPr>
        <w:pStyle w:val="Odstavecseseznamem"/>
        <w:ind w:left="454"/>
      </w:pPr>
      <w:r>
        <w:t>Objekty objednatele:</w:t>
      </w:r>
    </w:p>
    <w:tbl>
      <w:tblPr>
        <w:tblStyle w:val="Mkatabulky"/>
        <w:tblW w:w="0" w:type="auto"/>
        <w:tblInd w:w="724" w:type="dxa"/>
        <w:tblLook w:val="0620" w:firstRow="1" w:lastRow="0" w:firstColumn="0" w:lastColumn="0" w:noHBand="1" w:noVBand="1"/>
      </w:tblPr>
      <w:tblGrid>
        <w:gridCol w:w="3245"/>
        <w:gridCol w:w="3261"/>
      </w:tblGrid>
      <w:tr w:rsidR="007471D9" w14:paraId="01FE7B09" w14:textId="77777777" w:rsidTr="004A086B">
        <w:trPr>
          <w:trHeight w:val="340"/>
        </w:trPr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3CC3EABD" w14:textId="799E1408" w:rsidR="007471D9" w:rsidRPr="004A086B" w:rsidRDefault="003D2112">
            <w:pPr>
              <w:pStyle w:val="Zhlavtabulky"/>
              <w:rPr>
                <w:rFonts w:ascii="Atyp BL Display Semibold" w:hAnsi="Atyp BL Display Semibold"/>
                <w:noProof w:val="0"/>
                <w:lang w:val="cs-CZ"/>
              </w:rPr>
            </w:pPr>
            <w:r w:rsidRPr="004A086B">
              <w:rPr>
                <w:rFonts w:ascii="Atyp BL Display Semibold" w:hAnsi="Atyp BL Display Semibold"/>
                <w:noProof w:val="0"/>
                <w:lang w:val="cs-CZ"/>
              </w:rPr>
              <w:t>lokalita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 w:themeFill="text1"/>
            <w:vAlign w:val="center"/>
            <w:hideMark/>
          </w:tcPr>
          <w:p w14:paraId="43111925" w14:textId="11EEE129" w:rsidR="007471D9" w:rsidRPr="004A086B" w:rsidRDefault="006F54DD">
            <w:pPr>
              <w:pStyle w:val="Zhlavtabulky"/>
              <w:rPr>
                <w:lang w:val="cs-CZ"/>
              </w:rPr>
            </w:pPr>
            <w:r>
              <w:rPr>
                <w:rFonts w:ascii="Atyp BL Display Semibold" w:hAnsi="Atyp BL Display Semibold"/>
                <w:noProof w:val="0"/>
                <w:lang w:val="cs-CZ"/>
              </w:rPr>
              <w:t>a</w:t>
            </w:r>
            <w:r w:rsidR="003D2112" w:rsidRPr="004A086B">
              <w:rPr>
                <w:rFonts w:ascii="Atyp BL Display Semibold" w:hAnsi="Atyp BL Display Semibold"/>
                <w:noProof w:val="0"/>
                <w:lang w:val="cs-CZ"/>
              </w:rPr>
              <w:t>dresa</w:t>
            </w:r>
          </w:p>
        </w:tc>
      </w:tr>
      <w:tr w:rsidR="007471D9" w14:paraId="7A011809" w14:textId="77777777" w:rsidTr="004A086B">
        <w:trPr>
          <w:trHeight w:val="283"/>
        </w:trPr>
        <w:tc>
          <w:tcPr>
            <w:tcW w:w="3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C2AC8A" w14:textId="2D4406C7" w:rsidR="007471D9" w:rsidRPr="004A086B" w:rsidRDefault="00804263">
            <w:pPr>
              <w:pStyle w:val="Textvtabulce"/>
              <w:rPr>
                <w:lang w:val="cs-CZ"/>
              </w:rPr>
            </w:pPr>
            <w:r>
              <w:rPr>
                <w:lang w:val="cs-CZ"/>
              </w:rPr>
              <w:t>k</w:t>
            </w:r>
            <w:r w:rsidR="003D2112" w:rsidRPr="004A086B">
              <w:rPr>
                <w:lang w:val="cs-CZ"/>
              </w:rPr>
              <w:t>anceláře Žatecká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961DA51" w14:textId="0638FFB4" w:rsidR="007471D9" w:rsidRPr="004A086B" w:rsidRDefault="003D2112">
            <w:pPr>
              <w:pStyle w:val="Textvtabulce"/>
              <w:rPr>
                <w:lang w:val="cs-CZ"/>
              </w:rPr>
            </w:pPr>
            <w:r w:rsidRPr="004A086B">
              <w:rPr>
                <w:lang w:val="cs-CZ"/>
              </w:rPr>
              <w:t>Žatecká 110/2, Praha 1</w:t>
            </w:r>
          </w:p>
        </w:tc>
      </w:tr>
      <w:tr w:rsidR="007471D9" w14:paraId="4BC32912" w14:textId="77777777" w:rsidTr="004A086B">
        <w:trPr>
          <w:trHeight w:val="283"/>
        </w:trPr>
        <w:tc>
          <w:tcPr>
            <w:tcW w:w="3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03FD78" w14:textId="5537CCF5" w:rsidR="007471D9" w:rsidRPr="004A086B" w:rsidRDefault="007D3B18">
            <w:pPr>
              <w:pStyle w:val="Textvtabulce"/>
              <w:rPr>
                <w:lang w:val="cs-CZ"/>
              </w:rPr>
            </w:pPr>
            <w:r w:rsidRPr="004A086B">
              <w:rPr>
                <w:lang w:val="cs-CZ"/>
              </w:rPr>
              <w:t>Novomlýnská vodárenská věž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F1FA32A" w14:textId="55183BBA" w:rsidR="007471D9" w:rsidRPr="004A086B" w:rsidRDefault="007D3B18">
            <w:pPr>
              <w:pStyle w:val="Textvtabulce"/>
              <w:rPr>
                <w:lang w:val="cs-CZ"/>
              </w:rPr>
            </w:pPr>
            <w:r w:rsidRPr="004A086B">
              <w:rPr>
                <w:lang w:val="cs-CZ"/>
              </w:rPr>
              <w:t>Nové Mlýny 827/3A, Praha 1</w:t>
            </w:r>
          </w:p>
        </w:tc>
      </w:tr>
      <w:tr w:rsidR="007471D9" w14:paraId="3F8B3601" w14:textId="77777777" w:rsidTr="004A086B">
        <w:trPr>
          <w:trHeight w:val="283"/>
        </w:trPr>
        <w:tc>
          <w:tcPr>
            <w:tcW w:w="32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190B74D4" w14:textId="60C1E551" w:rsidR="007471D9" w:rsidRPr="004A086B" w:rsidRDefault="004A086B">
            <w:pPr>
              <w:pStyle w:val="Textvtabulce"/>
              <w:rPr>
                <w:lang w:val="cs-CZ"/>
              </w:rPr>
            </w:pPr>
            <w:r w:rsidRPr="004A086B">
              <w:rPr>
                <w:lang w:val="cs-CZ"/>
              </w:rPr>
              <w:t>TIC Můstek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678DA1F6" w14:textId="2574B39E" w:rsidR="007471D9" w:rsidRPr="004A086B" w:rsidRDefault="004A086B">
            <w:pPr>
              <w:pStyle w:val="Textvtabulce"/>
              <w:rPr>
                <w:lang w:val="cs-CZ"/>
              </w:rPr>
            </w:pPr>
            <w:r w:rsidRPr="004A086B">
              <w:rPr>
                <w:lang w:val="cs-CZ"/>
              </w:rPr>
              <w:t>Rytířská 12, Praha 1</w:t>
            </w:r>
          </w:p>
        </w:tc>
      </w:tr>
    </w:tbl>
    <w:p w14:paraId="1B28C60B" w14:textId="77777777" w:rsidR="00E24252" w:rsidRDefault="00E24252" w:rsidP="00E24252">
      <w:pPr>
        <w:pStyle w:val="Odstavecseseznamem"/>
        <w:spacing w:after="120"/>
        <w:ind w:left="454"/>
      </w:pPr>
    </w:p>
    <w:p w14:paraId="07C84F53" w14:textId="66269C30" w:rsidR="000A6DF6" w:rsidRDefault="00240DB2" w:rsidP="000A6DF6">
      <w:pPr>
        <w:pStyle w:val="Odstavecseseznamem"/>
        <w:numPr>
          <w:ilvl w:val="1"/>
          <w:numId w:val="1"/>
        </w:numPr>
        <w:ind w:left="454" w:hanging="454"/>
      </w:pPr>
      <w:r>
        <w:t>Smluvní strany sjednávají úpravu</w:t>
      </w:r>
      <w:r w:rsidR="00AF6497">
        <w:t xml:space="preserve"> úvodní části</w:t>
      </w:r>
      <w:r>
        <w:t xml:space="preserve"> Přílohy č. </w:t>
      </w:r>
      <w:r w:rsidR="00493C9E">
        <w:t xml:space="preserve">1 ke Smlouvě tak, že </w:t>
      </w:r>
      <w:r w:rsidR="006376DD">
        <w:t>adresy objektů</w:t>
      </w:r>
      <w:r w:rsidR="000A6DF6">
        <w:t xml:space="preserve"> objednatele</w:t>
      </w:r>
      <w:r w:rsidR="006376DD">
        <w:t xml:space="preserve"> jsou následující</w:t>
      </w:r>
    </w:p>
    <w:tbl>
      <w:tblPr>
        <w:tblStyle w:val="Mkatabulky"/>
        <w:tblW w:w="0" w:type="auto"/>
        <w:tblInd w:w="724" w:type="dxa"/>
        <w:tblLook w:val="0620" w:firstRow="1" w:lastRow="0" w:firstColumn="0" w:lastColumn="0" w:noHBand="1" w:noVBand="1"/>
      </w:tblPr>
      <w:tblGrid>
        <w:gridCol w:w="3245"/>
        <w:gridCol w:w="3261"/>
      </w:tblGrid>
      <w:tr w:rsidR="006376DD" w14:paraId="1F8D2CEE" w14:textId="77777777" w:rsidTr="00A85E35">
        <w:trPr>
          <w:trHeight w:val="340"/>
        </w:trPr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0812DC97" w14:textId="77777777" w:rsidR="006376DD" w:rsidRPr="004A086B" w:rsidRDefault="006376DD" w:rsidP="00A85E35">
            <w:pPr>
              <w:pStyle w:val="Zhlavtabulky"/>
              <w:rPr>
                <w:rFonts w:ascii="Atyp BL Display Semibold" w:hAnsi="Atyp BL Display Semibold"/>
                <w:noProof w:val="0"/>
                <w:lang w:val="cs-CZ"/>
              </w:rPr>
            </w:pPr>
            <w:r w:rsidRPr="004A086B">
              <w:rPr>
                <w:rFonts w:ascii="Atyp BL Display Semibold" w:hAnsi="Atyp BL Display Semibold"/>
                <w:noProof w:val="0"/>
                <w:lang w:val="cs-CZ"/>
              </w:rPr>
              <w:t>lokalita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 w:themeFill="text1"/>
            <w:vAlign w:val="center"/>
            <w:hideMark/>
          </w:tcPr>
          <w:p w14:paraId="56A553D0" w14:textId="115F3C7E" w:rsidR="006376DD" w:rsidRPr="004A086B" w:rsidRDefault="006F54DD" w:rsidP="00A85E35">
            <w:pPr>
              <w:pStyle w:val="Zhlavtabulky"/>
              <w:rPr>
                <w:lang w:val="cs-CZ"/>
              </w:rPr>
            </w:pPr>
            <w:r>
              <w:rPr>
                <w:rFonts w:ascii="Atyp BL Display Semibold" w:hAnsi="Atyp BL Display Semibold"/>
                <w:noProof w:val="0"/>
                <w:lang w:val="cs-CZ"/>
              </w:rPr>
              <w:t>a</w:t>
            </w:r>
            <w:r w:rsidR="006376DD" w:rsidRPr="004A086B">
              <w:rPr>
                <w:rFonts w:ascii="Atyp BL Display Semibold" w:hAnsi="Atyp BL Display Semibold"/>
                <w:noProof w:val="0"/>
                <w:lang w:val="cs-CZ"/>
              </w:rPr>
              <w:t>dresa</w:t>
            </w:r>
          </w:p>
        </w:tc>
      </w:tr>
      <w:tr w:rsidR="006376DD" w14:paraId="429AC308" w14:textId="77777777" w:rsidTr="00A85E35">
        <w:trPr>
          <w:trHeight w:val="283"/>
        </w:trPr>
        <w:tc>
          <w:tcPr>
            <w:tcW w:w="3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015C30" w14:textId="17D647D2" w:rsidR="006376DD" w:rsidRPr="004A086B" w:rsidRDefault="00804263" w:rsidP="00A85E35">
            <w:pPr>
              <w:pStyle w:val="Textvtabulce"/>
              <w:rPr>
                <w:lang w:val="cs-CZ"/>
              </w:rPr>
            </w:pPr>
            <w:r>
              <w:rPr>
                <w:lang w:val="cs-CZ"/>
              </w:rPr>
              <w:t>k</w:t>
            </w:r>
            <w:r w:rsidR="006376DD" w:rsidRPr="004A086B">
              <w:rPr>
                <w:lang w:val="cs-CZ"/>
              </w:rPr>
              <w:t>anceláře Žatecká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D3A59FA" w14:textId="77777777" w:rsidR="006376DD" w:rsidRPr="004A086B" w:rsidRDefault="006376DD" w:rsidP="00A85E35">
            <w:pPr>
              <w:pStyle w:val="Textvtabulce"/>
              <w:rPr>
                <w:lang w:val="cs-CZ"/>
              </w:rPr>
            </w:pPr>
            <w:r w:rsidRPr="004A086B">
              <w:rPr>
                <w:lang w:val="cs-CZ"/>
              </w:rPr>
              <w:t>Žatecká 110/2, Praha 1</w:t>
            </w:r>
          </w:p>
        </w:tc>
      </w:tr>
      <w:tr w:rsidR="006376DD" w14:paraId="660AB946" w14:textId="77777777" w:rsidTr="00A85E35">
        <w:trPr>
          <w:trHeight w:val="283"/>
        </w:trPr>
        <w:tc>
          <w:tcPr>
            <w:tcW w:w="3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38E372" w14:textId="77777777" w:rsidR="006376DD" w:rsidRPr="004A086B" w:rsidRDefault="006376DD" w:rsidP="00A85E35">
            <w:pPr>
              <w:pStyle w:val="Textvtabulce"/>
              <w:rPr>
                <w:lang w:val="cs-CZ"/>
              </w:rPr>
            </w:pPr>
            <w:r w:rsidRPr="004A086B">
              <w:rPr>
                <w:lang w:val="cs-CZ"/>
              </w:rPr>
              <w:t>Novomlýnská vodárenská věž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F7A6894" w14:textId="77777777" w:rsidR="006376DD" w:rsidRPr="004A086B" w:rsidRDefault="006376DD" w:rsidP="00A85E35">
            <w:pPr>
              <w:pStyle w:val="Textvtabulce"/>
              <w:rPr>
                <w:lang w:val="cs-CZ"/>
              </w:rPr>
            </w:pPr>
            <w:r w:rsidRPr="004A086B">
              <w:rPr>
                <w:lang w:val="cs-CZ"/>
              </w:rPr>
              <w:t>Nové Mlýny 827/3A, Praha 1</w:t>
            </w:r>
          </w:p>
        </w:tc>
      </w:tr>
      <w:tr w:rsidR="006376DD" w14:paraId="50800534" w14:textId="77777777" w:rsidTr="00A85E35">
        <w:trPr>
          <w:trHeight w:val="283"/>
        </w:trPr>
        <w:tc>
          <w:tcPr>
            <w:tcW w:w="32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4472A585" w14:textId="77777777" w:rsidR="006376DD" w:rsidRPr="004A086B" w:rsidRDefault="006376DD" w:rsidP="00A85E35">
            <w:pPr>
              <w:pStyle w:val="Textvtabulce"/>
              <w:rPr>
                <w:lang w:val="cs-CZ"/>
              </w:rPr>
            </w:pPr>
            <w:r w:rsidRPr="004A086B">
              <w:rPr>
                <w:lang w:val="cs-CZ"/>
              </w:rPr>
              <w:t>TIC Můstek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7D44B927" w14:textId="77777777" w:rsidR="006376DD" w:rsidRPr="004A086B" w:rsidRDefault="006376DD" w:rsidP="00A85E35">
            <w:pPr>
              <w:pStyle w:val="Textvtabulce"/>
              <w:rPr>
                <w:lang w:val="cs-CZ"/>
              </w:rPr>
            </w:pPr>
            <w:r w:rsidRPr="004A086B">
              <w:rPr>
                <w:lang w:val="cs-CZ"/>
              </w:rPr>
              <w:t>Rytířská 12, Praha 1</w:t>
            </w:r>
          </w:p>
        </w:tc>
      </w:tr>
    </w:tbl>
    <w:p w14:paraId="57FBE332" w14:textId="77777777" w:rsidR="006376DD" w:rsidRDefault="006376DD" w:rsidP="006376DD">
      <w:pPr>
        <w:pStyle w:val="Odstavecseseznamem"/>
        <w:spacing w:after="120"/>
        <w:ind w:left="454"/>
      </w:pPr>
    </w:p>
    <w:p w14:paraId="7B54B6D2" w14:textId="63A2AC83" w:rsidR="00567C38" w:rsidRDefault="00887CDC" w:rsidP="00567C38">
      <w:pPr>
        <w:pStyle w:val="Odstavecseseznamem"/>
        <w:numPr>
          <w:ilvl w:val="1"/>
          <w:numId w:val="1"/>
        </w:numPr>
        <w:ind w:left="454" w:hanging="454"/>
      </w:pPr>
      <w:r>
        <w:t>Smluvní sjednávají změnu v </w:t>
      </w:r>
      <w:r w:rsidR="0052177C">
        <w:t>pověřených</w:t>
      </w:r>
      <w:r>
        <w:t xml:space="preserve"> osobách objednatele uvedených v Příloze č. 1 </w:t>
      </w:r>
      <w:r w:rsidR="00804263">
        <w:t xml:space="preserve">Smlouvy </w:t>
      </w:r>
      <w:r>
        <w:t>a to následujícím způsobem</w:t>
      </w:r>
    </w:p>
    <w:tbl>
      <w:tblPr>
        <w:tblStyle w:val="Mkatabulky"/>
        <w:tblW w:w="0" w:type="auto"/>
        <w:tblInd w:w="724" w:type="dxa"/>
        <w:tblLook w:val="0620" w:firstRow="1" w:lastRow="0" w:firstColumn="0" w:lastColumn="0" w:noHBand="1" w:noVBand="1"/>
      </w:tblPr>
      <w:tblGrid>
        <w:gridCol w:w="1686"/>
        <w:gridCol w:w="1606"/>
        <w:gridCol w:w="1607"/>
        <w:gridCol w:w="1607"/>
      </w:tblGrid>
      <w:tr w:rsidR="0052177C" w14:paraId="32E61333" w14:textId="77777777" w:rsidTr="00EE5352">
        <w:trPr>
          <w:trHeight w:val="340"/>
        </w:trPr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3A610AC5" w14:textId="04491F02" w:rsidR="0052177C" w:rsidRPr="004A086B" w:rsidRDefault="0052177C" w:rsidP="00A85E35">
            <w:pPr>
              <w:pStyle w:val="Zhlavtabulky"/>
              <w:rPr>
                <w:rFonts w:ascii="Atyp BL Display Semibold" w:hAnsi="Atyp BL Display Semibold"/>
                <w:noProof w:val="0"/>
                <w:lang w:val="cs-CZ"/>
              </w:rPr>
            </w:pPr>
            <w:r>
              <w:rPr>
                <w:rFonts w:ascii="Atyp BL Display Semibold" w:hAnsi="Atyp BL Display Semibold"/>
                <w:noProof w:val="0"/>
                <w:lang w:val="cs-CZ"/>
              </w:rPr>
              <w:t>jméno a příjmení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 w:themeFill="text1"/>
            <w:vAlign w:val="center"/>
            <w:hideMark/>
          </w:tcPr>
          <w:p w14:paraId="368A59CA" w14:textId="7F744B6E" w:rsidR="0052177C" w:rsidRPr="0052177C" w:rsidRDefault="0052177C" w:rsidP="00A85E35">
            <w:pPr>
              <w:pStyle w:val="Zhlavtabulky"/>
              <w:rPr>
                <w:rFonts w:ascii="Atyp BL Display Semibold" w:hAnsi="Atyp BL Display Semibold"/>
                <w:noProof w:val="0"/>
                <w:lang w:val="cs-CZ"/>
              </w:rPr>
            </w:pPr>
            <w:r w:rsidRPr="0052177C">
              <w:rPr>
                <w:rFonts w:ascii="Atyp BL Display Semibold" w:hAnsi="Atyp BL Display Semibold"/>
                <w:noProof w:val="0"/>
                <w:lang w:val="cs-CZ"/>
              </w:rPr>
              <w:t>telefon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 w:themeFill="text1"/>
            <w:vAlign w:val="center"/>
          </w:tcPr>
          <w:p w14:paraId="74A363BC" w14:textId="730D18E6" w:rsidR="0052177C" w:rsidRPr="0052177C" w:rsidRDefault="0052177C" w:rsidP="00A85E35">
            <w:pPr>
              <w:pStyle w:val="Zhlavtabulky"/>
              <w:rPr>
                <w:rFonts w:ascii="Atyp BL Display Semibold" w:hAnsi="Atyp BL Display Semibold"/>
                <w:noProof w:val="0"/>
                <w:lang w:val="cs-CZ"/>
              </w:rPr>
            </w:pPr>
            <w:r w:rsidRPr="0052177C">
              <w:rPr>
                <w:rFonts w:ascii="Atyp BL Display Semibold" w:hAnsi="Atyp BL Display Semibold"/>
                <w:noProof w:val="0"/>
                <w:lang w:val="cs-CZ"/>
              </w:rPr>
              <w:t>heslo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 w:themeFill="text1"/>
            <w:vAlign w:val="center"/>
          </w:tcPr>
          <w:p w14:paraId="37E6F8DD" w14:textId="2B79F61B" w:rsidR="0052177C" w:rsidRPr="0052177C" w:rsidRDefault="0052177C" w:rsidP="00A85E35">
            <w:pPr>
              <w:pStyle w:val="Zhlavtabulky"/>
              <w:rPr>
                <w:rFonts w:ascii="Atyp BL Display Semibold" w:hAnsi="Atyp BL Display Semibold"/>
                <w:noProof w:val="0"/>
                <w:lang w:val="cs-CZ"/>
              </w:rPr>
            </w:pPr>
            <w:r w:rsidRPr="0052177C">
              <w:rPr>
                <w:rFonts w:ascii="Atyp BL Display Semibold" w:hAnsi="Atyp BL Display Semibold"/>
                <w:noProof w:val="0"/>
                <w:lang w:val="cs-CZ"/>
              </w:rPr>
              <w:t>e-mail</w:t>
            </w:r>
          </w:p>
        </w:tc>
      </w:tr>
      <w:tr w:rsidR="00E4576A" w14:paraId="62DD6489" w14:textId="77777777" w:rsidTr="00BC4849">
        <w:trPr>
          <w:trHeight w:val="283"/>
        </w:trPr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7B47FF" w14:textId="0003D86C" w:rsidR="00E4576A" w:rsidRPr="004A086B" w:rsidRDefault="00E4576A" w:rsidP="00A85E35">
            <w:pPr>
              <w:pStyle w:val="Textvtabulce"/>
              <w:rPr>
                <w:lang w:val="cs-CZ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8199CA" w14:textId="77777777" w:rsidR="00E4576A" w:rsidRPr="004A086B" w:rsidRDefault="00E4576A" w:rsidP="00A85E35">
            <w:pPr>
              <w:pStyle w:val="Textvtabulce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4F5D0FF" w14:textId="77777777" w:rsidR="00E4576A" w:rsidRPr="004A086B" w:rsidRDefault="00E4576A" w:rsidP="00A85E35">
            <w:pPr>
              <w:pStyle w:val="Textvtabulce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785CB83" w14:textId="6F7494E9" w:rsidR="00E4576A" w:rsidRPr="004A086B" w:rsidRDefault="00E4576A" w:rsidP="00A85E35">
            <w:pPr>
              <w:pStyle w:val="Textvtabulce"/>
              <w:rPr>
                <w:lang w:val="cs-CZ"/>
              </w:rPr>
            </w:pPr>
          </w:p>
        </w:tc>
      </w:tr>
      <w:tr w:rsidR="00E4576A" w14:paraId="169DCB99" w14:textId="77777777" w:rsidTr="00647F2C">
        <w:trPr>
          <w:trHeight w:val="283"/>
        </w:trPr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66D706" w14:textId="0E771323" w:rsidR="00E4576A" w:rsidRPr="004A086B" w:rsidRDefault="007831E0" w:rsidP="00A85E35">
            <w:pPr>
              <w:pStyle w:val="Textvtabulce"/>
              <w:rPr>
                <w:lang w:val="cs-CZ"/>
              </w:rPr>
            </w:pPr>
            <w:r>
              <w:rPr>
                <w:lang w:val="cs-CZ"/>
              </w:rPr>
              <w:t>xxx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766B15E" w14:textId="521C8379" w:rsidR="00E4576A" w:rsidRPr="004A086B" w:rsidRDefault="007831E0" w:rsidP="00A85E35">
            <w:pPr>
              <w:pStyle w:val="Textvtabulce"/>
            </w:pPr>
            <w:r>
              <w:t>xxx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AF5DE1" w14:textId="44AF3AE3" w:rsidR="00E4576A" w:rsidRPr="004A086B" w:rsidRDefault="007831E0" w:rsidP="00A85E35">
            <w:pPr>
              <w:pStyle w:val="Textvtabulce"/>
            </w:pPr>
            <w:r>
              <w:t>xxx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53F9AB" w14:textId="5B6722B2" w:rsidR="00E4576A" w:rsidRPr="004A086B" w:rsidRDefault="007831E0" w:rsidP="00A85E35">
            <w:pPr>
              <w:pStyle w:val="Textvtabulce"/>
              <w:rPr>
                <w:lang w:val="cs-CZ"/>
              </w:rPr>
            </w:pPr>
            <w:r>
              <w:rPr>
                <w:lang w:val="cs-CZ"/>
              </w:rPr>
              <w:t>xxx</w:t>
            </w:r>
          </w:p>
        </w:tc>
      </w:tr>
      <w:tr w:rsidR="00E4576A" w14:paraId="120136B4" w14:textId="77777777" w:rsidTr="00AF5419">
        <w:trPr>
          <w:trHeight w:val="283"/>
        </w:trPr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986215" w14:textId="0A10E96E" w:rsidR="00E4576A" w:rsidRPr="004A086B" w:rsidRDefault="007831E0" w:rsidP="00A85E35">
            <w:pPr>
              <w:pStyle w:val="Textvtabulce"/>
              <w:rPr>
                <w:lang w:val="cs-CZ"/>
              </w:rPr>
            </w:pPr>
            <w:r>
              <w:rPr>
                <w:lang w:val="cs-CZ"/>
              </w:rPr>
              <w:t>xxx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DA66F5" w14:textId="7DA5AE2A" w:rsidR="00E4576A" w:rsidRPr="004A086B" w:rsidRDefault="007831E0" w:rsidP="00A85E35">
            <w:pPr>
              <w:pStyle w:val="Textvtabulce"/>
            </w:pPr>
            <w:r>
              <w:t>xxx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7ACB28C" w14:textId="4CB3381C" w:rsidR="00E4576A" w:rsidRPr="004A086B" w:rsidRDefault="007831E0" w:rsidP="00A85E35">
            <w:pPr>
              <w:pStyle w:val="Textvtabulce"/>
            </w:pPr>
            <w:r>
              <w:t>xxx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6F78DA0" w14:textId="0241EE03" w:rsidR="00E4576A" w:rsidRPr="004A086B" w:rsidRDefault="007831E0" w:rsidP="00A85E35">
            <w:pPr>
              <w:pStyle w:val="Textvtabulce"/>
              <w:rPr>
                <w:lang w:val="cs-CZ"/>
              </w:rPr>
            </w:pPr>
            <w:r>
              <w:rPr>
                <w:lang w:val="cs-CZ"/>
              </w:rPr>
              <w:t>xxx</w:t>
            </w:r>
          </w:p>
        </w:tc>
      </w:tr>
      <w:tr w:rsidR="00AF5419" w14:paraId="0FAF4C8F" w14:textId="77777777" w:rsidTr="00ED7D53">
        <w:trPr>
          <w:trHeight w:val="283"/>
        </w:trPr>
        <w:tc>
          <w:tcPr>
            <w:tcW w:w="16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BED8518" w14:textId="04EA7A27" w:rsidR="00AF5419" w:rsidRPr="004A086B" w:rsidRDefault="007831E0" w:rsidP="00A85E35">
            <w:pPr>
              <w:pStyle w:val="Textvtabulce"/>
            </w:pPr>
            <w:r>
              <w:t>xxx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217E606" w14:textId="41FEDA22" w:rsidR="00AF5419" w:rsidRPr="004A086B" w:rsidRDefault="007831E0" w:rsidP="00A85E35">
            <w:pPr>
              <w:pStyle w:val="Textvtabulce"/>
            </w:pPr>
            <w:r>
              <w:t>xxx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9E05B35" w14:textId="59C736FF" w:rsidR="00AF5419" w:rsidRPr="004A086B" w:rsidRDefault="007831E0" w:rsidP="00A85E35">
            <w:pPr>
              <w:pStyle w:val="Textvtabulce"/>
            </w:pPr>
            <w:r>
              <w:t>xxx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F17D0BA" w14:textId="5D747B9E" w:rsidR="00AF5419" w:rsidRPr="004A086B" w:rsidRDefault="007831E0" w:rsidP="00A85E35">
            <w:pPr>
              <w:pStyle w:val="Textvtabulce"/>
            </w:pPr>
            <w:r>
              <w:t>xxx</w:t>
            </w:r>
          </w:p>
        </w:tc>
      </w:tr>
    </w:tbl>
    <w:p w14:paraId="33D472BB" w14:textId="77777777" w:rsidR="00887CDC" w:rsidRDefault="00887CDC" w:rsidP="00887CDC">
      <w:pPr>
        <w:pStyle w:val="Odstavecseseznamem"/>
        <w:spacing w:after="120"/>
        <w:ind w:left="454"/>
      </w:pPr>
    </w:p>
    <w:p w14:paraId="7ED14745" w14:textId="4DCABB7B" w:rsidR="004B63CF" w:rsidRPr="005466BD" w:rsidRDefault="004B63CF" w:rsidP="004B63CF">
      <w:pPr>
        <w:pStyle w:val="Odstavecseseznamem"/>
        <w:numPr>
          <w:ilvl w:val="1"/>
          <w:numId w:val="1"/>
        </w:numPr>
        <w:spacing w:after="120"/>
        <w:ind w:left="454" w:hanging="454"/>
      </w:pPr>
      <w:r w:rsidRPr="00166955">
        <w:t>Ostatní ustanovení Smlouvy zůstávají beze změny v platnosti.</w:t>
      </w:r>
    </w:p>
    <w:p w14:paraId="3DA81AA0" w14:textId="77777777" w:rsidR="004B63CF" w:rsidRPr="00166955" w:rsidRDefault="004B63CF" w:rsidP="004B63CF">
      <w:pPr>
        <w:pStyle w:val="Nadpis2"/>
      </w:pPr>
      <w:r w:rsidRPr="00166955">
        <w:t>3.</w:t>
      </w:r>
      <w:r w:rsidRPr="00166955">
        <w:tab/>
      </w:r>
      <w:r>
        <w:t>s</w:t>
      </w:r>
      <w:r w:rsidRPr="00166955">
        <w:t>polečná a závěrečná ustanovení</w:t>
      </w:r>
    </w:p>
    <w:p w14:paraId="75125000" w14:textId="1441F826" w:rsidR="004B63CF" w:rsidRPr="00166955" w:rsidRDefault="004B63CF" w:rsidP="004B63CF">
      <w:pPr>
        <w:pStyle w:val="predsazeni"/>
      </w:pPr>
      <w:r w:rsidRPr="00166955">
        <w:t>3.1</w:t>
      </w:r>
      <w:r w:rsidRPr="00166955">
        <w:tab/>
        <w:t xml:space="preserve">Veškerá ustanovení Smlouvy nedotčená tímto </w:t>
      </w:r>
      <w:r w:rsidR="00857B13">
        <w:t>d</w:t>
      </w:r>
      <w:r w:rsidRPr="00166955">
        <w:t>odatkem zůstávají nadále v platnosti v nezměněném znění.</w:t>
      </w:r>
    </w:p>
    <w:p w14:paraId="5A941512" w14:textId="77777777" w:rsidR="004B63CF" w:rsidRPr="00166955" w:rsidRDefault="004B63CF" w:rsidP="004B63CF">
      <w:pPr>
        <w:pStyle w:val="predsazeni"/>
      </w:pPr>
      <w:r w:rsidRPr="00166955">
        <w:lastRenderedPageBreak/>
        <w:t>3.2</w:t>
      </w:r>
      <w:r w:rsidRPr="00166955">
        <w:tab/>
        <w:t xml:space="preserve">Tento dodatek nabývá platnosti dnem podpisu smluvními stranami a účinnosti dnem zveřejnění </w:t>
      </w:r>
      <w:r>
        <w:br/>
      </w:r>
      <w:r w:rsidRPr="00166955">
        <w:t xml:space="preserve">v registru smluv. </w:t>
      </w:r>
    </w:p>
    <w:p w14:paraId="7DF94427" w14:textId="77777777" w:rsidR="004B63CF" w:rsidRDefault="004B63CF" w:rsidP="004B63CF">
      <w:pPr>
        <w:pStyle w:val="predsazeni"/>
        <w:numPr>
          <w:ilvl w:val="1"/>
          <w:numId w:val="3"/>
        </w:numPr>
        <w:ind w:left="454" w:hanging="454"/>
      </w:pPr>
      <w:r w:rsidRPr="00166955">
        <w:t>Tento dodatek je vyhotoven ve dvou stejnopisech s platností originálu, z nichž každá smluvní strana obdrží jedno vyhotovení.</w:t>
      </w:r>
    </w:p>
    <w:p w14:paraId="5EB88C98" w14:textId="77777777" w:rsidR="004B63CF" w:rsidRPr="00E902DF" w:rsidRDefault="004B63CF" w:rsidP="004B63CF">
      <w:pPr>
        <w:pStyle w:val="predsazeni"/>
        <w:numPr>
          <w:ilvl w:val="1"/>
          <w:numId w:val="3"/>
        </w:numPr>
        <w:ind w:left="454" w:hanging="454"/>
      </w:pPr>
      <w:r w:rsidRPr="00E902DF">
        <w:rPr>
          <w:rFonts w:cs="Arial"/>
          <w:szCs w:val="20"/>
        </w:rPr>
        <w:t>V souvislosti s aplikací zákona č. 340/2015 Sb., o zvláštních podmínkách účinnosti některých smluv, uveřejňování těchto smluv a o registru smluv (zákon o registru smluv), v platném znění (dále jen „ZRS“), na tento Dodatek se smluvní strany dohodly na následujícím:</w:t>
      </w:r>
    </w:p>
    <w:p w14:paraId="68F689F1" w14:textId="77777777" w:rsidR="004B63CF" w:rsidRPr="007316B8" w:rsidRDefault="004B63CF" w:rsidP="000A6DF6">
      <w:pPr>
        <w:pStyle w:val="Odstavecseseznamem"/>
        <w:numPr>
          <w:ilvl w:val="1"/>
          <w:numId w:val="2"/>
        </w:numPr>
        <w:spacing w:after="120"/>
        <w:ind w:left="908" w:hanging="454"/>
      </w:pPr>
      <w:r>
        <w:t>Dodatek</w:t>
      </w:r>
      <w:r w:rsidRPr="007316B8">
        <w:t xml:space="preserve"> neobsahuje obchodní tajemství žádné ze </w:t>
      </w:r>
      <w:r>
        <w:t>s</w:t>
      </w:r>
      <w:r w:rsidRPr="007316B8">
        <w:t>mluvních stran ani jiné informace vyloučené z povinnosti uveřejnění (s výjimkou uvedenou dále) a je způsobil</w:t>
      </w:r>
      <w:r>
        <w:t>ý</w:t>
      </w:r>
      <w:r w:rsidRPr="007316B8">
        <w:t xml:space="preserve"> k uveřejnění v registru smluv dle ZRS a </w:t>
      </w:r>
      <w:r>
        <w:t>s</w:t>
      </w:r>
      <w:r w:rsidRPr="007316B8">
        <w:t>mluvní strany s uveřejněním t</w:t>
      </w:r>
      <w:r>
        <w:t>oho</w:t>
      </w:r>
      <w:r w:rsidRPr="007316B8">
        <w:t xml:space="preserve">to </w:t>
      </w:r>
      <w:r>
        <w:t>Dodatku</w:t>
      </w:r>
      <w:r w:rsidRPr="007316B8">
        <w:t xml:space="preserve"> souhlasí. Výjimkou jsou osobní údaje v podobě jmen a kontaktních údajů zástupců </w:t>
      </w:r>
      <w:r>
        <w:t>s</w:t>
      </w:r>
      <w:r w:rsidRPr="007316B8">
        <w:t>mluvních stran;</w:t>
      </w:r>
    </w:p>
    <w:p w14:paraId="5516E3E0" w14:textId="77777777" w:rsidR="004B63CF" w:rsidRPr="007316B8" w:rsidRDefault="004B63CF" w:rsidP="000A6DF6">
      <w:pPr>
        <w:pStyle w:val="Odstavecseseznamem"/>
        <w:numPr>
          <w:ilvl w:val="1"/>
          <w:numId w:val="2"/>
        </w:numPr>
        <w:spacing w:after="120"/>
        <w:ind w:left="908" w:hanging="454"/>
      </w:pPr>
      <w:r>
        <w:t>PCT</w:t>
      </w:r>
      <w:r w:rsidRPr="007316B8" w:rsidDel="004C29D9">
        <w:t xml:space="preserve"> </w:t>
      </w:r>
      <w:r w:rsidRPr="007316B8">
        <w:t xml:space="preserve">zašle v souladu s ustanovením § 5 ZRS správci registru smluv elektronický obraz textového obsahu </w:t>
      </w:r>
      <w:r>
        <w:t>Dodatku</w:t>
      </w:r>
      <w:r w:rsidRPr="007316B8">
        <w:t xml:space="preserve"> v otevřeném a strojově čitelném formátu a metadata vyžadovaná ZRS, a to do příslušné datové schránky Ministerstva vnitra určené pro uveřejňování záznamů v registru smluv prostřednictvím elektronického formuláře zveřejněného na portálu veřejné správy;</w:t>
      </w:r>
    </w:p>
    <w:p w14:paraId="6A30F5D8" w14:textId="77777777" w:rsidR="004B63CF" w:rsidRPr="007316B8" w:rsidRDefault="004B63CF" w:rsidP="004B63CF">
      <w:pPr>
        <w:pStyle w:val="Odstavecseseznamem"/>
        <w:numPr>
          <w:ilvl w:val="1"/>
          <w:numId w:val="2"/>
        </w:numPr>
        <w:spacing w:after="120"/>
        <w:ind w:left="908" w:hanging="454"/>
        <w:jc w:val="both"/>
      </w:pPr>
      <w:r>
        <w:t xml:space="preserve">PCT </w:t>
      </w:r>
      <w:r w:rsidRPr="007316B8">
        <w:t xml:space="preserve">splní povinnost uvedenou výše v tomto odstavci neprodleně, nejpozději do 15 dnů od uzavření </w:t>
      </w:r>
      <w:r>
        <w:t>Dodatku</w:t>
      </w:r>
      <w:r w:rsidRPr="007316B8">
        <w:t>.</w:t>
      </w:r>
    </w:p>
    <w:p w14:paraId="735447C4" w14:textId="77777777" w:rsidR="004B63CF" w:rsidRPr="00E902DF" w:rsidRDefault="004B63CF" w:rsidP="004B63CF">
      <w:pPr>
        <w:pStyle w:val="predsazeni"/>
        <w:numPr>
          <w:ilvl w:val="1"/>
          <w:numId w:val="3"/>
        </w:numPr>
        <w:ind w:left="454" w:hanging="454"/>
        <w:rPr>
          <w:rFonts w:cs="Arial"/>
          <w:szCs w:val="20"/>
        </w:rPr>
      </w:pPr>
      <w:r w:rsidRPr="00E902DF">
        <w:rPr>
          <w:rFonts w:cs="Arial"/>
          <w:szCs w:val="20"/>
        </w:rPr>
        <w:t xml:space="preserve">Smluvní strany prohlašují, že si tento dodatek přečetly a že tento dodatek byl uzavřen srozumitelně </w:t>
      </w:r>
      <w:r w:rsidRPr="00E902DF">
        <w:rPr>
          <w:rFonts w:cs="Arial"/>
          <w:szCs w:val="20"/>
        </w:rPr>
        <w:br/>
        <w:t>a určitě dle jejich pravé, svobodné a vážně projevené vůle, nikoliv v tísni nebo za nápadně nevýhodných podmínek. Na důkaz toho připojují smluvní strany své podpisy.</w:t>
      </w:r>
    </w:p>
    <w:p w14:paraId="43C927F4" w14:textId="77777777" w:rsidR="009A2B3E" w:rsidRDefault="009A2B3E" w:rsidP="004B63CF">
      <w:pPr>
        <w:rPr>
          <w:rFonts w:ascii="Crabath Text Medium" w:hAnsi="Crabath Text Medium"/>
          <w:szCs w:val="20"/>
        </w:rPr>
      </w:pPr>
    </w:p>
    <w:p w14:paraId="1EC1C5C5" w14:textId="7B388EBF" w:rsidR="004B63CF" w:rsidRPr="0054058F" w:rsidRDefault="00857B13" w:rsidP="004B63CF">
      <w:pPr>
        <w:rPr>
          <w:rFonts w:ascii="Crabath Text Medium" w:hAnsi="Crabath Text Medium"/>
          <w:szCs w:val="20"/>
        </w:rPr>
      </w:pPr>
      <w:r>
        <w:rPr>
          <w:rFonts w:ascii="Crabath Text Medium" w:hAnsi="Crabath Text Medium"/>
          <w:szCs w:val="20"/>
        </w:rPr>
        <w:t>z</w:t>
      </w:r>
      <w:r w:rsidR="004B63CF" w:rsidRPr="0054058F">
        <w:rPr>
          <w:rFonts w:ascii="Crabath Text Medium" w:hAnsi="Crabath Text Medium"/>
          <w:szCs w:val="20"/>
        </w:rPr>
        <w:t xml:space="preserve">a </w:t>
      </w:r>
      <w:r>
        <w:rPr>
          <w:rFonts w:ascii="Crabath Text Medium" w:hAnsi="Crabath Text Medium"/>
          <w:szCs w:val="20"/>
        </w:rPr>
        <w:t>objednatele</w:t>
      </w:r>
      <w:r w:rsidR="004B63CF" w:rsidRPr="0054058F">
        <w:rPr>
          <w:rFonts w:ascii="Crabath Text Medium" w:hAnsi="Crabath Text Medium"/>
          <w:szCs w:val="20"/>
        </w:rPr>
        <w:tab/>
      </w:r>
      <w:r w:rsidR="004B63CF" w:rsidRPr="0054058F">
        <w:rPr>
          <w:rFonts w:ascii="Crabath Text Medium" w:hAnsi="Crabath Text Medium"/>
          <w:szCs w:val="20"/>
        </w:rPr>
        <w:tab/>
      </w:r>
      <w:r w:rsidR="004B63CF" w:rsidRPr="0054058F">
        <w:rPr>
          <w:rFonts w:ascii="Crabath Text Medium" w:hAnsi="Crabath Text Medium"/>
          <w:szCs w:val="20"/>
        </w:rPr>
        <w:tab/>
      </w:r>
      <w:r w:rsidR="004B63CF">
        <w:rPr>
          <w:rFonts w:ascii="Crabath Text Medium" w:hAnsi="Crabath Text Medium"/>
          <w:szCs w:val="20"/>
        </w:rPr>
        <w:tab/>
      </w:r>
    </w:p>
    <w:p w14:paraId="0ACCCF11" w14:textId="09EE0117" w:rsidR="004B63CF" w:rsidRDefault="004B63CF" w:rsidP="004B63CF">
      <w:r>
        <w:t>V Praze dne</w:t>
      </w:r>
      <w:r w:rsidR="007831E0">
        <w:t xml:space="preserve"> 12.2.2024</w:t>
      </w:r>
      <w:r>
        <w:tab/>
      </w:r>
      <w:r>
        <w:tab/>
      </w:r>
      <w:r>
        <w:tab/>
      </w:r>
      <w:r>
        <w:tab/>
      </w:r>
    </w:p>
    <w:p w14:paraId="6E307100" w14:textId="77777777" w:rsidR="004B63CF" w:rsidRDefault="004B63CF" w:rsidP="004B63CF"/>
    <w:p w14:paraId="720FC366" w14:textId="77777777" w:rsidR="004B63CF" w:rsidRDefault="004B63CF" w:rsidP="004B63CF">
      <w: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B87998" wp14:editId="291DCABC">
                <wp:simplePos x="0" y="0"/>
                <wp:positionH relativeFrom="column">
                  <wp:posOffset>3173942</wp:posOffset>
                </wp:positionH>
                <wp:positionV relativeFrom="paragraph">
                  <wp:posOffset>241300</wp:posOffset>
                </wp:positionV>
                <wp:extent cx="2109470" cy="0"/>
                <wp:effectExtent l="0" t="0" r="24130" b="38100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47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8F32D5" id="Přímá spojnice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9.9pt,19pt" to="416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>
        <w:tab/>
      </w:r>
      <w:r>
        <w:tab/>
      </w:r>
      <w:r>
        <w:tab/>
        <w:t xml:space="preserve">           </w:t>
      </w:r>
    </w:p>
    <w:p w14:paraId="61C80C66" w14:textId="77777777" w:rsidR="004B63CF" w:rsidRDefault="004B63CF" w:rsidP="004B63CF">
      <w:r w:rsidRPr="0054058F">
        <w:rPr>
          <w:rFonts w:ascii="Crabath Text Medium" w:hAnsi="Crabath Text Medium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F7545A" wp14:editId="096BFA88">
                <wp:simplePos x="0" y="0"/>
                <wp:positionH relativeFrom="column">
                  <wp:posOffset>-635</wp:posOffset>
                </wp:positionH>
                <wp:positionV relativeFrom="paragraph">
                  <wp:posOffset>-60960</wp:posOffset>
                </wp:positionV>
                <wp:extent cx="2109470" cy="0"/>
                <wp:effectExtent l="0" t="0" r="24130" b="3810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47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B47617" id="Přímá spojnic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-4.8pt" to="166.05pt,-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  <w:r w:rsidRPr="00F660A7">
        <w:rPr>
          <w:rFonts w:ascii="Crabath Text Medium" w:hAnsi="Crabath Text Medium"/>
          <w:szCs w:val="20"/>
        </w:rPr>
        <w:t xml:space="preserve">Mgr. </w:t>
      </w:r>
      <w:r>
        <w:rPr>
          <w:rFonts w:ascii="Crabath Text Medium" w:hAnsi="Crabath Text Medium"/>
          <w:szCs w:val="20"/>
        </w:rPr>
        <w:t>František Cipro</w:t>
      </w:r>
      <w:r w:rsidRPr="009F35FA">
        <w:tab/>
      </w:r>
      <w:r>
        <w:tab/>
      </w:r>
      <w:r>
        <w:tab/>
      </w:r>
      <w:r>
        <w:tab/>
      </w:r>
      <w:r>
        <w:tab/>
      </w:r>
      <w:r>
        <w:rPr>
          <w:rFonts w:ascii="Crabath Text Medium" w:hAnsi="Crabath Text Medium"/>
          <w:szCs w:val="20"/>
        </w:rPr>
        <w:t>Mgr. Jana Adamcová</w:t>
      </w:r>
      <w:r w:rsidRPr="009F35FA">
        <w:tab/>
      </w:r>
      <w:r w:rsidRPr="009F35FA">
        <w:tab/>
      </w:r>
      <w:r w:rsidRPr="009F35FA">
        <w:tab/>
      </w:r>
      <w:r w:rsidRPr="009F35FA">
        <w:br/>
      </w:r>
      <w:r>
        <w:t>předseda představenstva</w:t>
      </w:r>
      <w:r>
        <w:tab/>
      </w:r>
      <w:r>
        <w:tab/>
      </w:r>
      <w:r>
        <w:tab/>
      </w:r>
      <w:r>
        <w:tab/>
        <w:t>místopředsedkyně představenstva</w:t>
      </w:r>
      <w:r>
        <w:br/>
        <w:t>Prague City Tourism a.s.</w:t>
      </w:r>
      <w:r>
        <w:tab/>
      </w:r>
      <w:r>
        <w:tab/>
      </w:r>
      <w:r>
        <w:tab/>
      </w:r>
      <w:r>
        <w:tab/>
        <w:t>Prague City Tourism a.s.</w:t>
      </w:r>
    </w:p>
    <w:p w14:paraId="52909812" w14:textId="77777777" w:rsidR="004B63CF" w:rsidRDefault="004B63CF" w:rsidP="004B63CF">
      <w:pPr>
        <w:rPr>
          <w:rFonts w:ascii="Crabath Text Medium" w:hAnsi="Crabath Text Medium"/>
          <w:szCs w:val="20"/>
        </w:rPr>
      </w:pPr>
    </w:p>
    <w:p w14:paraId="393D3AF0" w14:textId="0507AF9D" w:rsidR="004B63CF" w:rsidRPr="0054058F" w:rsidRDefault="00857B13" w:rsidP="004B63CF">
      <w:pPr>
        <w:rPr>
          <w:rFonts w:ascii="Crabath Text Medium" w:hAnsi="Crabath Text Medium"/>
          <w:szCs w:val="20"/>
        </w:rPr>
      </w:pPr>
      <w:r>
        <w:rPr>
          <w:rFonts w:ascii="Crabath Text Medium" w:hAnsi="Crabath Text Medium"/>
          <w:szCs w:val="20"/>
        </w:rPr>
        <w:t>z</w:t>
      </w:r>
      <w:r w:rsidR="004B63CF" w:rsidRPr="0054058F">
        <w:rPr>
          <w:rFonts w:ascii="Crabath Text Medium" w:hAnsi="Crabath Text Medium"/>
          <w:szCs w:val="20"/>
        </w:rPr>
        <w:t xml:space="preserve">a </w:t>
      </w:r>
      <w:r>
        <w:rPr>
          <w:rFonts w:ascii="Crabath Text Medium" w:hAnsi="Crabath Text Medium"/>
          <w:szCs w:val="20"/>
        </w:rPr>
        <w:t>zhotovitele</w:t>
      </w:r>
    </w:p>
    <w:p w14:paraId="7D0AE233" w14:textId="6FA5904D" w:rsidR="004B63CF" w:rsidRDefault="004B63CF" w:rsidP="004B63CF">
      <w:r>
        <w:t>V Praze dne</w:t>
      </w:r>
      <w:r w:rsidR="007831E0">
        <w:t xml:space="preserve"> 19.2.2024</w:t>
      </w:r>
    </w:p>
    <w:p w14:paraId="2594B6A4" w14:textId="77777777" w:rsidR="004B63CF" w:rsidRDefault="004B63CF" w:rsidP="004B63CF"/>
    <w:p w14:paraId="17419061" w14:textId="77777777" w:rsidR="004B63CF" w:rsidRDefault="004B63CF" w:rsidP="004B63CF">
      <w:r>
        <w:tab/>
      </w:r>
      <w:r>
        <w:tab/>
      </w:r>
      <w:r>
        <w:tab/>
        <w:t xml:space="preserve">           </w:t>
      </w:r>
    </w:p>
    <w:p w14:paraId="48E3877A" w14:textId="6C84B2C4" w:rsidR="009E4136" w:rsidRDefault="004B63CF">
      <w:r w:rsidRPr="0054058F">
        <w:rPr>
          <w:rFonts w:ascii="Crabath Text Medium" w:hAnsi="Crabath Text Medium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76F45F" wp14:editId="0489A680">
                <wp:simplePos x="0" y="0"/>
                <wp:positionH relativeFrom="column">
                  <wp:posOffset>-635</wp:posOffset>
                </wp:positionH>
                <wp:positionV relativeFrom="paragraph">
                  <wp:posOffset>-60960</wp:posOffset>
                </wp:positionV>
                <wp:extent cx="2109470" cy="0"/>
                <wp:effectExtent l="0" t="0" r="24130" b="38100"/>
                <wp:wrapNone/>
                <wp:docPr id="629878745" name="Přímá spojnice 6298787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47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0CF847" id="Přímá spojnice 62987874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-4.8pt" to="166.05pt,-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  <w:r w:rsidR="007831E0">
        <w:rPr>
          <w:rFonts w:ascii="Crabath Text Medium" w:hAnsi="Crabath Text Medium"/>
          <w:szCs w:val="20"/>
        </w:rPr>
        <w:t>xxx</w:t>
      </w:r>
      <w:r w:rsidRPr="009F35FA">
        <w:tab/>
      </w:r>
      <w:r>
        <w:tab/>
      </w:r>
      <w:r>
        <w:tab/>
      </w:r>
      <w:r>
        <w:tab/>
      </w:r>
      <w:r>
        <w:tab/>
      </w:r>
      <w:r w:rsidRPr="009F35FA">
        <w:tab/>
      </w:r>
      <w:r w:rsidRPr="009F35FA">
        <w:tab/>
      </w:r>
      <w:r w:rsidRPr="009F35FA">
        <w:tab/>
      </w:r>
      <w:r w:rsidRPr="009F35FA">
        <w:br/>
      </w:r>
      <w:r w:rsidR="00C141C4">
        <w:t>prokuristka</w:t>
      </w:r>
      <w:r>
        <w:tab/>
      </w:r>
      <w:r>
        <w:tab/>
      </w:r>
      <w:r>
        <w:tab/>
      </w:r>
      <w:r>
        <w:tab/>
      </w:r>
      <w:r>
        <w:br/>
      </w:r>
      <w:r w:rsidR="00C141C4" w:rsidRPr="00C141C4">
        <w:t>ABAS IPS Management s.r.o.</w:t>
      </w:r>
    </w:p>
    <w:sectPr w:rsidR="009E4136" w:rsidSect="00776C5D">
      <w:headerReference w:type="default" r:id="rId7"/>
      <w:footerReference w:type="default" r:id="rId8"/>
      <w:footerReference w:type="first" r:id="rId9"/>
      <w:pgSz w:w="11910" w:h="16840" w:code="9"/>
      <w:pgMar w:top="567" w:right="680" w:bottom="2268" w:left="1701" w:header="284" w:footer="10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19191" w14:textId="77777777" w:rsidR="00776C5D" w:rsidRDefault="00776C5D">
      <w:pPr>
        <w:spacing w:after="0" w:line="240" w:lineRule="auto"/>
      </w:pPr>
      <w:r>
        <w:separator/>
      </w:r>
    </w:p>
  </w:endnote>
  <w:endnote w:type="continuationSeparator" w:id="0">
    <w:p w14:paraId="6D16CFEA" w14:textId="77777777" w:rsidR="00776C5D" w:rsidRDefault="00776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rabath Text Light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rabath Text Medium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3299F" w14:textId="4EF6DA39" w:rsidR="00EB1857" w:rsidRPr="00026C34" w:rsidRDefault="0028532C" w:rsidP="00394F72">
    <w:pPr>
      <w:pStyle w:val="Zpat"/>
      <w:tabs>
        <w:tab w:val="clear" w:pos="8500"/>
        <w:tab w:val="right" w:pos="9214"/>
      </w:tabs>
      <w:spacing w:after="0" w:line="240" w:lineRule="auto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spacing w:val="-57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6A1CC760" wp14:editId="6D198B02">
              <wp:simplePos x="0" y="0"/>
              <wp:positionH relativeFrom="page">
                <wp:posOffset>431800</wp:posOffset>
              </wp:positionH>
              <wp:positionV relativeFrom="page">
                <wp:posOffset>7006590</wp:posOffset>
              </wp:positionV>
              <wp:extent cx="309600" cy="3016800"/>
              <wp:effectExtent l="0" t="0" r="0" b="0"/>
              <wp:wrapNone/>
              <wp:docPr id="8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600" cy="30168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DCEBED5" id="object 5" o:spid="_x0000_s1026" style="position:absolute;margin-left:34pt;margin-top:551.7pt;width:24.4pt;height:237.5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>
      <w:rPr>
        <w:rFonts w:ascii="Atyp BL Display Semibold" w:hAnsi="Atyp BL Display Semibold"/>
      </w:rPr>
      <w:fldChar w:fldCharType="begin"/>
    </w:r>
    <w:r>
      <w:rPr>
        <w:rFonts w:ascii="Atyp BL Display Semibold" w:hAnsi="Atyp BL Display Semibold"/>
      </w:rPr>
      <w:instrText xml:space="preserve"> STYLEREF  "Nadpis 1" \t  \* MERGEFORMAT </w:instrText>
    </w:r>
    <w:r>
      <w:rPr>
        <w:rFonts w:ascii="Atyp BL Display Semibold" w:hAnsi="Atyp BL Display Semibold"/>
      </w:rPr>
      <w:fldChar w:fldCharType="separate"/>
    </w:r>
    <w:r w:rsidR="007831E0">
      <w:rPr>
        <w:rFonts w:ascii="Atyp BL Display Semibold" w:hAnsi="Atyp BL Display Semibold"/>
      </w:rPr>
      <w:t>dodatek č. 1</w:t>
    </w:r>
    <w:r w:rsidR="007831E0">
      <w:rPr>
        <w:rFonts w:ascii="Atyp BL Display Semibold" w:hAnsi="Atyp BL Display Semibold"/>
      </w:rPr>
      <w:br/>
      <w:t>ke smlouvě o poskytování bezpečnostních služeb           (č.DPPC -1/2022)</w:t>
    </w:r>
    <w:r>
      <w:rPr>
        <w:rFonts w:ascii="Atyp BL Display Semibold" w:hAnsi="Atyp BL Display Semibold"/>
      </w:rPr>
      <w:fldChar w:fldCharType="end"/>
    </w:r>
    <w:r>
      <w:rPr>
        <w:rFonts w:ascii="Atyp BL Display Semibold" w:hAnsi="Atyp BL Display Semibold"/>
      </w:rPr>
      <w:tab/>
    </w:r>
    <w:r>
      <w:rPr>
        <w:rFonts w:ascii="Atyp BL Display Semibold" w:hAnsi="Atyp BL Display Semibold"/>
      </w:rPr>
      <w:tab/>
    </w:r>
    <w:r w:rsidRPr="004A248B">
      <w:rPr>
        <w:rStyle w:val="slostrany"/>
        <w:rFonts w:ascii="Atyp BL Display Semibold" w:hAnsi="Atyp BL Display Semibold"/>
      </w:rPr>
      <w:fldChar w:fldCharType="begin"/>
    </w:r>
    <w:r w:rsidRPr="004A248B">
      <w:rPr>
        <w:rStyle w:val="slostrany"/>
        <w:rFonts w:ascii="Atyp BL Display Semibold" w:hAnsi="Atyp BL Display Semibold"/>
      </w:rPr>
      <w:instrText>PAGE   \* MERGEFORMAT</w:instrText>
    </w:r>
    <w:r w:rsidRPr="004A248B">
      <w:rPr>
        <w:rStyle w:val="slostrany"/>
        <w:rFonts w:ascii="Atyp BL Display Semibold" w:hAnsi="Atyp BL Display Semibold"/>
      </w:rPr>
      <w:fldChar w:fldCharType="separate"/>
    </w:r>
    <w:r w:rsidRPr="004A248B">
      <w:rPr>
        <w:rStyle w:val="slostrany"/>
        <w:rFonts w:ascii="Atyp BL Display Semibold" w:hAnsi="Atyp BL Display Semibold"/>
      </w:rPr>
      <w:t>1</w:t>
    </w:r>
    <w:r w:rsidRPr="004A248B">
      <w:rPr>
        <w:rStyle w:val="slostrany"/>
        <w:rFonts w:ascii="Atyp BL Display Semibold" w:hAnsi="Atyp BL Display Semibol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85045" w14:textId="77777777" w:rsidR="00EB1857" w:rsidRPr="006759C0" w:rsidRDefault="0028532C" w:rsidP="006759C0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spacing w:val="-57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07F6C377" wp14:editId="20B569E6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1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43346A4" id="object 5" o:spid="_x0000_s1026" style="position:absolute;margin-left:34pt;margin-top:551.75pt;width:24.35pt;height:237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>
      <w:rPr>
        <w:rFonts w:ascii="Atyp BL Display Semibold" w:hAnsi="Atyp BL Display Semibold"/>
      </w:rPr>
      <w:t>Žatecká 110/2</w:t>
    </w:r>
  </w:p>
  <w:p w14:paraId="24FC31D9" w14:textId="77777777" w:rsidR="00EB1857" w:rsidRPr="006759C0" w:rsidRDefault="0028532C" w:rsidP="006759C0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</w:rPr>
      <w:t>CZ 1</w:t>
    </w:r>
    <w:r>
      <w:rPr>
        <w:rFonts w:ascii="Atyp BL Display Semibold" w:hAnsi="Atyp BL Display Semibold"/>
      </w:rPr>
      <w:t>1</w:t>
    </w:r>
    <w:r w:rsidRPr="006759C0">
      <w:rPr>
        <w:rFonts w:ascii="Atyp BL Display Semibold" w:hAnsi="Atyp BL Display Semibold"/>
      </w:rPr>
      <w:t xml:space="preserve">0 00 Praha </w:t>
    </w:r>
    <w:r>
      <w:rPr>
        <w:rFonts w:ascii="Atyp BL Display Semibold" w:hAnsi="Atyp BL Display Semibold"/>
      </w:rPr>
      <w:t>1</w:t>
    </w:r>
    <w:r w:rsidRPr="006759C0">
      <w:rPr>
        <w:rFonts w:ascii="Atyp BL Display Semibold" w:hAnsi="Atyp BL Display Semibold"/>
      </w:rPr>
      <w:t xml:space="preserve"> — S</w:t>
    </w:r>
    <w:r>
      <w:rPr>
        <w:rFonts w:ascii="Atyp BL Display Semibold" w:hAnsi="Atyp BL Display Semibold"/>
      </w:rPr>
      <w:t>taré Město</w:t>
    </w:r>
  </w:p>
  <w:p w14:paraId="7A110FF2" w14:textId="77777777" w:rsidR="00EB1857" w:rsidRPr="00933491" w:rsidRDefault="0028532C" w:rsidP="006759C0">
    <w:pPr>
      <w:pStyle w:val="Zhlavtabulky"/>
    </w:pPr>
    <w:r w:rsidRPr="006759C0">
      <w:rPr>
        <w:rFonts w:ascii="Atyp BL Display Semibold" w:hAnsi="Atyp BL Display Semibold"/>
      </w:rPr>
      <w:t>prague.eu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F6DA4" w14:textId="77777777" w:rsidR="00776C5D" w:rsidRDefault="00776C5D">
      <w:pPr>
        <w:spacing w:after="0" w:line="240" w:lineRule="auto"/>
      </w:pPr>
      <w:r>
        <w:separator/>
      </w:r>
    </w:p>
  </w:footnote>
  <w:footnote w:type="continuationSeparator" w:id="0">
    <w:p w14:paraId="67B53EA4" w14:textId="77777777" w:rsidR="00776C5D" w:rsidRDefault="00776C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522A4" w14:textId="77777777" w:rsidR="00EB1857" w:rsidRDefault="00EB1857" w:rsidP="00242102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26D14"/>
    <w:multiLevelType w:val="hybridMultilevel"/>
    <w:tmpl w:val="EDDA871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86451"/>
    <w:multiLevelType w:val="multilevel"/>
    <w:tmpl w:val="6214FC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B3C75C4"/>
    <w:multiLevelType w:val="multilevel"/>
    <w:tmpl w:val="5154937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20206721">
    <w:abstractNumId w:val="1"/>
  </w:num>
  <w:num w:numId="2" w16cid:durableId="198398919">
    <w:abstractNumId w:val="0"/>
  </w:num>
  <w:num w:numId="3" w16cid:durableId="20430932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3CF"/>
    <w:rsid w:val="000A6DF6"/>
    <w:rsid w:val="001171E2"/>
    <w:rsid w:val="00183291"/>
    <w:rsid w:val="00240DB2"/>
    <w:rsid w:val="00260B20"/>
    <w:rsid w:val="0028532C"/>
    <w:rsid w:val="002F2EE0"/>
    <w:rsid w:val="003C189A"/>
    <w:rsid w:val="003D2112"/>
    <w:rsid w:val="003E39C2"/>
    <w:rsid w:val="004253D5"/>
    <w:rsid w:val="00493C9E"/>
    <w:rsid w:val="004A086B"/>
    <w:rsid w:val="004B63CF"/>
    <w:rsid w:val="004D3134"/>
    <w:rsid w:val="0052177C"/>
    <w:rsid w:val="00567C38"/>
    <w:rsid w:val="00582B3A"/>
    <w:rsid w:val="005A16BE"/>
    <w:rsid w:val="006376DD"/>
    <w:rsid w:val="0067138E"/>
    <w:rsid w:val="006F54DD"/>
    <w:rsid w:val="007471D9"/>
    <w:rsid w:val="0077325A"/>
    <w:rsid w:val="00776C5D"/>
    <w:rsid w:val="007831E0"/>
    <w:rsid w:val="007D3B18"/>
    <w:rsid w:val="00804263"/>
    <w:rsid w:val="00857B13"/>
    <w:rsid w:val="0088050D"/>
    <w:rsid w:val="00887CDC"/>
    <w:rsid w:val="0091020B"/>
    <w:rsid w:val="009800AA"/>
    <w:rsid w:val="009A2B3E"/>
    <w:rsid w:val="009B3C85"/>
    <w:rsid w:val="009E4136"/>
    <w:rsid w:val="00A7204D"/>
    <w:rsid w:val="00A82682"/>
    <w:rsid w:val="00AF5419"/>
    <w:rsid w:val="00AF6497"/>
    <w:rsid w:val="00B56515"/>
    <w:rsid w:val="00B631CC"/>
    <w:rsid w:val="00B97784"/>
    <w:rsid w:val="00C0113F"/>
    <w:rsid w:val="00C141C4"/>
    <w:rsid w:val="00C443E4"/>
    <w:rsid w:val="00C80D78"/>
    <w:rsid w:val="00CE5F5C"/>
    <w:rsid w:val="00E24252"/>
    <w:rsid w:val="00E4576A"/>
    <w:rsid w:val="00EB1857"/>
    <w:rsid w:val="00F362E4"/>
    <w:rsid w:val="00F92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4D626"/>
  <w15:chartTrackingRefBased/>
  <w15:docId w15:val="{57F893E7-08C0-4B28-A433-DF8B886DF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4B63CF"/>
    <w:pPr>
      <w:spacing w:after="200" w:line="276" w:lineRule="auto"/>
    </w:pPr>
    <w:rPr>
      <w:rFonts w:ascii="Crabath Text Light" w:eastAsia="Times New Roman" w:hAnsi="Crabath Text Light" w:cs="Times New Roman"/>
      <w:noProof/>
      <w:kern w:val="0"/>
      <w:sz w:val="20"/>
      <w:szCs w:val="24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4B63CF"/>
    <w:pPr>
      <w:keepNext/>
      <w:keepLines/>
      <w:spacing w:after="0" w:line="520" w:lineRule="exact"/>
      <w:outlineLvl w:val="0"/>
    </w:pPr>
    <w:rPr>
      <w:rFonts w:ascii="Atyp BL Display Semibold" w:eastAsiaTheme="majorEastAsia" w:hAnsi="Atyp BL Display Semibold" w:cstheme="majorBidi"/>
      <w:bCs/>
      <w:sz w:val="5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B63CF"/>
    <w:pPr>
      <w:keepNext/>
      <w:keepLines/>
      <w:spacing w:before="360" w:after="160" w:line="240" w:lineRule="auto"/>
      <w:ind w:left="454" w:hanging="454"/>
      <w:outlineLvl w:val="1"/>
    </w:pPr>
    <w:rPr>
      <w:rFonts w:ascii="Atyp BL Display Semibold" w:eastAsiaTheme="majorEastAsia" w:hAnsi="Atyp BL Display Semibold" w:cstheme="majorBidi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B63CF"/>
    <w:rPr>
      <w:rFonts w:ascii="Atyp BL Display Semibold" w:eastAsiaTheme="majorEastAsia" w:hAnsi="Atyp BL Display Semibold" w:cstheme="majorBidi"/>
      <w:bCs/>
      <w:noProof/>
      <w:kern w:val="0"/>
      <w:sz w:val="52"/>
      <w:szCs w:val="32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rsid w:val="004B63CF"/>
    <w:rPr>
      <w:rFonts w:ascii="Atyp BL Display Semibold" w:eastAsiaTheme="majorEastAsia" w:hAnsi="Atyp BL Display Semibold" w:cstheme="majorBidi"/>
      <w:noProof/>
      <w:kern w:val="0"/>
      <w:sz w:val="26"/>
      <w:szCs w:val="26"/>
      <w14:ligatures w14:val="none"/>
    </w:rPr>
  </w:style>
  <w:style w:type="paragraph" w:styleId="Odstavecseseznamem">
    <w:name w:val="List Paragraph"/>
    <w:aliases w:val="Norma,Odstavec_muj,Nad,Odstavec cíl se seznamem,Odstavec se seznamem5"/>
    <w:basedOn w:val="Normln"/>
    <w:link w:val="OdstavecseseznamemChar"/>
    <w:uiPriority w:val="34"/>
    <w:qFormat/>
    <w:rsid w:val="004B63CF"/>
  </w:style>
  <w:style w:type="paragraph" w:styleId="Zhlav">
    <w:name w:val="header"/>
    <w:basedOn w:val="Zpat"/>
    <w:link w:val="ZhlavChar"/>
    <w:uiPriority w:val="99"/>
    <w:unhideWhenUsed/>
    <w:rsid w:val="004B63CF"/>
    <w:pPr>
      <w:jc w:val="right"/>
    </w:pPr>
    <w:rPr>
      <w:sz w:val="10"/>
    </w:rPr>
  </w:style>
  <w:style w:type="character" w:customStyle="1" w:styleId="ZhlavChar">
    <w:name w:val="Záhlaví Char"/>
    <w:basedOn w:val="Standardnpsmoodstavce"/>
    <w:link w:val="Zhlav"/>
    <w:uiPriority w:val="99"/>
    <w:rsid w:val="004B63CF"/>
    <w:rPr>
      <w:rFonts w:ascii="Atyp BL Display Medium" w:eastAsia="Times New Roman" w:hAnsi="Atyp BL Display Medium" w:cs="Times New Roman"/>
      <w:noProof/>
      <w:kern w:val="0"/>
      <w:sz w:val="10"/>
      <w:szCs w:val="24"/>
      <w14:ligatures w14:val="none"/>
    </w:rPr>
  </w:style>
  <w:style w:type="paragraph" w:styleId="Zpat">
    <w:name w:val="footer"/>
    <w:basedOn w:val="Bezmezer"/>
    <w:link w:val="ZpatChar"/>
    <w:uiPriority w:val="99"/>
    <w:unhideWhenUsed/>
    <w:rsid w:val="004B63CF"/>
    <w:pPr>
      <w:tabs>
        <w:tab w:val="right" w:pos="8500"/>
      </w:tabs>
      <w:spacing w:after="200" w:line="276" w:lineRule="auto"/>
    </w:pPr>
    <w:rPr>
      <w:rFonts w:ascii="Atyp BL Display Medium" w:hAnsi="Atyp BL Display Medium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4B63CF"/>
    <w:rPr>
      <w:rFonts w:ascii="Atyp BL Display Medium" w:eastAsia="Times New Roman" w:hAnsi="Atyp BL Display Medium" w:cs="Times New Roman"/>
      <w:noProof/>
      <w:kern w:val="0"/>
      <w:sz w:val="16"/>
      <w:szCs w:val="24"/>
      <w14:ligatures w14:val="none"/>
    </w:rPr>
  </w:style>
  <w:style w:type="character" w:customStyle="1" w:styleId="slostrany">
    <w:name w:val="Číslo strany"/>
    <w:basedOn w:val="Standardnpsmoodstavce"/>
    <w:uiPriority w:val="1"/>
    <w:rsid w:val="004B63CF"/>
    <w:rPr>
      <w:rFonts w:ascii="Crabath Text Light" w:hAnsi="Crabath Text Light"/>
    </w:rPr>
  </w:style>
  <w:style w:type="paragraph" w:customStyle="1" w:styleId="Zhlavtabulky">
    <w:name w:val="Záhlaví tabulky"/>
    <w:basedOn w:val="Normln"/>
    <w:rsid w:val="004B63CF"/>
    <w:pPr>
      <w:spacing w:after="0" w:line="240" w:lineRule="auto"/>
    </w:pPr>
    <w:rPr>
      <w:rFonts w:ascii="Atyp BL Display Medium" w:hAnsi="Atyp BL Display Medium"/>
      <w:sz w:val="16"/>
    </w:rPr>
  </w:style>
  <w:style w:type="paragraph" w:customStyle="1" w:styleId="predsazeni">
    <w:name w:val="predsazeni"/>
    <w:basedOn w:val="Normln"/>
    <w:rsid w:val="004B63CF"/>
    <w:pPr>
      <w:ind w:left="454" w:hanging="454"/>
    </w:pPr>
  </w:style>
  <w:style w:type="character" w:customStyle="1" w:styleId="OdstavecseseznamemChar">
    <w:name w:val="Odstavec se seznamem Char"/>
    <w:aliases w:val="Norma Char,Odstavec_muj Char,Nad Char,Odstavec cíl se seznamem Char,Odstavec se seznamem5 Char"/>
    <w:basedOn w:val="Standardnpsmoodstavce"/>
    <w:link w:val="Odstavecseseznamem"/>
    <w:uiPriority w:val="34"/>
    <w:rsid w:val="004B63CF"/>
    <w:rPr>
      <w:rFonts w:ascii="Crabath Text Light" w:eastAsia="Times New Roman" w:hAnsi="Crabath Text Light" w:cs="Times New Roman"/>
      <w:noProof/>
      <w:kern w:val="0"/>
      <w:sz w:val="20"/>
      <w:szCs w:val="24"/>
      <w14:ligatures w14:val="none"/>
    </w:rPr>
  </w:style>
  <w:style w:type="paragraph" w:styleId="Bezmezer">
    <w:name w:val="No Spacing"/>
    <w:uiPriority w:val="1"/>
    <w:qFormat/>
    <w:rsid w:val="004B63CF"/>
    <w:pPr>
      <w:spacing w:after="0" w:line="240" w:lineRule="auto"/>
    </w:pPr>
    <w:rPr>
      <w:rFonts w:ascii="Crabath Text Light" w:eastAsia="Times New Roman" w:hAnsi="Crabath Text Light" w:cs="Times New Roman"/>
      <w:noProof/>
      <w:kern w:val="0"/>
      <w:sz w:val="20"/>
      <w:szCs w:val="24"/>
      <w14:ligatures w14:val="none"/>
    </w:rPr>
  </w:style>
  <w:style w:type="paragraph" w:customStyle="1" w:styleId="Textvtabulce">
    <w:name w:val="Text v tabulce"/>
    <w:basedOn w:val="Normln"/>
    <w:rsid w:val="007471D9"/>
    <w:pPr>
      <w:widowControl w:val="0"/>
      <w:autoSpaceDE w:val="0"/>
      <w:autoSpaceDN w:val="0"/>
      <w:spacing w:after="0" w:line="240" w:lineRule="auto"/>
    </w:pPr>
    <w:rPr>
      <w:noProof w:val="0"/>
    </w:rPr>
  </w:style>
  <w:style w:type="table" w:styleId="Mkatabulky">
    <w:name w:val="Table Grid"/>
    <w:basedOn w:val="Normlntabulka"/>
    <w:uiPriority w:val="39"/>
    <w:rsid w:val="007471D9"/>
    <w:pPr>
      <w:widowControl w:val="0"/>
      <w:autoSpaceDE w:val="0"/>
      <w:autoSpaceDN w:val="0"/>
      <w:spacing w:after="0" w:line="240" w:lineRule="auto"/>
    </w:pPr>
    <w:rPr>
      <w:rFonts w:ascii="Crabath Text Light" w:hAnsi="Crabath Text Light"/>
      <w:kern w:val="0"/>
      <w:sz w:val="20"/>
      <w:lang w:val="en-US"/>
      <w14:ligatures w14:val="none"/>
    </w:rPr>
    <w:tblPr>
      <w:tblInd w:w="0" w:type="nil"/>
      <w:tblBorders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4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5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B07973C8A524A8B9A7EBE143AE9226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6758EB-A8E4-4246-A65F-AB9B993F6C12}"/>
      </w:docPartPr>
      <w:docPartBody>
        <w:p w:rsidR="00D07F4D" w:rsidRDefault="002D2B23" w:rsidP="002D2B23">
          <w:pPr>
            <w:pStyle w:val="CB07973C8A524A8B9A7EBE143AE9226C"/>
          </w:pPr>
          <w:r w:rsidRPr="00B95CE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07E50A6100543B9BCDB89BAED23281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4DF88D-6BCC-4702-86D1-F8839A499AB5}"/>
      </w:docPartPr>
      <w:docPartBody>
        <w:p w:rsidR="00D07F4D" w:rsidRDefault="002D2B23" w:rsidP="002D2B23">
          <w:pPr>
            <w:pStyle w:val="D07E50A6100543B9BCDB89BAED232814"/>
          </w:pPr>
          <w:r w:rsidRPr="00B95CE8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rabath Text Light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rabath Text Medium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B23"/>
    <w:rsid w:val="002D2B23"/>
    <w:rsid w:val="005C2710"/>
    <w:rsid w:val="00D07F4D"/>
    <w:rsid w:val="00E63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D2B23"/>
    <w:rPr>
      <w:color w:val="808080"/>
    </w:rPr>
  </w:style>
  <w:style w:type="paragraph" w:customStyle="1" w:styleId="CB07973C8A524A8B9A7EBE143AE9226C">
    <w:name w:val="CB07973C8A524A8B9A7EBE143AE9226C"/>
    <w:rsid w:val="002D2B23"/>
  </w:style>
  <w:style w:type="paragraph" w:customStyle="1" w:styleId="D07E50A6100543B9BCDB89BAED232814">
    <w:name w:val="D07E50A6100543B9BCDB89BAED232814"/>
    <w:rsid w:val="002D2B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671</Words>
  <Characters>3960</Characters>
  <Application>Microsoft Office Word</Application>
  <DocSecurity>4</DocSecurity>
  <Lines>33</Lines>
  <Paragraphs>9</Paragraphs>
  <ScaleCrop>false</ScaleCrop>
  <Company/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Kalousková Karolína</dc:creator>
  <cp:keywords/>
  <dc:description/>
  <cp:lastModifiedBy>Mackovičová Kristýna</cp:lastModifiedBy>
  <cp:revision>2</cp:revision>
  <dcterms:created xsi:type="dcterms:W3CDTF">2024-02-27T10:27:00Z</dcterms:created>
  <dcterms:modified xsi:type="dcterms:W3CDTF">2024-02-27T10:27:00Z</dcterms:modified>
</cp:coreProperties>
</file>