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C033" w14:textId="77777777" w:rsidR="003153BE" w:rsidRDefault="00B064A3">
      <w:pPr>
        <w:pStyle w:val="Zkladntext20"/>
        <w:pBdr>
          <w:bottom w:val="single" w:sz="4" w:space="0" w:color="auto"/>
        </w:pBdr>
        <w:shd w:val="clear" w:color="auto" w:fill="auto"/>
        <w:spacing w:after="120"/>
      </w:pPr>
      <w:r>
        <w:t>SSZVZ II/344, III/34413, III/3468 Rozsochatec průtah</w:t>
      </w:r>
    </w:p>
    <w:p w14:paraId="6A633812" w14:textId="77777777" w:rsidR="003153BE" w:rsidRDefault="00B064A3">
      <w:pPr>
        <w:pStyle w:val="Zkladntext20"/>
        <w:shd w:val="clear" w:color="auto" w:fill="auto"/>
        <w:spacing w:after="800"/>
      </w:pPr>
      <w:r>
        <w:t>Číslo smlouvy Krajská správa a údržba silnic Vysočiny, příspěvková organizace: 012/2024-KSÚSV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560"/>
      </w:tblGrid>
      <w:tr w:rsidR="003153BE" w14:paraId="2BA62FC7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1992" w:type="dxa"/>
            <w:shd w:val="clear" w:color="auto" w:fill="FFFFFF"/>
          </w:tcPr>
          <w:p w14:paraId="7B6AF8AE" w14:textId="77777777" w:rsidR="003153BE" w:rsidRDefault="003153BE">
            <w:pPr>
              <w:rPr>
                <w:sz w:val="10"/>
                <w:szCs w:val="10"/>
              </w:rPr>
            </w:pPr>
          </w:p>
        </w:tc>
        <w:tc>
          <w:tcPr>
            <w:tcW w:w="7560" w:type="dxa"/>
            <w:shd w:val="clear" w:color="auto" w:fill="FFFFFF"/>
            <w:vAlign w:val="bottom"/>
          </w:tcPr>
          <w:p w14:paraId="51D32BDD" w14:textId="77777777" w:rsidR="003153BE" w:rsidRDefault="00B064A3">
            <w:pPr>
              <w:pStyle w:val="Jin0"/>
              <w:shd w:val="clear" w:color="auto" w:fill="auto"/>
              <w:spacing w:after="5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SMLOUVA o společném zadávání veřejných zadavatelů</w:t>
            </w:r>
          </w:p>
          <w:p w14:paraId="2D46927B" w14:textId="77777777" w:rsidR="003153BE" w:rsidRDefault="00B064A3">
            <w:pPr>
              <w:pStyle w:val="Jin0"/>
              <w:shd w:val="clear" w:color="auto" w:fill="auto"/>
              <w:ind w:left="26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1.</w:t>
            </w:r>
          </w:p>
          <w:p w14:paraId="076E4052" w14:textId="77777777" w:rsidR="003153BE" w:rsidRDefault="00B064A3">
            <w:pPr>
              <w:pStyle w:val="Jin0"/>
              <w:shd w:val="clear" w:color="auto" w:fill="auto"/>
              <w:spacing w:after="300"/>
              <w:ind w:left="206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Smluvní strany</w:t>
            </w:r>
          </w:p>
        </w:tc>
      </w:tr>
    </w:tbl>
    <w:p w14:paraId="2183C2A8" w14:textId="77777777" w:rsidR="003153BE" w:rsidRDefault="00B064A3">
      <w:pPr>
        <w:pStyle w:val="Titulektabulky0"/>
        <w:shd w:val="clear" w:color="auto" w:fill="auto"/>
        <w:spacing w:line="240" w:lineRule="auto"/>
      </w:pPr>
      <w:r>
        <w:t xml:space="preserve">Krajská správa a údržba silnic </w:t>
      </w:r>
      <w:r>
        <w:t>Vysočiny, příspěvková organizace</w:t>
      </w:r>
    </w:p>
    <w:p w14:paraId="56CF66F2" w14:textId="77777777" w:rsidR="003153BE" w:rsidRDefault="003153BE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560"/>
      </w:tblGrid>
      <w:tr w:rsidR="003153BE" w14:paraId="5B9191D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6DAD296E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271B40CC" w14:textId="77777777" w:rsidR="003153BE" w:rsidRDefault="00B064A3">
            <w:pPr>
              <w:pStyle w:val="Jin0"/>
              <w:shd w:val="clear" w:color="auto" w:fill="auto"/>
              <w:spacing w:after="0"/>
              <w:ind w:firstLine="140"/>
            </w:pPr>
            <w:r>
              <w:t>Kosovská 1122/16, 586 01 Jihlava</w:t>
            </w:r>
          </w:p>
        </w:tc>
      </w:tr>
      <w:tr w:rsidR="003153BE" w14:paraId="0FE768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7A9607F4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68BC03B7" w14:textId="77777777" w:rsidR="003153BE" w:rsidRDefault="00B064A3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3153BE" w14:paraId="25185D6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3BAE908C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32EC0F6B" w14:textId="77777777" w:rsidR="003153BE" w:rsidRDefault="00B064A3">
            <w:pPr>
              <w:pStyle w:val="Jin0"/>
              <w:shd w:val="clear" w:color="auto" w:fill="auto"/>
              <w:spacing w:after="0"/>
              <w:ind w:firstLine="140"/>
            </w:pPr>
            <w:r>
              <w:t>00090450</w:t>
            </w:r>
          </w:p>
        </w:tc>
      </w:tr>
      <w:tr w:rsidR="003153BE" w14:paraId="13535D0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32C50B78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4C55D183" w14:textId="77777777" w:rsidR="003153BE" w:rsidRDefault="00B064A3">
            <w:pPr>
              <w:pStyle w:val="Jin0"/>
              <w:shd w:val="clear" w:color="auto" w:fill="auto"/>
              <w:spacing w:after="0"/>
              <w:ind w:firstLine="140"/>
            </w:pPr>
            <w:r>
              <w:t>CZ00090450</w:t>
            </w:r>
          </w:p>
        </w:tc>
      </w:tr>
    </w:tbl>
    <w:p w14:paraId="0025294B" w14:textId="77777777" w:rsidR="003153BE" w:rsidRDefault="003153BE">
      <w:pPr>
        <w:spacing w:after="119" w:line="1" w:lineRule="exact"/>
      </w:pPr>
    </w:p>
    <w:p w14:paraId="2CADE1DD" w14:textId="77777777" w:rsidR="003153BE" w:rsidRDefault="00B064A3">
      <w:pPr>
        <w:pStyle w:val="Zkladntext1"/>
        <w:shd w:val="clear" w:color="auto" w:fill="auto"/>
        <w:spacing w:after="0" w:line="492" w:lineRule="auto"/>
        <w:ind w:left="4680" w:hanging="4680"/>
      </w:pPr>
      <w:r>
        <w:t>(dále jen „</w:t>
      </w:r>
      <w:r>
        <w:rPr>
          <w:b/>
          <w:bCs/>
          <w:sz w:val="19"/>
          <w:szCs w:val="19"/>
        </w:rPr>
        <w:t>zadavatel č. 1</w:t>
      </w:r>
      <w:r>
        <w:t>“) a</w:t>
      </w:r>
    </w:p>
    <w:p w14:paraId="25BE96EE" w14:textId="77777777" w:rsidR="003153BE" w:rsidRDefault="00B064A3">
      <w:pPr>
        <w:pStyle w:val="Titulektabulky0"/>
        <w:shd w:val="clear" w:color="auto" w:fill="auto"/>
        <w:spacing w:line="518" w:lineRule="auto"/>
      </w:pPr>
      <w:r>
        <w:t>Obec Rozsochatec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7560"/>
      </w:tblGrid>
      <w:tr w:rsidR="003153BE" w14:paraId="5D74EE8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1BB100CE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7078983A" w14:textId="77777777" w:rsidR="003153BE" w:rsidRDefault="00B064A3">
            <w:pPr>
              <w:pStyle w:val="Jin0"/>
              <w:shd w:val="clear" w:color="auto" w:fill="auto"/>
              <w:spacing w:after="0"/>
              <w:ind w:firstLine="140"/>
            </w:pPr>
            <w:r>
              <w:t xml:space="preserve">Rozsochatec 97, 582 72 </w:t>
            </w:r>
            <w:r>
              <w:t>Rozsochatec</w:t>
            </w:r>
          </w:p>
        </w:tc>
      </w:tr>
      <w:tr w:rsidR="003153BE" w14:paraId="618AD20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69EF2B1F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1756370E" w14:textId="77777777" w:rsidR="003153BE" w:rsidRDefault="00B064A3">
            <w:pPr>
              <w:pStyle w:val="Jin0"/>
              <w:shd w:val="clear" w:color="auto" w:fill="auto"/>
              <w:spacing w:after="0"/>
              <w:ind w:firstLine="140"/>
            </w:pPr>
            <w:r>
              <w:t>Dušanem Svobodou, starostou</w:t>
            </w:r>
          </w:p>
        </w:tc>
      </w:tr>
      <w:tr w:rsidR="003153BE" w14:paraId="33377DC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92" w:type="dxa"/>
            <w:shd w:val="clear" w:color="auto" w:fill="FFFFFF"/>
            <w:vAlign w:val="bottom"/>
          </w:tcPr>
          <w:p w14:paraId="25A91EE1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641275A1" w14:textId="77777777" w:rsidR="003153BE" w:rsidRDefault="00B064A3">
            <w:pPr>
              <w:pStyle w:val="Jin0"/>
              <w:shd w:val="clear" w:color="auto" w:fill="auto"/>
              <w:spacing w:after="0"/>
              <w:ind w:firstLine="140"/>
              <w:jc w:val="both"/>
            </w:pPr>
            <w:r>
              <w:t>00268151</w:t>
            </w:r>
          </w:p>
        </w:tc>
      </w:tr>
    </w:tbl>
    <w:p w14:paraId="72E1F2EB" w14:textId="77777777" w:rsidR="003153BE" w:rsidRDefault="003153BE">
      <w:pPr>
        <w:spacing w:after="119" w:line="1" w:lineRule="exact"/>
      </w:pPr>
    </w:p>
    <w:p w14:paraId="61310C38" w14:textId="77777777" w:rsidR="003153BE" w:rsidRDefault="00B064A3">
      <w:pPr>
        <w:pStyle w:val="Zkladntext1"/>
        <w:shd w:val="clear" w:color="auto" w:fill="auto"/>
      </w:pPr>
      <w:r>
        <w:t>(dále jen „</w:t>
      </w:r>
      <w:r>
        <w:rPr>
          <w:b/>
          <w:bCs/>
          <w:sz w:val="19"/>
          <w:szCs w:val="19"/>
        </w:rPr>
        <w:t>zadavatel č. 2</w:t>
      </w:r>
      <w:r>
        <w:t>“)</w:t>
      </w:r>
    </w:p>
    <w:p w14:paraId="31AE9B15" w14:textId="77777777" w:rsidR="003153BE" w:rsidRDefault="00B064A3">
      <w:pPr>
        <w:pStyle w:val="Zkladntext1"/>
        <w:shd w:val="clear" w:color="auto" w:fill="auto"/>
        <w:spacing w:after="460"/>
      </w:pPr>
      <w:r>
        <w:t xml:space="preserve">(společně také dále jen </w:t>
      </w:r>
      <w:r>
        <w:rPr>
          <w:b/>
          <w:bCs/>
          <w:sz w:val="19"/>
          <w:szCs w:val="19"/>
        </w:rPr>
        <w:t>„zadavatelé“</w:t>
      </w:r>
      <w:r>
        <w:t>)</w:t>
      </w:r>
    </w:p>
    <w:p w14:paraId="12804D32" w14:textId="77777777" w:rsidR="003153BE" w:rsidRDefault="00B064A3">
      <w:pPr>
        <w:pStyle w:val="Zkladntext1"/>
        <w:shd w:val="clear" w:color="auto" w:fill="auto"/>
        <w:spacing w:after="460"/>
        <w:jc w:val="both"/>
      </w:pPr>
      <w:r>
        <w:t xml:space="preserve">uzavírají v souladu s ustanovením § 2716 zákona č. 89/2012 Sb., občanský zákoník, v platném znění (dále jen </w:t>
      </w:r>
      <w:r>
        <w:t>„občanský zákoník“) a ustanovením § 7 zákona č. 134/2016 Sb., o zadávání veřejných zakázek, v platném znění (dále jen „ZZVZ“), tuto smlouvu.</w:t>
      </w:r>
    </w:p>
    <w:p w14:paraId="5F1E4576" w14:textId="77777777" w:rsidR="003153BE" w:rsidRDefault="00B064A3">
      <w:pPr>
        <w:pStyle w:val="Zkladntext1"/>
        <w:shd w:val="clear" w:color="auto" w:fill="auto"/>
        <w:spacing w:line="254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2.</w:t>
      </w:r>
    </w:p>
    <w:p w14:paraId="275BB8F4" w14:textId="77777777" w:rsidR="003153BE" w:rsidRDefault="00B064A3">
      <w:pPr>
        <w:pStyle w:val="Zkladntext1"/>
        <w:shd w:val="clear" w:color="auto" w:fill="auto"/>
        <w:spacing w:line="254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Předmět smlouvy</w:t>
      </w:r>
    </w:p>
    <w:p w14:paraId="04D33080" w14:textId="77777777" w:rsidR="003153BE" w:rsidRDefault="00B064A3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  <w:sz w:val="19"/>
          <w:szCs w:val="19"/>
        </w:rPr>
        <w:t xml:space="preserve">„II/344, III/34413, III/3468 Rozsochatec průtah“, </w:t>
      </w:r>
      <w:r>
        <w:t>jejímž předmětem jsou stavební práce.</w:t>
      </w:r>
    </w:p>
    <w:p w14:paraId="34F85965" w14:textId="77777777" w:rsidR="003153BE" w:rsidRDefault="00B064A3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Předmětem této smlouvy je dále úprava vzájemných práv a povinností zadavatelů v souvislosti se zajištěním technického dozoru stavebníka (dále jen „TDS“), autorského dozoru (dále jen „AD“), koordinátora bezpečnosti a ochrany zdraví při práci na staveništi (dále jen „koordinátor BOZP“) a archeologického průzkumu pro dotčené stavby.</w:t>
      </w:r>
    </w:p>
    <w:p w14:paraId="368A48B1" w14:textId="77777777" w:rsidR="003153BE" w:rsidRDefault="00B064A3">
      <w:pPr>
        <w:pStyle w:val="Zkladntext1"/>
        <w:shd w:val="clear" w:color="auto" w:fill="auto"/>
        <w:spacing w:line="254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3.</w:t>
      </w:r>
    </w:p>
    <w:p w14:paraId="72136F56" w14:textId="77777777" w:rsidR="003153BE" w:rsidRDefault="00B064A3">
      <w:pPr>
        <w:pStyle w:val="Zkladntext1"/>
        <w:shd w:val="clear" w:color="auto" w:fill="auto"/>
        <w:spacing w:line="254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Podmínky plnění předmětu smlouvy</w:t>
      </w:r>
    </w:p>
    <w:p w14:paraId="6EA3298E" w14:textId="77777777" w:rsidR="003153BE" w:rsidRDefault="00B064A3">
      <w:pPr>
        <w:pStyle w:val="Zkladntext1"/>
        <w:shd w:val="clear" w:color="auto" w:fill="auto"/>
        <w:ind w:left="580" w:hanging="580"/>
        <w:jc w:val="both"/>
      </w:pPr>
      <w:r>
        <w:rPr>
          <w:b/>
          <w:bCs/>
          <w:sz w:val="19"/>
          <w:szCs w:val="19"/>
        </w:rPr>
        <w:t xml:space="preserve">3.1. </w:t>
      </w:r>
      <w:r>
        <w:t xml:space="preserve">Zadavatelé se dohodli, že na financování veřejné zakázky </w:t>
      </w:r>
      <w:r>
        <w:rPr>
          <w:b/>
          <w:bCs/>
          <w:sz w:val="19"/>
          <w:szCs w:val="19"/>
        </w:rPr>
        <w:t>„II/344, III/34413, III/3468 Rozsochatec průtah“</w:t>
      </w:r>
      <w:r>
        <w:t xml:space="preserve">, se budou podílet v rozsahu prací vymezených projektovou </w:t>
      </w:r>
      <w:proofErr w:type="gramStart"/>
      <w:r>
        <w:t>dokumentací</w:t>
      </w:r>
      <w:proofErr w:type="gramEnd"/>
      <w:r>
        <w:t xml:space="preserve"> resp. soupisem prací vypracovaným pro tyto účely pro jednotlivé stavby a zároveň pro jednotlivé investory, kterými budou zadavatel č. 1 a zadavatel č. 2 dle samostatné smlouvy o dílo uzavřené s účastníkem vybraným na základě zadávacího řízení pro příslušnou část veřejné zakázky.</w:t>
      </w:r>
    </w:p>
    <w:p w14:paraId="047E1B69" w14:textId="77777777" w:rsidR="003153BE" w:rsidRDefault="00B064A3">
      <w:pPr>
        <w:pStyle w:val="Zkladntext20"/>
        <w:pBdr>
          <w:bottom w:val="single" w:sz="4" w:space="0" w:color="auto"/>
        </w:pBdr>
        <w:shd w:val="clear" w:color="auto" w:fill="auto"/>
        <w:spacing w:after="120"/>
      </w:pPr>
      <w:r>
        <w:t>SSZVZ II/344, III/34413, III/3468 Rozsochatec průtah</w:t>
      </w:r>
    </w:p>
    <w:p w14:paraId="74EE3121" w14:textId="77777777" w:rsidR="003153BE" w:rsidRDefault="00B064A3">
      <w:pPr>
        <w:pStyle w:val="Zkladntext1"/>
        <w:shd w:val="clear" w:color="auto" w:fill="auto"/>
        <w:ind w:left="580" w:hanging="580"/>
        <w:jc w:val="both"/>
      </w:pPr>
      <w:r>
        <w:rPr>
          <w:b/>
          <w:bCs/>
          <w:sz w:val="19"/>
          <w:szCs w:val="19"/>
        </w:rPr>
        <w:lastRenderedPageBreak/>
        <w:t xml:space="preserve">3.2. </w:t>
      </w:r>
      <w:r>
        <w:t xml:space="preserve">Veřejná zakázka na stavební práce bude zadána jako </w:t>
      </w:r>
      <w:r>
        <w:rPr>
          <w:b/>
          <w:bCs/>
          <w:sz w:val="19"/>
          <w:szCs w:val="19"/>
        </w:rPr>
        <w:t xml:space="preserve">podlimitní veřejná zakázka </w:t>
      </w:r>
      <w:r>
        <w:t xml:space="preserve">na stavební práce v podlimitním režimu ve </w:t>
      </w:r>
      <w:r>
        <w:rPr>
          <w:b/>
          <w:bCs/>
          <w:sz w:val="19"/>
          <w:szCs w:val="19"/>
        </w:rPr>
        <w:t xml:space="preserve">zjednodušeném podlimitním řízení </w:t>
      </w:r>
      <w:r>
        <w:t>dle § 53 odst. 1 ZZVZ. Předmět veřejné zakázky je rozdělen na jednotlivé stavební objekty, dle příslušné projektové dokumentace:</w:t>
      </w:r>
    </w:p>
    <w:p w14:paraId="70DFC2B6" w14:textId="77777777" w:rsidR="003153BE" w:rsidRDefault="00B064A3">
      <w:pPr>
        <w:pStyle w:val="Zkladntext1"/>
        <w:shd w:val="clear" w:color="auto" w:fill="auto"/>
        <w:ind w:left="580"/>
        <w:jc w:val="both"/>
      </w:pPr>
      <w:r>
        <w:t xml:space="preserve">Projektová dokumentace: </w:t>
      </w:r>
      <w:r>
        <w:rPr>
          <w:b/>
          <w:bCs/>
          <w:sz w:val="19"/>
          <w:szCs w:val="19"/>
        </w:rPr>
        <w:t xml:space="preserve">„II/344, III/34413, III/3468 Rozsochatec průtah“, </w:t>
      </w:r>
      <w:r>
        <w:t>ve stupni DS</w:t>
      </w:r>
      <w:r>
        <w:rPr>
          <w:b/>
          <w:bCs/>
          <w:sz w:val="19"/>
          <w:szCs w:val="19"/>
        </w:rPr>
        <w:t xml:space="preserve">; </w:t>
      </w:r>
      <w:r>
        <w:t>zpracovaná</w:t>
      </w:r>
      <w:r>
        <w:rPr>
          <w:b/>
          <w:bCs/>
          <w:sz w:val="19"/>
          <w:szCs w:val="19"/>
        </w:rPr>
        <w:t xml:space="preserve">: 05/2021; </w:t>
      </w:r>
      <w:r>
        <w:t>zpracovatel: OPTIMA spol. s r.o.</w:t>
      </w:r>
      <w:r>
        <w:rPr>
          <w:b/>
          <w:bCs/>
          <w:sz w:val="19"/>
          <w:szCs w:val="19"/>
        </w:rPr>
        <w:t xml:space="preserve">, </w:t>
      </w:r>
      <w:r>
        <w:t xml:space="preserve">Žižkova 738/IV, 566 01 Vysoké Mýto, IČO: 15030709; hlavní inženýr </w:t>
      </w:r>
      <w:proofErr w:type="gramStart"/>
      <w:r>
        <w:t>projektu ,</w:t>
      </w:r>
      <w:proofErr w:type="gramEnd"/>
      <w:r>
        <w:t xml:space="preserve"> autorizovaný inženýr pro pozemní stavby a dopravní stavby, ČKAIT č. ,</w:t>
      </w:r>
    </w:p>
    <w:p w14:paraId="533DA68B" w14:textId="77777777" w:rsidR="003153BE" w:rsidRDefault="00B064A3">
      <w:pPr>
        <w:pStyle w:val="Zkladntext1"/>
        <w:shd w:val="clear" w:color="auto" w:fill="auto"/>
        <w:ind w:firstLine="580"/>
      </w:pPr>
      <w:r>
        <w:t>a to v členění:</w:t>
      </w:r>
    </w:p>
    <w:p w14:paraId="7F2B0805" w14:textId="77777777" w:rsidR="003153BE" w:rsidRDefault="00B064A3">
      <w:pPr>
        <w:pStyle w:val="Zkladntext1"/>
        <w:shd w:val="clear" w:color="auto" w:fill="auto"/>
        <w:spacing w:after="0"/>
        <w:ind w:firstLine="580"/>
      </w:pPr>
      <w:r>
        <w:rPr>
          <w:b/>
          <w:bCs/>
          <w:sz w:val="19"/>
          <w:szCs w:val="19"/>
        </w:rPr>
        <w:t xml:space="preserve">a) Zadavatel č. 1 </w:t>
      </w:r>
      <w:r>
        <w:t>jako investor stavebních objektů:</w:t>
      </w:r>
    </w:p>
    <w:p w14:paraId="30DFACBE" w14:textId="77777777" w:rsidR="003153BE" w:rsidRDefault="00B064A3">
      <w:pPr>
        <w:pStyle w:val="Titulektabulky0"/>
        <w:shd w:val="clear" w:color="auto" w:fill="auto"/>
        <w:spacing w:line="240" w:lineRule="auto"/>
        <w:ind w:left="19"/>
      </w:pPr>
      <w:r>
        <w:rPr>
          <w:b w:val="0"/>
          <w:bCs w:val="0"/>
          <w:sz w:val="28"/>
          <w:szCs w:val="28"/>
        </w:rPr>
        <w:t xml:space="preserve">• </w:t>
      </w:r>
      <w:r>
        <w:rPr>
          <w:b w:val="0"/>
          <w:bCs w:val="0"/>
          <w:sz w:val="20"/>
          <w:szCs w:val="20"/>
        </w:rPr>
        <w:t xml:space="preserve">dle PD </w:t>
      </w:r>
      <w:r>
        <w:t>„II/344, III/34413, III/3468 Rozsochatec průtah“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330"/>
      </w:tblGrid>
      <w:tr w:rsidR="003153BE" w14:paraId="6A42FC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85" w:type="dxa"/>
            <w:shd w:val="clear" w:color="auto" w:fill="FFFFFF"/>
          </w:tcPr>
          <w:p w14:paraId="0FF2B17E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SO 001</w:t>
            </w:r>
          </w:p>
        </w:tc>
        <w:tc>
          <w:tcPr>
            <w:tcW w:w="4330" w:type="dxa"/>
            <w:shd w:val="clear" w:color="auto" w:fill="FFFFFF"/>
          </w:tcPr>
          <w:p w14:paraId="6C8FF8A6" w14:textId="77777777" w:rsidR="003153BE" w:rsidRDefault="00B064A3">
            <w:pPr>
              <w:pStyle w:val="Jin0"/>
              <w:shd w:val="clear" w:color="auto" w:fill="auto"/>
              <w:spacing w:after="0"/>
              <w:ind w:firstLine="320"/>
            </w:pPr>
            <w:r>
              <w:t>Všeobecné položky</w:t>
            </w:r>
          </w:p>
        </w:tc>
      </w:tr>
      <w:tr w:rsidR="003153BE" w14:paraId="39F5BA2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5" w:type="dxa"/>
            <w:shd w:val="clear" w:color="auto" w:fill="FFFFFF"/>
            <w:vAlign w:val="bottom"/>
          </w:tcPr>
          <w:p w14:paraId="26D41E82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SO 101</w:t>
            </w:r>
          </w:p>
        </w:tc>
        <w:tc>
          <w:tcPr>
            <w:tcW w:w="4330" w:type="dxa"/>
            <w:shd w:val="clear" w:color="auto" w:fill="FFFFFF"/>
            <w:vAlign w:val="bottom"/>
          </w:tcPr>
          <w:p w14:paraId="32A33359" w14:textId="77777777" w:rsidR="003153BE" w:rsidRDefault="00B064A3">
            <w:pPr>
              <w:pStyle w:val="Jin0"/>
              <w:shd w:val="clear" w:color="auto" w:fill="auto"/>
              <w:spacing w:after="0"/>
              <w:ind w:firstLine="320"/>
            </w:pPr>
            <w:r>
              <w:t>Silnice II/344</w:t>
            </w:r>
          </w:p>
        </w:tc>
      </w:tr>
      <w:tr w:rsidR="003153BE" w14:paraId="7C44B79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5" w:type="dxa"/>
            <w:shd w:val="clear" w:color="auto" w:fill="FFFFFF"/>
            <w:vAlign w:val="bottom"/>
          </w:tcPr>
          <w:p w14:paraId="22F3DF7C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SO 102</w:t>
            </w:r>
          </w:p>
        </w:tc>
        <w:tc>
          <w:tcPr>
            <w:tcW w:w="4330" w:type="dxa"/>
            <w:shd w:val="clear" w:color="auto" w:fill="FFFFFF"/>
            <w:vAlign w:val="bottom"/>
          </w:tcPr>
          <w:p w14:paraId="00D1660D" w14:textId="77777777" w:rsidR="003153BE" w:rsidRDefault="00B064A3">
            <w:pPr>
              <w:pStyle w:val="Jin0"/>
              <w:shd w:val="clear" w:color="auto" w:fill="auto"/>
              <w:spacing w:after="0"/>
              <w:ind w:firstLine="320"/>
            </w:pPr>
            <w:r>
              <w:t>Silnice III/34413</w:t>
            </w:r>
          </w:p>
        </w:tc>
      </w:tr>
      <w:tr w:rsidR="003153BE" w14:paraId="707D3DB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5" w:type="dxa"/>
            <w:shd w:val="clear" w:color="auto" w:fill="FFFFFF"/>
            <w:vAlign w:val="bottom"/>
          </w:tcPr>
          <w:p w14:paraId="73433461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SO 103</w:t>
            </w:r>
          </w:p>
        </w:tc>
        <w:tc>
          <w:tcPr>
            <w:tcW w:w="4330" w:type="dxa"/>
            <w:shd w:val="clear" w:color="auto" w:fill="FFFFFF"/>
            <w:vAlign w:val="bottom"/>
          </w:tcPr>
          <w:p w14:paraId="743D589C" w14:textId="77777777" w:rsidR="003153BE" w:rsidRDefault="00B064A3">
            <w:pPr>
              <w:pStyle w:val="Jin0"/>
              <w:shd w:val="clear" w:color="auto" w:fill="auto"/>
              <w:spacing w:after="0"/>
              <w:ind w:firstLine="320"/>
            </w:pPr>
            <w:r>
              <w:t xml:space="preserve">Úprava </w:t>
            </w:r>
            <w:proofErr w:type="gramStart"/>
            <w:r>
              <w:t>chodníků - KSÚSV</w:t>
            </w:r>
            <w:proofErr w:type="gramEnd"/>
          </w:p>
        </w:tc>
      </w:tr>
      <w:tr w:rsidR="003153BE" w14:paraId="7B0ED85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5" w:type="dxa"/>
            <w:shd w:val="clear" w:color="auto" w:fill="FFFFFF"/>
            <w:vAlign w:val="bottom"/>
          </w:tcPr>
          <w:p w14:paraId="0FB6C9F1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SO 201</w:t>
            </w:r>
          </w:p>
        </w:tc>
        <w:tc>
          <w:tcPr>
            <w:tcW w:w="4330" w:type="dxa"/>
            <w:shd w:val="clear" w:color="auto" w:fill="FFFFFF"/>
            <w:vAlign w:val="bottom"/>
          </w:tcPr>
          <w:p w14:paraId="726DD846" w14:textId="77777777" w:rsidR="003153BE" w:rsidRDefault="00B064A3">
            <w:pPr>
              <w:pStyle w:val="Jin0"/>
              <w:shd w:val="clear" w:color="auto" w:fill="auto"/>
              <w:spacing w:after="0"/>
              <w:ind w:firstLine="320"/>
            </w:pPr>
            <w:r>
              <w:t xml:space="preserve">Most </w:t>
            </w:r>
            <w:proofErr w:type="spellStart"/>
            <w:r>
              <w:t>ev.č</w:t>
            </w:r>
            <w:proofErr w:type="spellEnd"/>
            <w:r>
              <w:t>. 344-004</w:t>
            </w:r>
          </w:p>
        </w:tc>
      </w:tr>
      <w:tr w:rsidR="003153BE" w14:paraId="7058F85A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85" w:type="dxa"/>
            <w:shd w:val="clear" w:color="auto" w:fill="FFFFFF"/>
            <w:vAlign w:val="bottom"/>
          </w:tcPr>
          <w:p w14:paraId="038E2C18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SO 401</w:t>
            </w:r>
          </w:p>
        </w:tc>
        <w:tc>
          <w:tcPr>
            <w:tcW w:w="4330" w:type="dxa"/>
            <w:shd w:val="clear" w:color="auto" w:fill="FFFFFF"/>
            <w:vAlign w:val="bottom"/>
          </w:tcPr>
          <w:p w14:paraId="003E47E6" w14:textId="77777777" w:rsidR="003153BE" w:rsidRDefault="00B064A3">
            <w:pPr>
              <w:pStyle w:val="Jin0"/>
              <w:shd w:val="clear" w:color="auto" w:fill="auto"/>
              <w:spacing w:after="0"/>
              <w:ind w:firstLine="320"/>
            </w:pPr>
            <w:r>
              <w:t>Úprava veřejného osvětlení</w:t>
            </w:r>
          </w:p>
        </w:tc>
      </w:tr>
      <w:tr w:rsidR="003153BE" w14:paraId="1920C71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5" w:type="dxa"/>
            <w:shd w:val="clear" w:color="auto" w:fill="FFFFFF"/>
            <w:vAlign w:val="bottom"/>
          </w:tcPr>
          <w:p w14:paraId="203C7E93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SO 901</w:t>
            </w:r>
          </w:p>
        </w:tc>
        <w:tc>
          <w:tcPr>
            <w:tcW w:w="4330" w:type="dxa"/>
            <w:shd w:val="clear" w:color="auto" w:fill="FFFFFF"/>
            <w:vAlign w:val="bottom"/>
          </w:tcPr>
          <w:p w14:paraId="4BD0823A" w14:textId="77777777" w:rsidR="003153BE" w:rsidRDefault="00B064A3">
            <w:pPr>
              <w:pStyle w:val="Jin0"/>
              <w:shd w:val="clear" w:color="auto" w:fill="auto"/>
              <w:spacing w:after="0"/>
              <w:ind w:firstLine="320"/>
            </w:pPr>
            <w:r>
              <w:t>DIO</w:t>
            </w:r>
          </w:p>
        </w:tc>
      </w:tr>
    </w:tbl>
    <w:p w14:paraId="19824C92" w14:textId="77777777" w:rsidR="003153BE" w:rsidRDefault="003153BE">
      <w:pPr>
        <w:spacing w:after="239" w:line="1" w:lineRule="exact"/>
      </w:pPr>
    </w:p>
    <w:p w14:paraId="36C02BA5" w14:textId="77777777" w:rsidR="003153BE" w:rsidRDefault="00B064A3">
      <w:pPr>
        <w:pStyle w:val="Zkladntext1"/>
        <w:shd w:val="clear" w:color="auto" w:fill="auto"/>
        <w:ind w:firstLine="580"/>
      </w:pPr>
      <w:r>
        <w:rPr>
          <w:b/>
          <w:bCs/>
          <w:sz w:val="19"/>
          <w:szCs w:val="19"/>
        </w:rPr>
        <w:t xml:space="preserve">b) Zadavatel č. 2 </w:t>
      </w:r>
      <w:r>
        <w:t>jako investor stavebních objektů:</w:t>
      </w:r>
    </w:p>
    <w:p w14:paraId="05573209" w14:textId="77777777" w:rsidR="003153BE" w:rsidRDefault="00B064A3">
      <w:pPr>
        <w:pStyle w:val="Zkladntext1"/>
        <w:shd w:val="clear" w:color="auto" w:fill="auto"/>
        <w:spacing w:line="173" w:lineRule="auto"/>
        <w:ind w:left="1420"/>
        <w:rPr>
          <w:sz w:val="19"/>
          <w:szCs w:val="19"/>
        </w:rPr>
      </w:pPr>
      <w:r>
        <w:rPr>
          <w:sz w:val="28"/>
          <w:szCs w:val="28"/>
        </w:rPr>
        <w:t xml:space="preserve">• </w:t>
      </w:r>
      <w:r>
        <w:t xml:space="preserve">dle PD </w:t>
      </w:r>
      <w:r>
        <w:rPr>
          <w:b/>
          <w:bCs/>
          <w:sz w:val="19"/>
          <w:szCs w:val="19"/>
        </w:rPr>
        <w:t>„II/344, III/34413, III/3468 Rozsochatec průtah“</w:t>
      </w:r>
    </w:p>
    <w:p w14:paraId="7D27359E" w14:textId="77777777" w:rsidR="003153BE" w:rsidRDefault="00B064A3">
      <w:pPr>
        <w:pStyle w:val="Zkladntext1"/>
        <w:shd w:val="clear" w:color="auto" w:fill="auto"/>
        <w:tabs>
          <w:tab w:val="left" w:pos="2834"/>
        </w:tabs>
        <w:ind w:left="1420"/>
      </w:pPr>
      <w:r>
        <w:t>SO 104</w:t>
      </w:r>
      <w:r>
        <w:tab/>
        <w:t xml:space="preserve">Úprava </w:t>
      </w:r>
      <w:proofErr w:type="gramStart"/>
      <w:r>
        <w:t>chodníků - Obec</w:t>
      </w:r>
      <w:proofErr w:type="gramEnd"/>
    </w:p>
    <w:p w14:paraId="6440F0FF" w14:textId="77777777" w:rsidR="003153BE" w:rsidRDefault="00B064A3">
      <w:pPr>
        <w:pStyle w:val="Zkladntext1"/>
        <w:shd w:val="clear" w:color="auto" w:fill="auto"/>
        <w:ind w:left="1420"/>
      </w:pPr>
      <w:r>
        <w:t xml:space="preserve">SO 301 Dešťová </w:t>
      </w:r>
      <w:proofErr w:type="gramStart"/>
      <w:r>
        <w:t>kanalizace - Obec</w:t>
      </w:r>
      <w:proofErr w:type="gramEnd"/>
    </w:p>
    <w:p w14:paraId="2A6A578E" w14:textId="77777777" w:rsidR="003153BE" w:rsidRDefault="00B064A3">
      <w:pPr>
        <w:pStyle w:val="Zkladntext1"/>
        <w:shd w:val="clear" w:color="auto" w:fill="auto"/>
        <w:tabs>
          <w:tab w:val="left" w:pos="2834"/>
        </w:tabs>
        <w:spacing w:after="240"/>
        <w:ind w:left="1420"/>
      </w:pPr>
      <w:r>
        <w:t>SO 402</w:t>
      </w:r>
      <w:r>
        <w:tab/>
        <w:t>Osvětlení přechodu pro chodce III/34413</w:t>
      </w:r>
    </w:p>
    <w:p w14:paraId="4CADB229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t>TDS, AD a koordinátora BOZP na stavbě zajistí zadavatel č. 1 společného pro všechny zadavatele. Odměna TDS a koordinátora BOZP bude zadavatelem č. 2 účtována na základě předem sjednané cenové kalkulace.</w:t>
      </w:r>
    </w:p>
    <w:p w14:paraId="3E98A4FD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t xml:space="preserve">Na financování SO 001 Všeobecné položky se budou zadavatelé podílet poměrně dle výše </w:t>
      </w:r>
      <w:r>
        <w:t>nákladů jednotlivých zadavatelů na celkových nákladech veřejné zakázky s tím, že úhradu provede zadavatel č. 1 na základě samostatné smlouvy uzavřené s účastníkem vybraným na základě zadávacího řízení pro příslušnou část veřejné zakázky a následně bude provedeno vypořádání mezi zadavatelem č. 1 a zadavatelem č. 2.</w:t>
      </w:r>
    </w:p>
    <w:p w14:paraId="00FE4C70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 w14:paraId="36C725F3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t>Zadavatelé se dohodli, že ve výzvě, případně oznámení o zahájení zadávacího řízení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 w14:paraId="1107BD23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t>Zadavatelé se dohodli, že zadavatelskou činnost ve smyslu zákona v tomto zadávacím řízení bude vykonávat zadavatel č. 1.</w:t>
      </w:r>
    </w:p>
    <w:p w14:paraId="70EFAF32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t>Podání nabídek bude elektronicky, prostřednictvím elektronického nástroje E-ZAK. Zadavatelé se dohodli, že otevírání nabídek provede zadavatel č. 1.</w:t>
      </w:r>
    </w:p>
    <w:p w14:paraId="3620F5F2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t>Zadavatelé se dohodli, že k provádění úkonů souvisejících s posouzením splnění podmínek účasti dodavatelů a hodnocením nabídek podle ZZVZ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 w14:paraId="2988043B" w14:textId="77777777" w:rsidR="003153BE" w:rsidRDefault="00B064A3">
      <w:pPr>
        <w:pStyle w:val="Zkladntext20"/>
        <w:pBdr>
          <w:bottom w:val="single" w:sz="4" w:space="0" w:color="auto"/>
        </w:pBdr>
        <w:shd w:val="clear" w:color="auto" w:fill="auto"/>
        <w:spacing w:after="120"/>
      </w:pPr>
      <w:r>
        <w:t>SSZVZ II/344, III/34413, III/3468 Rozsochatec průtah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3874"/>
      </w:tblGrid>
      <w:tr w:rsidR="003153BE" w14:paraId="5368B59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05" w:type="dxa"/>
            <w:shd w:val="clear" w:color="auto" w:fill="FFFFFF"/>
            <w:vAlign w:val="bottom"/>
          </w:tcPr>
          <w:p w14:paraId="62171191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Zadavatel č. 1:</w:t>
            </w:r>
          </w:p>
        </w:tc>
        <w:tc>
          <w:tcPr>
            <w:tcW w:w="3874" w:type="dxa"/>
            <w:shd w:val="clear" w:color="auto" w:fill="FFFFFF"/>
            <w:vAlign w:val="bottom"/>
          </w:tcPr>
          <w:p w14:paraId="2A09C21E" w14:textId="77777777" w:rsidR="003153BE" w:rsidRDefault="00B064A3">
            <w:pPr>
              <w:pStyle w:val="Jin0"/>
              <w:shd w:val="clear" w:color="auto" w:fill="auto"/>
              <w:spacing w:after="0"/>
              <w:ind w:firstLine="460"/>
            </w:pPr>
            <w:r>
              <w:t>3 členové včetně zástupce zřizovatele</w:t>
            </w:r>
          </w:p>
        </w:tc>
      </w:tr>
      <w:tr w:rsidR="003153BE" w14:paraId="66AE22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05" w:type="dxa"/>
            <w:shd w:val="clear" w:color="auto" w:fill="FFFFFF"/>
            <w:vAlign w:val="bottom"/>
          </w:tcPr>
          <w:p w14:paraId="730B40A3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Zadavatel č. 2:</w:t>
            </w:r>
          </w:p>
        </w:tc>
        <w:tc>
          <w:tcPr>
            <w:tcW w:w="3874" w:type="dxa"/>
            <w:shd w:val="clear" w:color="auto" w:fill="FFFFFF"/>
            <w:vAlign w:val="bottom"/>
          </w:tcPr>
          <w:p w14:paraId="11BBA4CE" w14:textId="77777777" w:rsidR="003153BE" w:rsidRDefault="00B064A3">
            <w:pPr>
              <w:pStyle w:val="Jin0"/>
              <w:shd w:val="clear" w:color="auto" w:fill="auto"/>
              <w:spacing w:after="0"/>
              <w:ind w:firstLine="460"/>
            </w:pPr>
            <w:r>
              <w:t>2 členové</w:t>
            </w:r>
          </w:p>
        </w:tc>
      </w:tr>
    </w:tbl>
    <w:p w14:paraId="416B2376" w14:textId="77777777" w:rsidR="003153BE" w:rsidRDefault="003153BE">
      <w:pPr>
        <w:spacing w:after="119" w:line="1" w:lineRule="exact"/>
      </w:pPr>
    </w:p>
    <w:p w14:paraId="463C2F5F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ind w:left="580" w:hanging="580"/>
        <w:jc w:val="both"/>
      </w:pPr>
      <w:r>
        <w:t xml:space="preserve">Zadavatel č. 1 jmenuje na základě nominace jednotlivými zadavateli ve </w:t>
      </w:r>
      <w:r>
        <w:t>výše uvedeném poměru členy hodnotící komise a jejich náhradníky.</w:t>
      </w:r>
    </w:p>
    <w:p w14:paraId="0DF2309F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ind w:left="580" w:hanging="580"/>
        <w:jc w:val="both"/>
      </w:pPr>
      <w:r>
        <w:t xml:space="preserve">Jednání hodnotící komise pro hodnocení nabídek a posouzení splnění podmínek účasti (dále hodnotící komise) </w:t>
      </w:r>
      <w:r>
        <w:lastRenderedPageBreak/>
        <w:t>bude probíhat formou videokonference. Zadavatel č. 1 odešle jmenovaným členům hodnotící komise termín jednání hodnotící komise a odkaz na konferenční místnost. Nebude-li možné provést jednání hodnotící komise formou videokonference, bude místem konání jednání sídlo zadavatele č. 1.</w:t>
      </w:r>
    </w:p>
    <w:p w14:paraId="1F4006D3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ind w:left="580" w:hanging="580"/>
        <w:jc w:val="both"/>
      </w:pPr>
      <w:r>
        <w:t>Zadavatelé se dohodli, že rozhodnutí o výběru dodavatele vydá zadavatel č. 1 i zadavatel č. 2. Oznámení o výběru dodavatele, jakož i veškeré další písemnosti spojené se zadávacím řízením vydá a doručí uchazečům zadavatel č. 1 v souladu se ZZVZ.</w:t>
      </w:r>
    </w:p>
    <w:p w14:paraId="765295EE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ind w:left="580" w:hanging="580"/>
        <w:jc w:val="both"/>
      </w:pPr>
      <w:r>
        <w:t>Zadavatelem, který je pověřen vystupovat za sdružené zadavatele navenek vůči třetím osobám, je zadavatel č. 1. Pro účely jednání o smlouvě na vymezenou část veřejné zakázky doručí zadavatel č. 1 neprodleně zadavateli č. 2 vyrozumění o marném uplynutí lhůty pro podání námitek podle § 242 ZZVZ.</w:t>
      </w:r>
    </w:p>
    <w:p w14:paraId="594EBE06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ind w:left="580" w:hanging="580"/>
        <w:jc w:val="both"/>
      </w:pPr>
      <w:r>
        <w:t>V případě,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 w14:paraId="3CDCE20B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jc w:val="both"/>
      </w:pPr>
      <w:r>
        <w:t xml:space="preserve">Zadavatel č. 1 bude při své zadavatelské činnosti </w:t>
      </w:r>
      <w:r>
        <w:t>postupovat podle ZZVZ a této smlouvy.</w:t>
      </w:r>
    </w:p>
    <w:p w14:paraId="00D88F20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ind w:left="580" w:hanging="580"/>
        <w:jc w:val="both"/>
      </w:pPr>
      <w:r>
        <w:rPr>
          <w:b/>
          <w:bCs/>
          <w:sz w:val="19"/>
          <w:szCs w:val="19"/>
        </w:rPr>
        <w:t xml:space="preserve">Zadavatel č. 1 </w:t>
      </w:r>
      <w:r>
        <w:t xml:space="preserve">uzavře s vybraným dodavatelem samostatnou smlouvu o dílo dle projektové dokumentace ve stupni DSP </w:t>
      </w:r>
      <w:r>
        <w:rPr>
          <w:b/>
          <w:bCs/>
          <w:sz w:val="19"/>
          <w:szCs w:val="19"/>
        </w:rPr>
        <w:t xml:space="preserve">„II/344, III/34413, III/3468 Rozsochatec průtah“, </w:t>
      </w:r>
      <w:r>
        <w:t>jejímž předmětem bude zhotovení stavebních objektů: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7392"/>
      </w:tblGrid>
      <w:tr w:rsidR="003153BE" w14:paraId="0E58AB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46" w:type="dxa"/>
            <w:shd w:val="clear" w:color="auto" w:fill="FFFFFF"/>
            <w:vAlign w:val="center"/>
          </w:tcPr>
          <w:p w14:paraId="0EF76AE9" w14:textId="77777777" w:rsidR="003153BE" w:rsidRDefault="00B064A3">
            <w:pPr>
              <w:pStyle w:val="Jin0"/>
              <w:shd w:val="clear" w:color="auto" w:fill="auto"/>
              <w:spacing w:after="0"/>
              <w:ind w:left="1400"/>
            </w:pPr>
            <w:r>
              <w:t>SO 001</w:t>
            </w:r>
          </w:p>
        </w:tc>
        <w:tc>
          <w:tcPr>
            <w:tcW w:w="7392" w:type="dxa"/>
            <w:shd w:val="clear" w:color="auto" w:fill="FFFFFF"/>
            <w:vAlign w:val="center"/>
          </w:tcPr>
          <w:p w14:paraId="44CD2D89" w14:textId="77777777" w:rsidR="003153BE" w:rsidRDefault="00B064A3">
            <w:pPr>
              <w:pStyle w:val="Jin0"/>
              <w:shd w:val="clear" w:color="auto" w:fill="auto"/>
              <w:spacing w:after="0"/>
              <w:ind w:firstLine="680"/>
            </w:pPr>
            <w:r>
              <w:t>Všeobecné položky</w:t>
            </w:r>
          </w:p>
        </w:tc>
      </w:tr>
      <w:tr w:rsidR="003153BE" w14:paraId="62F3E43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46" w:type="dxa"/>
            <w:shd w:val="clear" w:color="auto" w:fill="FFFFFF"/>
            <w:vAlign w:val="bottom"/>
          </w:tcPr>
          <w:p w14:paraId="7AAFEED3" w14:textId="77777777" w:rsidR="003153BE" w:rsidRDefault="00B064A3">
            <w:pPr>
              <w:pStyle w:val="Jin0"/>
              <w:shd w:val="clear" w:color="auto" w:fill="auto"/>
              <w:spacing w:after="0"/>
              <w:ind w:left="1400"/>
            </w:pPr>
            <w:r>
              <w:t>SO 101</w:t>
            </w:r>
          </w:p>
        </w:tc>
        <w:tc>
          <w:tcPr>
            <w:tcW w:w="7392" w:type="dxa"/>
            <w:shd w:val="clear" w:color="auto" w:fill="FFFFFF"/>
            <w:vAlign w:val="bottom"/>
          </w:tcPr>
          <w:p w14:paraId="4A6A16A7" w14:textId="77777777" w:rsidR="003153BE" w:rsidRDefault="00B064A3">
            <w:pPr>
              <w:pStyle w:val="Jin0"/>
              <w:shd w:val="clear" w:color="auto" w:fill="auto"/>
              <w:spacing w:after="0"/>
              <w:ind w:firstLine="680"/>
            </w:pPr>
            <w:r>
              <w:t>Silnice II/344</w:t>
            </w:r>
          </w:p>
        </w:tc>
      </w:tr>
      <w:tr w:rsidR="003153BE" w14:paraId="4293F38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46" w:type="dxa"/>
            <w:shd w:val="clear" w:color="auto" w:fill="FFFFFF"/>
            <w:vAlign w:val="bottom"/>
          </w:tcPr>
          <w:p w14:paraId="41866912" w14:textId="77777777" w:rsidR="003153BE" w:rsidRDefault="00B064A3">
            <w:pPr>
              <w:pStyle w:val="Jin0"/>
              <w:shd w:val="clear" w:color="auto" w:fill="auto"/>
              <w:spacing w:after="0"/>
              <w:ind w:left="1400"/>
            </w:pPr>
            <w:r>
              <w:t>SO 102</w:t>
            </w:r>
          </w:p>
        </w:tc>
        <w:tc>
          <w:tcPr>
            <w:tcW w:w="7392" w:type="dxa"/>
            <w:shd w:val="clear" w:color="auto" w:fill="FFFFFF"/>
            <w:vAlign w:val="bottom"/>
          </w:tcPr>
          <w:p w14:paraId="5C79AAA2" w14:textId="77777777" w:rsidR="003153BE" w:rsidRDefault="00B064A3">
            <w:pPr>
              <w:pStyle w:val="Jin0"/>
              <w:shd w:val="clear" w:color="auto" w:fill="auto"/>
              <w:spacing w:after="0"/>
              <w:ind w:firstLine="680"/>
            </w:pPr>
            <w:r>
              <w:t>Silnice III/34413</w:t>
            </w:r>
          </w:p>
        </w:tc>
      </w:tr>
      <w:tr w:rsidR="003153BE" w14:paraId="36206EA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146" w:type="dxa"/>
            <w:shd w:val="clear" w:color="auto" w:fill="FFFFFF"/>
            <w:vAlign w:val="bottom"/>
          </w:tcPr>
          <w:p w14:paraId="40F334E0" w14:textId="77777777" w:rsidR="003153BE" w:rsidRDefault="00B064A3">
            <w:pPr>
              <w:pStyle w:val="Jin0"/>
              <w:shd w:val="clear" w:color="auto" w:fill="auto"/>
              <w:spacing w:after="0"/>
              <w:ind w:left="1400"/>
            </w:pPr>
            <w:r>
              <w:t>SO 103</w:t>
            </w:r>
          </w:p>
        </w:tc>
        <w:tc>
          <w:tcPr>
            <w:tcW w:w="7392" w:type="dxa"/>
            <w:shd w:val="clear" w:color="auto" w:fill="FFFFFF"/>
            <w:vAlign w:val="bottom"/>
          </w:tcPr>
          <w:p w14:paraId="4D40483F" w14:textId="77777777" w:rsidR="003153BE" w:rsidRDefault="00B064A3">
            <w:pPr>
              <w:pStyle w:val="Jin0"/>
              <w:shd w:val="clear" w:color="auto" w:fill="auto"/>
              <w:spacing w:after="0"/>
              <w:ind w:firstLine="680"/>
            </w:pPr>
            <w:r>
              <w:t xml:space="preserve">Úprava </w:t>
            </w:r>
            <w:proofErr w:type="gramStart"/>
            <w:r>
              <w:t>chodníků - KSÚSV</w:t>
            </w:r>
            <w:proofErr w:type="gramEnd"/>
          </w:p>
        </w:tc>
      </w:tr>
      <w:tr w:rsidR="003153BE" w14:paraId="53A5DE4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46" w:type="dxa"/>
            <w:shd w:val="clear" w:color="auto" w:fill="FFFFFF"/>
            <w:vAlign w:val="bottom"/>
          </w:tcPr>
          <w:p w14:paraId="1542E23B" w14:textId="77777777" w:rsidR="003153BE" w:rsidRDefault="00B064A3">
            <w:pPr>
              <w:pStyle w:val="Jin0"/>
              <w:shd w:val="clear" w:color="auto" w:fill="auto"/>
              <w:spacing w:after="0"/>
              <w:ind w:left="1400"/>
            </w:pPr>
            <w:r>
              <w:t>SO 201</w:t>
            </w:r>
          </w:p>
        </w:tc>
        <w:tc>
          <w:tcPr>
            <w:tcW w:w="7392" w:type="dxa"/>
            <w:shd w:val="clear" w:color="auto" w:fill="FFFFFF"/>
            <w:vAlign w:val="bottom"/>
          </w:tcPr>
          <w:p w14:paraId="41ED9CD1" w14:textId="77777777" w:rsidR="003153BE" w:rsidRDefault="00B064A3">
            <w:pPr>
              <w:pStyle w:val="Jin0"/>
              <w:shd w:val="clear" w:color="auto" w:fill="auto"/>
              <w:spacing w:after="0"/>
              <w:ind w:firstLine="680"/>
            </w:pPr>
            <w:r>
              <w:t xml:space="preserve">Most </w:t>
            </w:r>
            <w:proofErr w:type="spellStart"/>
            <w:r>
              <w:t>ev.č</w:t>
            </w:r>
            <w:proofErr w:type="spellEnd"/>
            <w:r>
              <w:t>. 344-004</w:t>
            </w:r>
          </w:p>
        </w:tc>
      </w:tr>
      <w:tr w:rsidR="003153BE" w14:paraId="2E76D41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146" w:type="dxa"/>
            <w:shd w:val="clear" w:color="auto" w:fill="FFFFFF"/>
            <w:vAlign w:val="bottom"/>
          </w:tcPr>
          <w:p w14:paraId="1D4D60A0" w14:textId="77777777" w:rsidR="003153BE" w:rsidRDefault="00B064A3">
            <w:pPr>
              <w:pStyle w:val="Jin0"/>
              <w:shd w:val="clear" w:color="auto" w:fill="auto"/>
              <w:spacing w:after="0"/>
              <w:ind w:left="1400"/>
            </w:pPr>
            <w:r>
              <w:t>SO 401</w:t>
            </w:r>
          </w:p>
        </w:tc>
        <w:tc>
          <w:tcPr>
            <w:tcW w:w="7392" w:type="dxa"/>
            <w:shd w:val="clear" w:color="auto" w:fill="FFFFFF"/>
            <w:vAlign w:val="bottom"/>
          </w:tcPr>
          <w:p w14:paraId="3C80A641" w14:textId="77777777" w:rsidR="003153BE" w:rsidRDefault="00B064A3">
            <w:pPr>
              <w:pStyle w:val="Jin0"/>
              <w:shd w:val="clear" w:color="auto" w:fill="auto"/>
              <w:spacing w:after="0"/>
              <w:ind w:firstLine="680"/>
            </w:pPr>
            <w:r>
              <w:t>Úprava veřejného osvětlení</w:t>
            </w:r>
          </w:p>
        </w:tc>
      </w:tr>
      <w:tr w:rsidR="003153BE" w14:paraId="3335A7D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46" w:type="dxa"/>
            <w:shd w:val="clear" w:color="auto" w:fill="FFFFFF"/>
            <w:vAlign w:val="bottom"/>
          </w:tcPr>
          <w:p w14:paraId="1FB282D2" w14:textId="77777777" w:rsidR="003153BE" w:rsidRDefault="00B064A3">
            <w:pPr>
              <w:pStyle w:val="Jin0"/>
              <w:shd w:val="clear" w:color="auto" w:fill="auto"/>
              <w:spacing w:after="0"/>
              <w:ind w:left="1400"/>
            </w:pPr>
            <w:r>
              <w:t>SO 901</w:t>
            </w:r>
          </w:p>
        </w:tc>
        <w:tc>
          <w:tcPr>
            <w:tcW w:w="7392" w:type="dxa"/>
            <w:shd w:val="clear" w:color="auto" w:fill="FFFFFF"/>
            <w:vAlign w:val="bottom"/>
          </w:tcPr>
          <w:p w14:paraId="1E516252" w14:textId="77777777" w:rsidR="003153BE" w:rsidRDefault="00B064A3">
            <w:pPr>
              <w:pStyle w:val="Jin0"/>
              <w:shd w:val="clear" w:color="auto" w:fill="auto"/>
              <w:spacing w:after="0"/>
              <w:ind w:firstLine="680"/>
            </w:pPr>
            <w:r>
              <w:t>DIO</w:t>
            </w:r>
          </w:p>
        </w:tc>
      </w:tr>
    </w:tbl>
    <w:p w14:paraId="2C7420CC" w14:textId="77777777" w:rsidR="003153BE" w:rsidRDefault="003153BE">
      <w:pPr>
        <w:spacing w:after="239" w:line="1" w:lineRule="exact"/>
      </w:pPr>
    </w:p>
    <w:p w14:paraId="7E1AEF19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  <w:ind w:left="580" w:hanging="580"/>
        <w:jc w:val="both"/>
      </w:pPr>
      <w:r>
        <w:rPr>
          <w:b/>
          <w:bCs/>
          <w:sz w:val="19"/>
          <w:szCs w:val="19"/>
        </w:rPr>
        <w:t xml:space="preserve">Zadavatel č. 2 </w:t>
      </w:r>
      <w:r>
        <w:t xml:space="preserve">uzavře s vybraným dodavatelem samostatnou smlouvu o dílo dle projektové dokumentace ve stupni DSP </w:t>
      </w:r>
      <w:r>
        <w:rPr>
          <w:b/>
          <w:bCs/>
          <w:sz w:val="19"/>
          <w:szCs w:val="19"/>
        </w:rPr>
        <w:t>„II/344, III/34413, III/3468 Rozsochatec průtah“</w:t>
      </w:r>
      <w:r>
        <w:t>, jejímž předmětem bude zhotovení stavebních objektů:</w:t>
      </w:r>
    </w:p>
    <w:p w14:paraId="6A538CBD" w14:textId="77777777" w:rsidR="003153BE" w:rsidRDefault="00B064A3">
      <w:pPr>
        <w:pStyle w:val="Zkladntext1"/>
        <w:shd w:val="clear" w:color="auto" w:fill="auto"/>
        <w:ind w:left="1420"/>
      </w:pPr>
      <w:r>
        <w:t xml:space="preserve">SO 104 Úprava </w:t>
      </w:r>
      <w:proofErr w:type="gramStart"/>
      <w:r>
        <w:t>chodníků - Obec</w:t>
      </w:r>
      <w:proofErr w:type="gramEnd"/>
    </w:p>
    <w:p w14:paraId="224B15D7" w14:textId="77777777" w:rsidR="003153BE" w:rsidRDefault="00B064A3">
      <w:pPr>
        <w:pStyle w:val="Zkladntext1"/>
        <w:shd w:val="clear" w:color="auto" w:fill="auto"/>
        <w:ind w:left="1420"/>
      </w:pPr>
      <w:r>
        <w:t xml:space="preserve">SO 301 Dešťová </w:t>
      </w:r>
      <w:proofErr w:type="gramStart"/>
      <w:r>
        <w:t>kanalizace - Obec</w:t>
      </w:r>
      <w:proofErr w:type="gramEnd"/>
    </w:p>
    <w:p w14:paraId="35919127" w14:textId="77777777" w:rsidR="003153BE" w:rsidRDefault="00B064A3">
      <w:pPr>
        <w:pStyle w:val="Zkladntext1"/>
        <w:shd w:val="clear" w:color="auto" w:fill="auto"/>
        <w:spacing w:after="240"/>
        <w:ind w:left="1420"/>
      </w:pPr>
      <w:r>
        <w:t>SO 402 Osvětlení přechodu pro chodce III/34413</w:t>
      </w:r>
    </w:p>
    <w:p w14:paraId="2C7A59EA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597"/>
        </w:tabs>
      </w:pPr>
      <w:r>
        <w:t>Zadavatel č. 2 je povinen:</w:t>
      </w:r>
    </w:p>
    <w:p w14:paraId="6CD82A31" w14:textId="77777777" w:rsidR="003153BE" w:rsidRDefault="00B064A3">
      <w:pPr>
        <w:pStyle w:val="Zkladntext1"/>
        <w:numPr>
          <w:ilvl w:val="0"/>
          <w:numId w:val="3"/>
        </w:numPr>
        <w:shd w:val="clear" w:color="auto" w:fill="auto"/>
        <w:tabs>
          <w:tab w:val="left" w:pos="1002"/>
        </w:tabs>
        <w:ind w:left="1000" w:hanging="420"/>
        <w:jc w:val="both"/>
      </w:pPr>
      <w:r>
        <w:t>spolupracovat při sestavení všech součástí zadávací dokumentace (zejména obchodní podmínky, kvalifikace a způsob hodnocení) v souladu se ZZVZ a relevantními právními předpisy s odpovědným pracovníkem zadavatele č. 1 a v dostatečném předstihu před zahájením zadávacího řízení předat tyto podklady zadavateli č. 1;</w:t>
      </w:r>
    </w:p>
    <w:p w14:paraId="3BD77EE1" w14:textId="77777777" w:rsidR="003153BE" w:rsidRDefault="00B064A3">
      <w:pPr>
        <w:pStyle w:val="Zkladntext1"/>
        <w:numPr>
          <w:ilvl w:val="0"/>
          <w:numId w:val="3"/>
        </w:numPr>
        <w:shd w:val="clear" w:color="auto" w:fill="auto"/>
        <w:tabs>
          <w:tab w:val="left" w:pos="1002"/>
        </w:tabs>
        <w:ind w:left="1000" w:hanging="420"/>
        <w:jc w:val="both"/>
      </w:pPr>
      <w:r>
        <w:t>nominovat své zástupce (členy a jejich náhradníky) do hodnotící komise nejpozději k termínu zahájení zadávacího řízení;</w:t>
      </w:r>
    </w:p>
    <w:p w14:paraId="552B58ED" w14:textId="77777777" w:rsidR="003153BE" w:rsidRDefault="00B064A3">
      <w:pPr>
        <w:pStyle w:val="Zkladntext1"/>
        <w:numPr>
          <w:ilvl w:val="0"/>
          <w:numId w:val="3"/>
        </w:numPr>
        <w:shd w:val="clear" w:color="auto" w:fill="auto"/>
        <w:tabs>
          <w:tab w:val="left" w:pos="1002"/>
        </w:tabs>
        <w:ind w:left="1000" w:hanging="420"/>
        <w:jc w:val="both"/>
      </w:pPr>
      <w:r>
        <w:t>informovat zadavatele č. 1 o všech podstatných skutečnostech majících vliv na průběh zadávacího řízení a jeho zákonnost;</w:t>
      </w:r>
    </w:p>
    <w:p w14:paraId="7AFF581B" w14:textId="77777777" w:rsidR="003153BE" w:rsidRDefault="00B064A3">
      <w:pPr>
        <w:pStyle w:val="Zkladntext1"/>
        <w:numPr>
          <w:ilvl w:val="0"/>
          <w:numId w:val="3"/>
        </w:numPr>
        <w:shd w:val="clear" w:color="auto" w:fill="auto"/>
        <w:tabs>
          <w:tab w:val="left" w:pos="1002"/>
        </w:tabs>
        <w:spacing w:after="160"/>
        <w:ind w:left="1000" w:hanging="420"/>
        <w:jc w:val="both"/>
        <w:rPr>
          <w:sz w:val="16"/>
          <w:szCs w:val="16"/>
        </w:rPr>
      </w:pPr>
      <w:r>
        <w:t xml:space="preserve">neprovede-li zadavatel č. 2 nominaci členů a náhradníků členů komise do termínu zahájení zadávacího řízení, provede zadavatel č. 1 jmenování hodnotící komise, v plném rozsahu, dle </w:t>
      </w:r>
      <w:r>
        <w:rPr>
          <w:rStyle w:val="Zkladntext2"/>
          <w:i/>
          <w:iCs/>
        </w:rPr>
        <w:t>SSZVZ</w:t>
      </w:r>
      <w:r>
        <w:rPr>
          <w:rStyle w:val="Zkladntext2"/>
        </w:rPr>
        <w:t xml:space="preserve"> II/344, III/34413, III/3468 Rozsochatec průtah</w:t>
      </w:r>
    </w:p>
    <w:p w14:paraId="30E4061C" w14:textId="77777777" w:rsidR="003153BE" w:rsidRDefault="00B064A3">
      <w:pPr>
        <w:pStyle w:val="Zkladntext1"/>
        <w:shd w:val="clear" w:color="auto" w:fill="auto"/>
        <w:spacing w:after="100"/>
        <w:ind w:firstLine="1000"/>
      </w:pPr>
      <w:r>
        <w:t>vlastní nominace;</w:t>
      </w:r>
    </w:p>
    <w:p w14:paraId="36CB3537" w14:textId="77777777" w:rsidR="003153BE" w:rsidRDefault="00B064A3">
      <w:pPr>
        <w:pStyle w:val="Zkladntext1"/>
        <w:numPr>
          <w:ilvl w:val="0"/>
          <w:numId w:val="3"/>
        </w:numPr>
        <w:shd w:val="clear" w:color="auto" w:fill="auto"/>
        <w:tabs>
          <w:tab w:val="left" w:pos="1005"/>
        </w:tabs>
        <w:spacing w:after="100"/>
        <w:ind w:left="1000" w:hanging="420"/>
        <w:jc w:val="both"/>
      </w:pPr>
      <w:r>
        <w:t>neprodleně sdělit zadavateli č. 1 zejména přijetí rozhodnutí o přidělení veřejné zakázky příslušnými orgány zadavatele č. 2 a poté bez zbytečného odkladu zaslat výpis usnesení o tomto rozhodnutí;</w:t>
      </w:r>
    </w:p>
    <w:p w14:paraId="2CC55F0A" w14:textId="77777777" w:rsidR="003153BE" w:rsidRDefault="00B064A3">
      <w:pPr>
        <w:pStyle w:val="Zkladntext1"/>
        <w:numPr>
          <w:ilvl w:val="0"/>
          <w:numId w:val="3"/>
        </w:numPr>
        <w:shd w:val="clear" w:color="auto" w:fill="auto"/>
        <w:tabs>
          <w:tab w:val="left" w:pos="1005"/>
        </w:tabs>
        <w:spacing w:after="100"/>
        <w:ind w:left="1000" w:hanging="420"/>
        <w:jc w:val="both"/>
      </w:pPr>
      <w:r>
        <w:t xml:space="preserve">v rozsahu uzavřené smlouvy o dílo, případně jejich dodatků, zajistit publikační povinnost dílčích náležitostí zakázky příslušného zadavatele stanovených </w:t>
      </w:r>
      <w:proofErr w:type="spellStart"/>
      <w:r>
        <w:t>ust</w:t>
      </w:r>
      <w:proofErr w:type="spellEnd"/>
      <w:r>
        <w:t xml:space="preserve">. § 219 </w:t>
      </w:r>
      <w:proofErr w:type="gramStart"/>
      <w:r>
        <w:t>ZZVZ ,</w:t>
      </w:r>
      <w:proofErr w:type="gramEnd"/>
      <w:r>
        <w:t xml:space="preserve"> které dle této smlouvy není oprávněn vykonat zadavatel č. 1.</w:t>
      </w:r>
    </w:p>
    <w:p w14:paraId="2ADBD73A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642"/>
        </w:tabs>
        <w:spacing w:after="100"/>
      </w:pPr>
      <w:r>
        <w:t>Pro účely této smlouvy jsou odpovědnými osobami:</w:t>
      </w:r>
    </w:p>
    <w:p w14:paraId="4EDCA8AE" w14:textId="77777777" w:rsidR="003153BE" w:rsidRDefault="00B064A3">
      <w:pPr>
        <w:pStyle w:val="Zkladntext1"/>
        <w:numPr>
          <w:ilvl w:val="0"/>
          <w:numId w:val="4"/>
        </w:numPr>
        <w:shd w:val="clear" w:color="auto" w:fill="auto"/>
        <w:tabs>
          <w:tab w:val="left" w:pos="1005"/>
        </w:tabs>
        <w:spacing w:after="100"/>
        <w:ind w:firstLine="580"/>
        <w:jc w:val="both"/>
      </w:pPr>
      <w:r>
        <w:t>zadavatele č. 1:</w:t>
      </w:r>
    </w:p>
    <w:p w14:paraId="02400889" w14:textId="77777777" w:rsidR="003153BE" w:rsidRDefault="00B064A3">
      <w:pPr>
        <w:pStyle w:val="Zkladntext1"/>
        <w:shd w:val="clear" w:color="auto" w:fill="auto"/>
        <w:spacing w:after="100"/>
        <w:ind w:firstLine="1000"/>
      </w:pPr>
      <w:r>
        <w:lastRenderedPageBreak/>
        <w:t>Ve věcech technických:</w:t>
      </w:r>
    </w:p>
    <w:p w14:paraId="6D9423C4" w14:textId="77777777" w:rsidR="003153BE" w:rsidRDefault="00B064A3">
      <w:pPr>
        <w:pStyle w:val="Zkladntext1"/>
        <w:shd w:val="clear" w:color="auto" w:fill="auto"/>
        <w:tabs>
          <w:tab w:val="left" w:pos="4888"/>
          <w:tab w:val="left" w:pos="6942"/>
        </w:tabs>
        <w:spacing w:after="100"/>
        <w:ind w:left="1000" w:firstLine="2300"/>
        <w:jc w:val="both"/>
      </w:pPr>
      <w:r>
        <w:rPr>
          <w:b/>
          <w:bCs/>
          <w:sz w:val="19"/>
          <w:szCs w:val="19"/>
        </w:rPr>
        <w:t xml:space="preserve">, </w:t>
      </w:r>
      <w:r>
        <w:t>referent investiční výstavby; Krajská správa a údržba silnic Vysočiny, příspěvková organizace; mob.:</w:t>
      </w:r>
      <w:r>
        <w:tab/>
        <w:t>; e-mail:</w:t>
      </w:r>
      <w:r>
        <w:tab/>
        <w:t>@ksusv.cz</w:t>
      </w:r>
    </w:p>
    <w:p w14:paraId="672D18A7" w14:textId="77777777" w:rsidR="003153BE" w:rsidRDefault="00B064A3">
      <w:pPr>
        <w:pStyle w:val="Zkladntext1"/>
        <w:shd w:val="clear" w:color="auto" w:fill="auto"/>
        <w:spacing w:after="100"/>
        <w:ind w:firstLine="1000"/>
      </w:pPr>
      <w:r>
        <w:t>Ve věcech zadávacího řízení veřejné zakázky:</w:t>
      </w:r>
    </w:p>
    <w:p w14:paraId="4817B893" w14:textId="77777777" w:rsidR="003153BE" w:rsidRDefault="00B064A3">
      <w:pPr>
        <w:pStyle w:val="Zkladntext1"/>
        <w:shd w:val="clear" w:color="auto" w:fill="auto"/>
        <w:tabs>
          <w:tab w:val="left" w:pos="5795"/>
          <w:tab w:val="left" w:pos="7734"/>
        </w:tabs>
        <w:spacing w:after="100"/>
        <w:ind w:left="1000" w:firstLine="1800"/>
        <w:jc w:val="both"/>
      </w:pPr>
      <w:r>
        <w:rPr>
          <w:b/>
          <w:bCs/>
          <w:sz w:val="19"/>
          <w:szCs w:val="19"/>
        </w:rPr>
        <w:t xml:space="preserve">, </w:t>
      </w:r>
      <w:r>
        <w:t>vedoucí oddělení veřejných zakázek; Krajská správa a údržba silnic Vysočiny, příspěvková organizace; mob.:</w:t>
      </w:r>
      <w:r>
        <w:tab/>
        <w:t>; e-mail:</w:t>
      </w:r>
      <w:r>
        <w:tab/>
        <w:t>@ksusv.cz</w:t>
      </w:r>
    </w:p>
    <w:p w14:paraId="5110CD8C" w14:textId="77777777" w:rsidR="003153BE" w:rsidRDefault="00B064A3">
      <w:pPr>
        <w:pStyle w:val="Zkladntext1"/>
        <w:numPr>
          <w:ilvl w:val="0"/>
          <w:numId w:val="4"/>
        </w:numPr>
        <w:shd w:val="clear" w:color="auto" w:fill="auto"/>
        <w:tabs>
          <w:tab w:val="left" w:pos="1005"/>
        </w:tabs>
        <w:spacing w:after="100"/>
        <w:ind w:firstLine="580"/>
        <w:jc w:val="both"/>
      </w:pPr>
      <w:r>
        <w:t>zadavatele č. 2:</w:t>
      </w:r>
    </w:p>
    <w:p w14:paraId="0CAA4E27" w14:textId="77777777" w:rsidR="003153BE" w:rsidRDefault="00B064A3">
      <w:pPr>
        <w:pStyle w:val="Zkladntext1"/>
        <w:shd w:val="clear" w:color="auto" w:fill="auto"/>
        <w:spacing w:after="100"/>
        <w:ind w:firstLine="1000"/>
      </w:pPr>
      <w:r>
        <w:t>Ve věcech technických:</w:t>
      </w:r>
    </w:p>
    <w:p w14:paraId="7C84DCEB" w14:textId="77777777" w:rsidR="003153BE" w:rsidRDefault="00B064A3">
      <w:pPr>
        <w:pStyle w:val="Zkladntext1"/>
        <w:shd w:val="clear" w:color="auto" w:fill="auto"/>
        <w:tabs>
          <w:tab w:val="left" w:pos="6942"/>
          <w:tab w:val="left" w:pos="8766"/>
        </w:tabs>
        <w:spacing w:after="0"/>
        <w:ind w:left="2560"/>
        <w:jc w:val="both"/>
      </w:pPr>
      <w:r>
        <w:rPr>
          <w:b/>
          <w:bCs/>
          <w:sz w:val="19"/>
          <w:szCs w:val="19"/>
        </w:rPr>
        <w:t xml:space="preserve">, </w:t>
      </w:r>
      <w:r>
        <w:t>starosta obce Rozsochatec; tel.:</w:t>
      </w:r>
      <w:r>
        <w:tab/>
        <w:t>, mob.:</w:t>
      </w:r>
      <w:r>
        <w:tab/>
        <w:t>; e-mail:</w:t>
      </w:r>
    </w:p>
    <w:p w14:paraId="101C30C4" w14:textId="77777777" w:rsidR="003153BE" w:rsidRDefault="00B064A3">
      <w:pPr>
        <w:pStyle w:val="Zkladntext1"/>
        <w:shd w:val="clear" w:color="auto" w:fill="auto"/>
        <w:spacing w:after="100"/>
        <w:ind w:firstLine="1000"/>
        <w:jc w:val="both"/>
      </w:pPr>
      <w:hyperlink r:id="rId7" w:history="1">
        <w:r>
          <w:t>obec@rozsochatec.cz</w:t>
        </w:r>
      </w:hyperlink>
    </w:p>
    <w:p w14:paraId="24877964" w14:textId="77777777" w:rsidR="003153BE" w:rsidRDefault="00B064A3">
      <w:pPr>
        <w:pStyle w:val="Zkladntext1"/>
        <w:shd w:val="clear" w:color="auto" w:fill="auto"/>
        <w:spacing w:after="100"/>
        <w:ind w:firstLine="1000"/>
        <w:jc w:val="both"/>
      </w:pPr>
      <w:r>
        <w:t>Ve věcech zadávacího řízení veřejné zakázky:</w:t>
      </w:r>
    </w:p>
    <w:p w14:paraId="7C48AEEA" w14:textId="77777777" w:rsidR="003153BE" w:rsidRDefault="00B064A3">
      <w:pPr>
        <w:pStyle w:val="Zkladntext1"/>
        <w:shd w:val="clear" w:color="auto" w:fill="auto"/>
        <w:tabs>
          <w:tab w:val="left" w:pos="6942"/>
          <w:tab w:val="left" w:pos="8766"/>
        </w:tabs>
        <w:spacing w:after="0"/>
        <w:ind w:left="2560"/>
        <w:jc w:val="both"/>
      </w:pPr>
      <w:r>
        <w:rPr>
          <w:b/>
          <w:bCs/>
          <w:sz w:val="19"/>
          <w:szCs w:val="19"/>
        </w:rPr>
        <w:t xml:space="preserve">, </w:t>
      </w:r>
      <w:r>
        <w:t>starosta obce Rozsochatec; tel.:</w:t>
      </w:r>
      <w:r>
        <w:tab/>
        <w:t>, mob.:</w:t>
      </w:r>
      <w:r>
        <w:tab/>
        <w:t>; e-mail:</w:t>
      </w:r>
    </w:p>
    <w:p w14:paraId="0B6B530D" w14:textId="77777777" w:rsidR="003153BE" w:rsidRDefault="00B064A3">
      <w:pPr>
        <w:pStyle w:val="Zkladntext1"/>
        <w:shd w:val="clear" w:color="auto" w:fill="auto"/>
        <w:spacing w:after="100"/>
        <w:ind w:firstLine="1000"/>
      </w:pPr>
      <w:hyperlink r:id="rId8" w:history="1">
        <w:r>
          <w:t>obec@rozsochatec.cz</w:t>
        </w:r>
      </w:hyperlink>
    </w:p>
    <w:p w14:paraId="2F5DDFEF" w14:textId="77777777" w:rsidR="003153BE" w:rsidRDefault="00B064A3">
      <w:pPr>
        <w:pStyle w:val="Zkladntext1"/>
        <w:numPr>
          <w:ilvl w:val="0"/>
          <w:numId w:val="2"/>
        </w:numPr>
        <w:shd w:val="clear" w:color="auto" w:fill="auto"/>
        <w:tabs>
          <w:tab w:val="left" w:pos="642"/>
        </w:tabs>
        <w:spacing w:after="100" w:line="254" w:lineRule="auto"/>
        <w:jc w:val="both"/>
      </w:pPr>
      <w:r>
        <w:t>Zadavatelé jsou povinni:</w:t>
      </w:r>
    </w:p>
    <w:p w14:paraId="3F648EDE" w14:textId="77777777" w:rsidR="003153BE" w:rsidRDefault="00B064A3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spacing w:after="100"/>
        <w:ind w:firstLine="580"/>
      </w:pPr>
      <w:r>
        <w:t>projednat harmonogram zadání veřejné zakázky;</w:t>
      </w:r>
    </w:p>
    <w:p w14:paraId="0FC9B996" w14:textId="77777777" w:rsidR="003153BE" w:rsidRDefault="00B064A3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spacing w:after="100"/>
        <w:ind w:firstLine="580"/>
      </w:pPr>
      <w:r>
        <w:t>projednat zadávací podmínky veřejné soutěže;</w:t>
      </w:r>
    </w:p>
    <w:p w14:paraId="48E1684A" w14:textId="77777777" w:rsidR="003153BE" w:rsidRDefault="00B064A3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spacing w:after="100"/>
        <w:ind w:left="1000" w:hanging="420"/>
        <w:jc w:val="both"/>
      </w:pPr>
      <w:r>
        <w:t xml:space="preserve">poskytovat si navzájem veškerou nezbytnou a požadovanou součinnost, zejména pokud jde o výměnu relevantních dokumentů, podávání vysvětlení a písemných </w:t>
      </w:r>
      <w:r>
        <w:t>stanovisek a vlastní uzavření smlouvy o dílo;</w:t>
      </w:r>
    </w:p>
    <w:p w14:paraId="0A6AAC96" w14:textId="77777777" w:rsidR="003153BE" w:rsidRDefault="00B064A3">
      <w:pPr>
        <w:pStyle w:val="Zkladntext1"/>
        <w:numPr>
          <w:ilvl w:val="0"/>
          <w:numId w:val="5"/>
        </w:numPr>
        <w:shd w:val="clear" w:color="auto" w:fill="auto"/>
        <w:tabs>
          <w:tab w:val="left" w:pos="1005"/>
        </w:tabs>
        <w:spacing w:after="460"/>
        <w:ind w:left="1000" w:hanging="420"/>
        <w:jc w:val="both"/>
      </w:pPr>
      <w:r>
        <w:t>neuzavírat s vybraným uchazečem smlouvu o dílo, pokud budou podány námitky proti rozhodnutí o přidělení veřejné zakázky bez ohledu na to, proti kterému zadavateli nebo části veřejné zakázky směřují.</w:t>
      </w:r>
    </w:p>
    <w:p w14:paraId="396BB7D5" w14:textId="77777777" w:rsidR="003153BE" w:rsidRDefault="00B064A3">
      <w:pPr>
        <w:pStyle w:val="Zkladntext1"/>
        <w:shd w:val="clear" w:color="auto" w:fill="auto"/>
        <w:spacing w:after="100" w:line="254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4.</w:t>
      </w:r>
    </w:p>
    <w:p w14:paraId="747828D6" w14:textId="77777777" w:rsidR="003153BE" w:rsidRDefault="00B064A3">
      <w:pPr>
        <w:pStyle w:val="Zkladntext1"/>
        <w:shd w:val="clear" w:color="auto" w:fill="auto"/>
        <w:spacing w:after="100" w:line="254" w:lineRule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Zásady jednání zadavatelů a osob za ně jednajících, odpovědnost zadavatelů</w:t>
      </w:r>
    </w:p>
    <w:p w14:paraId="40C39E5E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Zadavatelé čestně prohlašují, že zachovají mlčenlivost o všech skutečnostech, o kterých se dozvěděli v souvislosti s touto veřejnou zakázkou. Zadavatelé jsou povinni zajistit nepodjatost, závazek mlčenlivosti a vyloučení střetu zájmů u všech osob, které pověří činnostmi souvisejícími s realizací této veřejné zakázky.</w:t>
      </w:r>
    </w:p>
    <w:p w14:paraId="2B9F431B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Zadavatelé se dohodli, že každý ze zadavatelů zúčastněných na společném zadávání odpovídá samostatně a v plném rozsahu za ty úkony, které činí vlastním jménem a výlučně na svůj účet.</w:t>
      </w:r>
    </w:p>
    <w:p w14:paraId="17DE3D2D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který svým jednáním toto prodlení nebo porušení způsobil.</w:t>
      </w:r>
    </w:p>
    <w:p w14:paraId="43DD9D12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after="100"/>
        <w:ind w:left="580" w:hanging="580"/>
        <w:jc w:val="both"/>
      </w:pPr>
      <w:r>
        <w:t>Sankce, jakož i jiné náhrady škody způsobené porušením ZZVZ nebo této smlouvy, resp. napadením postupu zadavatele námitkou či podáním návrhu ze strany některého z účastníků</w:t>
      </w:r>
    </w:p>
    <w:p w14:paraId="27DF9E72" w14:textId="77777777" w:rsidR="003153BE" w:rsidRDefault="00B064A3">
      <w:pPr>
        <w:pStyle w:val="Zkladntext20"/>
        <w:pBdr>
          <w:bottom w:val="single" w:sz="4" w:space="0" w:color="auto"/>
        </w:pBdr>
        <w:shd w:val="clear" w:color="auto" w:fill="auto"/>
        <w:spacing w:after="160"/>
        <w:jc w:val="both"/>
      </w:pPr>
      <w:r>
        <w:rPr>
          <w:i/>
          <w:iCs/>
        </w:rPr>
        <w:t>SSZVZ</w:t>
      </w:r>
      <w:r>
        <w:t xml:space="preserve"> II/344, III/34413, III/3468 Rozsochatec průtah</w:t>
      </w:r>
    </w:p>
    <w:p w14:paraId="48CE4C43" w14:textId="77777777" w:rsidR="003153BE" w:rsidRDefault="00B064A3">
      <w:pPr>
        <w:pStyle w:val="Zkladntext1"/>
        <w:shd w:val="clear" w:color="auto" w:fill="auto"/>
        <w:ind w:left="580"/>
        <w:jc w:val="both"/>
      </w:pPr>
      <w:r>
        <w:t>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 w14:paraId="2D507FCE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Každý zadavatel nese náklady svého zastoupení v souvislosti se svou odpovědností za zákonný průběh zadávacího řízení v řízení před orgánem dohledu nebo soudem.</w:t>
      </w:r>
    </w:p>
    <w:p w14:paraId="0443D709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Změny závazku ze smlouvy budou realizovány samostatně dotčeným zadavatelem, za podmínek stanovených v ustanovení § 222 ZZVZ, mimo působnost této smlouvy. Mezi zadavateli se sjednává, že pro stanovení původní hodnoty závazku ze smlouvy ve smyslu ustanovení § 222 ZZVZ budou pro každou z částí použity hodnoty náležící dotčené části na základě výsledků zadávacího řízení.</w:t>
      </w:r>
    </w:p>
    <w:p w14:paraId="399D158A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ind w:left="580" w:hanging="580"/>
        <w:jc w:val="both"/>
      </w:pPr>
      <w:r>
        <w:t>Oznámení o výsledku podlimitního řízení ve Věstníku veřejných zakázek zajistí zadavatel č. 1 za oba zadavatele v souladu s § 212 ZZVZ.</w:t>
      </w:r>
    </w:p>
    <w:p w14:paraId="5A501B7C" w14:textId="77777777" w:rsidR="003153BE" w:rsidRDefault="00B064A3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Případné změny závazků ze smlouvy dle § 222 ZZVZ a z něj vyplývající oznámení o změně dle § 212 ZZVZ si do VVZ zajistí každý zadavatel sám.</w:t>
      </w:r>
    </w:p>
    <w:p w14:paraId="4E3B4168" w14:textId="77777777" w:rsidR="003153BE" w:rsidRDefault="00B064A3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5.</w:t>
      </w:r>
    </w:p>
    <w:p w14:paraId="5249190F" w14:textId="77777777" w:rsidR="003153BE" w:rsidRDefault="00B064A3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Doba trvání smlouvy</w:t>
      </w:r>
    </w:p>
    <w:p w14:paraId="59532BF7" w14:textId="77777777" w:rsidR="003153BE" w:rsidRDefault="00B064A3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Smlouva se uzavírá na dobu určitou, a to ode dne nabytí účinnosti této smlouvy až do doby splnění účelu této smlouvy a vypořádání všech závazků z této smlouvy plynoucích. V případě, že nebude zadávací řízení zahájeno do </w:t>
      </w:r>
      <w:r>
        <w:rPr>
          <w:b/>
          <w:bCs/>
          <w:sz w:val="19"/>
          <w:szCs w:val="19"/>
        </w:rPr>
        <w:t>31. 12. 2025</w:t>
      </w:r>
      <w:r>
        <w:t xml:space="preserve">, pozbývá tato smlouva platnosti k </w:t>
      </w:r>
      <w:r>
        <w:rPr>
          <w:b/>
          <w:bCs/>
          <w:sz w:val="19"/>
          <w:szCs w:val="19"/>
        </w:rPr>
        <w:t>1. 1. 2026</w:t>
      </w:r>
      <w:r>
        <w:t>.</w:t>
      </w:r>
    </w:p>
    <w:p w14:paraId="66CA8290" w14:textId="77777777" w:rsidR="003153BE" w:rsidRDefault="00B064A3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vysvětlení zadávací dokumentace) je oprá</w:t>
      </w:r>
      <w:r>
        <w:t>vněný pracovník zadavatele č. 1 oprávněn určit termíny v řádech hodin.</w:t>
      </w:r>
    </w:p>
    <w:p w14:paraId="01FFB45E" w14:textId="77777777" w:rsidR="003153BE" w:rsidRDefault="00B064A3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6.</w:t>
      </w:r>
    </w:p>
    <w:p w14:paraId="49B73CC2" w14:textId="77777777" w:rsidR="003153BE" w:rsidRDefault="00B064A3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Náklady a placení</w:t>
      </w:r>
    </w:p>
    <w:p w14:paraId="15A2CAAE" w14:textId="77777777" w:rsidR="003153BE" w:rsidRDefault="00B064A3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460"/>
        <w:ind w:left="580" w:hanging="580"/>
        <w:jc w:val="both"/>
      </w:pPr>
      <w: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</w:t>
      </w:r>
    </w:p>
    <w:p w14:paraId="2146246B" w14:textId="77777777" w:rsidR="003153BE" w:rsidRDefault="00B064A3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7.</w:t>
      </w:r>
    </w:p>
    <w:p w14:paraId="1AEFE0FC" w14:textId="77777777" w:rsidR="003153BE" w:rsidRDefault="00B064A3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Závěrečná ustanovení</w:t>
      </w:r>
    </w:p>
    <w:p w14:paraId="7F96DB4A" w14:textId="77777777" w:rsidR="003153BE" w:rsidRDefault="00B064A3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Mezi </w:t>
      </w:r>
      <w:r>
        <w:t>smluvními stranami se sjednává, že pro společné zadání veřejné zakázky na stavební práce platí v plném rozsahu všechna ustanovení této smlouvy.</w:t>
      </w:r>
    </w:p>
    <w:p w14:paraId="5967AB7B" w14:textId="77777777" w:rsidR="003153BE" w:rsidRDefault="00B064A3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Obdrží-li zadavatel č. 2 jakýkoliv doklad nebo dokument vztahující se k zadání této veřejné zakázky, je povinen bezodkladně poskytnout dokument v originále zadavateli č. 1.</w:t>
      </w:r>
    </w:p>
    <w:p w14:paraId="792A626D" w14:textId="77777777" w:rsidR="003153BE" w:rsidRDefault="00B064A3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Archivaci zadávací dokumentace dle požadavků zákona a jiných právních předpisů zajišťuje zadavatel č. 1.</w:t>
      </w:r>
    </w:p>
    <w:p w14:paraId="6A0EDA25" w14:textId="77777777" w:rsidR="003153BE" w:rsidRDefault="00B064A3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Účastníci smlouvy se dohodli, že ostatní skutečnosti neupravené touto smlouvou se řídí občanským zákoníkem.</w:t>
      </w:r>
    </w:p>
    <w:p w14:paraId="56D3A2AB" w14:textId="77777777" w:rsidR="003153BE" w:rsidRDefault="00B064A3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Smlouvu lze měnit a doplňovat pouze písemnými vzestupně číslovanými dodatky se souhlasem obou zadavatelů.</w:t>
      </w:r>
    </w:p>
    <w:p w14:paraId="1014632C" w14:textId="77777777" w:rsidR="003153BE" w:rsidRDefault="00B064A3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ind w:left="580" w:hanging="580"/>
        <w:jc w:val="both"/>
        <w:sectPr w:rsidR="003153BE">
          <w:headerReference w:type="default" r:id="rId9"/>
          <w:footerReference w:type="default" r:id="rId10"/>
          <w:pgSz w:w="11900" w:h="16840"/>
          <w:pgMar w:top="1134" w:right="1090" w:bottom="1523" w:left="1234" w:header="0" w:footer="3" w:gutter="0"/>
          <w:pgNumType w:start="1"/>
          <w:cols w:space="720"/>
          <w:noEndnote/>
          <w:docGrid w:linePitch="360"/>
        </w:sectPr>
      </w:pPr>
      <w:r>
        <w:t xml:space="preserve">Tato Smlouva je vyhotovena v </w:t>
      </w:r>
      <w:r>
        <w:rPr>
          <w:b/>
          <w:bCs/>
          <w:sz w:val="19"/>
          <w:szCs w:val="19"/>
        </w:rPr>
        <w:t>elektronické podobě</w:t>
      </w:r>
      <w:r>
        <w:t>, přičemž obě smluvní strany obdrží její elektronický originál.</w:t>
      </w:r>
    </w:p>
    <w:p w14:paraId="792D5BC8" w14:textId="77777777" w:rsidR="003153BE" w:rsidRDefault="00B064A3">
      <w:pPr>
        <w:pStyle w:val="Zkladntext20"/>
        <w:framePr w:w="3835" w:h="230" w:wrap="none" w:hAnchor="page" w:x="1240" w:y="64"/>
        <w:pBdr>
          <w:bottom w:val="single" w:sz="4" w:space="0" w:color="auto"/>
        </w:pBdr>
        <w:shd w:val="clear" w:color="auto" w:fill="auto"/>
        <w:spacing w:after="0"/>
      </w:pPr>
      <w:r>
        <w:lastRenderedPageBreak/>
        <w:t>SSZVZ II/344, III/34413, III/3468 Rozsochatec průtah</w:t>
      </w:r>
    </w:p>
    <w:p w14:paraId="5C270ED3" w14:textId="77777777" w:rsidR="003153BE" w:rsidRDefault="00B064A3">
      <w:pPr>
        <w:pStyle w:val="Zkladntext1"/>
        <w:framePr w:w="9571" w:h="3158" w:wrap="none" w:hAnchor="page" w:x="1235" w:y="395"/>
        <w:shd w:val="clear" w:color="auto" w:fill="auto"/>
        <w:ind w:left="580" w:hanging="580"/>
        <w:jc w:val="both"/>
      </w:pPr>
      <w:r>
        <w:rPr>
          <w:b/>
          <w:bCs/>
          <w:sz w:val="19"/>
          <w:szCs w:val="19"/>
        </w:rPr>
        <w:t xml:space="preserve">7.7. </w:t>
      </w:r>
      <w:r>
        <w:t xml:space="preserve">Smluvní strany výslovně souhlasí se </w:t>
      </w:r>
      <w:r>
        <w:t xml:space="preserve">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340/2015 Sb., o zvláštních podmínkách účinnosti některých smluv, uveřejňování těchto smluv a o registru smluv (zákon o registru smluv) splní zadavatel č. 1.</w:t>
      </w:r>
    </w:p>
    <w:p w14:paraId="6170A891" w14:textId="77777777" w:rsidR="003153BE" w:rsidRDefault="00B064A3">
      <w:pPr>
        <w:pStyle w:val="Zkladntext1"/>
        <w:framePr w:w="9571" w:h="3158" w:wrap="none" w:hAnchor="page" w:x="1235" w:y="395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Smlouva je </w:t>
      </w:r>
      <w:r>
        <w:rPr>
          <w:b/>
          <w:bCs/>
          <w:sz w:val="19"/>
          <w:szCs w:val="19"/>
          <w:u w:val="single"/>
        </w:rPr>
        <w:t>platná</w:t>
      </w:r>
      <w:r>
        <w:rPr>
          <w:b/>
          <w:bCs/>
          <w:sz w:val="19"/>
          <w:szCs w:val="19"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14:paraId="39FF9C71" w14:textId="77777777" w:rsidR="003153BE" w:rsidRDefault="00B064A3">
      <w:pPr>
        <w:pStyle w:val="Zkladntext1"/>
        <w:framePr w:w="9571" w:h="3158" w:wrap="none" w:hAnchor="page" w:x="1235" w:y="395"/>
        <w:numPr>
          <w:ilvl w:val="0"/>
          <w:numId w:val="10"/>
        </w:numPr>
        <w:shd w:val="clear" w:color="auto" w:fill="auto"/>
        <w:tabs>
          <w:tab w:val="left" w:pos="566"/>
        </w:tabs>
      </w:pPr>
      <w:r>
        <w:t xml:space="preserve">Smlouva je </w:t>
      </w:r>
      <w:r>
        <w:rPr>
          <w:b/>
          <w:bCs/>
          <w:sz w:val="19"/>
          <w:szCs w:val="19"/>
          <w:u w:val="single"/>
        </w:rPr>
        <w:t>účinná</w:t>
      </w:r>
      <w:r>
        <w:rPr>
          <w:b/>
          <w:bCs/>
          <w:sz w:val="19"/>
          <w:szCs w:val="19"/>
        </w:rPr>
        <w:t xml:space="preserve"> </w:t>
      </w:r>
      <w:r>
        <w:t>dnem jejího uveřejnění v registru smluv.</w:t>
      </w:r>
    </w:p>
    <w:p w14:paraId="1E2165C2" w14:textId="77777777" w:rsidR="003153BE" w:rsidRDefault="00B064A3">
      <w:pPr>
        <w:pStyle w:val="Zkladntext1"/>
        <w:framePr w:w="9571" w:h="3158" w:wrap="none" w:hAnchor="page" w:x="1235" w:y="395"/>
        <w:numPr>
          <w:ilvl w:val="0"/>
          <w:numId w:val="10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Smlouva byla projednána a schválena na zasedání Zastupitelstva obce Rozsochatec dne 19.02.2024, usnesením č. 06/2024/08.</w:t>
      </w:r>
    </w:p>
    <w:p w14:paraId="02497AA1" w14:textId="77777777" w:rsidR="003153BE" w:rsidRDefault="00B064A3">
      <w:pPr>
        <w:pStyle w:val="Zkladntext1"/>
        <w:framePr w:w="1920" w:h="269" w:wrap="none" w:hAnchor="page" w:x="1235" w:y="3986"/>
        <w:shd w:val="clear" w:color="auto" w:fill="auto"/>
        <w:spacing w:after="0"/>
      </w:pPr>
      <w:r>
        <w:t>Příloha: 1x Plná moc</w:t>
      </w:r>
    </w:p>
    <w:p w14:paraId="57F219F9" w14:textId="77777777" w:rsidR="003153BE" w:rsidRDefault="00B064A3">
      <w:pPr>
        <w:pStyle w:val="Zkladntext1"/>
        <w:framePr w:w="1762" w:h="259" w:wrap="none" w:hAnchor="page" w:x="1235" w:y="5152"/>
        <w:shd w:val="clear" w:color="auto" w:fill="auto"/>
        <w:spacing w:after="0"/>
        <w:rPr>
          <w:sz w:val="19"/>
          <w:szCs w:val="19"/>
        </w:rPr>
      </w:pPr>
      <w:r>
        <w:rPr>
          <w:b/>
          <w:bCs/>
          <w:sz w:val="19"/>
          <w:szCs w:val="19"/>
        </w:rPr>
        <w:t>Za zadavatele č. 1</w:t>
      </w:r>
    </w:p>
    <w:p w14:paraId="7DDB5B18" w14:textId="77777777" w:rsidR="003153BE" w:rsidRDefault="00B064A3">
      <w:pPr>
        <w:pStyle w:val="Zkladntext1"/>
        <w:framePr w:w="1766" w:h="259" w:wrap="none" w:hAnchor="page" w:x="5814" w:y="5152"/>
        <w:shd w:val="clear" w:color="auto" w:fill="auto"/>
        <w:spacing w:after="0"/>
        <w:rPr>
          <w:sz w:val="19"/>
          <w:szCs w:val="19"/>
        </w:rPr>
      </w:pPr>
      <w:r>
        <w:rPr>
          <w:b/>
          <w:bCs/>
          <w:sz w:val="19"/>
          <w:szCs w:val="19"/>
        </w:rPr>
        <w:t>Za zadavatele č. 2</w:t>
      </w:r>
    </w:p>
    <w:p w14:paraId="63429F4D" w14:textId="77777777" w:rsidR="003153BE" w:rsidRDefault="00B064A3">
      <w:pPr>
        <w:pStyle w:val="Zkladntext1"/>
        <w:framePr w:w="2270" w:h="274" w:wrap="none" w:hAnchor="page" w:x="1235" w:y="5493"/>
        <w:shd w:val="clear" w:color="auto" w:fill="auto"/>
        <w:spacing w:after="0"/>
      </w:pPr>
      <w:r>
        <w:t>V Jihlavě dne: viz podpis</w:t>
      </w:r>
    </w:p>
    <w:p w14:paraId="0DE64948" w14:textId="77777777" w:rsidR="003153BE" w:rsidRDefault="00B064A3">
      <w:pPr>
        <w:pStyle w:val="Zkladntext1"/>
        <w:framePr w:w="2736" w:h="274" w:wrap="none" w:hAnchor="page" w:x="5814" w:y="5493"/>
        <w:shd w:val="clear" w:color="auto" w:fill="auto"/>
        <w:spacing w:after="0"/>
      </w:pPr>
      <w:r>
        <w:t>V Rozsochatci dne: viz podpis</w:t>
      </w:r>
    </w:p>
    <w:p w14:paraId="56960FBE" w14:textId="77777777" w:rsidR="003153BE" w:rsidRDefault="00B064A3">
      <w:pPr>
        <w:pStyle w:val="Zkladntext20"/>
        <w:framePr w:w="2923" w:h="600" w:wrap="none" w:hAnchor="page" w:x="1240" w:y="8263"/>
        <w:shd w:val="clear" w:color="auto" w:fill="auto"/>
        <w:spacing w:after="0"/>
      </w:pPr>
      <w:r>
        <w:t xml:space="preserve">Ing. Radovan </w:t>
      </w:r>
      <w:r>
        <w:t>Necid, ředitel organizace Krajská správa a údržba silnic Vysočiny, příspěvková organizace</w:t>
      </w:r>
    </w:p>
    <w:p w14:paraId="55E6DBE4" w14:textId="77777777" w:rsidR="003153BE" w:rsidRDefault="00B064A3">
      <w:pPr>
        <w:pStyle w:val="Zkladntext20"/>
        <w:framePr w:w="1867" w:h="403" w:wrap="none" w:hAnchor="page" w:x="5771" w:y="8263"/>
        <w:shd w:val="clear" w:color="auto" w:fill="auto"/>
        <w:spacing w:after="0"/>
      </w:pPr>
      <w:r>
        <w:t>Dušan Svoboda, starosta</w:t>
      </w:r>
    </w:p>
    <w:p w14:paraId="148E9AF0" w14:textId="77777777" w:rsidR="003153BE" w:rsidRDefault="00B064A3">
      <w:pPr>
        <w:pStyle w:val="Zkladntext20"/>
        <w:framePr w:w="1867" w:h="403" w:wrap="none" w:hAnchor="page" w:x="5771" w:y="8263"/>
        <w:shd w:val="clear" w:color="auto" w:fill="auto"/>
        <w:spacing w:after="0"/>
      </w:pPr>
      <w:r>
        <w:t>Obec Rozsochatec</w:t>
      </w:r>
    </w:p>
    <w:p w14:paraId="3DDAAC40" w14:textId="77777777" w:rsidR="003153BE" w:rsidRDefault="003153BE">
      <w:pPr>
        <w:spacing w:line="360" w:lineRule="exact"/>
      </w:pPr>
    </w:p>
    <w:p w14:paraId="090EDC89" w14:textId="77777777" w:rsidR="003153BE" w:rsidRDefault="003153BE">
      <w:pPr>
        <w:spacing w:line="360" w:lineRule="exact"/>
      </w:pPr>
    </w:p>
    <w:p w14:paraId="1A2F199C" w14:textId="77777777" w:rsidR="003153BE" w:rsidRDefault="003153BE">
      <w:pPr>
        <w:spacing w:line="360" w:lineRule="exact"/>
      </w:pPr>
    </w:p>
    <w:p w14:paraId="1BF64519" w14:textId="77777777" w:rsidR="003153BE" w:rsidRDefault="003153BE">
      <w:pPr>
        <w:spacing w:line="360" w:lineRule="exact"/>
      </w:pPr>
    </w:p>
    <w:p w14:paraId="51C5983D" w14:textId="77777777" w:rsidR="003153BE" w:rsidRDefault="003153BE">
      <w:pPr>
        <w:spacing w:line="360" w:lineRule="exact"/>
      </w:pPr>
    </w:p>
    <w:p w14:paraId="246E32EE" w14:textId="77777777" w:rsidR="003153BE" w:rsidRDefault="003153BE">
      <w:pPr>
        <w:spacing w:line="360" w:lineRule="exact"/>
      </w:pPr>
    </w:p>
    <w:p w14:paraId="32A494FA" w14:textId="77777777" w:rsidR="003153BE" w:rsidRDefault="003153BE">
      <w:pPr>
        <w:spacing w:line="360" w:lineRule="exact"/>
      </w:pPr>
    </w:p>
    <w:p w14:paraId="6EF3FD5B" w14:textId="77777777" w:rsidR="003153BE" w:rsidRDefault="003153BE">
      <w:pPr>
        <w:spacing w:line="360" w:lineRule="exact"/>
      </w:pPr>
    </w:p>
    <w:p w14:paraId="214B714A" w14:textId="77777777" w:rsidR="003153BE" w:rsidRDefault="003153BE">
      <w:pPr>
        <w:spacing w:line="360" w:lineRule="exact"/>
      </w:pPr>
    </w:p>
    <w:p w14:paraId="6645E6A4" w14:textId="77777777" w:rsidR="003153BE" w:rsidRDefault="003153BE">
      <w:pPr>
        <w:spacing w:line="360" w:lineRule="exact"/>
      </w:pPr>
    </w:p>
    <w:p w14:paraId="22AE1BB7" w14:textId="77777777" w:rsidR="003153BE" w:rsidRDefault="003153BE">
      <w:pPr>
        <w:spacing w:line="360" w:lineRule="exact"/>
      </w:pPr>
    </w:p>
    <w:p w14:paraId="0C69F1CF" w14:textId="77777777" w:rsidR="003153BE" w:rsidRDefault="003153BE">
      <w:pPr>
        <w:spacing w:line="360" w:lineRule="exact"/>
      </w:pPr>
    </w:p>
    <w:p w14:paraId="576E39C3" w14:textId="77777777" w:rsidR="003153BE" w:rsidRDefault="003153BE">
      <w:pPr>
        <w:spacing w:line="360" w:lineRule="exact"/>
      </w:pPr>
    </w:p>
    <w:p w14:paraId="3AAAC415" w14:textId="77777777" w:rsidR="003153BE" w:rsidRDefault="003153BE">
      <w:pPr>
        <w:spacing w:line="360" w:lineRule="exact"/>
      </w:pPr>
    </w:p>
    <w:p w14:paraId="44313617" w14:textId="77777777" w:rsidR="003153BE" w:rsidRDefault="003153BE">
      <w:pPr>
        <w:spacing w:line="360" w:lineRule="exact"/>
      </w:pPr>
    </w:p>
    <w:p w14:paraId="2EF4EFBE" w14:textId="77777777" w:rsidR="003153BE" w:rsidRDefault="003153BE">
      <w:pPr>
        <w:spacing w:line="360" w:lineRule="exact"/>
      </w:pPr>
    </w:p>
    <w:p w14:paraId="059E0845" w14:textId="77777777" w:rsidR="003153BE" w:rsidRDefault="003153BE">
      <w:pPr>
        <w:spacing w:line="360" w:lineRule="exact"/>
      </w:pPr>
    </w:p>
    <w:p w14:paraId="1AAFF40B" w14:textId="77777777" w:rsidR="003153BE" w:rsidRDefault="003153BE">
      <w:pPr>
        <w:spacing w:line="360" w:lineRule="exact"/>
      </w:pPr>
    </w:p>
    <w:p w14:paraId="6B320D94" w14:textId="77777777" w:rsidR="003153BE" w:rsidRDefault="003153BE">
      <w:pPr>
        <w:spacing w:line="360" w:lineRule="exact"/>
      </w:pPr>
    </w:p>
    <w:p w14:paraId="7A3FE0D2" w14:textId="77777777" w:rsidR="003153BE" w:rsidRDefault="003153BE">
      <w:pPr>
        <w:spacing w:line="360" w:lineRule="exact"/>
      </w:pPr>
    </w:p>
    <w:p w14:paraId="7FA0D471" w14:textId="77777777" w:rsidR="003153BE" w:rsidRDefault="003153BE">
      <w:pPr>
        <w:spacing w:line="360" w:lineRule="exact"/>
      </w:pPr>
    </w:p>
    <w:p w14:paraId="5802F281" w14:textId="77777777" w:rsidR="003153BE" w:rsidRDefault="003153BE">
      <w:pPr>
        <w:spacing w:line="360" w:lineRule="exact"/>
      </w:pPr>
    </w:p>
    <w:p w14:paraId="041E17A8" w14:textId="77777777" w:rsidR="003153BE" w:rsidRDefault="003153BE">
      <w:pPr>
        <w:spacing w:line="360" w:lineRule="exact"/>
      </w:pPr>
    </w:p>
    <w:p w14:paraId="117E44E0" w14:textId="77777777" w:rsidR="003153BE" w:rsidRDefault="003153BE">
      <w:pPr>
        <w:spacing w:after="517" w:line="1" w:lineRule="exact"/>
      </w:pPr>
    </w:p>
    <w:p w14:paraId="34250BBC" w14:textId="77777777" w:rsidR="003153BE" w:rsidRDefault="003153BE">
      <w:pPr>
        <w:spacing w:line="1" w:lineRule="exact"/>
        <w:sectPr w:rsidR="003153BE">
          <w:pgSz w:w="11900" w:h="16840"/>
          <w:pgMar w:top="1075" w:right="1095" w:bottom="1076" w:left="1234" w:header="0" w:footer="3" w:gutter="0"/>
          <w:cols w:space="720"/>
          <w:noEndnote/>
          <w:docGrid w:linePitch="360"/>
        </w:sectPr>
      </w:pPr>
    </w:p>
    <w:p w14:paraId="0C3FF448" w14:textId="77777777" w:rsidR="003153BE" w:rsidRDefault="00B064A3">
      <w:pPr>
        <w:pStyle w:val="Zkladntext20"/>
        <w:pBdr>
          <w:bottom w:val="single" w:sz="4" w:space="0" w:color="auto"/>
        </w:pBdr>
        <w:shd w:val="clear" w:color="auto" w:fill="auto"/>
        <w:tabs>
          <w:tab w:val="left" w:leader="underscore" w:pos="5578"/>
        </w:tabs>
        <w:spacing w:after="100"/>
      </w:pPr>
      <w:r>
        <w:rPr>
          <w:i/>
          <w:iCs/>
          <w:u w:val="single"/>
        </w:rPr>
        <w:lastRenderedPageBreak/>
        <w:t>SSZVZ</w:t>
      </w:r>
      <w:r>
        <w:rPr>
          <w:u w:val="single"/>
        </w:rPr>
        <w:t xml:space="preserve"> II/344, III/34413, III/3468 Rozsochatec průtah</w:t>
      </w:r>
      <w:r>
        <w:tab/>
      </w:r>
    </w:p>
    <w:p w14:paraId="0C8B1E7D" w14:textId="77777777" w:rsidR="003153BE" w:rsidRDefault="00B064A3">
      <w:pPr>
        <w:pStyle w:val="Nadpis10"/>
        <w:keepNext/>
        <w:keepLines/>
        <w:shd w:val="clear" w:color="auto" w:fill="auto"/>
        <w:spacing w:after="100"/>
      </w:pPr>
      <w:bookmarkStart w:id="0" w:name="bookmark0"/>
      <w:bookmarkStart w:id="1" w:name="bookmark1"/>
      <w:r>
        <w:t>P LN Á MO C</w:t>
      </w:r>
      <w:bookmarkEnd w:id="0"/>
      <w:bookmarkEnd w:id="1"/>
    </w:p>
    <w:p w14:paraId="501D5AF4" w14:textId="77777777" w:rsidR="003153BE" w:rsidRDefault="00B064A3">
      <w:pPr>
        <w:pStyle w:val="Zkladntext1"/>
        <w:shd w:val="clear" w:color="auto" w:fill="auto"/>
        <w:spacing w:after="480"/>
        <w:jc w:val="center"/>
      </w:pPr>
      <w:r>
        <w:t>udělená dle ustanovení § 441 a následující občanského zákoníku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3922"/>
      </w:tblGrid>
      <w:tr w:rsidR="003153BE" w14:paraId="774F9C7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32" w:type="dxa"/>
            <w:shd w:val="clear" w:color="auto" w:fill="FFFFFF"/>
            <w:vAlign w:val="bottom"/>
          </w:tcPr>
          <w:p w14:paraId="11372FAA" w14:textId="77777777" w:rsidR="003153BE" w:rsidRDefault="00B064A3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Zmocnitel:</w:t>
            </w:r>
          </w:p>
        </w:tc>
        <w:tc>
          <w:tcPr>
            <w:tcW w:w="3922" w:type="dxa"/>
            <w:shd w:val="clear" w:color="auto" w:fill="FFFFFF"/>
            <w:vAlign w:val="bottom"/>
          </w:tcPr>
          <w:p w14:paraId="0D2C4B40" w14:textId="77777777" w:rsidR="003153BE" w:rsidRDefault="00B064A3">
            <w:pPr>
              <w:pStyle w:val="Jin0"/>
              <w:shd w:val="clear" w:color="auto" w:fill="auto"/>
              <w:spacing w:after="0"/>
              <w:ind w:firstLine="5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Obec Rozsochatec</w:t>
            </w:r>
          </w:p>
        </w:tc>
      </w:tr>
      <w:tr w:rsidR="003153BE" w14:paraId="43288EE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32" w:type="dxa"/>
            <w:shd w:val="clear" w:color="auto" w:fill="FFFFFF"/>
            <w:vAlign w:val="bottom"/>
          </w:tcPr>
          <w:p w14:paraId="443215E9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3922" w:type="dxa"/>
            <w:shd w:val="clear" w:color="auto" w:fill="FFFFFF"/>
            <w:vAlign w:val="bottom"/>
          </w:tcPr>
          <w:p w14:paraId="507F6A94" w14:textId="77777777" w:rsidR="003153BE" w:rsidRDefault="00B064A3">
            <w:pPr>
              <w:pStyle w:val="Jin0"/>
              <w:shd w:val="clear" w:color="auto" w:fill="auto"/>
              <w:spacing w:after="0"/>
              <w:ind w:firstLine="500"/>
            </w:pPr>
            <w:r>
              <w:t>Rozsochatec 97, 582 72 Rozsochatec</w:t>
            </w:r>
          </w:p>
        </w:tc>
      </w:tr>
      <w:tr w:rsidR="003153BE" w14:paraId="6A64420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32" w:type="dxa"/>
            <w:shd w:val="clear" w:color="auto" w:fill="FFFFFF"/>
            <w:vAlign w:val="bottom"/>
          </w:tcPr>
          <w:p w14:paraId="05FFE7CD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3922" w:type="dxa"/>
            <w:shd w:val="clear" w:color="auto" w:fill="FFFFFF"/>
            <w:vAlign w:val="bottom"/>
          </w:tcPr>
          <w:p w14:paraId="456C64CF" w14:textId="77777777" w:rsidR="003153BE" w:rsidRDefault="00B064A3">
            <w:pPr>
              <w:pStyle w:val="Jin0"/>
              <w:shd w:val="clear" w:color="auto" w:fill="auto"/>
              <w:spacing w:after="0"/>
              <w:ind w:firstLine="500"/>
            </w:pPr>
            <w:r>
              <w:t>Dušanem Svobodou, starostou</w:t>
            </w:r>
          </w:p>
        </w:tc>
      </w:tr>
      <w:tr w:rsidR="003153BE" w14:paraId="4EDEB35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632" w:type="dxa"/>
            <w:shd w:val="clear" w:color="auto" w:fill="FFFFFF"/>
            <w:vAlign w:val="bottom"/>
          </w:tcPr>
          <w:p w14:paraId="2345BE71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3922" w:type="dxa"/>
            <w:shd w:val="clear" w:color="auto" w:fill="FFFFFF"/>
            <w:vAlign w:val="bottom"/>
          </w:tcPr>
          <w:p w14:paraId="45A7BBDC" w14:textId="77777777" w:rsidR="003153BE" w:rsidRDefault="00B064A3">
            <w:pPr>
              <w:pStyle w:val="Jin0"/>
              <w:shd w:val="clear" w:color="auto" w:fill="auto"/>
              <w:spacing w:after="0"/>
              <w:ind w:firstLine="500"/>
            </w:pPr>
            <w:r>
              <w:t>00268151</w:t>
            </w:r>
          </w:p>
        </w:tc>
      </w:tr>
      <w:tr w:rsidR="003153BE" w14:paraId="1D7C431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32" w:type="dxa"/>
            <w:shd w:val="clear" w:color="auto" w:fill="FFFFFF"/>
            <w:vAlign w:val="bottom"/>
          </w:tcPr>
          <w:p w14:paraId="509341A9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3922" w:type="dxa"/>
            <w:shd w:val="clear" w:color="auto" w:fill="FFFFFF"/>
            <w:vAlign w:val="bottom"/>
          </w:tcPr>
          <w:p w14:paraId="3C4AD28D" w14:textId="77777777" w:rsidR="003153BE" w:rsidRDefault="00B064A3">
            <w:pPr>
              <w:pStyle w:val="Jin0"/>
              <w:shd w:val="clear" w:color="auto" w:fill="auto"/>
              <w:spacing w:after="0"/>
              <w:ind w:firstLine="500"/>
            </w:pPr>
            <w:r>
              <w:t>CZ00268151</w:t>
            </w:r>
          </w:p>
        </w:tc>
      </w:tr>
    </w:tbl>
    <w:p w14:paraId="43278BD9" w14:textId="77777777" w:rsidR="003153BE" w:rsidRDefault="003153BE">
      <w:pPr>
        <w:spacing w:after="699" w:line="1" w:lineRule="exact"/>
      </w:pPr>
    </w:p>
    <w:p w14:paraId="5F2CD547" w14:textId="77777777" w:rsidR="003153BE" w:rsidRDefault="003153B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6682"/>
      </w:tblGrid>
      <w:tr w:rsidR="003153BE" w14:paraId="129CD94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70" w:type="dxa"/>
            <w:shd w:val="clear" w:color="auto" w:fill="FFFFFF"/>
            <w:vAlign w:val="bottom"/>
          </w:tcPr>
          <w:p w14:paraId="55FEEFA4" w14:textId="77777777" w:rsidR="003153BE" w:rsidRDefault="00B064A3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Zmocněnec: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303C412B" w14:textId="77777777" w:rsidR="003153BE" w:rsidRDefault="00B064A3">
            <w:pPr>
              <w:pStyle w:val="Jin0"/>
              <w:shd w:val="clear" w:color="auto" w:fill="auto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Krajská správa a údržba silnic Vysočiny, příspěvková organizace</w:t>
            </w:r>
          </w:p>
        </w:tc>
      </w:tr>
      <w:tr w:rsidR="003153BE" w14:paraId="4C985CB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70" w:type="dxa"/>
            <w:shd w:val="clear" w:color="auto" w:fill="FFFFFF"/>
            <w:vAlign w:val="bottom"/>
          </w:tcPr>
          <w:p w14:paraId="264742CB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16DA37B8" w14:textId="77777777" w:rsidR="003153BE" w:rsidRDefault="00B064A3">
            <w:pPr>
              <w:pStyle w:val="Jin0"/>
              <w:shd w:val="clear" w:color="auto" w:fill="auto"/>
              <w:spacing w:after="0"/>
              <w:ind w:firstLine="460"/>
            </w:pPr>
            <w:r>
              <w:t>Kosovská 1122/16, 586 01 Jihlava</w:t>
            </w:r>
          </w:p>
        </w:tc>
      </w:tr>
      <w:tr w:rsidR="003153BE" w14:paraId="2DDF3C6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70" w:type="dxa"/>
            <w:shd w:val="clear" w:color="auto" w:fill="FFFFFF"/>
            <w:vAlign w:val="bottom"/>
          </w:tcPr>
          <w:p w14:paraId="0C2AC922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6072C43D" w14:textId="77777777" w:rsidR="003153BE" w:rsidRDefault="00B064A3">
            <w:pPr>
              <w:pStyle w:val="Jin0"/>
              <w:shd w:val="clear" w:color="auto" w:fill="auto"/>
              <w:spacing w:after="0"/>
              <w:ind w:firstLine="46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  <w:tr w:rsidR="003153BE" w14:paraId="1B08C1C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70" w:type="dxa"/>
            <w:shd w:val="clear" w:color="auto" w:fill="FFFFFF"/>
            <w:vAlign w:val="bottom"/>
          </w:tcPr>
          <w:p w14:paraId="681D89B2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50384DAD" w14:textId="77777777" w:rsidR="003153BE" w:rsidRDefault="00B064A3">
            <w:pPr>
              <w:pStyle w:val="Jin0"/>
              <w:shd w:val="clear" w:color="auto" w:fill="auto"/>
              <w:spacing w:after="0"/>
              <w:ind w:firstLine="460"/>
            </w:pPr>
            <w:r>
              <w:t>00090450</w:t>
            </w:r>
          </w:p>
        </w:tc>
      </w:tr>
      <w:tr w:rsidR="003153BE" w14:paraId="4D833FB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70" w:type="dxa"/>
            <w:shd w:val="clear" w:color="auto" w:fill="FFFFFF"/>
            <w:vAlign w:val="bottom"/>
          </w:tcPr>
          <w:p w14:paraId="39FF10FD" w14:textId="77777777" w:rsidR="003153BE" w:rsidRDefault="00B064A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682" w:type="dxa"/>
            <w:shd w:val="clear" w:color="auto" w:fill="FFFFFF"/>
            <w:vAlign w:val="bottom"/>
          </w:tcPr>
          <w:p w14:paraId="093B9301" w14:textId="77777777" w:rsidR="003153BE" w:rsidRDefault="00B064A3">
            <w:pPr>
              <w:pStyle w:val="Jin0"/>
              <w:shd w:val="clear" w:color="auto" w:fill="auto"/>
              <w:spacing w:after="0"/>
              <w:ind w:firstLine="460"/>
            </w:pPr>
            <w:r>
              <w:t>CZ00090450</w:t>
            </w:r>
          </w:p>
        </w:tc>
      </w:tr>
    </w:tbl>
    <w:p w14:paraId="3F302BB8" w14:textId="77777777" w:rsidR="003153BE" w:rsidRDefault="003153BE">
      <w:pPr>
        <w:spacing w:after="579" w:line="1" w:lineRule="exact"/>
      </w:pPr>
    </w:p>
    <w:p w14:paraId="3609FC53" w14:textId="77777777" w:rsidR="003153BE" w:rsidRDefault="00B064A3">
      <w:pPr>
        <w:pStyle w:val="Zkladntext1"/>
        <w:shd w:val="clear" w:color="auto" w:fill="auto"/>
        <w:spacing w:after="340"/>
        <w:jc w:val="both"/>
      </w:pPr>
      <w:r>
        <w:t xml:space="preserve">Níže podepsaný zmocnitel zmocňuje touto plnou mocí zmocněnce Krajskou správu a údržbu silnic Vysočiny, příspěvkovou organizaci v souvislosti se společným zadáním veřejné zakázky </w:t>
      </w:r>
      <w:r>
        <w:rPr>
          <w:b/>
          <w:bCs/>
          <w:sz w:val="19"/>
          <w:szCs w:val="19"/>
        </w:rPr>
        <w:t xml:space="preserve">„II/344, III/34413, III/3468 Rozsochatec průtah“, </w:t>
      </w:r>
      <w:r>
        <w:t>k zastupování ve všech úkonech, které jsou nezbytné nebo vhodné k řádnému provedení zadávacího řízení na veřejnou zakázku na stavební práce:</w:t>
      </w:r>
    </w:p>
    <w:p w14:paraId="3821C4C2" w14:textId="77777777" w:rsidR="003153BE" w:rsidRDefault="00B064A3">
      <w:pPr>
        <w:pStyle w:val="Nadpis10"/>
        <w:keepNext/>
        <w:keepLines/>
        <w:shd w:val="clear" w:color="auto" w:fill="auto"/>
        <w:spacing w:after="340"/>
      </w:pPr>
      <w:bookmarkStart w:id="2" w:name="bookmark2"/>
      <w:bookmarkStart w:id="3" w:name="bookmark3"/>
      <w:r>
        <w:t>„II/344, III/34413, III/3468 Rozsochatec průtah“</w:t>
      </w:r>
      <w:bookmarkEnd w:id="2"/>
      <w:bookmarkEnd w:id="3"/>
    </w:p>
    <w:p w14:paraId="028620B2" w14:textId="77777777" w:rsidR="003153BE" w:rsidRDefault="00B064A3">
      <w:pPr>
        <w:pStyle w:val="Zkladntext1"/>
        <w:shd w:val="clear" w:color="auto" w:fill="auto"/>
        <w:spacing w:after="340"/>
        <w:jc w:val="center"/>
      </w:pPr>
      <w:r>
        <w:t>podle uzavřené Smlouvy o společném zadání veřejných zadavatelů.</w:t>
      </w:r>
    </w:p>
    <w:p w14:paraId="6EA0F473" w14:textId="77777777" w:rsidR="003153BE" w:rsidRDefault="00B064A3">
      <w:pPr>
        <w:pStyle w:val="Zkladntext1"/>
        <w:shd w:val="clear" w:color="auto" w:fill="auto"/>
        <w:spacing w:after="240"/>
        <w:jc w:val="both"/>
      </w:pPr>
      <w: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 w14:paraId="2FCECAEE" w14:textId="77777777" w:rsidR="003153BE" w:rsidRDefault="00B064A3">
      <w:pPr>
        <w:pStyle w:val="Zkladntext1"/>
        <w:shd w:val="clear" w:color="auto" w:fill="auto"/>
        <w:spacing w:after="0" w:line="254" w:lineRule="auto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>Zmocnitel: Obec Rozsochatec</w:t>
      </w:r>
    </w:p>
    <w:p w14:paraId="2B4BCD47" w14:textId="77777777" w:rsidR="003153BE" w:rsidRDefault="00B064A3">
      <w:pPr>
        <w:pStyle w:val="Zkladntext1"/>
        <w:shd w:val="clear" w:color="auto" w:fill="auto"/>
        <w:spacing w:after="100"/>
        <w:ind w:left="1420"/>
      </w:pPr>
      <w:r>
        <w:t>Dušan Svoboda, starosta</w:t>
      </w:r>
    </w:p>
    <w:p w14:paraId="160ED4D8" w14:textId="77777777" w:rsidR="003153BE" w:rsidRDefault="00B064A3">
      <w:pPr>
        <w:pStyle w:val="Zkladntext1"/>
        <w:shd w:val="clear" w:color="auto" w:fill="auto"/>
        <w:spacing w:after="1940"/>
        <w:ind w:left="1420"/>
        <w:rPr>
          <w:sz w:val="19"/>
          <w:szCs w:val="19"/>
        </w:rPr>
      </w:pPr>
      <w:r>
        <w:t xml:space="preserve">V Rozsochatci dne: </w:t>
      </w:r>
      <w:r>
        <w:rPr>
          <w:b/>
          <w:bCs/>
          <w:sz w:val="19"/>
          <w:szCs w:val="19"/>
        </w:rPr>
        <w:t>viz podpis SSZVZ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6331"/>
      </w:tblGrid>
      <w:tr w:rsidR="003153BE" w14:paraId="7E49622C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315" w:type="dxa"/>
            <w:shd w:val="clear" w:color="auto" w:fill="FFFFFF"/>
          </w:tcPr>
          <w:p w14:paraId="520810D9" w14:textId="77777777" w:rsidR="003153BE" w:rsidRDefault="00B064A3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Zmocněnec:</w:t>
            </w:r>
          </w:p>
        </w:tc>
        <w:tc>
          <w:tcPr>
            <w:tcW w:w="6331" w:type="dxa"/>
            <w:shd w:val="clear" w:color="auto" w:fill="FFFFFF"/>
            <w:vAlign w:val="bottom"/>
          </w:tcPr>
          <w:p w14:paraId="1A7B3F62" w14:textId="77777777" w:rsidR="003153BE" w:rsidRDefault="00B064A3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Krajská správa a </w:t>
            </w:r>
            <w:r>
              <w:rPr>
                <w:b/>
                <w:bCs/>
                <w:sz w:val="19"/>
                <w:szCs w:val="19"/>
              </w:rPr>
              <w:t>údržba silnic Vysočiny, příspěvková organizace</w:t>
            </w:r>
          </w:p>
          <w:p w14:paraId="053B5152" w14:textId="77777777" w:rsidR="003153BE" w:rsidRDefault="00B064A3">
            <w:pPr>
              <w:pStyle w:val="Jin0"/>
              <w:shd w:val="clear" w:color="auto" w:fill="auto"/>
              <w:spacing w:after="100"/>
            </w:pPr>
            <w:r>
              <w:t>Ing. Radovan Necid, ředitel</w:t>
            </w:r>
          </w:p>
          <w:p w14:paraId="4FAB6B8A" w14:textId="77777777" w:rsidR="003153BE" w:rsidRDefault="00B064A3">
            <w:pPr>
              <w:pStyle w:val="Jin0"/>
              <w:shd w:val="clear" w:color="auto" w:fill="auto"/>
              <w:spacing w:after="60"/>
              <w:rPr>
                <w:sz w:val="19"/>
                <w:szCs w:val="19"/>
              </w:rPr>
            </w:pPr>
            <w:r>
              <w:t xml:space="preserve">V Jihlavě dne: </w:t>
            </w:r>
            <w:r>
              <w:rPr>
                <w:b/>
                <w:bCs/>
                <w:sz w:val="19"/>
                <w:szCs w:val="19"/>
              </w:rPr>
              <w:t>viz podpis SSZVZ</w:t>
            </w:r>
          </w:p>
        </w:tc>
      </w:tr>
    </w:tbl>
    <w:p w14:paraId="60483867" w14:textId="77777777" w:rsidR="003153BE" w:rsidRDefault="003153BE">
      <w:pPr>
        <w:spacing w:after="1119" w:line="1" w:lineRule="exact"/>
      </w:pPr>
    </w:p>
    <w:p w14:paraId="4DA8C286" w14:textId="77777777" w:rsidR="003153BE" w:rsidRDefault="00B064A3">
      <w:pPr>
        <w:pStyle w:val="Zkladntext1"/>
        <w:shd w:val="clear" w:color="auto" w:fill="auto"/>
        <w:spacing w:after="34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Zmocněnec zastoupení zmocnitele v plném rozsahu přijímá.</w:t>
      </w:r>
    </w:p>
    <w:sectPr w:rsidR="003153BE">
      <w:pgSz w:w="11900" w:h="16840"/>
      <w:pgMar w:top="1138" w:right="1090" w:bottom="1138" w:left="12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AC46" w14:textId="77777777" w:rsidR="00B064A3" w:rsidRDefault="00B064A3">
      <w:r>
        <w:separator/>
      </w:r>
    </w:p>
  </w:endnote>
  <w:endnote w:type="continuationSeparator" w:id="0">
    <w:p w14:paraId="5C386D2B" w14:textId="77777777" w:rsidR="00B064A3" w:rsidRDefault="00B0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F331" w14:textId="77777777" w:rsidR="003153BE" w:rsidRDefault="00B064A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FC30B5F" wp14:editId="5898369E">
              <wp:simplePos x="0" y="0"/>
              <wp:positionH relativeFrom="page">
                <wp:posOffset>3523615</wp:posOffset>
              </wp:positionH>
              <wp:positionV relativeFrom="page">
                <wp:posOffset>10013315</wp:posOffset>
              </wp:positionV>
              <wp:extent cx="60071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86290" w14:textId="77777777" w:rsidR="003153BE" w:rsidRDefault="00B064A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z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30B5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77.45pt;margin-top:788.45pt;width:47.3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" filled="f" stroked="f">
              <v:textbox style="mso-fit-shape-to-text:t" inset="0,0,0,0">
                <w:txbxContent>
                  <w:p w14:paraId="2BC86290" w14:textId="77777777" w:rsidR="003153BE" w:rsidRDefault="00B064A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27435F2" wp14:editId="1F4669FF">
              <wp:simplePos x="0" y="0"/>
              <wp:positionH relativeFrom="page">
                <wp:posOffset>786765</wp:posOffset>
              </wp:positionH>
              <wp:positionV relativeFrom="page">
                <wp:posOffset>9994265</wp:posOffset>
              </wp:positionV>
              <wp:extent cx="60718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950000000000003pt;margin-top:786.95000000000005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8B26" w14:textId="77777777" w:rsidR="003153BE" w:rsidRDefault="003153BE"/>
  </w:footnote>
  <w:footnote w:type="continuationSeparator" w:id="0">
    <w:p w14:paraId="58170B6A" w14:textId="77777777" w:rsidR="003153BE" w:rsidRDefault="00315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73A3" w14:textId="77777777" w:rsidR="003153BE" w:rsidRDefault="00B064A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C95039" wp14:editId="7E175273">
              <wp:simplePos x="0" y="0"/>
              <wp:positionH relativeFrom="page">
                <wp:posOffset>822960</wp:posOffset>
              </wp:positionH>
              <wp:positionV relativeFrom="page">
                <wp:posOffset>134620</wp:posOffset>
              </wp:positionV>
              <wp:extent cx="2270760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076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D1062" w14:textId="77777777" w:rsidR="003153BE" w:rsidRDefault="00B064A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23451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6C4A7B02" w14:textId="29D788B0" w:rsidR="003153BE" w:rsidRDefault="00B064A3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23451"/>
                              <w:sz w:val="30"/>
                              <w:szCs w:val="30"/>
                            </w:rPr>
                            <w:t>a údržba 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23451"/>
                              <w:sz w:val="30"/>
                              <w:szCs w:val="30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9503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4.8pt;margin-top:10.6pt;width:178.8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" filled="f" stroked="f">
              <v:textbox style="mso-fit-shape-to-text:t" inset="0,0,0,0">
                <w:txbxContent>
                  <w:p w14:paraId="6B5D1062" w14:textId="77777777" w:rsidR="003153BE" w:rsidRDefault="00B064A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23451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30"/>
                        <w:szCs w:val="30"/>
                      </w:rPr>
                      <w:t xml:space="preserve"> </w:t>
                    </w:r>
                  </w:p>
                  <w:p w14:paraId="6C4A7B02" w14:textId="29D788B0" w:rsidR="003153BE" w:rsidRDefault="00B064A3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23451"/>
                        <w:sz w:val="30"/>
                        <w:szCs w:val="30"/>
                      </w:rPr>
                      <w:t>a údržba 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23451"/>
                        <w:sz w:val="30"/>
                        <w:szCs w:val="30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F10"/>
    <w:multiLevelType w:val="multilevel"/>
    <w:tmpl w:val="0C30DF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C7F26"/>
    <w:multiLevelType w:val="multilevel"/>
    <w:tmpl w:val="5D84FC2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603CD"/>
    <w:multiLevelType w:val="multilevel"/>
    <w:tmpl w:val="0B30A4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B13F65"/>
    <w:multiLevelType w:val="multilevel"/>
    <w:tmpl w:val="960CF4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E453DE"/>
    <w:multiLevelType w:val="multilevel"/>
    <w:tmpl w:val="7354FD9A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791F63"/>
    <w:multiLevelType w:val="multilevel"/>
    <w:tmpl w:val="C1F2F9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C92BC4"/>
    <w:multiLevelType w:val="multilevel"/>
    <w:tmpl w:val="81FAD3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4F4C11"/>
    <w:multiLevelType w:val="multilevel"/>
    <w:tmpl w:val="CDB641E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C90130"/>
    <w:multiLevelType w:val="multilevel"/>
    <w:tmpl w:val="884E9B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F574ED"/>
    <w:multiLevelType w:val="multilevel"/>
    <w:tmpl w:val="E8D254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4293508">
    <w:abstractNumId w:val="8"/>
  </w:num>
  <w:num w:numId="2" w16cid:durableId="429547698">
    <w:abstractNumId w:val="1"/>
  </w:num>
  <w:num w:numId="3" w16cid:durableId="1810593306">
    <w:abstractNumId w:val="2"/>
  </w:num>
  <w:num w:numId="4" w16cid:durableId="1359576303">
    <w:abstractNumId w:val="3"/>
  </w:num>
  <w:num w:numId="5" w16cid:durableId="1505435869">
    <w:abstractNumId w:val="0"/>
  </w:num>
  <w:num w:numId="6" w16cid:durableId="976299450">
    <w:abstractNumId w:val="9"/>
  </w:num>
  <w:num w:numId="7" w16cid:durableId="1904368685">
    <w:abstractNumId w:val="5"/>
  </w:num>
  <w:num w:numId="8" w16cid:durableId="2005664953">
    <w:abstractNumId w:val="6"/>
  </w:num>
  <w:num w:numId="9" w16cid:durableId="1755542078">
    <w:abstractNumId w:val="7"/>
  </w:num>
  <w:num w:numId="10" w16cid:durableId="19998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BE"/>
    <w:rsid w:val="003153BE"/>
    <w:rsid w:val="00B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D5EC3"/>
  <w15:docId w15:val="{C8AB54DF-6D79-4262-83A2-3C1EDD5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9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B064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4A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064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4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rozsochate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rozsochat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2449</Words>
  <Characters>14452</Characters>
  <Application>Microsoft Office Word</Application>
  <DocSecurity>0</DocSecurity>
  <Lines>120</Lines>
  <Paragraphs>33</Paragraphs>
  <ScaleCrop>false</ScaleCrop>
  <Company/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SSZVZ Rozsochatec protah - elektr. podpis_návrh</dc:title>
  <dc:subject/>
  <dc:creator/>
  <cp:keywords/>
  <cp:lastModifiedBy>Marešová Marie</cp:lastModifiedBy>
  <cp:revision>2</cp:revision>
  <dcterms:created xsi:type="dcterms:W3CDTF">2024-02-27T09:22:00Z</dcterms:created>
  <dcterms:modified xsi:type="dcterms:W3CDTF">2024-02-27T09:23:00Z</dcterms:modified>
</cp:coreProperties>
</file>