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B440C" w14:textId="77777777" w:rsidR="00EE4137" w:rsidRDefault="00000000">
      <w:pPr>
        <w:pStyle w:val="Heading40"/>
        <w:framePr w:w="8784" w:h="370" w:hRule="exact" w:wrap="none" w:vAnchor="page" w:hAnchor="page" w:x="1537" w:y="1548"/>
        <w:shd w:val="clear" w:color="auto" w:fill="auto"/>
        <w:spacing w:after="0"/>
        <w:ind w:right="140"/>
      </w:pPr>
      <w:bookmarkStart w:id="0" w:name="bookmark0"/>
      <w:r>
        <w:rPr>
          <w:rStyle w:val="Heading413ptBoldSpacing3pt"/>
        </w:rPr>
        <w:t>SMLOUVA O DÍLO</w:t>
      </w:r>
      <w:bookmarkEnd w:id="0"/>
    </w:p>
    <w:p w14:paraId="08EB440D" w14:textId="77777777" w:rsidR="00EE4137" w:rsidRDefault="00000000">
      <w:pPr>
        <w:pStyle w:val="Heading40"/>
        <w:framePr w:w="8784" w:h="5401" w:hRule="exact" w:wrap="none" w:vAnchor="page" w:hAnchor="page" w:x="1537" w:y="2434"/>
        <w:shd w:val="clear" w:color="auto" w:fill="auto"/>
        <w:spacing w:after="1745"/>
        <w:ind w:right="140"/>
      </w:pPr>
      <w:r>
        <w:rPr>
          <w:rStyle w:val="Heading41"/>
        </w:rPr>
        <w:t>uzavřená dle ustanovení § 2586 a následujících zák. č. 89/2012 Sb., občanský zákoník,</w:t>
      </w:r>
      <w:r>
        <w:rPr>
          <w:rStyle w:val="Heading41"/>
        </w:rPr>
        <w:br/>
        <w:t xml:space="preserve">ve znění pozdějších předpisů (dále jen </w:t>
      </w:r>
      <w:r>
        <w:rPr>
          <w:rStyle w:val="Heading4Bold"/>
        </w:rPr>
        <w:t>„OZ")</w:t>
      </w:r>
      <w:r>
        <w:rPr>
          <w:rStyle w:val="Heading4Bold"/>
        </w:rPr>
        <w:br/>
      </w:r>
      <w:r>
        <w:rPr>
          <w:rStyle w:val="Heading41"/>
        </w:rPr>
        <w:t>mezi těmito smluvními stranami</w:t>
      </w:r>
    </w:p>
    <w:p w14:paraId="08EB440E" w14:textId="77777777" w:rsidR="00EE4137" w:rsidRDefault="00000000">
      <w:pPr>
        <w:pStyle w:val="Heading50"/>
        <w:framePr w:w="8784" w:h="5401" w:hRule="exact" w:wrap="none" w:vAnchor="page" w:hAnchor="page" w:x="1537" w:y="2434"/>
        <w:numPr>
          <w:ilvl w:val="0"/>
          <w:numId w:val="1"/>
        </w:numPr>
        <w:shd w:val="clear" w:color="auto" w:fill="auto"/>
        <w:tabs>
          <w:tab w:val="left" w:pos="4286"/>
        </w:tabs>
        <w:spacing w:before="0" w:after="261"/>
        <w:ind w:left="3680"/>
      </w:pPr>
      <w:bookmarkStart w:id="1" w:name="bookmark1"/>
      <w:r>
        <w:t>Smluvní strany</w:t>
      </w:r>
      <w:bookmarkEnd w:id="1"/>
    </w:p>
    <w:p w14:paraId="08EB440F" w14:textId="77777777" w:rsidR="00EE4137" w:rsidRDefault="00000000">
      <w:pPr>
        <w:pStyle w:val="Heading50"/>
        <w:framePr w:w="8784" w:h="5401" w:hRule="exact" w:wrap="none" w:vAnchor="page" w:hAnchor="page" w:x="1537" w:y="2434"/>
        <w:numPr>
          <w:ilvl w:val="0"/>
          <w:numId w:val="2"/>
        </w:numPr>
        <w:shd w:val="clear" w:color="auto" w:fill="auto"/>
        <w:tabs>
          <w:tab w:val="left" w:pos="403"/>
          <w:tab w:val="left" w:pos="2071"/>
          <w:tab w:val="right" w:pos="6614"/>
        </w:tabs>
        <w:spacing w:before="0" w:after="0" w:line="283" w:lineRule="exact"/>
      </w:pPr>
      <w:bookmarkStart w:id="2" w:name="bookmark2"/>
      <w:r>
        <w:t>Objednatel:</w:t>
      </w:r>
      <w:r>
        <w:tab/>
        <w:t>Moravskoslezské</w:t>
      </w:r>
      <w:r>
        <w:tab/>
        <w:t>inovační centrum Ostrava, a.s.</w:t>
      </w:r>
      <w:bookmarkEnd w:id="2"/>
    </w:p>
    <w:p w14:paraId="08EB4410" w14:textId="77777777" w:rsidR="00EE4137" w:rsidRDefault="00000000">
      <w:pPr>
        <w:pStyle w:val="Bodytext20"/>
        <w:framePr w:w="8784" w:h="5401" w:hRule="exact" w:wrap="none" w:vAnchor="page" w:hAnchor="page" w:x="1537" w:y="2434"/>
        <w:shd w:val="clear" w:color="auto" w:fill="auto"/>
        <w:tabs>
          <w:tab w:val="left" w:pos="2071"/>
        </w:tabs>
        <w:ind w:left="480" w:firstLine="0"/>
      </w:pPr>
      <w:r>
        <w:t>se sídlem:</w:t>
      </w:r>
      <w:r>
        <w:tab/>
        <w:t xml:space="preserve">Technologická 372/2, 708 00 </w:t>
      </w:r>
      <w:proofErr w:type="gramStart"/>
      <w:r>
        <w:t xml:space="preserve">Ostrava - </w:t>
      </w:r>
      <w:proofErr w:type="spellStart"/>
      <w:r>
        <w:t>Pustkovec</w:t>
      </w:r>
      <w:proofErr w:type="spellEnd"/>
      <w:proofErr w:type="gramEnd"/>
    </w:p>
    <w:p w14:paraId="08EB4411" w14:textId="77777777" w:rsidR="00EE4137" w:rsidRDefault="00000000">
      <w:pPr>
        <w:pStyle w:val="Bodytext20"/>
        <w:framePr w:w="8784" w:h="5401" w:hRule="exact" w:wrap="none" w:vAnchor="page" w:hAnchor="page" w:x="1537" w:y="2434"/>
        <w:shd w:val="clear" w:color="auto" w:fill="auto"/>
        <w:spacing w:after="300"/>
        <w:ind w:left="480" w:firstLine="0"/>
      </w:pPr>
      <w:r>
        <w:t>zapsaná u Krajského obchodního soudu v Ostravě, oddíl B, vložka 1686</w:t>
      </w:r>
    </w:p>
    <w:p w14:paraId="08EB4412" w14:textId="77777777" w:rsidR="00EE4137" w:rsidRDefault="00000000">
      <w:pPr>
        <w:pStyle w:val="Bodytext20"/>
        <w:framePr w:w="8784" w:h="5401" w:hRule="exact" w:wrap="none" w:vAnchor="page" w:hAnchor="page" w:x="1537" w:y="2434"/>
        <w:shd w:val="clear" w:color="auto" w:fill="auto"/>
        <w:tabs>
          <w:tab w:val="left" w:pos="2071"/>
        </w:tabs>
        <w:ind w:left="480" w:firstLine="0"/>
      </w:pPr>
      <w:r>
        <w:t>IČ:</w:t>
      </w:r>
      <w:r>
        <w:tab/>
        <w:t>25379631</w:t>
      </w:r>
    </w:p>
    <w:p w14:paraId="08EB4413" w14:textId="77777777" w:rsidR="00EE4137" w:rsidRDefault="00000000">
      <w:pPr>
        <w:pStyle w:val="Bodytext20"/>
        <w:framePr w:w="8784" w:h="5401" w:hRule="exact" w:wrap="none" w:vAnchor="page" w:hAnchor="page" w:x="1537" w:y="2434"/>
        <w:shd w:val="clear" w:color="auto" w:fill="auto"/>
        <w:tabs>
          <w:tab w:val="left" w:pos="2071"/>
        </w:tabs>
        <w:ind w:left="480" w:firstLine="0"/>
      </w:pPr>
      <w:r>
        <w:t>DIČ:</w:t>
      </w:r>
      <w:r>
        <w:tab/>
        <w:t>CZ25379631</w:t>
      </w:r>
    </w:p>
    <w:p w14:paraId="08EB4414" w14:textId="77777777" w:rsidR="00EE4137" w:rsidRDefault="00000000">
      <w:pPr>
        <w:pStyle w:val="Bodytext20"/>
        <w:framePr w:w="8784" w:h="5401" w:hRule="exact" w:wrap="none" w:vAnchor="page" w:hAnchor="page" w:x="1537" w:y="2434"/>
        <w:shd w:val="clear" w:color="auto" w:fill="auto"/>
        <w:tabs>
          <w:tab w:val="left" w:pos="2071"/>
          <w:tab w:val="right" w:pos="6168"/>
        </w:tabs>
        <w:spacing w:line="562" w:lineRule="exact"/>
        <w:ind w:left="480" w:firstLine="0"/>
      </w:pPr>
      <w:r>
        <w:t>zastoupená:</w:t>
      </w:r>
      <w:r>
        <w:tab/>
        <w:t xml:space="preserve">Mgr. Pavel </w:t>
      </w:r>
      <w:proofErr w:type="spellStart"/>
      <w:r>
        <w:t>Csank</w:t>
      </w:r>
      <w:proofErr w:type="spellEnd"/>
      <w:r>
        <w:t>,</w:t>
      </w:r>
      <w:r>
        <w:tab/>
        <w:t>předseda představenstva</w:t>
      </w:r>
    </w:p>
    <w:p w14:paraId="08EB4415" w14:textId="77777777" w:rsidR="00EE4137" w:rsidRDefault="00000000">
      <w:pPr>
        <w:pStyle w:val="Bodytext20"/>
        <w:framePr w:w="8784" w:h="5401" w:hRule="exact" w:wrap="none" w:vAnchor="page" w:hAnchor="page" w:x="1537" w:y="2434"/>
        <w:shd w:val="clear" w:color="auto" w:fill="auto"/>
        <w:spacing w:line="562" w:lineRule="exact"/>
        <w:ind w:left="480" w:firstLine="0"/>
      </w:pPr>
      <w:r>
        <w:t>Osoby oprávněné k jednání za objednatele:</w:t>
      </w:r>
    </w:p>
    <w:p w14:paraId="08EB4416" w14:textId="77777777" w:rsidR="00EE4137" w:rsidRDefault="00000000">
      <w:pPr>
        <w:pStyle w:val="Bodytext20"/>
        <w:framePr w:w="8784" w:h="5401" w:hRule="exact" w:wrap="none" w:vAnchor="page" w:hAnchor="page" w:x="1537" w:y="2434"/>
        <w:shd w:val="clear" w:color="auto" w:fill="auto"/>
        <w:spacing w:after="336" w:line="278" w:lineRule="exact"/>
        <w:ind w:left="480" w:right="1140" w:firstLine="0"/>
        <w:jc w:val="left"/>
      </w:pPr>
      <w:r>
        <w:t xml:space="preserve">ve věcech smluvních: Ing. Rostislav Lapčík, místopředseda představenstva ve věcech technických: Ing. Rostislav Lapčík, </w:t>
      </w:r>
      <w:r>
        <w:rPr>
          <w:lang w:val="en-US" w:eastAsia="en-US" w:bidi="en-US"/>
        </w:rPr>
        <w:t xml:space="preserve">Chief </w:t>
      </w:r>
      <w:r>
        <w:t xml:space="preserve">Technology </w:t>
      </w:r>
      <w:r>
        <w:rPr>
          <w:lang w:val="en-US" w:eastAsia="en-US" w:bidi="en-US"/>
        </w:rPr>
        <w:t>Park Officer</w:t>
      </w:r>
    </w:p>
    <w:p w14:paraId="08EB4417" w14:textId="77777777" w:rsidR="00EE4137" w:rsidRDefault="00000000">
      <w:pPr>
        <w:pStyle w:val="Bodytext20"/>
        <w:framePr w:w="8784" w:h="5401" w:hRule="exact" w:wrap="none" w:vAnchor="page" w:hAnchor="page" w:x="1537" w:y="2434"/>
        <w:shd w:val="clear" w:color="auto" w:fill="auto"/>
        <w:spacing w:line="234" w:lineRule="exact"/>
        <w:ind w:left="480" w:firstLine="0"/>
      </w:pPr>
      <w:r>
        <w:t xml:space="preserve">(dále jen </w:t>
      </w:r>
      <w:r>
        <w:rPr>
          <w:rStyle w:val="Bodytext2Bold"/>
        </w:rPr>
        <w:t xml:space="preserve">„objednatel" </w:t>
      </w:r>
      <w:r>
        <w:t>na straně jedné)</w:t>
      </w:r>
    </w:p>
    <w:p w14:paraId="08EB4418" w14:textId="77777777" w:rsidR="00EE4137" w:rsidRDefault="00000000">
      <w:pPr>
        <w:pStyle w:val="Heading50"/>
        <w:framePr w:w="8784" w:h="903" w:hRule="exact" w:wrap="none" w:vAnchor="page" w:hAnchor="page" w:x="1537" w:y="8622"/>
        <w:numPr>
          <w:ilvl w:val="0"/>
          <w:numId w:val="2"/>
        </w:numPr>
        <w:shd w:val="clear" w:color="auto" w:fill="auto"/>
        <w:tabs>
          <w:tab w:val="left" w:pos="403"/>
          <w:tab w:val="left" w:pos="2765"/>
        </w:tabs>
        <w:spacing w:before="0" w:after="0" w:line="283" w:lineRule="exact"/>
      </w:pPr>
      <w:bookmarkStart w:id="3" w:name="bookmark3"/>
      <w:r>
        <w:t>Zhotovitel:</w:t>
      </w:r>
      <w:r>
        <w:tab/>
      </w:r>
      <w:r>
        <w:rPr>
          <w:lang w:val="en-US" w:eastAsia="en-US" w:bidi="en-US"/>
        </w:rPr>
        <w:t xml:space="preserve">NEXT </w:t>
      </w:r>
      <w:r>
        <w:t>Studio s.r.o.</w:t>
      </w:r>
      <w:bookmarkEnd w:id="3"/>
    </w:p>
    <w:p w14:paraId="08EB4419" w14:textId="77777777" w:rsidR="00EE4137" w:rsidRDefault="00000000">
      <w:pPr>
        <w:pStyle w:val="Bodytext20"/>
        <w:framePr w:w="8784" w:h="903" w:hRule="exact" w:wrap="none" w:vAnchor="page" w:hAnchor="page" w:x="1537" w:y="8622"/>
        <w:shd w:val="clear" w:color="auto" w:fill="auto"/>
        <w:tabs>
          <w:tab w:val="left" w:pos="2765"/>
        </w:tabs>
        <w:ind w:left="480" w:firstLine="0"/>
      </w:pPr>
      <w:r>
        <w:t>se sídlem:</w:t>
      </w:r>
      <w:r>
        <w:tab/>
        <w:t>Zámostní 1155/27, Slezská Ostrava, 710 00 Ostrava</w:t>
      </w:r>
    </w:p>
    <w:p w14:paraId="08EB441A" w14:textId="77777777" w:rsidR="00EE4137" w:rsidRDefault="00000000">
      <w:pPr>
        <w:pStyle w:val="Bodytext20"/>
        <w:framePr w:w="8784" w:h="903" w:hRule="exact" w:wrap="none" w:vAnchor="page" w:hAnchor="page" w:x="1537" w:y="8622"/>
        <w:shd w:val="clear" w:color="auto" w:fill="auto"/>
        <w:ind w:left="480" w:firstLine="0"/>
      </w:pPr>
      <w:r>
        <w:t>zapsaná u Krajského obchodního soudu v Ostravě oddíl C vložka 87353</w:t>
      </w:r>
    </w:p>
    <w:p w14:paraId="08EB441B" w14:textId="77777777" w:rsidR="00EE4137" w:rsidRDefault="00000000">
      <w:pPr>
        <w:pStyle w:val="Bodytext20"/>
        <w:framePr w:w="1277" w:h="862" w:hRule="exact" w:wrap="none" w:vAnchor="page" w:hAnchor="page" w:x="1949" w:y="9785"/>
        <w:shd w:val="clear" w:color="auto" w:fill="auto"/>
        <w:spacing w:line="234" w:lineRule="exact"/>
        <w:ind w:firstLine="0"/>
        <w:jc w:val="left"/>
      </w:pPr>
      <w:proofErr w:type="gramStart"/>
      <w:r>
        <w:t>1C</w:t>
      </w:r>
      <w:proofErr w:type="gramEnd"/>
      <w:r>
        <w:t>:</w:t>
      </w:r>
    </w:p>
    <w:p w14:paraId="08EB441C" w14:textId="77777777" w:rsidR="00EE4137" w:rsidRDefault="00000000">
      <w:pPr>
        <w:pStyle w:val="Bodytext20"/>
        <w:framePr w:w="1277" w:h="862" w:hRule="exact" w:wrap="none" w:vAnchor="page" w:hAnchor="page" w:x="1949" w:y="9785"/>
        <w:shd w:val="clear" w:color="auto" w:fill="auto"/>
        <w:spacing w:line="278" w:lineRule="exact"/>
        <w:ind w:firstLine="0"/>
        <w:jc w:val="left"/>
      </w:pPr>
      <w:r>
        <w:t>DIČ:</w:t>
      </w:r>
    </w:p>
    <w:p w14:paraId="08EB441D" w14:textId="77777777" w:rsidR="00EE4137" w:rsidRDefault="00000000">
      <w:pPr>
        <w:pStyle w:val="Bodytext20"/>
        <w:framePr w:w="1277" w:h="862" w:hRule="exact" w:wrap="none" w:vAnchor="page" w:hAnchor="page" w:x="1949" w:y="9785"/>
        <w:shd w:val="clear" w:color="auto" w:fill="auto"/>
        <w:spacing w:line="278" w:lineRule="exact"/>
        <w:ind w:firstLine="0"/>
        <w:jc w:val="left"/>
      </w:pPr>
      <w:r>
        <w:t>zastoupená:</w:t>
      </w:r>
    </w:p>
    <w:p w14:paraId="08EB441E" w14:textId="4E9CFA54" w:rsidR="00EE4137" w:rsidRDefault="00000000">
      <w:pPr>
        <w:pStyle w:val="Bodytext20"/>
        <w:framePr w:w="8784" w:h="898" w:hRule="exact" w:wrap="none" w:vAnchor="page" w:hAnchor="page" w:x="1537" w:y="9744"/>
        <w:shd w:val="clear" w:color="auto" w:fill="auto"/>
        <w:spacing w:line="278" w:lineRule="exact"/>
        <w:ind w:left="2727" w:right="1140" w:firstLine="0"/>
        <w:jc w:val="left"/>
      </w:pPr>
      <w:r>
        <w:t>08933481</w:t>
      </w:r>
      <w:r>
        <w:br/>
        <w:t>CZ08933481</w:t>
      </w:r>
      <w:r>
        <w:br/>
      </w:r>
      <w:proofErr w:type="spellStart"/>
      <w:r w:rsidR="00F30E64">
        <w:t>xxxxx</w:t>
      </w:r>
      <w:proofErr w:type="spellEnd"/>
      <w:r w:rsidR="00F30E64">
        <w:t xml:space="preserve"> </w:t>
      </w:r>
      <w:proofErr w:type="spellStart"/>
      <w:r w:rsidR="00F30E64">
        <w:t>xxxxxxx</w:t>
      </w:r>
      <w:proofErr w:type="spellEnd"/>
      <w:r>
        <w:t>.</w:t>
      </w:r>
    </w:p>
    <w:p w14:paraId="08EB441F" w14:textId="77777777" w:rsidR="00EE4137" w:rsidRDefault="00000000">
      <w:pPr>
        <w:pStyle w:val="Bodytext20"/>
        <w:framePr w:wrap="none" w:vAnchor="page" w:hAnchor="page" w:x="1959" w:y="10893"/>
        <w:shd w:val="clear" w:color="auto" w:fill="auto"/>
        <w:spacing w:line="234" w:lineRule="exact"/>
        <w:ind w:firstLine="0"/>
        <w:jc w:val="left"/>
      </w:pPr>
      <w:r>
        <w:t>bankovní spojení:</w:t>
      </w:r>
    </w:p>
    <w:p w14:paraId="08EB4420" w14:textId="6DAFDE72" w:rsidR="00EE4137" w:rsidRDefault="00F30E64">
      <w:pPr>
        <w:pStyle w:val="Bodytext20"/>
        <w:framePr w:wrap="none" w:vAnchor="page" w:hAnchor="page" w:x="1537" w:y="10889"/>
        <w:shd w:val="clear" w:color="auto" w:fill="auto"/>
        <w:spacing w:line="234" w:lineRule="exact"/>
        <w:ind w:left="2736" w:firstLine="0"/>
        <w:jc w:val="left"/>
      </w:pPr>
      <w:proofErr w:type="spellStart"/>
      <w:r>
        <w:t>xxxxxxxxxxxxxxxxxxx</w:t>
      </w:r>
      <w:proofErr w:type="spellEnd"/>
    </w:p>
    <w:p w14:paraId="08EB4421" w14:textId="77777777" w:rsidR="00EE4137" w:rsidRDefault="00000000">
      <w:pPr>
        <w:pStyle w:val="Bodytext20"/>
        <w:framePr w:w="8784" w:h="854" w:hRule="exact" w:wrap="none" w:vAnchor="page" w:hAnchor="page" w:x="1537" w:y="11748"/>
        <w:shd w:val="clear" w:color="auto" w:fill="auto"/>
        <w:spacing w:after="300" w:line="234" w:lineRule="exact"/>
        <w:ind w:left="480" w:firstLine="0"/>
      </w:pPr>
      <w:r>
        <w:t xml:space="preserve">(dále jen </w:t>
      </w:r>
      <w:r>
        <w:rPr>
          <w:rStyle w:val="Bodytext2Bold"/>
        </w:rPr>
        <w:t xml:space="preserve">„zhotovitel" </w:t>
      </w:r>
      <w:r>
        <w:t>na straně druhé)</w:t>
      </w:r>
    </w:p>
    <w:p w14:paraId="08EB4422" w14:textId="77777777" w:rsidR="00EE4137" w:rsidRDefault="00000000">
      <w:pPr>
        <w:pStyle w:val="Bodytext20"/>
        <w:framePr w:w="8784" w:h="854" w:hRule="exact" w:wrap="none" w:vAnchor="page" w:hAnchor="page" w:x="1537" w:y="11748"/>
        <w:shd w:val="clear" w:color="auto" w:fill="auto"/>
        <w:spacing w:line="234" w:lineRule="exact"/>
        <w:ind w:right="140" w:firstLine="0"/>
        <w:jc w:val="center"/>
      </w:pPr>
      <w:r>
        <w:t xml:space="preserve">(Objednatel a zhotovitel společně v této smlouvě také jako </w:t>
      </w:r>
      <w:r>
        <w:rPr>
          <w:rStyle w:val="Bodytext2Bold"/>
        </w:rPr>
        <w:t xml:space="preserve">„smluvní strany" </w:t>
      </w:r>
      <w:r>
        <w:t xml:space="preserve">či </w:t>
      </w:r>
      <w:r>
        <w:rPr>
          <w:rStyle w:val="Bodytext2Bold"/>
        </w:rPr>
        <w:t>„strany")</w:t>
      </w:r>
    </w:p>
    <w:p w14:paraId="08EB4423" w14:textId="77777777" w:rsidR="00EE4137" w:rsidRDefault="00000000">
      <w:pPr>
        <w:pStyle w:val="Heading50"/>
        <w:framePr w:w="8784" w:h="1378" w:hRule="exact" w:wrap="none" w:vAnchor="page" w:hAnchor="page" w:x="1537" w:y="13260"/>
        <w:numPr>
          <w:ilvl w:val="0"/>
          <w:numId w:val="1"/>
        </w:numPr>
        <w:shd w:val="clear" w:color="auto" w:fill="auto"/>
        <w:tabs>
          <w:tab w:val="left" w:pos="4286"/>
        </w:tabs>
        <w:spacing w:before="0" w:after="160"/>
        <w:ind w:left="3520"/>
      </w:pPr>
      <w:bookmarkStart w:id="4" w:name="bookmark4"/>
      <w:r>
        <w:t>Předmět smlouvy</w:t>
      </w:r>
      <w:bookmarkEnd w:id="4"/>
    </w:p>
    <w:p w14:paraId="08EB4424" w14:textId="77777777" w:rsidR="00EE4137" w:rsidRDefault="00000000">
      <w:pPr>
        <w:pStyle w:val="Bodytext20"/>
        <w:framePr w:w="8784" w:h="1378" w:hRule="exact" w:wrap="none" w:vAnchor="page" w:hAnchor="page" w:x="1537" w:y="13260"/>
        <w:numPr>
          <w:ilvl w:val="0"/>
          <w:numId w:val="3"/>
        </w:numPr>
        <w:shd w:val="clear" w:color="auto" w:fill="auto"/>
        <w:tabs>
          <w:tab w:val="left" w:pos="403"/>
        </w:tabs>
        <w:spacing w:after="121" w:line="234" w:lineRule="exact"/>
        <w:ind w:firstLine="0"/>
        <w:jc w:val="left"/>
      </w:pPr>
      <w:r>
        <w:t>Zhotovitel se zavazuje pro objednatele provést dílo spočívající ve zpracování:</w:t>
      </w:r>
    </w:p>
    <w:p w14:paraId="08EB4425" w14:textId="77777777" w:rsidR="00EE4137" w:rsidRDefault="00000000">
      <w:pPr>
        <w:pStyle w:val="Bodytext30"/>
        <w:framePr w:w="8784" w:h="1378" w:hRule="exact" w:wrap="none" w:vAnchor="page" w:hAnchor="page" w:x="1537" w:y="13260"/>
        <w:shd w:val="clear" w:color="auto" w:fill="auto"/>
        <w:spacing w:before="0"/>
        <w:ind w:right="20"/>
      </w:pPr>
      <w:r>
        <w:t xml:space="preserve">„Studie proveditelnosti a architektonicko-technické studie na budovy </w:t>
      </w:r>
      <w:r>
        <w:rPr>
          <w:lang w:val="en-US" w:eastAsia="en-US" w:bidi="en-US"/>
        </w:rPr>
        <w:t>Trident a VIVA</w:t>
      </w:r>
      <w:r>
        <w:rPr>
          <w:lang w:val="en-US" w:eastAsia="en-US" w:bidi="en-US"/>
        </w:rPr>
        <w:br/>
      </w:r>
      <w:r>
        <w:t>v Technologickém parku pro Moravskoslezské inovační centrum Ostrava, a.s."</w:t>
      </w:r>
    </w:p>
    <w:p w14:paraId="08EB4426" w14:textId="77777777" w:rsidR="00EE4137" w:rsidRDefault="00000000">
      <w:pPr>
        <w:pStyle w:val="Heading30"/>
        <w:framePr w:wrap="none" w:vAnchor="page" w:hAnchor="page" w:x="4666" w:y="15530"/>
        <w:shd w:val="clear" w:color="auto" w:fill="auto"/>
      </w:pPr>
      <w:bookmarkStart w:id="5" w:name="bookmark5"/>
      <w:r>
        <w:rPr>
          <w:rStyle w:val="Heading31"/>
        </w:rPr>
        <w:t>®</w:t>
      </w:r>
      <w:proofErr w:type="gramStart"/>
      <w:r>
        <w:rPr>
          <w:rStyle w:val="Heading31"/>
        </w:rPr>
        <w:t>I</w:t>
      </w:r>
      <w:r>
        <w:rPr>
          <w:rStyle w:val="Heading31"/>
          <w:vertAlign w:val="superscript"/>
        </w:rPr>
        <w:t>L,FE</w:t>
      </w:r>
      <w:bookmarkEnd w:id="5"/>
      <w:proofErr w:type="gramEnd"/>
    </w:p>
    <w:p w14:paraId="08EB4427" w14:textId="77777777" w:rsidR="00EE4137" w:rsidRDefault="00000000">
      <w:pPr>
        <w:pStyle w:val="Bodytext40"/>
        <w:framePr w:wrap="none" w:vAnchor="page" w:hAnchor="page" w:x="5031" w:y="15739"/>
        <w:shd w:val="clear" w:color="auto" w:fill="auto"/>
        <w:ind w:firstLine="0"/>
      </w:pPr>
      <w:r>
        <w:t>COAU</w:t>
      </w:r>
    </w:p>
    <w:p w14:paraId="08EB4428" w14:textId="77777777" w:rsidR="00EE4137" w:rsidRDefault="00000000">
      <w:pPr>
        <w:pStyle w:val="Bodytext50"/>
        <w:framePr w:w="979" w:h="322" w:hRule="exact" w:wrap="none" w:vAnchor="page" w:hAnchor="page" w:x="6533" w:y="15551"/>
        <w:shd w:val="clear" w:color="auto" w:fill="auto"/>
      </w:pPr>
      <w:r>
        <w:rPr>
          <w:rStyle w:val="Bodytext51"/>
        </w:rPr>
        <w:t>Spolufinancováno Evropskou unií</w:t>
      </w:r>
    </w:p>
    <w:p w14:paraId="08EB4429" w14:textId="77777777" w:rsidR="00EE4137" w:rsidRDefault="00EE4137">
      <w:pPr>
        <w:rPr>
          <w:sz w:val="2"/>
          <w:szCs w:val="2"/>
        </w:rPr>
        <w:sectPr w:rsidR="00EE4137" w:rsidSect="002B329A">
          <w:pgSz w:w="11900" w:h="16840"/>
          <w:pgMar w:top="360" w:right="360" w:bottom="360" w:left="360" w:header="0" w:footer="3" w:gutter="0"/>
          <w:cols w:space="720"/>
          <w:noEndnote/>
          <w:docGrid w:linePitch="360"/>
        </w:sectPr>
      </w:pPr>
    </w:p>
    <w:p w14:paraId="08EB442A" w14:textId="77777777" w:rsidR="00EE4137" w:rsidRDefault="00000000">
      <w:pPr>
        <w:pStyle w:val="Heading20"/>
        <w:framePr w:wrap="none" w:vAnchor="page" w:hAnchor="page" w:x="1313" w:y="425"/>
        <w:shd w:val="clear" w:color="auto" w:fill="auto"/>
        <w:spacing w:after="0"/>
      </w:pPr>
      <w:bookmarkStart w:id="6" w:name="bookmark6"/>
      <w:proofErr w:type="gramStart"/>
      <w:r>
        <w:rPr>
          <w:rStyle w:val="Heading21"/>
          <w:b/>
          <w:bCs/>
        </w:rPr>
        <w:lastRenderedPageBreak/>
        <w:t>®.</w:t>
      </w:r>
      <w:r>
        <w:rPr>
          <w:rStyle w:val="Heading21"/>
          <w:b/>
          <w:bCs/>
          <w:vertAlign w:val="superscript"/>
        </w:rPr>
        <w:t>UFE</w:t>
      </w:r>
      <w:bookmarkEnd w:id="6"/>
      <w:proofErr w:type="gramEnd"/>
    </w:p>
    <w:p w14:paraId="08EB442B" w14:textId="77777777" w:rsidR="00EE4137" w:rsidRDefault="00000000">
      <w:pPr>
        <w:pStyle w:val="Bodytext40"/>
        <w:framePr w:wrap="none" w:vAnchor="page" w:hAnchor="page" w:x="1688" w:y="653"/>
        <w:shd w:val="clear" w:color="auto" w:fill="auto"/>
        <w:ind w:firstLine="0"/>
      </w:pPr>
      <w:r>
        <w:t>COAU</w:t>
      </w:r>
    </w:p>
    <w:p w14:paraId="08EB442C" w14:textId="77777777" w:rsidR="00EE4137" w:rsidRDefault="00000000">
      <w:pPr>
        <w:pStyle w:val="Headerorfooter0"/>
        <w:framePr w:w="1075" w:h="308" w:hRule="exact" w:wrap="none" w:vAnchor="page" w:hAnchor="page" w:x="3157" w:y="490"/>
        <w:shd w:val="clear" w:color="auto" w:fill="auto"/>
      </w:pPr>
      <w:r>
        <w:rPr>
          <w:rStyle w:val="Headerorfooter1"/>
        </w:rPr>
        <w:t>Spolufinancováno</w:t>
      </w:r>
    </w:p>
    <w:p w14:paraId="08EB442D" w14:textId="77777777" w:rsidR="00EE4137" w:rsidRDefault="00000000">
      <w:pPr>
        <w:pStyle w:val="Headerorfooter0"/>
        <w:framePr w:w="1075" w:h="308" w:hRule="exact" w:wrap="none" w:vAnchor="page" w:hAnchor="page" w:x="3157" w:y="490"/>
        <w:shd w:val="clear" w:color="auto" w:fill="auto"/>
      </w:pPr>
      <w:r>
        <w:rPr>
          <w:rStyle w:val="Headerorfooter1"/>
        </w:rPr>
        <w:t>Evropskou unii</w:t>
      </w:r>
    </w:p>
    <w:p w14:paraId="08EB442E" w14:textId="77777777" w:rsidR="00EE4137" w:rsidRDefault="00000000">
      <w:pPr>
        <w:pStyle w:val="Bodytext20"/>
        <w:framePr w:w="9230" w:h="13460" w:hRule="exact" w:wrap="none" w:vAnchor="page" w:hAnchor="page" w:x="1313" w:y="1234"/>
        <w:numPr>
          <w:ilvl w:val="0"/>
          <w:numId w:val="4"/>
        </w:numPr>
        <w:shd w:val="clear" w:color="auto" w:fill="auto"/>
        <w:tabs>
          <w:tab w:val="left" w:pos="1055"/>
        </w:tabs>
        <w:spacing w:after="116" w:line="278" w:lineRule="exact"/>
        <w:ind w:left="720" w:firstLine="0"/>
      </w:pPr>
      <w:r>
        <w:t xml:space="preserve">Ve spolupráci s objednatelem a na základě jeho požadavků bude vytvořena studie proveditelnosti a architektonická studie: „Studie proveditelnosti a </w:t>
      </w:r>
      <w:proofErr w:type="gramStart"/>
      <w:r>
        <w:t>architektonicko- technické</w:t>
      </w:r>
      <w:proofErr w:type="gramEnd"/>
      <w:r>
        <w:t xml:space="preserve"> studie na budovy </w:t>
      </w:r>
      <w:r>
        <w:rPr>
          <w:lang w:val="en-US" w:eastAsia="en-US" w:bidi="en-US"/>
        </w:rPr>
        <w:t xml:space="preserve">Trident a VIVA </w:t>
      </w:r>
      <w:r>
        <w:t xml:space="preserve">v Technologickém parku pro Moravskoslezské inovační centrum a.s.". Výchozím podkladem je </w:t>
      </w:r>
      <w:r>
        <w:rPr>
          <w:rStyle w:val="Bodytext2Bold"/>
        </w:rPr>
        <w:t xml:space="preserve">„popis návrhu řešení předmětu zakázky", </w:t>
      </w:r>
      <w:r>
        <w:t xml:space="preserve">který byl předán zhotoviteli při poptávkovém řízení v souladu se zadávacími podmínkami veřejné zakázky Studie proveditelnosti vypracované pro budovy </w:t>
      </w:r>
      <w:r>
        <w:rPr>
          <w:lang w:val="en-US" w:eastAsia="en-US" w:bidi="en-US"/>
        </w:rPr>
        <w:t xml:space="preserve">TRIDENT a VIVA </w:t>
      </w:r>
      <w:r>
        <w:t>v Technologickém parku pro Moravskoslezské inovační centrum Ostrava, a.s., konkrétně v písm. D) bodu 2.</w:t>
      </w:r>
    </w:p>
    <w:p w14:paraId="08EB442F" w14:textId="77777777" w:rsidR="00EE4137" w:rsidRDefault="00000000">
      <w:pPr>
        <w:pStyle w:val="Bodytext20"/>
        <w:framePr w:w="9230" w:h="13460" w:hRule="exact" w:wrap="none" w:vAnchor="page" w:hAnchor="page" w:x="1313" w:y="1234"/>
        <w:numPr>
          <w:ilvl w:val="0"/>
          <w:numId w:val="4"/>
        </w:numPr>
        <w:shd w:val="clear" w:color="auto" w:fill="auto"/>
        <w:tabs>
          <w:tab w:val="left" w:pos="1055"/>
        </w:tabs>
        <w:spacing w:after="120"/>
        <w:ind w:left="720" w:firstLine="0"/>
      </w:pPr>
      <w:r>
        <w:t>zadání bude konzultováno s objednatelem, dotčenými stranami a správci technické infrastruktury</w:t>
      </w:r>
    </w:p>
    <w:p w14:paraId="08EB4430" w14:textId="77777777" w:rsidR="00EE4137" w:rsidRDefault="00000000">
      <w:pPr>
        <w:pStyle w:val="Bodytext20"/>
        <w:framePr w:w="9230" w:h="13460" w:hRule="exact" w:wrap="none" w:vAnchor="page" w:hAnchor="page" w:x="1313" w:y="1234"/>
        <w:shd w:val="clear" w:color="auto" w:fill="auto"/>
        <w:spacing w:after="439"/>
        <w:ind w:left="720" w:firstLine="0"/>
      </w:pPr>
      <w:r>
        <w:t xml:space="preserve">(dále jen </w:t>
      </w:r>
      <w:r>
        <w:rPr>
          <w:rStyle w:val="Bodytext2Bold"/>
        </w:rPr>
        <w:t xml:space="preserve">„Dílo"), </w:t>
      </w:r>
      <w:r>
        <w:t>a to v rozsahu podle přiložené cenové nabídky ze dne 26.9.2023, která je Přílohou č. 1 této smlouvy.</w:t>
      </w:r>
    </w:p>
    <w:p w14:paraId="08EB4431" w14:textId="77777777" w:rsidR="00EE4137" w:rsidRDefault="00000000">
      <w:pPr>
        <w:pStyle w:val="Bodytext20"/>
        <w:framePr w:w="9230" w:h="13460" w:hRule="exact" w:wrap="none" w:vAnchor="page" w:hAnchor="page" w:x="1313" w:y="1234"/>
        <w:numPr>
          <w:ilvl w:val="0"/>
          <w:numId w:val="3"/>
        </w:numPr>
        <w:shd w:val="clear" w:color="auto" w:fill="auto"/>
        <w:tabs>
          <w:tab w:val="left" w:pos="691"/>
        </w:tabs>
        <w:spacing w:after="85" w:line="234" w:lineRule="exact"/>
        <w:ind w:left="720" w:hanging="440"/>
      </w:pPr>
      <w:r>
        <w:t>Zhotovitel díla prohlašuje:</w:t>
      </w:r>
    </w:p>
    <w:p w14:paraId="08EB4432" w14:textId="77777777" w:rsidR="00EE4137" w:rsidRDefault="00000000">
      <w:pPr>
        <w:pStyle w:val="Bodytext20"/>
        <w:framePr w:w="9230" w:h="13460" w:hRule="exact" w:wrap="none" w:vAnchor="page" w:hAnchor="page" w:x="1313" w:y="1234"/>
        <w:numPr>
          <w:ilvl w:val="0"/>
          <w:numId w:val="5"/>
        </w:numPr>
        <w:shd w:val="clear" w:color="auto" w:fill="auto"/>
        <w:tabs>
          <w:tab w:val="left" w:pos="1055"/>
        </w:tabs>
        <w:spacing w:line="278" w:lineRule="exact"/>
        <w:ind w:left="1100" w:hanging="380"/>
      </w:pPr>
      <w:r>
        <w:t>že nabídku na zpracování Díla vypracoval na základě poptávky objednatele s názvem</w:t>
      </w:r>
    </w:p>
    <w:p w14:paraId="08EB4433" w14:textId="77777777" w:rsidR="00EE4137" w:rsidRDefault="00000000">
      <w:pPr>
        <w:pStyle w:val="Bodytext30"/>
        <w:framePr w:w="9230" w:h="13460" w:hRule="exact" w:wrap="none" w:vAnchor="page" w:hAnchor="page" w:x="1313" w:y="1234"/>
        <w:shd w:val="clear" w:color="auto" w:fill="auto"/>
        <w:spacing w:before="0" w:after="120" w:line="278" w:lineRule="exact"/>
        <w:ind w:left="1100"/>
        <w:jc w:val="both"/>
      </w:pPr>
      <w:r>
        <w:t xml:space="preserve">„Studie proveditelnosti a architektonicko-technické studie na budovy </w:t>
      </w:r>
      <w:r>
        <w:rPr>
          <w:lang w:val="en-US" w:eastAsia="en-US" w:bidi="en-US"/>
        </w:rPr>
        <w:t xml:space="preserve">Trident a VIVA </w:t>
      </w:r>
      <w:r>
        <w:t xml:space="preserve">v Technologickém parku pro Moravskoslezské inovační centrum a.s." </w:t>
      </w:r>
      <w:r>
        <w:rPr>
          <w:rStyle w:val="Bodytext3NotBold"/>
        </w:rPr>
        <w:t>a sestavil na základě podrobného seznámení.</w:t>
      </w:r>
    </w:p>
    <w:p w14:paraId="08EB4434" w14:textId="77777777" w:rsidR="00EE4137" w:rsidRDefault="00000000">
      <w:pPr>
        <w:pStyle w:val="Bodytext20"/>
        <w:framePr w:w="9230" w:h="13460" w:hRule="exact" w:wrap="none" w:vAnchor="page" w:hAnchor="page" w:x="1313" w:y="1234"/>
        <w:numPr>
          <w:ilvl w:val="0"/>
          <w:numId w:val="5"/>
        </w:numPr>
        <w:shd w:val="clear" w:color="auto" w:fill="auto"/>
        <w:tabs>
          <w:tab w:val="left" w:pos="1055"/>
        </w:tabs>
        <w:spacing w:after="156" w:line="278" w:lineRule="exact"/>
        <w:ind w:left="1100" w:hanging="380"/>
      </w:pPr>
      <w:r>
        <w:t>že činnosti vykonávané při zhotovení díla spadají do předmětu jeho podnikání, je pro tyto činnosti plně kvalifikován a autorizován.</w:t>
      </w:r>
    </w:p>
    <w:p w14:paraId="08EB4435" w14:textId="77777777" w:rsidR="00EE4137" w:rsidRDefault="00000000">
      <w:pPr>
        <w:pStyle w:val="Bodytext20"/>
        <w:framePr w:w="9230" w:h="13460" w:hRule="exact" w:wrap="none" w:vAnchor="page" w:hAnchor="page" w:x="1313" w:y="1234"/>
        <w:numPr>
          <w:ilvl w:val="0"/>
          <w:numId w:val="5"/>
        </w:numPr>
        <w:shd w:val="clear" w:color="auto" w:fill="auto"/>
        <w:tabs>
          <w:tab w:val="left" w:pos="1055"/>
        </w:tabs>
        <w:spacing w:after="85" w:line="234" w:lineRule="exact"/>
        <w:ind w:left="1100" w:hanging="380"/>
      </w:pPr>
      <w:r>
        <w:t>že provede Dílo s odbornou péčí a obstará vše, co je k provedení Díla potřeba.</w:t>
      </w:r>
    </w:p>
    <w:p w14:paraId="08EB4436" w14:textId="77777777" w:rsidR="00EE4137" w:rsidRDefault="00000000">
      <w:pPr>
        <w:pStyle w:val="Bodytext20"/>
        <w:framePr w:w="9230" w:h="13460" w:hRule="exact" w:wrap="none" w:vAnchor="page" w:hAnchor="page" w:x="1313" w:y="1234"/>
        <w:numPr>
          <w:ilvl w:val="0"/>
          <w:numId w:val="5"/>
        </w:numPr>
        <w:shd w:val="clear" w:color="auto" w:fill="auto"/>
        <w:tabs>
          <w:tab w:val="left" w:pos="1055"/>
        </w:tabs>
        <w:spacing w:after="120" w:line="278" w:lineRule="exact"/>
        <w:ind w:left="1100" w:hanging="380"/>
      </w:pPr>
      <w:r>
        <w:t xml:space="preserve">Dílo bude zpracováno tištěnou formou v počtu vyhotovení 2ks, textové a výkresové části budou dodány také v elektronické podobě ve formátu umožňující čtení kompatibilním s programy Microsoft Word a Microsoft Excel, výkresová část v podobě umožňující čtení ve formátu kompatibilním s programem </w:t>
      </w:r>
      <w:proofErr w:type="spellStart"/>
      <w:r>
        <w:t>AutoCAD</w:t>
      </w:r>
      <w:proofErr w:type="spellEnd"/>
      <w:r>
        <w:t xml:space="preserve"> (*.</w:t>
      </w:r>
      <w:proofErr w:type="spellStart"/>
      <w:r>
        <w:t>dwg</w:t>
      </w:r>
      <w:proofErr w:type="spellEnd"/>
      <w:r>
        <w:t>, *</w:t>
      </w:r>
      <w:proofErr w:type="spellStart"/>
      <w:r>
        <w:t>dwf</w:t>
      </w:r>
      <w:proofErr w:type="spellEnd"/>
      <w:r>
        <w:t>), nebo ve formátu PDF</w:t>
      </w:r>
    </w:p>
    <w:p w14:paraId="08EB4437" w14:textId="77777777" w:rsidR="00EE4137" w:rsidRDefault="00000000">
      <w:pPr>
        <w:pStyle w:val="Bodytext20"/>
        <w:framePr w:w="9230" w:h="13460" w:hRule="exact" w:wrap="none" w:vAnchor="page" w:hAnchor="page" w:x="1313" w:y="1234"/>
        <w:numPr>
          <w:ilvl w:val="0"/>
          <w:numId w:val="5"/>
        </w:numPr>
        <w:shd w:val="clear" w:color="auto" w:fill="auto"/>
        <w:tabs>
          <w:tab w:val="left" w:pos="1055"/>
        </w:tabs>
        <w:spacing w:after="120" w:line="278" w:lineRule="exact"/>
        <w:ind w:left="1100" w:hanging="380"/>
      </w:pPr>
      <w:r>
        <w:t>Zhotovitel se zavazuje, že bez písemného souhlasu objednatele neposkytne výsledek ani dílčí výsledky činnosti, jenž je předmětem plnění dle této smlouvy, jiné osobě než objednateli. V této souvislosti smluvní strany odkazují na licenční ujednání zakotvené v čl. Vlil. této smlouvy.</w:t>
      </w:r>
    </w:p>
    <w:p w14:paraId="08EB4438" w14:textId="77777777" w:rsidR="00EE4137" w:rsidRDefault="00000000">
      <w:pPr>
        <w:pStyle w:val="Bodytext20"/>
        <w:framePr w:w="9230" w:h="13460" w:hRule="exact" w:wrap="none" w:vAnchor="page" w:hAnchor="page" w:x="1313" w:y="1234"/>
        <w:numPr>
          <w:ilvl w:val="0"/>
          <w:numId w:val="5"/>
        </w:numPr>
        <w:shd w:val="clear" w:color="auto" w:fill="auto"/>
        <w:tabs>
          <w:tab w:val="left" w:pos="1055"/>
        </w:tabs>
        <w:spacing w:after="436" w:line="278" w:lineRule="exact"/>
        <w:ind w:left="1100" w:hanging="380"/>
      </w:pPr>
      <w:r>
        <w:t>při plnění Díla bude respektovat zájmy objednatele a jeho oprávněné připomínky, dotazy či jiné poznámky k provádění Díla. V této souvislosti se smluvní strany dohodly, že objednatel je oprávněn udělovat zhotoviteli pokyny k provádění Díla, když zhotovitel je povinen těmto pokynům objednatele vyhovět.</w:t>
      </w:r>
    </w:p>
    <w:p w14:paraId="08EB4439" w14:textId="77777777" w:rsidR="00EE4137" w:rsidRDefault="00000000">
      <w:pPr>
        <w:pStyle w:val="Heading50"/>
        <w:framePr w:w="9230" w:h="13460" w:hRule="exact" w:wrap="none" w:vAnchor="page" w:hAnchor="page" w:x="1313" w:y="1234"/>
        <w:numPr>
          <w:ilvl w:val="0"/>
          <w:numId w:val="1"/>
        </w:numPr>
        <w:shd w:val="clear" w:color="auto" w:fill="auto"/>
        <w:tabs>
          <w:tab w:val="left" w:pos="3532"/>
        </w:tabs>
        <w:spacing w:before="0" w:after="85"/>
        <w:ind w:left="2860"/>
      </w:pPr>
      <w:bookmarkStart w:id="7" w:name="bookmark7"/>
      <w:r>
        <w:t>Základní podmínky k provádění díla</w:t>
      </w:r>
      <w:bookmarkEnd w:id="7"/>
    </w:p>
    <w:p w14:paraId="08EB443A" w14:textId="77777777" w:rsidR="00EE4137" w:rsidRDefault="00000000">
      <w:pPr>
        <w:pStyle w:val="Bodytext20"/>
        <w:framePr w:w="9230" w:h="13460" w:hRule="exact" w:wrap="none" w:vAnchor="page" w:hAnchor="page" w:x="1313" w:y="1234"/>
        <w:numPr>
          <w:ilvl w:val="0"/>
          <w:numId w:val="6"/>
        </w:numPr>
        <w:shd w:val="clear" w:color="auto" w:fill="auto"/>
        <w:tabs>
          <w:tab w:val="left" w:pos="691"/>
        </w:tabs>
        <w:spacing w:after="120" w:line="278" w:lineRule="exact"/>
        <w:ind w:left="720" w:hanging="440"/>
      </w:pPr>
      <w:r>
        <w:t>Dílo bude zpracováno s posouzením příslušného územního plánu, bude obsahovat územně plánovací informaci, zapracuje případné připomínky a podklad pro případnou změnu územního plánu. Studie proveditelnosti a architektonická studie budou navržené v souladu s vyhláškou 501/2006 Sb., o obecných požadavcích na využívání území, jakož i jinými právními předpisy, které budou účinné v době provádění Díla.</w:t>
      </w:r>
    </w:p>
    <w:p w14:paraId="08EB443B" w14:textId="77777777" w:rsidR="00EE4137" w:rsidRDefault="00000000">
      <w:pPr>
        <w:pStyle w:val="Bodytext20"/>
        <w:framePr w:w="9230" w:h="13460" w:hRule="exact" w:wrap="none" w:vAnchor="page" w:hAnchor="page" w:x="1313" w:y="1234"/>
        <w:numPr>
          <w:ilvl w:val="0"/>
          <w:numId w:val="6"/>
        </w:numPr>
        <w:shd w:val="clear" w:color="auto" w:fill="auto"/>
        <w:tabs>
          <w:tab w:val="left" w:pos="691"/>
        </w:tabs>
        <w:spacing w:line="278" w:lineRule="exact"/>
        <w:ind w:left="720" w:hanging="440"/>
      </w:pPr>
      <w:r>
        <w:t>Dílo bude obsahovat propočet nákladu minimálně formou agregovaných položek pro jednotlivé navržené objekty. Propočet nákladu bude zahrnovat také propočet nákladu na</w:t>
      </w:r>
    </w:p>
    <w:p w14:paraId="08EB443C" w14:textId="77777777" w:rsidR="00EE4137" w:rsidRDefault="00000000">
      <w:pPr>
        <w:pStyle w:val="Headerorfooter20"/>
        <w:framePr w:wrap="none" w:vAnchor="page" w:hAnchor="page" w:x="6037" w:y="15510"/>
        <w:shd w:val="clear" w:color="auto" w:fill="auto"/>
      </w:pPr>
      <w:r>
        <w:t>Strana 2</w:t>
      </w:r>
    </w:p>
    <w:p w14:paraId="08EB443D" w14:textId="77777777" w:rsidR="00EE4137" w:rsidRDefault="00EE4137">
      <w:pPr>
        <w:rPr>
          <w:sz w:val="2"/>
          <w:szCs w:val="2"/>
        </w:rPr>
        <w:sectPr w:rsidR="00EE4137" w:rsidSect="002B329A">
          <w:pgSz w:w="11900" w:h="16840"/>
          <w:pgMar w:top="360" w:right="360" w:bottom="360" w:left="360" w:header="0" w:footer="3" w:gutter="0"/>
          <w:cols w:space="720"/>
          <w:noEndnote/>
          <w:docGrid w:linePitch="360"/>
        </w:sectPr>
      </w:pPr>
    </w:p>
    <w:p w14:paraId="08EB443E" w14:textId="77777777" w:rsidR="00EE4137" w:rsidRDefault="00000000">
      <w:pPr>
        <w:rPr>
          <w:sz w:val="2"/>
          <w:szCs w:val="2"/>
        </w:rPr>
      </w:pPr>
      <w:r>
        <w:lastRenderedPageBreak/>
        <w:pict w14:anchorId="08EB44C5">
          <v:rect id="_x0000_s1038" style="position:absolute;margin-left:128.85pt;margin-top:40.85pt;width:23.75pt;height:17.5pt;z-index:-251658752;mso-position-horizontal-relative:page;mso-position-vertical-relative:page" fillcolor="#126ba6" stroked="f">
            <w10:wrap anchorx="page" anchory="page"/>
          </v:rect>
        </w:pict>
      </w:r>
    </w:p>
    <w:p w14:paraId="08EB443F" w14:textId="77777777" w:rsidR="00EE4137" w:rsidRDefault="00EE4137">
      <w:pPr>
        <w:framePr w:wrap="none" w:vAnchor="page" w:hAnchor="page" w:x="1181" w:y="649"/>
      </w:pPr>
    </w:p>
    <w:p w14:paraId="08EB4440" w14:textId="77777777" w:rsidR="00EE4137" w:rsidRDefault="00000000">
      <w:pPr>
        <w:pStyle w:val="Bodytext40"/>
        <w:framePr w:wrap="none" w:vAnchor="page" w:hAnchor="page" w:x="1421" w:y="1003"/>
        <w:shd w:val="clear" w:color="auto" w:fill="auto"/>
        <w:ind w:left="488" w:right="8415"/>
        <w:jc w:val="both"/>
      </w:pPr>
      <w:r>
        <w:rPr>
          <w:rStyle w:val="Bodytext41"/>
          <w:b/>
          <w:bCs/>
        </w:rPr>
        <w:t xml:space="preserve">• </w:t>
      </w:r>
      <w:r>
        <w:rPr>
          <w:lang w:val="en-US" w:eastAsia="en-US" w:bidi="en-US"/>
        </w:rPr>
        <w:t>COALA</w:t>
      </w:r>
    </w:p>
    <w:p w14:paraId="08EB4441" w14:textId="77777777" w:rsidR="00EE4137" w:rsidRDefault="00000000">
      <w:pPr>
        <w:framePr w:wrap="none" w:vAnchor="page" w:hAnchor="page" w:x="2578" w:y="818"/>
        <w:rPr>
          <w:sz w:val="2"/>
          <w:szCs w:val="2"/>
        </w:rPr>
      </w:pPr>
      <w:r>
        <w:fldChar w:fldCharType="begin"/>
      </w:r>
      <w:r>
        <w:instrText xml:space="preserve"> INCLUDEPICTURE  "https://msic-my.sharepoint.com/personal/olga_palova_ms-ic_cz/Documents/Plocha/RS/media/image1.jpeg" \* MERGEFORMATINET </w:instrText>
      </w:r>
      <w:r>
        <w:fldChar w:fldCharType="separate"/>
      </w:r>
      <w:r>
        <w:pict w14:anchorId="08EB4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8pt">
            <v:imagedata r:id="rId7" r:href="rId8"/>
          </v:shape>
        </w:pict>
      </w:r>
      <w:r>
        <w:fldChar w:fldCharType="end"/>
      </w:r>
    </w:p>
    <w:p w14:paraId="08EB4442" w14:textId="77777777" w:rsidR="00EE4137" w:rsidRDefault="00000000">
      <w:pPr>
        <w:pStyle w:val="Headerorfooter0"/>
        <w:framePr w:w="984" w:h="327" w:hRule="exact" w:wrap="none" w:vAnchor="page" w:hAnchor="page" w:x="3068" w:y="820"/>
        <w:shd w:val="clear" w:color="auto" w:fill="auto"/>
      </w:pPr>
      <w:r>
        <w:rPr>
          <w:rStyle w:val="Headerorfooter1"/>
        </w:rPr>
        <w:t>Spolufinancováno</w:t>
      </w:r>
    </w:p>
    <w:p w14:paraId="08EB4443" w14:textId="77777777" w:rsidR="00EE4137" w:rsidRDefault="00000000">
      <w:pPr>
        <w:pStyle w:val="Headerorfooter0"/>
        <w:framePr w:w="984" w:h="327" w:hRule="exact" w:wrap="none" w:vAnchor="page" w:hAnchor="page" w:x="3068" w:y="820"/>
        <w:shd w:val="clear" w:color="auto" w:fill="auto"/>
      </w:pPr>
      <w:r>
        <w:rPr>
          <w:rStyle w:val="Headerorfooter1"/>
        </w:rPr>
        <w:t>Evropskou unií</w:t>
      </w:r>
    </w:p>
    <w:p w14:paraId="08EB4444" w14:textId="77777777" w:rsidR="00EE4137" w:rsidRDefault="00000000">
      <w:pPr>
        <w:pStyle w:val="Bodytext20"/>
        <w:framePr w:w="9014" w:h="8850" w:hRule="exact" w:wrap="none" w:vAnchor="page" w:hAnchor="page" w:x="1421" w:y="1571"/>
        <w:shd w:val="clear" w:color="auto" w:fill="auto"/>
        <w:spacing w:after="116"/>
        <w:ind w:left="440" w:firstLine="0"/>
      </w:pPr>
      <w:r>
        <w:t>související projektovou a inženýrskou činnost potřebnou k realizaci stavby včetně uvedení doby pro realizaci.</w:t>
      </w:r>
    </w:p>
    <w:p w14:paraId="08EB4445" w14:textId="77777777" w:rsidR="00EE4137" w:rsidRDefault="00000000">
      <w:pPr>
        <w:pStyle w:val="Bodytext20"/>
        <w:framePr w:w="9014" w:h="8850" w:hRule="exact" w:wrap="none" w:vAnchor="page" w:hAnchor="page" w:x="1421" w:y="1571"/>
        <w:numPr>
          <w:ilvl w:val="0"/>
          <w:numId w:val="6"/>
        </w:numPr>
        <w:shd w:val="clear" w:color="auto" w:fill="auto"/>
        <w:tabs>
          <w:tab w:val="left" w:pos="393"/>
        </w:tabs>
        <w:spacing w:after="124" w:line="288" w:lineRule="exact"/>
        <w:ind w:left="440" w:hanging="440"/>
      </w:pPr>
      <w:r>
        <w:t>Dílo ve svém návrhu zohlední požadavky přiléhajícího okolí, návaznosti na areál VŠB TUO, FNO a synergie mezi areály.</w:t>
      </w:r>
    </w:p>
    <w:p w14:paraId="08EB4446" w14:textId="77777777" w:rsidR="00EE4137" w:rsidRDefault="00000000">
      <w:pPr>
        <w:pStyle w:val="Bodytext20"/>
        <w:framePr w:w="9014" w:h="8850" w:hRule="exact" w:wrap="none" w:vAnchor="page" w:hAnchor="page" w:x="1421" w:y="1571"/>
        <w:numPr>
          <w:ilvl w:val="0"/>
          <w:numId w:val="6"/>
        </w:numPr>
        <w:shd w:val="clear" w:color="auto" w:fill="auto"/>
        <w:tabs>
          <w:tab w:val="left" w:pos="393"/>
        </w:tabs>
        <w:spacing w:after="124"/>
        <w:ind w:left="440" w:hanging="440"/>
      </w:pPr>
      <w:r>
        <w:t xml:space="preserve">Zhodnocení stávajících a požadovaných kapacit na prostory, </w:t>
      </w:r>
      <w:proofErr w:type="spellStart"/>
      <w:proofErr w:type="gramStart"/>
      <w:r>
        <w:t>inž.sítě</w:t>
      </w:r>
      <w:proofErr w:type="spellEnd"/>
      <w:proofErr w:type="gramEnd"/>
      <w:r>
        <w:t>, komunikace a parkovací plochy, dopravní napojení.</w:t>
      </w:r>
    </w:p>
    <w:p w14:paraId="08EB4447" w14:textId="77777777" w:rsidR="00EE4137" w:rsidRDefault="00000000">
      <w:pPr>
        <w:pStyle w:val="Bodytext20"/>
        <w:framePr w:w="9014" w:h="8850" w:hRule="exact" w:wrap="none" w:vAnchor="page" w:hAnchor="page" w:x="1421" w:y="1571"/>
        <w:numPr>
          <w:ilvl w:val="0"/>
          <w:numId w:val="6"/>
        </w:numPr>
        <w:shd w:val="clear" w:color="auto" w:fill="auto"/>
        <w:tabs>
          <w:tab w:val="left" w:pos="393"/>
        </w:tabs>
        <w:spacing w:after="120" w:line="278" w:lineRule="exact"/>
        <w:ind w:left="440" w:hanging="440"/>
      </w:pPr>
      <w:r>
        <w:t>Dílo zapracuje výstupy zjednání se zástupci akcionářů objednatele, zástupců pro rozvoj areálů VŠB, TUO a FNO. Tyto jednání, případně výstupy a požadavky z těchto jednání zprostředkuje objednatel.</w:t>
      </w:r>
    </w:p>
    <w:p w14:paraId="08EB4448" w14:textId="77777777" w:rsidR="00EE4137" w:rsidRDefault="00000000">
      <w:pPr>
        <w:pStyle w:val="Bodytext20"/>
        <w:framePr w:w="9014" w:h="8850" w:hRule="exact" w:wrap="none" w:vAnchor="page" w:hAnchor="page" w:x="1421" w:y="1571"/>
        <w:numPr>
          <w:ilvl w:val="0"/>
          <w:numId w:val="6"/>
        </w:numPr>
        <w:shd w:val="clear" w:color="auto" w:fill="auto"/>
        <w:tabs>
          <w:tab w:val="left" w:pos="393"/>
        </w:tabs>
        <w:spacing w:after="120" w:line="278" w:lineRule="exact"/>
        <w:ind w:left="440" w:hanging="440"/>
      </w:pPr>
      <w:r>
        <w:t>Zhotovitel se bude účastnit a zapracuje do Díla výsledky návrhů z tematických skupin jednání ve spolupráci s objednatelem vybranými odbornými zástupci v oblastech: zdroj tepla a energetika, odpadové hospodářství. Případně jiné, které vzniknou a budou vzájemně dohodnuty v průběhu provádění díla.</w:t>
      </w:r>
    </w:p>
    <w:p w14:paraId="08EB4449" w14:textId="77777777" w:rsidR="00EE4137" w:rsidRDefault="00000000">
      <w:pPr>
        <w:pStyle w:val="Bodytext20"/>
        <w:framePr w:w="9014" w:h="8850" w:hRule="exact" w:wrap="none" w:vAnchor="page" w:hAnchor="page" w:x="1421" w:y="1571"/>
        <w:numPr>
          <w:ilvl w:val="0"/>
          <w:numId w:val="6"/>
        </w:numPr>
        <w:shd w:val="clear" w:color="auto" w:fill="auto"/>
        <w:tabs>
          <w:tab w:val="left" w:pos="393"/>
        </w:tabs>
        <w:spacing w:after="120" w:line="278" w:lineRule="exact"/>
        <w:ind w:left="440" w:hanging="440"/>
      </w:pPr>
      <w:r>
        <w:t>Objednatel zajistí přístup zhotovitele do míst realizace Díla. O potřebě přístupu zhotovitele do míst realizace Díla zhotovitel předem informuje objednatele.</w:t>
      </w:r>
    </w:p>
    <w:p w14:paraId="08EB444A" w14:textId="77777777" w:rsidR="00EE4137" w:rsidRDefault="00000000">
      <w:pPr>
        <w:pStyle w:val="Bodytext20"/>
        <w:framePr w:w="9014" w:h="8850" w:hRule="exact" w:wrap="none" w:vAnchor="page" w:hAnchor="page" w:x="1421" w:y="1571"/>
        <w:numPr>
          <w:ilvl w:val="0"/>
          <w:numId w:val="6"/>
        </w:numPr>
        <w:shd w:val="clear" w:color="auto" w:fill="auto"/>
        <w:tabs>
          <w:tab w:val="left" w:pos="393"/>
        </w:tabs>
        <w:spacing w:after="120" w:line="278" w:lineRule="exact"/>
        <w:ind w:left="440" w:hanging="440"/>
      </w:pPr>
      <w:r>
        <w:t>Zhotovitel je povinen upozornit objednatele na následky takových rozhodnutí a úkonů, které jsou zjevně neúčelné nebo objednatele poškozují.</w:t>
      </w:r>
    </w:p>
    <w:p w14:paraId="08EB444B" w14:textId="77777777" w:rsidR="00EE4137" w:rsidRDefault="00000000">
      <w:pPr>
        <w:pStyle w:val="Bodytext20"/>
        <w:framePr w:w="9014" w:h="8850" w:hRule="exact" w:wrap="none" w:vAnchor="page" w:hAnchor="page" w:x="1421" w:y="1571"/>
        <w:numPr>
          <w:ilvl w:val="0"/>
          <w:numId w:val="6"/>
        </w:numPr>
        <w:shd w:val="clear" w:color="auto" w:fill="auto"/>
        <w:tabs>
          <w:tab w:val="left" w:pos="393"/>
        </w:tabs>
        <w:spacing w:after="120" w:line="278" w:lineRule="exact"/>
        <w:ind w:left="440" w:hanging="440"/>
      </w:pPr>
      <w:r>
        <w:t>Koordinační porady o průběhu prací a souvisejících činností se budou konat pravidelně alespoň dvakrát za proces realizace díla před vlastním odevzdáním v sídle objednatele nebo dle dohody smluvních stran. Termín koordinačních porad stanoví objednatel na návrh zhotovitele. Zhotovitel je povinen při stanovení návrhů termínů těchto porad přihlédnout k potřebám objednatele. Zhotovitel připraví pro tyto porady všechny nezbytné písemné podklady a o průběhu porad vždy pořídí písemný zápis, který bude podepsán zhotovitelem a objednatelem, popř. jimi pověřenými osobami.</w:t>
      </w:r>
    </w:p>
    <w:p w14:paraId="08EB444C" w14:textId="77777777" w:rsidR="00EE4137" w:rsidRDefault="00000000">
      <w:pPr>
        <w:pStyle w:val="Bodytext20"/>
        <w:framePr w:w="9014" w:h="8850" w:hRule="exact" w:wrap="none" w:vAnchor="page" w:hAnchor="page" w:x="1421" w:y="1571"/>
        <w:numPr>
          <w:ilvl w:val="0"/>
          <w:numId w:val="6"/>
        </w:numPr>
        <w:shd w:val="clear" w:color="auto" w:fill="auto"/>
        <w:tabs>
          <w:tab w:val="left" w:pos="399"/>
        </w:tabs>
        <w:spacing w:line="278" w:lineRule="exact"/>
        <w:ind w:left="440" w:hanging="440"/>
      </w:pPr>
      <w:r>
        <w:t>Na základě požadavku objednatele vyhotoví zhotovitel více návrhů pro jedno řešení, a to nejen projektově, ale i finančně a z hlediska dlouhodobého užití a dodá všechny vyžádané materiály objednatelem, aby objednatel mohl tyto návrhy objektivně porovnat jak z hlediska vlastního návrhu, tak z hlediska dlouhodobé údržby a provozování, užitných vlastností.</w:t>
      </w:r>
    </w:p>
    <w:p w14:paraId="08EB444D" w14:textId="77777777" w:rsidR="00EE4137" w:rsidRDefault="00000000">
      <w:pPr>
        <w:pStyle w:val="Heading50"/>
        <w:framePr w:w="9014" w:h="4405" w:hRule="exact" w:wrap="none" w:vAnchor="page" w:hAnchor="page" w:x="1421" w:y="10792"/>
        <w:numPr>
          <w:ilvl w:val="0"/>
          <w:numId w:val="1"/>
        </w:numPr>
        <w:shd w:val="clear" w:color="auto" w:fill="auto"/>
        <w:tabs>
          <w:tab w:val="left" w:pos="4155"/>
        </w:tabs>
        <w:spacing w:before="0" w:after="120"/>
        <w:ind w:left="3780"/>
      </w:pPr>
      <w:bookmarkStart w:id="8" w:name="bookmark8"/>
      <w:r>
        <w:t>Doba plnění</w:t>
      </w:r>
      <w:bookmarkEnd w:id="8"/>
    </w:p>
    <w:p w14:paraId="08EB444E" w14:textId="77777777" w:rsidR="00EE4137" w:rsidRDefault="00000000">
      <w:pPr>
        <w:pStyle w:val="Bodytext20"/>
        <w:framePr w:w="9014" w:h="4405" w:hRule="exact" w:wrap="none" w:vAnchor="page" w:hAnchor="page" w:x="1421" w:y="10792"/>
        <w:numPr>
          <w:ilvl w:val="0"/>
          <w:numId w:val="7"/>
        </w:numPr>
        <w:shd w:val="clear" w:color="auto" w:fill="auto"/>
        <w:tabs>
          <w:tab w:val="left" w:pos="393"/>
        </w:tabs>
        <w:spacing w:after="85" w:line="234" w:lineRule="exact"/>
        <w:ind w:left="440" w:hanging="440"/>
      </w:pPr>
      <w:r>
        <w:t xml:space="preserve">Zhotovitel řádně zhotoví a předá Dílo objednateli </w:t>
      </w:r>
      <w:r>
        <w:rPr>
          <w:rStyle w:val="Bodytext2Bold"/>
        </w:rPr>
        <w:t>nejpozději do 31.12.2024.</w:t>
      </w:r>
    </w:p>
    <w:p w14:paraId="08EB444F" w14:textId="77777777" w:rsidR="00EE4137" w:rsidRDefault="00000000">
      <w:pPr>
        <w:pStyle w:val="Bodytext20"/>
        <w:framePr w:w="9014" w:h="4405" w:hRule="exact" w:wrap="none" w:vAnchor="page" w:hAnchor="page" w:x="1421" w:y="10792"/>
        <w:numPr>
          <w:ilvl w:val="0"/>
          <w:numId w:val="7"/>
        </w:numPr>
        <w:shd w:val="clear" w:color="auto" w:fill="auto"/>
        <w:tabs>
          <w:tab w:val="left" w:pos="393"/>
        </w:tabs>
        <w:spacing w:after="120" w:line="278" w:lineRule="exact"/>
        <w:ind w:left="440" w:hanging="440"/>
      </w:pPr>
      <w:r>
        <w:t>Zhotovitel předá Dílo objednateli bez vad a nedodělků po splnění podmínek této smlouvy nejpozději v termínu uvedeném v bodě 1 tohoto článku. Objednatel není povinen převzít Dílo, které bude vykazovat vady, a vůči kterému objednatel uplatní výhrady.</w:t>
      </w:r>
    </w:p>
    <w:p w14:paraId="08EB4450" w14:textId="77777777" w:rsidR="00EE4137" w:rsidRDefault="00000000">
      <w:pPr>
        <w:pStyle w:val="Bodytext20"/>
        <w:framePr w:w="9014" w:h="4405" w:hRule="exact" w:wrap="none" w:vAnchor="page" w:hAnchor="page" w:x="1421" w:y="10792"/>
        <w:numPr>
          <w:ilvl w:val="0"/>
          <w:numId w:val="7"/>
        </w:numPr>
        <w:shd w:val="clear" w:color="auto" w:fill="auto"/>
        <w:tabs>
          <w:tab w:val="left" w:pos="393"/>
        </w:tabs>
        <w:spacing w:after="120" w:line="278" w:lineRule="exact"/>
        <w:ind w:left="440" w:hanging="440"/>
      </w:pPr>
      <w:r>
        <w:t xml:space="preserve">Převzetí Díla se uskuteční po ukončeném přejímacím řízení objednatele podpisem protokolu o předání a převzetí díla, který připraví zhotovitel a </w:t>
      </w:r>
      <w:proofErr w:type="gramStart"/>
      <w:r>
        <w:t>podepíší</w:t>
      </w:r>
      <w:proofErr w:type="gramEnd"/>
      <w:r>
        <w:t xml:space="preserve"> oprávněné osoby smluvních stran za převzetí a předání díla dle čl. I této smlouvy.</w:t>
      </w:r>
    </w:p>
    <w:p w14:paraId="08EB4451" w14:textId="77777777" w:rsidR="00EE4137" w:rsidRDefault="00000000">
      <w:pPr>
        <w:pStyle w:val="Bodytext20"/>
        <w:framePr w:w="9014" w:h="4405" w:hRule="exact" w:wrap="none" w:vAnchor="page" w:hAnchor="page" w:x="1421" w:y="10792"/>
        <w:numPr>
          <w:ilvl w:val="0"/>
          <w:numId w:val="7"/>
        </w:numPr>
        <w:shd w:val="clear" w:color="auto" w:fill="auto"/>
        <w:tabs>
          <w:tab w:val="left" w:pos="393"/>
        </w:tabs>
        <w:spacing w:line="278" w:lineRule="exact"/>
        <w:ind w:left="440" w:hanging="440"/>
      </w:pPr>
      <w:r>
        <w:t>Objednatel si vyhrazuje dobu na provedení přejímky Díla anebo jeho části v trvání 5 pracovních dnů. Dobou na provedení přejímky se rozumí doba od dne předložení Díla objednateli k přejímce do dne sepsání protokolu o předání a převzetí Díla. Pokud dojde k prodloužení této doby z důvodů na straně objednatele, prodlužuje se termín dokončení Díla uvedený v bodě 1 tohoto článku o počet dnů prodlení objednatele. Přejímací řízení provedené objednatelem se týká prověření, zda je dílo úplné a zda nemá zřejmé vady a</w:t>
      </w:r>
    </w:p>
    <w:p w14:paraId="08EB4452" w14:textId="77777777" w:rsidR="00EE4137" w:rsidRDefault="00000000">
      <w:pPr>
        <w:pStyle w:val="Headerorfooter20"/>
        <w:framePr w:wrap="none" w:vAnchor="page" w:hAnchor="page" w:x="5929" w:y="15865"/>
        <w:shd w:val="clear" w:color="auto" w:fill="auto"/>
      </w:pPr>
      <w:r>
        <w:t>Strana 3</w:t>
      </w:r>
    </w:p>
    <w:p w14:paraId="08EB4453" w14:textId="77777777" w:rsidR="00EE4137" w:rsidRDefault="00EE4137">
      <w:pPr>
        <w:rPr>
          <w:sz w:val="2"/>
          <w:szCs w:val="2"/>
        </w:rPr>
        <w:sectPr w:rsidR="00EE4137" w:rsidSect="002B329A">
          <w:pgSz w:w="11900" w:h="16840"/>
          <w:pgMar w:top="360" w:right="360" w:bottom="360" w:left="360" w:header="0" w:footer="3" w:gutter="0"/>
          <w:cols w:space="720"/>
          <w:noEndnote/>
          <w:docGrid w:linePitch="360"/>
        </w:sectPr>
      </w:pPr>
    </w:p>
    <w:p w14:paraId="08EB4454" w14:textId="77777777" w:rsidR="00EE4137" w:rsidRDefault="00000000">
      <w:pPr>
        <w:rPr>
          <w:sz w:val="2"/>
          <w:szCs w:val="2"/>
        </w:rPr>
      </w:pPr>
      <w:r>
        <w:lastRenderedPageBreak/>
        <w:pict w14:anchorId="08EB44C7">
          <v:rect id="_x0000_s1036" style="position:absolute;margin-left:130.05pt;margin-top:23.85pt;width:23.5pt;height:17.3pt;z-index:-251658751;mso-position-horizontal-relative:page;mso-position-vertical-relative:page" fillcolor="#2773aa" stroked="f">
            <w10:wrap anchorx="page" anchory="page"/>
          </v:rect>
        </w:pict>
      </w:r>
    </w:p>
    <w:p w14:paraId="08EB4455" w14:textId="77777777" w:rsidR="00EE4137" w:rsidRDefault="00000000">
      <w:pPr>
        <w:pStyle w:val="Headerorfooter0"/>
        <w:framePr w:w="979" w:h="317" w:hRule="exact" w:wrap="none" w:vAnchor="page" w:hAnchor="page" w:x="3087" w:y="480"/>
        <w:shd w:val="clear" w:color="auto" w:fill="auto"/>
      </w:pPr>
      <w:r>
        <w:rPr>
          <w:rStyle w:val="Headerorfooter1"/>
        </w:rPr>
        <w:t>Spolufinancováno</w:t>
      </w:r>
    </w:p>
    <w:p w14:paraId="08EB4456" w14:textId="77777777" w:rsidR="00EE4137" w:rsidRDefault="00000000">
      <w:pPr>
        <w:pStyle w:val="Headerorfooter0"/>
        <w:framePr w:w="979" w:h="317" w:hRule="exact" w:wrap="none" w:vAnchor="page" w:hAnchor="page" w:x="3087" w:y="480"/>
        <w:shd w:val="clear" w:color="auto" w:fill="auto"/>
      </w:pPr>
      <w:r>
        <w:rPr>
          <w:rStyle w:val="Headerorfooter1"/>
        </w:rPr>
        <w:t>Evropskou unii</w:t>
      </w:r>
    </w:p>
    <w:p w14:paraId="08EB4457" w14:textId="77777777" w:rsidR="00EE4137" w:rsidRDefault="00EE4137">
      <w:pPr>
        <w:framePr w:wrap="none" w:vAnchor="page" w:hAnchor="page" w:x="1205" w:y="299"/>
      </w:pPr>
    </w:p>
    <w:p w14:paraId="08EB4458" w14:textId="77777777" w:rsidR="00EE4137" w:rsidRDefault="00000000">
      <w:pPr>
        <w:pStyle w:val="Bodytext40"/>
        <w:framePr w:wrap="none" w:vAnchor="page" w:hAnchor="page" w:x="1436" w:y="667"/>
        <w:shd w:val="clear" w:color="auto" w:fill="auto"/>
        <w:ind w:left="468" w:right="8381" w:hanging="420"/>
        <w:jc w:val="both"/>
      </w:pPr>
      <w:r>
        <w:rPr>
          <w:vertAlign w:val="superscript"/>
        </w:rPr>
        <w:t>r</w:t>
      </w:r>
      <w:r>
        <w:t xml:space="preserve"> </w:t>
      </w:r>
      <w:r>
        <w:rPr>
          <w:lang w:val="en-US" w:eastAsia="en-US" w:bidi="en-US"/>
        </w:rPr>
        <w:t>COAL</w:t>
      </w:r>
    </w:p>
    <w:p w14:paraId="08EB4459" w14:textId="77777777" w:rsidR="00EE4137" w:rsidRDefault="00000000">
      <w:pPr>
        <w:framePr w:wrap="none" w:vAnchor="page" w:hAnchor="page" w:x="2602" w:y="473"/>
        <w:rPr>
          <w:sz w:val="2"/>
          <w:szCs w:val="2"/>
        </w:rPr>
      </w:pPr>
      <w:r>
        <w:fldChar w:fldCharType="begin"/>
      </w:r>
      <w:r>
        <w:instrText xml:space="preserve"> INCLUDEPICTURE  "https://msic-my.sharepoint.com/personal/olga_palova_ms-ic_cz/Documents/Plocha/RS/media/image2.jpeg" \* MERGEFORMATINET </w:instrText>
      </w:r>
      <w:r>
        <w:fldChar w:fldCharType="separate"/>
      </w:r>
      <w:r>
        <w:pict w14:anchorId="08EB44C8">
          <v:shape id="_x0000_i1026" type="#_x0000_t75" style="width:24pt;height:18pt">
            <v:imagedata r:id="rId9" r:href="rId10"/>
          </v:shape>
        </w:pict>
      </w:r>
      <w:r>
        <w:fldChar w:fldCharType="end"/>
      </w:r>
    </w:p>
    <w:p w14:paraId="08EB445A" w14:textId="77777777" w:rsidR="00EE4137" w:rsidRDefault="00000000">
      <w:pPr>
        <w:pStyle w:val="Bodytext20"/>
        <w:framePr w:w="8986" w:h="2702" w:hRule="exact" w:wrap="none" w:vAnchor="page" w:hAnchor="page" w:x="1436" w:y="1236"/>
        <w:shd w:val="clear" w:color="auto" w:fill="auto"/>
        <w:spacing w:after="124"/>
        <w:ind w:left="420" w:firstLine="0"/>
      </w:pPr>
      <w:r>
        <w:t>nedostatky. Zhotovitel se zavazuje, že po dobu přejímacího řízení bude bezúplatně odpovídat na dotazy k Dílu, a to nejpozději do 2 pracovních dnů od doručení uvedeného dotazu.</w:t>
      </w:r>
    </w:p>
    <w:p w14:paraId="08EB445B" w14:textId="77777777" w:rsidR="00EE4137" w:rsidRDefault="00000000">
      <w:pPr>
        <w:pStyle w:val="Bodytext20"/>
        <w:framePr w:w="8986" w:h="2702" w:hRule="exact" w:wrap="none" w:vAnchor="page" w:hAnchor="page" w:x="1436" w:y="1236"/>
        <w:numPr>
          <w:ilvl w:val="0"/>
          <w:numId w:val="7"/>
        </w:numPr>
        <w:shd w:val="clear" w:color="auto" w:fill="auto"/>
        <w:tabs>
          <w:tab w:val="left" w:pos="349"/>
        </w:tabs>
        <w:spacing w:line="278" w:lineRule="exact"/>
        <w:ind w:left="420" w:hanging="420"/>
      </w:pPr>
      <w:r>
        <w:t xml:space="preserve">Zjistí-li objednatel v rámci přejímacího řízení, že Dílo je neúplné či vykazuje jiné vady, je objednatel oprávněn odmítnout převzetí Díla a upozorní zhotovitele na tyto nedostatky. Zhotovitel je povinen vytknuté vady Díla odstranit ve lhůtě bez zbytečného odkladu, nejpozději však ve lhůtě do 10 pracovních dnů. </w:t>
      </w:r>
      <w:proofErr w:type="gramStart"/>
      <w:r>
        <w:t>Poruší</w:t>
      </w:r>
      <w:proofErr w:type="gramEnd"/>
      <w:r>
        <w:t>-li zhotovitel tuto svoji povinnost, je objednatel oprávněn odstoupit od této smlouvy, a to již prvním dnem prodlení zhotovitele se splněním této povinnosti, tedy bez povinnosti objednatele stanovovat zhotoviteli dodatečnou lhůtu ke splnění povinnosti.</w:t>
      </w:r>
    </w:p>
    <w:p w14:paraId="08EB445C" w14:textId="77777777" w:rsidR="00EE4137" w:rsidRDefault="00000000">
      <w:pPr>
        <w:pStyle w:val="Heading50"/>
        <w:framePr w:w="8986" w:h="5201" w:hRule="exact" w:wrap="none" w:vAnchor="page" w:hAnchor="page" w:x="1436" w:y="4659"/>
        <w:numPr>
          <w:ilvl w:val="0"/>
          <w:numId w:val="1"/>
        </w:numPr>
        <w:shd w:val="clear" w:color="auto" w:fill="auto"/>
        <w:tabs>
          <w:tab w:val="left" w:pos="4161"/>
        </w:tabs>
        <w:spacing w:before="0" w:after="85"/>
        <w:ind w:left="3820"/>
      </w:pPr>
      <w:bookmarkStart w:id="9" w:name="bookmark9"/>
      <w:r>
        <w:t>Cena za dílo</w:t>
      </w:r>
      <w:bookmarkEnd w:id="9"/>
    </w:p>
    <w:p w14:paraId="08EB445D" w14:textId="77777777" w:rsidR="00EE4137" w:rsidRDefault="00000000">
      <w:pPr>
        <w:pStyle w:val="Bodytext20"/>
        <w:framePr w:w="8986" w:h="5201" w:hRule="exact" w:wrap="none" w:vAnchor="page" w:hAnchor="page" w:x="1436" w:y="4659"/>
        <w:numPr>
          <w:ilvl w:val="0"/>
          <w:numId w:val="8"/>
        </w:numPr>
        <w:shd w:val="clear" w:color="auto" w:fill="auto"/>
        <w:tabs>
          <w:tab w:val="left" w:pos="349"/>
        </w:tabs>
        <w:spacing w:after="116" w:line="278" w:lineRule="exact"/>
        <w:ind w:left="420" w:hanging="420"/>
      </w:pPr>
      <w:r>
        <w:t>Objednatel zaplatí zhotoviteli za řádné a včasně zhotovené dílo dohodnutou cenu, která je sjednána smluvními stranami v této smlouvě.</w:t>
      </w:r>
    </w:p>
    <w:p w14:paraId="08EB445E" w14:textId="77777777" w:rsidR="00EE4137" w:rsidRDefault="00000000">
      <w:pPr>
        <w:pStyle w:val="Bodytext20"/>
        <w:framePr w:w="8986" w:h="5201" w:hRule="exact" w:wrap="none" w:vAnchor="page" w:hAnchor="page" w:x="1436" w:y="4659"/>
        <w:numPr>
          <w:ilvl w:val="0"/>
          <w:numId w:val="8"/>
        </w:numPr>
        <w:shd w:val="clear" w:color="auto" w:fill="auto"/>
        <w:tabs>
          <w:tab w:val="left" w:pos="349"/>
        </w:tabs>
        <w:spacing w:after="159"/>
        <w:ind w:left="420" w:hanging="420"/>
      </w:pPr>
      <w:r>
        <w:t xml:space="preserve">Cena za dílo je pevná a je stanovená jako maximální a nepřekročitelná a činí (bez DPH): </w:t>
      </w:r>
      <w:r>
        <w:rPr>
          <w:rStyle w:val="Bodytext2Bold"/>
        </w:rPr>
        <w:t xml:space="preserve">1 062 500 Kč </w:t>
      </w:r>
      <w:r>
        <w:t>(slovy: jeden milion šedesát dva tisíc pět set korun českých).</w:t>
      </w:r>
    </w:p>
    <w:p w14:paraId="08EB445F" w14:textId="77777777" w:rsidR="00EE4137" w:rsidRDefault="00000000">
      <w:pPr>
        <w:pStyle w:val="Bodytext20"/>
        <w:framePr w:w="8986" w:h="5201" w:hRule="exact" w:wrap="none" w:vAnchor="page" w:hAnchor="page" w:x="1436" w:y="4659"/>
        <w:shd w:val="clear" w:color="auto" w:fill="auto"/>
        <w:spacing w:after="85" w:line="234" w:lineRule="exact"/>
        <w:ind w:left="420" w:firstLine="0"/>
      </w:pPr>
      <w:r>
        <w:t>V ceně za dílo je zahrnut počet vyhotovení dokumentace dle čl. II, bod 2 d) této smlouvy.</w:t>
      </w:r>
    </w:p>
    <w:p w14:paraId="08EB4460" w14:textId="77777777" w:rsidR="00EE4137" w:rsidRDefault="00000000">
      <w:pPr>
        <w:pStyle w:val="Bodytext20"/>
        <w:framePr w:w="8986" w:h="5201" w:hRule="exact" w:wrap="none" w:vAnchor="page" w:hAnchor="page" w:x="1436" w:y="4659"/>
        <w:numPr>
          <w:ilvl w:val="0"/>
          <w:numId w:val="8"/>
        </w:numPr>
        <w:shd w:val="clear" w:color="auto" w:fill="auto"/>
        <w:tabs>
          <w:tab w:val="left" w:pos="349"/>
        </w:tabs>
        <w:spacing w:after="120" w:line="278" w:lineRule="exact"/>
        <w:ind w:left="420" w:hanging="420"/>
      </w:pPr>
      <w:r>
        <w:t>Bude-li rozsah díla objednatelem podstatně změněn nebo podstatně doplněn, bude cena za dílo upravena formou dodatku k této smlouvě. Při pochybnostech ohledně posouzení podstatné změny či podstatného doplnění se bude vycházet z obvyklosti a nebudou-li, pak platí, že se nejedná o podstatnou změnu či doplnění.</w:t>
      </w:r>
    </w:p>
    <w:p w14:paraId="08EB4461" w14:textId="77777777" w:rsidR="00EE4137" w:rsidRDefault="00000000">
      <w:pPr>
        <w:pStyle w:val="Bodytext20"/>
        <w:framePr w:w="8986" w:h="5201" w:hRule="exact" w:wrap="none" w:vAnchor="page" w:hAnchor="page" w:x="1436" w:y="4659"/>
        <w:numPr>
          <w:ilvl w:val="0"/>
          <w:numId w:val="8"/>
        </w:numPr>
        <w:shd w:val="clear" w:color="auto" w:fill="auto"/>
        <w:tabs>
          <w:tab w:val="left" w:pos="349"/>
        </w:tabs>
        <w:spacing w:after="120" w:line="278" w:lineRule="exact"/>
        <w:ind w:left="420" w:hanging="420"/>
      </w:pPr>
      <w:r>
        <w:t>V ceně prací jsou zahrnuty veškeré spojené náklady nezbytné pro řádné a úplné provedení Díla včetně dopravy, jakož i jiných souvisejících nákladů zhotovitele. Smluvní strany prohlašují, že uvedená cena za Dílo je konečná a neměnná. Cena za Dílo obsahuje též cenu za poskytnutí výhradní licence objednateli, jak je blíže uvedeno v čl. Vlil. této smlouvy.</w:t>
      </w:r>
    </w:p>
    <w:p w14:paraId="08EB4462" w14:textId="77777777" w:rsidR="00EE4137" w:rsidRDefault="00000000">
      <w:pPr>
        <w:pStyle w:val="Bodytext20"/>
        <w:framePr w:w="8986" w:h="5201" w:hRule="exact" w:wrap="none" w:vAnchor="page" w:hAnchor="page" w:x="1436" w:y="4659"/>
        <w:numPr>
          <w:ilvl w:val="0"/>
          <w:numId w:val="8"/>
        </w:numPr>
        <w:shd w:val="clear" w:color="auto" w:fill="auto"/>
        <w:tabs>
          <w:tab w:val="left" w:pos="349"/>
        </w:tabs>
        <w:spacing w:line="278" w:lineRule="exact"/>
        <w:ind w:left="420" w:hanging="420"/>
      </w:pPr>
      <w:r>
        <w:t>K ceně za dílo bude připočtena DPH dle daňových předpisů platných ke dni uskutečnění zdanitelného plnění.</w:t>
      </w:r>
    </w:p>
    <w:p w14:paraId="08EB4463" w14:textId="77777777" w:rsidR="00EE4137" w:rsidRDefault="00000000">
      <w:pPr>
        <w:pStyle w:val="Heading50"/>
        <w:framePr w:w="8986" w:h="4191" w:hRule="exact" w:wrap="none" w:vAnchor="page" w:hAnchor="page" w:x="1436" w:y="10457"/>
        <w:numPr>
          <w:ilvl w:val="0"/>
          <w:numId w:val="1"/>
        </w:numPr>
        <w:shd w:val="clear" w:color="auto" w:fill="auto"/>
        <w:tabs>
          <w:tab w:val="left" w:pos="3843"/>
        </w:tabs>
        <w:spacing w:before="0" w:after="245"/>
        <w:ind w:left="3440"/>
      </w:pPr>
      <w:bookmarkStart w:id="10" w:name="bookmark10"/>
      <w:r>
        <w:t>Platební podmínky</w:t>
      </w:r>
      <w:bookmarkEnd w:id="10"/>
    </w:p>
    <w:p w14:paraId="08EB4464" w14:textId="77777777" w:rsidR="00EE4137" w:rsidRDefault="00000000">
      <w:pPr>
        <w:pStyle w:val="Bodytext20"/>
        <w:framePr w:w="8986" w:h="4191" w:hRule="exact" w:wrap="none" w:vAnchor="page" w:hAnchor="page" w:x="1436" w:y="10457"/>
        <w:numPr>
          <w:ilvl w:val="0"/>
          <w:numId w:val="9"/>
        </w:numPr>
        <w:shd w:val="clear" w:color="auto" w:fill="auto"/>
        <w:tabs>
          <w:tab w:val="left" w:pos="349"/>
        </w:tabs>
        <w:spacing w:after="156" w:line="278" w:lineRule="exact"/>
        <w:ind w:left="420" w:hanging="420"/>
      </w:pPr>
      <w:r>
        <w:t xml:space="preserve">Objednatel se zavazuje zaplatit zhotoviteli cenu za dílo na základě daňového </w:t>
      </w:r>
      <w:proofErr w:type="gramStart"/>
      <w:r>
        <w:t>dokladu - faktury</w:t>
      </w:r>
      <w:proofErr w:type="gramEnd"/>
      <w:r>
        <w:t>, kterou zhotovitel vyhotoví a odešle objednateli po převzetí Díla včetně kopie předávacího protokolu a potvrzení objednatele o odstranění všech případných drobných vad uvedených při předání díla oprávněnou osobou objednatele za převzetí díla dle čl. I této smlouvy.</w:t>
      </w:r>
    </w:p>
    <w:p w14:paraId="08EB4465" w14:textId="77777777" w:rsidR="00EE4137" w:rsidRDefault="00000000">
      <w:pPr>
        <w:pStyle w:val="Bodytext20"/>
        <w:framePr w:w="8986" w:h="4191" w:hRule="exact" w:wrap="none" w:vAnchor="page" w:hAnchor="page" w:x="1436" w:y="10457"/>
        <w:numPr>
          <w:ilvl w:val="0"/>
          <w:numId w:val="9"/>
        </w:numPr>
        <w:shd w:val="clear" w:color="auto" w:fill="auto"/>
        <w:tabs>
          <w:tab w:val="left" w:pos="349"/>
        </w:tabs>
        <w:spacing w:after="120" w:line="234" w:lineRule="exact"/>
        <w:ind w:left="420" w:hanging="420"/>
      </w:pPr>
      <w:r>
        <w:t xml:space="preserve">Daňové </w:t>
      </w:r>
      <w:proofErr w:type="gramStart"/>
      <w:r>
        <w:t>doklady - faktury</w:t>
      </w:r>
      <w:proofErr w:type="gramEnd"/>
      <w:r>
        <w:t xml:space="preserve"> musí obsahovat vždy tyto údaje:</w:t>
      </w:r>
    </w:p>
    <w:p w14:paraId="08EB4466" w14:textId="77777777" w:rsidR="00EE4137" w:rsidRDefault="00000000">
      <w:pPr>
        <w:pStyle w:val="Bodytext20"/>
        <w:framePr w:w="8986" w:h="4191" w:hRule="exact" w:wrap="none" w:vAnchor="page" w:hAnchor="page" w:x="1436" w:y="10457"/>
        <w:numPr>
          <w:ilvl w:val="0"/>
          <w:numId w:val="10"/>
        </w:numPr>
        <w:shd w:val="clear" w:color="auto" w:fill="auto"/>
        <w:tabs>
          <w:tab w:val="left" w:pos="808"/>
        </w:tabs>
        <w:spacing w:after="77" w:line="234" w:lineRule="exact"/>
        <w:ind w:left="420" w:firstLine="0"/>
      </w:pPr>
      <w:r>
        <w:t>Obchodní jméno, DIČ, IČ a sídlo dle výpisu z obchodního rejstříku zhotovitele</w:t>
      </w:r>
    </w:p>
    <w:p w14:paraId="08EB4467" w14:textId="77777777" w:rsidR="00EE4137" w:rsidRDefault="00000000">
      <w:pPr>
        <w:pStyle w:val="Bodytext20"/>
        <w:framePr w:w="8986" w:h="4191" w:hRule="exact" w:wrap="none" w:vAnchor="page" w:hAnchor="page" w:x="1436" w:y="10457"/>
        <w:numPr>
          <w:ilvl w:val="0"/>
          <w:numId w:val="10"/>
        </w:numPr>
        <w:shd w:val="clear" w:color="auto" w:fill="auto"/>
        <w:tabs>
          <w:tab w:val="left" w:pos="808"/>
        </w:tabs>
        <w:spacing w:line="288" w:lineRule="exact"/>
        <w:ind w:left="420" w:firstLine="0"/>
      </w:pPr>
      <w:r>
        <w:t>Obchodní jméno, adresu pro doručování, DIČ, IČ objednatele</w:t>
      </w:r>
    </w:p>
    <w:p w14:paraId="08EB4468" w14:textId="77777777" w:rsidR="00EE4137" w:rsidRDefault="00000000">
      <w:pPr>
        <w:pStyle w:val="Bodytext20"/>
        <w:framePr w:w="8986" w:h="4191" w:hRule="exact" w:wrap="none" w:vAnchor="page" w:hAnchor="page" w:x="1436" w:y="10457"/>
        <w:numPr>
          <w:ilvl w:val="0"/>
          <w:numId w:val="10"/>
        </w:numPr>
        <w:shd w:val="clear" w:color="auto" w:fill="auto"/>
        <w:tabs>
          <w:tab w:val="left" w:pos="808"/>
        </w:tabs>
        <w:spacing w:line="288" w:lineRule="exact"/>
        <w:ind w:left="420" w:firstLine="0"/>
      </w:pPr>
      <w:r>
        <w:t>Číslo smlouvy, název díla, předmět a rozsah zdanitelného plnění</w:t>
      </w:r>
    </w:p>
    <w:p w14:paraId="08EB4469" w14:textId="77777777" w:rsidR="00EE4137" w:rsidRDefault="00000000">
      <w:pPr>
        <w:pStyle w:val="Bodytext20"/>
        <w:framePr w:w="8986" w:h="4191" w:hRule="exact" w:wrap="none" w:vAnchor="page" w:hAnchor="page" w:x="1436" w:y="10457"/>
        <w:numPr>
          <w:ilvl w:val="0"/>
          <w:numId w:val="10"/>
        </w:numPr>
        <w:shd w:val="clear" w:color="auto" w:fill="auto"/>
        <w:tabs>
          <w:tab w:val="left" w:pos="808"/>
        </w:tabs>
        <w:spacing w:line="288" w:lineRule="exact"/>
        <w:ind w:left="420" w:firstLine="0"/>
      </w:pPr>
      <w:r>
        <w:t>Datum vystavení dokladu</w:t>
      </w:r>
    </w:p>
    <w:p w14:paraId="08EB446A" w14:textId="77777777" w:rsidR="00EE4137" w:rsidRDefault="00000000">
      <w:pPr>
        <w:pStyle w:val="Bodytext20"/>
        <w:framePr w:w="8986" w:h="4191" w:hRule="exact" w:wrap="none" w:vAnchor="page" w:hAnchor="page" w:x="1436" w:y="10457"/>
        <w:numPr>
          <w:ilvl w:val="0"/>
          <w:numId w:val="10"/>
        </w:numPr>
        <w:shd w:val="clear" w:color="auto" w:fill="auto"/>
        <w:tabs>
          <w:tab w:val="left" w:pos="808"/>
        </w:tabs>
        <w:spacing w:line="288" w:lineRule="exact"/>
        <w:ind w:left="420" w:firstLine="0"/>
      </w:pPr>
      <w:r>
        <w:t>Datum uskutečnění zdanitelného plnění</w:t>
      </w:r>
    </w:p>
    <w:p w14:paraId="08EB446B" w14:textId="77777777" w:rsidR="00EE4137" w:rsidRDefault="00000000">
      <w:pPr>
        <w:pStyle w:val="Bodytext20"/>
        <w:framePr w:w="8986" w:h="4191" w:hRule="exact" w:wrap="none" w:vAnchor="page" w:hAnchor="page" w:x="1436" w:y="10457"/>
        <w:numPr>
          <w:ilvl w:val="0"/>
          <w:numId w:val="10"/>
        </w:numPr>
        <w:shd w:val="clear" w:color="auto" w:fill="auto"/>
        <w:tabs>
          <w:tab w:val="left" w:pos="808"/>
        </w:tabs>
        <w:spacing w:line="288" w:lineRule="exact"/>
        <w:ind w:left="420" w:firstLine="0"/>
      </w:pPr>
      <w:r>
        <w:t>Výši ceny bez daně celkem</w:t>
      </w:r>
    </w:p>
    <w:p w14:paraId="08EB446C" w14:textId="77777777" w:rsidR="00EE4137" w:rsidRDefault="00000000">
      <w:pPr>
        <w:pStyle w:val="Headerorfooter20"/>
        <w:framePr w:wrap="none" w:vAnchor="page" w:hAnchor="page" w:x="5919" w:y="15510"/>
        <w:shd w:val="clear" w:color="auto" w:fill="auto"/>
      </w:pPr>
      <w:r>
        <w:t>Strana 4</w:t>
      </w:r>
    </w:p>
    <w:p w14:paraId="08EB446D" w14:textId="77777777" w:rsidR="00EE4137" w:rsidRDefault="00EE4137">
      <w:pPr>
        <w:rPr>
          <w:sz w:val="2"/>
          <w:szCs w:val="2"/>
        </w:rPr>
        <w:sectPr w:rsidR="00EE4137" w:rsidSect="002B329A">
          <w:pgSz w:w="11900" w:h="16840"/>
          <w:pgMar w:top="360" w:right="360" w:bottom="360" w:left="360" w:header="0" w:footer="3" w:gutter="0"/>
          <w:cols w:space="720"/>
          <w:noEndnote/>
          <w:docGrid w:linePitch="360"/>
        </w:sectPr>
      </w:pPr>
    </w:p>
    <w:p w14:paraId="08EB446E" w14:textId="77777777" w:rsidR="00EE4137" w:rsidRDefault="00000000">
      <w:pPr>
        <w:pStyle w:val="Other0"/>
        <w:framePr w:wrap="none" w:vAnchor="page" w:hAnchor="page" w:x="1184" w:y="459"/>
        <w:shd w:val="clear" w:color="auto" w:fill="auto"/>
        <w:spacing w:line="240" w:lineRule="exact"/>
        <w:ind w:right="317"/>
        <w:jc w:val="both"/>
      </w:pPr>
      <w:proofErr w:type="gramStart"/>
      <w:r>
        <w:rPr>
          <w:rStyle w:val="OtherArial12ptBold"/>
        </w:rPr>
        <w:lastRenderedPageBreak/>
        <w:t>®.</w:t>
      </w:r>
      <w:proofErr w:type="spellStart"/>
      <w:r>
        <w:rPr>
          <w:rStyle w:val="OtherArial12ptBold"/>
          <w:vertAlign w:val="superscript"/>
        </w:rPr>
        <w:t>l</w:t>
      </w:r>
      <w:proofErr w:type="gramEnd"/>
      <w:r>
        <w:rPr>
          <w:rStyle w:val="OtherArial12ptBold"/>
          <w:vertAlign w:val="superscript"/>
        </w:rPr>
        <w:t>,FE</w:t>
      </w:r>
      <w:proofErr w:type="spellEnd"/>
    </w:p>
    <w:p w14:paraId="08EB446F" w14:textId="77777777" w:rsidR="00EE4137" w:rsidRDefault="00000000">
      <w:pPr>
        <w:pStyle w:val="Bodytext40"/>
        <w:framePr w:wrap="none" w:vAnchor="page" w:hAnchor="page" w:x="1429" w:y="653"/>
        <w:shd w:val="clear" w:color="auto" w:fill="auto"/>
        <w:ind w:left="463" w:right="8371" w:hanging="420"/>
        <w:jc w:val="both"/>
      </w:pPr>
      <w:r>
        <w:t xml:space="preserve">• </w:t>
      </w:r>
      <w:r>
        <w:rPr>
          <w:lang w:val="en-US" w:eastAsia="en-US" w:bidi="en-US"/>
        </w:rPr>
        <w:t>COALA</w:t>
      </w:r>
    </w:p>
    <w:p w14:paraId="08EB4470" w14:textId="77777777" w:rsidR="00EE4137" w:rsidRDefault="00000000">
      <w:pPr>
        <w:pStyle w:val="Headerorfooter0"/>
        <w:framePr w:w="1075" w:h="298" w:hRule="exact" w:wrap="none" w:vAnchor="page" w:hAnchor="page" w:x="3027" w:y="485"/>
        <w:shd w:val="clear" w:color="auto" w:fill="auto"/>
      </w:pPr>
      <w:r>
        <w:rPr>
          <w:rStyle w:val="Headerorfooter1"/>
        </w:rPr>
        <w:t>Spolufinancováno</w:t>
      </w:r>
    </w:p>
    <w:p w14:paraId="08EB4471" w14:textId="77777777" w:rsidR="00EE4137" w:rsidRDefault="00000000">
      <w:pPr>
        <w:pStyle w:val="Headerorfooter0"/>
        <w:framePr w:w="1075" w:h="298" w:hRule="exact" w:wrap="none" w:vAnchor="page" w:hAnchor="page" w:x="3027" w:y="485"/>
        <w:shd w:val="clear" w:color="auto" w:fill="auto"/>
      </w:pPr>
      <w:r>
        <w:rPr>
          <w:rStyle w:val="Headerorfooter1"/>
        </w:rPr>
        <w:t>Evropskou unií</w:t>
      </w:r>
    </w:p>
    <w:p w14:paraId="08EB4472" w14:textId="77777777" w:rsidR="00EE4137" w:rsidRDefault="00000000">
      <w:pPr>
        <w:pStyle w:val="Bodytext20"/>
        <w:framePr w:w="9000" w:h="3090" w:hRule="exact" w:wrap="none" w:vAnchor="page" w:hAnchor="page" w:x="1429" w:y="1285"/>
        <w:numPr>
          <w:ilvl w:val="0"/>
          <w:numId w:val="10"/>
        </w:numPr>
        <w:shd w:val="clear" w:color="auto" w:fill="auto"/>
        <w:tabs>
          <w:tab w:val="left" w:pos="809"/>
        </w:tabs>
        <w:spacing w:after="73" w:line="234" w:lineRule="exact"/>
        <w:ind w:left="420" w:firstLine="0"/>
        <w:jc w:val="left"/>
      </w:pPr>
      <w:r>
        <w:t>Sazbu a výši daně</w:t>
      </w:r>
    </w:p>
    <w:p w14:paraId="08EB4473" w14:textId="77777777" w:rsidR="00EE4137" w:rsidRDefault="00000000">
      <w:pPr>
        <w:pStyle w:val="Bodytext20"/>
        <w:framePr w:w="9000" w:h="3090" w:hRule="exact" w:wrap="none" w:vAnchor="page" w:hAnchor="page" w:x="1429" w:y="1285"/>
        <w:numPr>
          <w:ilvl w:val="0"/>
          <w:numId w:val="10"/>
        </w:numPr>
        <w:shd w:val="clear" w:color="auto" w:fill="auto"/>
        <w:tabs>
          <w:tab w:val="left" w:pos="809"/>
        </w:tabs>
        <w:spacing w:line="293" w:lineRule="exact"/>
        <w:ind w:left="420" w:firstLine="0"/>
        <w:jc w:val="left"/>
      </w:pPr>
      <w:r>
        <w:t>Cenu celkem</w:t>
      </w:r>
    </w:p>
    <w:p w14:paraId="08EB4474" w14:textId="77777777" w:rsidR="00EE4137" w:rsidRDefault="00000000">
      <w:pPr>
        <w:pStyle w:val="Bodytext20"/>
        <w:framePr w:w="9000" w:h="3090" w:hRule="exact" w:wrap="none" w:vAnchor="page" w:hAnchor="page" w:x="1429" w:y="1285"/>
        <w:numPr>
          <w:ilvl w:val="0"/>
          <w:numId w:val="10"/>
        </w:numPr>
        <w:shd w:val="clear" w:color="auto" w:fill="auto"/>
        <w:tabs>
          <w:tab w:val="left" w:pos="809"/>
        </w:tabs>
        <w:spacing w:after="132" w:line="293" w:lineRule="exact"/>
        <w:ind w:left="420" w:firstLine="0"/>
        <w:jc w:val="left"/>
      </w:pPr>
      <w:r>
        <w:t>Další náležitosti daňového dokladu v souladu se zák.č.235/2004 Sb., o DPH</w:t>
      </w:r>
    </w:p>
    <w:p w14:paraId="08EB4475" w14:textId="77777777" w:rsidR="00EE4137" w:rsidRDefault="00000000">
      <w:pPr>
        <w:pStyle w:val="Bodytext20"/>
        <w:framePr w:w="9000" w:h="3090" w:hRule="exact" w:wrap="none" w:vAnchor="page" w:hAnchor="page" w:x="1429" w:y="1285"/>
        <w:numPr>
          <w:ilvl w:val="0"/>
          <w:numId w:val="9"/>
        </w:numPr>
        <w:shd w:val="clear" w:color="auto" w:fill="auto"/>
        <w:tabs>
          <w:tab w:val="left" w:pos="377"/>
        </w:tabs>
        <w:spacing w:after="120" w:line="278" w:lineRule="exact"/>
        <w:ind w:left="420" w:hanging="420"/>
      </w:pPr>
      <w:r>
        <w:t>Faktury budou mít náležitosti daňového dokladu dle platného zákona o DPH. Bude-li faktura obsahovat nesprávné nebo neúplné údaje, je objednatel oprávněn je vrátit k doplnění nebo opravě. V takovém případě se běh lhůty splatnosti staví a nová lhůta splatnosti začne plynout doručením opravené nebo nově vyhotovené faktury zpět objednateli.</w:t>
      </w:r>
    </w:p>
    <w:p w14:paraId="08EB4476" w14:textId="77777777" w:rsidR="00EE4137" w:rsidRDefault="00000000">
      <w:pPr>
        <w:pStyle w:val="Bodytext20"/>
        <w:framePr w:w="9000" w:h="3090" w:hRule="exact" w:wrap="none" w:vAnchor="page" w:hAnchor="page" w:x="1429" w:y="1285"/>
        <w:numPr>
          <w:ilvl w:val="0"/>
          <w:numId w:val="9"/>
        </w:numPr>
        <w:shd w:val="clear" w:color="auto" w:fill="auto"/>
        <w:tabs>
          <w:tab w:val="left" w:pos="377"/>
        </w:tabs>
        <w:spacing w:line="278" w:lineRule="exact"/>
        <w:ind w:left="420" w:hanging="420"/>
      </w:pPr>
      <w:r>
        <w:t>Lhůta splatnosti všech faktur je 30 dnů od data vystavení faktury za předpokladu prokazatelného doručení faktury Objednateli do 3 dnů od data vystavení faktury. Jinak lhůta splatnosti faktury začíná běžet od data jejího doručení.</w:t>
      </w:r>
    </w:p>
    <w:p w14:paraId="08EB4477" w14:textId="77777777" w:rsidR="00EE4137" w:rsidRDefault="00000000">
      <w:pPr>
        <w:pStyle w:val="Heading50"/>
        <w:framePr w:w="9000" w:h="6085" w:hRule="exact" w:wrap="none" w:vAnchor="page" w:hAnchor="page" w:x="1429" w:y="5144"/>
        <w:numPr>
          <w:ilvl w:val="0"/>
          <w:numId w:val="1"/>
        </w:numPr>
        <w:shd w:val="clear" w:color="auto" w:fill="auto"/>
        <w:tabs>
          <w:tab w:val="left" w:pos="3027"/>
        </w:tabs>
        <w:spacing w:before="0" w:after="85"/>
        <w:ind w:left="2580"/>
      </w:pPr>
      <w:bookmarkStart w:id="11" w:name="bookmark11"/>
      <w:r>
        <w:t>Záruční doba a odpovědnost za vady</w:t>
      </w:r>
      <w:bookmarkEnd w:id="11"/>
    </w:p>
    <w:p w14:paraId="08EB4478" w14:textId="77777777" w:rsidR="00EE4137" w:rsidRDefault="00000000">
      <w:pPr>
        <w:pStyle w:val="Bodytext20"/>
        <w:framePr w:w="9000" w:h="6085" w:hRule="exact" w:wrap="none" w:vAnchor="page" w:hAnchor="page" w:x="1429" w:y="5144"/>
        <w:numPr>
          <w:ilvl w:val="0"/>
          <w:numId w:val="11"/>
        </w:numPr>
        <w:shd w:val="clear" w:color="auto" w:fill="auto"/>
        <w:tabs>
          <w:tab w:val="left" w:pos="377"/>
        </w:tabs>
        <w:spacing w:after="116" w:line="278" w:lineRule="exact"/>
        <w:ind w:left="420" w:hanging="420"/>
      </w:pPr>
      <w:r>
        <w:t>Zhotovitel odpovídá za to, že předmět Díla má v době jeho předání objednateli vlastnosti stanovené právními předpisy a technickými normami, popřípadě vlastnosti obvyklé, dále, že dílo je kompletní, splňuje určenou funkci, odpovídá požadavkům objednatele stanoveným v této smlouvě a zadávacích podkladech, že navržené řešení obsažené v předaném díle je technicky realizovatelné v souladu s obecně závaznými právními předpisy a technickými normami, které se vztahují ke zpracovávanému dílu, a že toto řešení je navrženo s přihlédnutím k objednatelem stanovenému účelu ekonomicky přiměřeně.</w:t>
      </w:r>
    </w:p>
    <w:p w14:paraId="08EB4479" w14:textId="77777777" w:rsidR="00EE4137" w:rsidRDefault="00000000">
      <w:pPr>
        <w:pStyle w:val="Bodytext20"/>
        <w:framePr w:w="9000" w:h="6085" w:hRule="exact" w:wrap="none" w:vAnchor="page" w:hAnchor="page" w:x="1429" w:y="5144"/>
        <w:numPr>
          <w:ilvl w:val="0"/>
          <w:numId w:val="11"/>
        </w:numPr>
        <w:shd w:val="clear" w:color="auto" w:fill="auto"/>
        <w:tabs>
          <w:tab w:val="left" w:pos="377"/>
        </w:tabs>
        <w:spacing w:after="124"/>
        <w:ind w:left="420" w:hanging="420"/>
      </w:pPr>
      <w:r>
        <w:t>Zhotovitel poskytuje na dílo záruku ve smyslu bodu 1. tohoto článku v délce trvání 60 měsíců. Záruční doba začíná běžet následující den po převzetí díla objednatelem.</w:t>
      </w:r>
    </w:p>
    <w:p w14:paraId="08EB447A" w14:textId="77777777" w:rsidR="00EE4137" w:rsidRDefault="00000000">
      <w:pPr>
        <w:pStyle w:val="Bodytext20"/>
        <w:framePr w:w="9000" w:h="6085" w:hRule="exact" w:wrap="none" w:vAnchor="page" w:hAnchor="page" w:x="1429" w:y="5144"/>
        <w:numPr>
          <w:ilvl w:val="0"/>
          <w:numId w:val="11"/>
        </w:numPr>
        <w:shd w:val="clear" w:color="auto" w:fill="auto"/>
        <w:tabs>
          <w:tab w:val="left" w:pos="377"/>
        </w:tabs>
        <w:spacing w:after="120" w:line="278" w:lineRule="exact"/>
        <w:ind w:left="420" w:hanging="420"/>
      </w:pPr>
      <w:r>
        <w:t>Zhotovitel se zavazuje, že vady díla, které objednatel v záruční době zjistil a důvodně reklamoval, odstraní bez zbytečného odkladu, nejpozději do 10 dnů od obdržení reklamace, nebude-li písemně dohodnut jiný termín. V opačném případě je objednatel oprávněn odstranit vadu u libovolné třetí osoby a veškeré náklady související s odstraněním vady požadovat po zhotoviteli, který je povinen tyto náklady uhradit nejpozději do 7 kalendářních dnů ode dne doručení výzvy k jejich úhradě.</w:t>
      </w:r>
    </w:p>
    <w:p w14:paraId="08EB447B" w14:textId="77777777" w:rsidR="00EE4137" w:rsidRDefault="00000000">
      <w:pPr>
        <w:pStyle w:val="Bodytext20"/>
        <w:framePr w:w="9000" w:h="6085" w:hRule="exact" w:wrap="none" w:vAnchor="page" w:hAnchor="page" w:x="1429" w:y="5144"/>
        <w:numPr>
          <w:ilvl w:val="0"/>
          <w:numId w:val="11"/>
        </w:numPr>
        <w:shd w:val="clear" w:color="auto" w:fill="auto"/>
        <w:tabs>
          <w:tab w:val="left" w:pos="377"/>
        </w:tabs>
        <w:spacing w:line="278" w:lineRule="exact"/>
        <w:ind w:left="420" w:hanging="420"/>
      </w:pPr>
      <w:r>
        <w:t>Smluvní strany se dále dohodly, že zhotovitel nese odpovědnost za způsobenou škodu, která by objednateli vznikla v důsledku porušení jeho povinnosti zhotovit Dílo řádně a včas, a to bez jakýchkoliv právních či faktických vad. Zhotovitel se dále zavazuje k vyvinutí maximálního úsilí k předcházení škodám a k minimalizaci vzniklých škod.</w:t>
      </w:r>
    </w:p>
    <w:p w14:paraId="08EB447C" w14:textId="77777777" w:rsidR="00EE4137" w:rsidRDefault="00000000">
      <w:pPr>
        <w:pStyle w:val="Heading50"/>
        <w:framePr w:w="9000" w:h="3052" w:hRule="exact" w:wrap="none" w:vAnchor="page" w:hAnchor="page" w:x="1429" w:y="11835"/>
        <w:shd w:val="clear" w:color="auto" w:fill="auto"/>
        <w:spacing w:before="0" w:after="85"/>
        <w:jc w:val="center"/>
      </w:pPr>
      <w:bookmarkStart w:id="12" w:name="bookmark12"/>
      <w:r>
        <w:t>Vlil. Licenční ujednání</w:t>
      </w:r>
      <w:bookmarkEnd w:id="12"/>
    </w:p>
    <w:p w14:paraId="08EB447D" w14:textId="77777777" w:rsidR="00EE4137" w:rsidRDefault="00000000">
      <w:pPr>
        <w:pStyle w:val="Bodytext20"/>
        <w:framePr w:w="9000" w:h="3052" w:hRule="exact" w:wrap="none" w:vAnchor="page" w:hAnchor="page" w:x="1429" w:y="11835"/>
        <w:numPr>
          <w:ilvl w:val="0"/>
          <w:numId w:val="12"/>
        </w:numPr>
        <w:shd w:val="clear" w:color="auto" w:fill="auto"/>
        <w:tabs>
          <w:tab w:val="left" w:pos="377"/>
        </w:tabs>
        <w:spacing w:after="120" w:line="278" w:lineRule="exact"/>
        <w:ind w:left="420" w:hanging="420"/>
      </w:pPr>
      <w:r>
        <w:t>Zhotovitel spolu s Dílem dle této smlouvy převádí na objednatele veškerá práva duševního vlastnictví, a to zejména v rozsahu a za podmínek uvedených níže v této smlouvě. Převod práv duševního vlastnictví je součástí sjednané ceny Díla dle této smlouvy a zhotovitel nemá v této souvislosti nárok na jakékoliv další plnění. Práva duševního vlastnictví získaná v rámci plnění dle této smlouvy, přechází i na případného právního nástupce objednatele. Případná změna v osobě zhotovitele nebude mít vliv na oprávnění udělená v rámci této smlouvy objednateli.</w:t>
      </w:r>
    </w:p>
    <w:p w14:paraId="08EB447E" w14:textId="77777777" w:rsidR="00EE4137" w:rsidRDefault="00000000">
      <w:pPr>
        <w:pStyle w:val="Bodytext20"/>
        <w:framePr w:w="9000" w:h="3052" w:hRule="exact" w:wrap="none" w:vAnchor="page" w:hAnchor="page" w:x="1429" w:y="11835"/>
        <w:numPr>
          <w:ilvl w:val="0"/>
          <w:numId w:val="12"/>
        </w:numPr>
        <w:shd w:val="clear" w:color="auto" w:fill="auto"/>
        <w:tabs>
          <w:tab w:val="left" w:pos="377"/>
        </w:tabs>
        <w:spacing w:line="278" w:lineRule="exact"/>
        <w:ind w:left="420" w:hanging="420"/>
      </w:pPr>
      <w:r>
        <w:t xml:space="preserve">Smluvní strany se dále v souladu s § 61 zákona č. 121/2000 Sb., autorský zákon, ve znění pozdějších předpisů (dále jen </w:t>
      </w:r>
      <w:r>
        <w:rPr>
          <w:rStyle w:val="Bodytext2Bold"/>
        </w:rPr>
        <w:t xml:space="preserve">„AZ") </w:t>
      </w:r>
      <w:r>
        <w:t>dohodly, že zhotovitel poskytuje objednateli výhradní</w:t>
      </w:r>
    </w:p>
    <w:p w14:paraId="08EB447F" w14:textId="77777777" w:rsidR="00EE4137" w:rsidRDefault="00000000">
      <w:pPr>
        <w:pStyle w:val="Headerorfooter20"/>
        <w:framePr w:wrap="none" w:vAnchor="page" w:hAnchor="page" w:x="5936" w:y="15520"/>
        <w:shd w:val="clear" w:color="auto" w:fill="auto"/>
      </w:pPr>
      <w:r>
        <w:t>Strana 5</w:t>
      </w:r>
    </w:p>
    <w:p w14:paraId="08EB4480" w14:textId="77777777" w:rsidR="00EE4137" w:rsidRDefault="00EE4137">
      <w:pPr>
        <w:rPr>
          <w:sz w:val="2"/>
          <w:szCs w:val="2"/>
        </w:rPr>
        <w:sectPr w:rsidR="00EE4137" w:rsidSect="002B329A">
          <w:pgSz w:w="11900" w:h="16840"/>
          <w:pgMar w:top="360" w:right="360" w:bottom="360" w:left="360" w:header="0" w:footer="3" w:gutter="0"/>
          <w:cols w:space="720"/>
          <w:noEndnote/>
          <w:docGrid w:linePitch="360"/>
        </w:sectPr>
      </w:pPr>
    </w:p>
    <w:p w14:paraId="08EB4481" w14:textId="77777777" w:rsidR="00EE4137" w:rsidRDefault="00000000">
      <w:pPr>
        <w:rPr>
          <w:sz w:val="2"/>
          <w:szCs w:val="2"/>
        </w:rPr>
      </w:pPr>
      <w:r>
        <w:lastRenderedPageBreak/>
        <w:pict w14:anchorId="08EB44C9">
          <v:rect id="_x0000_s1034" style="position:absolute;margin-left:129.95pt;margin-top:23.85pt;width:23.5pt;height:17.3pt;z-index:-251658750;mso-position-horizontal-relative:page;mso-position-vertical-relative:page" fillcolor="#2773ab" stroked="f">
            <w10:wrap anchorx="page" anchory="page"/>
          </v:rect>
        </w:pict>
      </w:r>
    </w:p>
    <w:p w14:paraId="08EB4482" w14:textId="77777777" w:rsidR="00EE4137" w:rsidRDefault="00000000">
      <w:pPr>
        <w:pStyle w:val="Headerorfooter0"/>
        <w:framePr w:w="984" w:h="317" w:hRule="exact" w:wrap="none" w:vAnchor="page" w:hAnchor="page" w:x="3085" w:y="480"/>
        <w:shd w:val="clear" w:color="auto" w:fill="auto"/>
      </w:pPr>
      <w:r>
        <w:rPr>
          <w:rStyle w:val="Headerorfooter1"/>
        </w:rPr>
        <w:t>Spolufinancováno</w:t>
      </w:r>
    </w:p>
    <w:p w14:paraId="08EB4483" w14:textId="77777777" w:rsidR="00EE4137" w:rsidRDefault="00000000">
      <w:pPr>
        <w:pStyle w:val="Headerorfooter0"/>
        <w:framePr w:w="984" w:h="317" w:hRule="exact" w:wrap="none" w:vAnchor="page" w:hAnchor="page" w:x="3085" w:y="480"/>
        <w:shd w:val="clear" w:color="auto" w:fill="auto"/>
      </w:pPr>
      <w:r>
        <w:rPr>
          <w:rStyle w:val="Headerorfooter1"/>
        </w:rPr>
        <w:t>Evropskou unii</w:t>
      </w:r>
    </w:p>
    <w:p w14:paraId="08EB4484" w14:textId="77777777" w:rsidR="00EE4137" w:rsidRDefault="00000000">
      <w:pPr>
        <w:pStyle w:val="Heading10"/>
        <w:framePr w:wrap="none" w:vAnchor="page" w:hAnchor="page" w:x="1251" w:y="429"/>
        <w:shd w:val="clear" w:color="auto" w:fill="auto"/>
      </w:pPr>
      <w:bookmarkStart w:id="13" w:name="bookmark13"/>
      <w:r>
        <w:rPr>
          <w:rStyle w:val="Heading11"/>
          <w:b/>
          <w:bCs/>
          <w:i/>
          <w:iCs/>
        </w:rPr>
        <w:t>•&gt;</w:t>
      </w:r>
      <w:bookmarkEnd w:id="13"/>
    </w:p>
    <w:p w14:paraId="08EB4485" w14:textId="77777777" w:rsidR="00EE4137" w:rsidRDefault="00000000">
      <w:pPr>
        <w:pStyle w:val="Bodytext40"/>
        <w:framePr w:w="456" w:h="413" w:hRule="exact" w:wrap="none" w:vAnchor="page" w:hAnchor="page" w:x="1568" w:y="466"/>
        <w:shd w:val="clear" w:color="auto" w:fill="auto"/>
        <w:ind w:left="9" w:firstLine="0"/>
      </w:pPr>
      <w:r>
        <w:rPr>
          <w:rStyle w:val="Bodytext41"/>
          <w:b/>
          <w:bCs/>
        </w:rPr>
        <w:t>LIFE</w:t>
      </w:r>
    </w:p>
    <w:p w14:paraId="08EB4486" w14:textId="77777777" w:rsidR="00EE4137" w:rsidRDefault="00000000">
      <w:pPr>
        <w:pStyle w:val="Bodytext40"/>
        <w:framePr w:w="456" w:h="413" w:hRule="exact" w:wrap="none" w:vAnchor="page" w:hAnchor="page" w:x="1568" w:y="466"/>
        <w:shd w:val="clear" w:color="auto" w:fill="auto"/>
        <w:ind w:firstLine="0"/>
      </w:pPr>
      <w:r>
        <w:rPr>
          <w:lang w:val="en-US" w:eastAsia="en-US" w:bidi="en-US"/>
        </w:rPr>
        <w:t>COAL*</w:t>
      </w:r>
    </w:p>
    <w:p w14:paraId="08EB4487" w14:textId="77777777" w:rsidR="00EE4137" w:rsidRDefault="00000000">
      <w:pPr>
        <w:framePr w:wrap="none" w:vAnchor="page" w:hAnchor="page" w:x="2600" w:y="473"/>
        <w:rPr>
          <w:sz w:val="2"/>
          <w:szCs w:val="2"/>
        </w:rPr>
      </w:pPr>
      <w:r>
        <w:fldChar w:fldCharType="begin"/>
      </w:r>
      <w:r>
        <w:instrText xml:space="preserve"> INCLUDEPICTURE  "https://msic-my.sharepoint.com/personal/olga_palova_ms-ic_cz/Documents/Plocha/RS/media/image3.jpeg" \* MERGEFORMATINET </w:instrText>
      </w:r>
      <w:r>
        <w:fldChar w:fldCharType="separate"/>
      </w:r>
      <w:r>
        <w:pict w14:anchorId="08EB44CA">
          <v:shape id="_x0000_i1027" type="#_x0000_t75" style="width:24pt;height:18pt">
            <v:imagedata r:id="rId11" r:href="rId12"/>
          </v:shape>
        </w:pict>
      </w:r>
      <w:r>
        <w:fldChar w:fldCharType="end"/>
      </w:r>
    </w:p>
    <w:p w14:paraId="08EB4488" w14:textId="77777777" w:rsidR="00EE4137" w:rsidRDefault="00000000" w:rsidP="008633F5">
      <w:pPr>
        <w:pStyle w:val="Bodytext20"/>
        <w:framePr w:w="8990" w:h="6586" w:hRule="exact" w:wrap="none" w:vAnchor="page" w:hAnchor="page" w:x="1433" w:y="1239"/>
        <w:shd w:val="clear" w:color="auto" w:fill="auto"/>
        <w:spacing w:after="120" w:line="278" w:lineRule="exact"/>
        <w:ind w:left="400" w:firstLine="0"/>
      </w:pPr>
      <w:r>
        <w:t xml:space="preserve">licenci k Dílu, když objednatel je oprávněn užít Dílo za účelem dle svého uvážení, ve kterém není nijak omezen. Smluvní strany se tedy dohodly na poskytnutí licence k užití Díla nad rámec účelu vyplývajícího z této smlouvy, když objednatel není ve způsobu užití </w:t>
      </w:r>
      <w:proofErr w:type="gramStart"/>
      <w:r>
        <w:t>Díla</w:t>
      </w:r>
      <w:proofErr w:type="gramEnd"/>
      <w:r>
        <w:t xml:space="preserve"> jakkoliv omezen a může jej užívat všemi možnými způsoby, aniž by byl omezen účelem této smlouvy.</w:t>
      </w:r>
    </w:p>
    <w:p w14:paraId="08EB4489" w14:textId="77777777" w:rsidR="00EE4137" w:rsidRDefault="00000000" w:rsidP="008633F5">
      <w:pPr>
        <w:pStyle w:val="Bodytext20"/>
        <w:framePr w:w="8990" w:h="6586" w:hRule="exact" w:wrap="none" w:vAnchor="page" w:hAnchor="page" w:x="1433" w:y="1239"/>
        <w:numPr>
          <w:ilvl w:val="0"/>
          <w:numId w:val="12"/>
        </w:numPr>
        <w:shd w:val="clear" w:color="auto" w:fill="auto"/>
        <w:tabs>
          <w:tab w:val="left" w:pos="346"/>
        </w:tabs>
        <w:spacing w:after="120" w:line="278" w:lineRule="exact"/>
        <w:ind w:left="400" w:hanging="400"/>
      </w:pPr>
      <w:r>
        <w:t>Objednatel je oprávněn z poskytnuté licence Dílo užívat, poskytnout Dílo do užívání třetí osobě, pozměňovat či jinak upravovat Dílo, rozšiřovat Dílo v původní či jinak upravené podobě, jakož i k jakémukoliv jinému právu vyplývajícím z duševního vlastnictví k Dílu.</w:t>
      </w:r>
    </w:p>
    <w:p w14:paraId="08EB448A" w14:textId="77777777" w:rsidR="00EE4137" w:rsidRDefault="00000000" w:rsidP="008633F5">
      <w:pPr>
        <w:pStyle w:val="Bodytext20"/>
        <w:framePr w:w="8990" w:h="6586" w:hRule="exact" w:wrap="none" w:vAnchor="page" w:hAnchor="page" w:x="1433" w:y="1239"/>
        <w:numPr>
          <w:ilvl w:val="0"/>
          <w:numId w:val="12"/>
        </w:numPr>
        <w:shd w:val="clear" w:color="auto" w:fill="auto"/>
        <w:tabs>
          <w:tab w:val="left" w:pos="346"/>
        </w:tabs>
        <w:spacing w:after="120" w:line="278" w:lineRule="exact"/>
        <w:ind w:left="400" w:hanging="400"/>
      </w:pPr>
      <w:r>
        <w:t>Zhotovitel není oprávněn poskytnout tutéž ani jakoukoliv jinou licenci k Dílu jakékoliv jiné třetí osobě bez předchozího písemného souhlasu objednatele. Objednatel je oprávněn poskytnout jakékoliv oprávnění tvořící součást této licence třetí osobě, a to i bez souhlasu zhotovitele.</w:t>
      </w:r>
    </w:p>
    <w:p w14:paraId="08EB448B" w14:textId="77777777" w:rsidR="00EE4137" w:rsidRDefault="00000000" w:rsidP="008633F5">
      <w:pPr>
        <w:pStyle w:val="Bodytext20"/>
        <w:framePr w:w="8990" w:h="6586" w:hRule="exact" w:wrap="none" w:vAnchor="page" w:hAnchor="page" w:x="1433" w:y="1239"/>
        <w:numPr>
          <w:ilvl w:val="0"/>
          <w:numId w:val="12"/>
        </w:numPr>
        <w:shd w:val="clear" w:color="auto" w:fill="auto"/>
        <w:tabs>
          <w:tab w:val="left" w:pos="346"/>
        </w:tabs>
        <w:spacing w:after="120" w:line="278" w:lineRule="exact"/>
        <w:ind w:left="400" w:hanging="400"/>
      </w:pPr>
      <w:r>
        <w:t>Smluvní strany se dohodly, že odměna zhotovitele za poskytnutí licence objednateli je již zahrnuta v ceně Díla, když zhotovitel není oprávněn požadovat po objednateli úhradu jakýchkoliv dalších odměn či jiných plnění.</w:t>
      </w:r>
    </w:p>
    <w:p w14:paraId="08EB448C" w14:textId="77777777" w:rsidR="00EE4137" w:rsidRDefault="00000000" w:rsidP="008633F5">
      <w:pPr>
        <w:pStyle w:val="Bodytext20"/>
        <w:framePr w:w="8990" w:h="6586" w:hRule="exact" w:wrap="none" w:vAnchor="page" w:hAnchor="page" w:x="1433" w:y="1239"/>
        <w:numPr>
          <w:ilvl w:val="0"/>
          <w:numId w:val="12"/>
        </w:numPr>
        <w:shd w:val="clear" w:color="auto" w:fill="auto"/>
        <w:tabs>
          <w:tab w:val="left" w:pos="346"/>
        </w:tabs>
        <w:spacing w:line="278" w:lineRule="exact"/>
        <w:ind w:left="400" w:hanging="400"/>
      </w:pPr>
      <w:r>
        <w:t xml:space="preserve">Zhotovitel prohlašuje, že v souvislosti se zhotovením Díla </w:t>
      </w:r>
      <w:proofErr w:type="gramStart"/>
      <w:r>
        <w:t>neporuší</w:t>
      </w:r>
      <w:proofErr w:type="gramEnd"/>
      <w:r>
        <w:t xml:space="preserve"> majetková či jiná práva třetích stran, např. práva k ochranné známce, osobnostní práva fyzických osob, práva autorská a jim příbuzná či práva týkající se osobních údajů. Zhotovitel </w:t>
      </w:r>
      <w:proofErr w:type="gramStart"/>
      <w:r>
        <w:t>ručí</w:t>
      </w:r>
      <w:proofErr w:type="gramEnd"/>
      <w:r>
        <w:t xml:space="preserve"> za právní vady a zavazuje se objednatele zprostit povinnosti odškodnit třetí osobu v případě, že se třetí osoba úspěšně a oprávněně domůže autorskoprávní nebo jiný ochrany plynoucí z právní vady Díla. Zhotovitel se dále zavazuje nahradit objednateli jakoukoliv škodu vzniklou v souvislosti s právní vadou Díla.</w:t>
      </w:r>
    </w:p>
    <w:p w14:paraId="08EB448D" w14:textId="77777777" w:rsidR="00EE4137" w:rsidRDefault="00000000">
      <w:pPr>
        <w:pStyle w:val="Heading50"/>
        <w:framePr w:w="8990" w:h="4847" w:hRule="exact" w:wrap="none" w:vAnchor="page" w:hAnchor="page" w:x="1433" w:y="7860"/>
        <w:numPr>
          <w:ilvl w:val="0"/>
          <w:numId w:val="13"/>
        </w:numPr>
        <w:shd w:val="clear" w:color="auto" w:fill="auto"/>
        <w:tabs>
          <w:tab w:val="left" w:pos="3981"/>
        </w:tabs>
        <w:spacing w:before="0" w:after="85"/>
        <w:ind w:left="3620"/>
      </w:pPr>
      <w:bookmarkStart w:id="14" w:name="bookmark14"/>
      <w:r>
        <w:t>Smluvní pokuty</w:t>
      </w:r>
      <w:bookmarkEnd w:id="14"/>
    </w:p>
    <w:p w14:paraId="08EB448E" w14:textId="77777777" w:rsidR="00EE4137" w:rsidRDefault="00000000">
      <w:pPr>
        <w:pStyle w:val="Bodytext20"/>
        <w:framePr w:w="8990" w:h="4847" w:hRule="exact" w:wrap="none" w:vAnchor="page" w:hAnchor="page" w:x="1433" w:y="7860"/>
        <w:numPr>
          <w:ilvl w:val="0"/>
          <w:numId w:val="12"/>
        </w:numPr>
        <w:shd w:val="clear" w:color="auto" w:fill="auto"/>
        <w:tabs>
          <w:tab w:val="left" w:pos="346"/>
        </w:tabs>
        <w:spacing w:after="120" w:line="278" w:lineRule="exact"/>
        <w:ind w:left="400" w:hanging="400"/>
      </w:pPr>
      <w:r>
        <w:t>V případě, že je zhotovitel v prodlení se splněním díla ve smluveném termínu nebo v prodlení se splněním termínů jednotlivých samostatně předávaných částí díla ve smluveném rozsahu, zavazuje se zaplatit objednateli smluvní pokutu ve výši 0,1 % z ceny díla za každý den prodlení. Tuto smluvní pokutu je objednatel oprávněn jednostranně odečíst od fakturované částky ceny za dílo, popř. od jiné peněžité povinnosti vůči zhotoviteli. Zaplacením smluvní pokuty není dotčeno právo objednatele požadovat náhradu škody převyšující smluvní pokutu a povinnost zhotovitele ji uhradit.</w:t>
      </w:r>
    </w:p>
    <w:p w14:paraId="08EB448F" w14:textId="77777777" w:rsidR="00EE4137" w:rsidRDefault="00000000">
      <w:pPr>
        <w:pStyle w:val="Bodytext20"/>
        <w:framePr w:w="8990" w:h="4847" w:hRule="exact" w:wrap="none" w:vAnchor="page" w:hAnchor="page" w:x="1433" w:y="7860"/>
        <w:numPr>
          <w:ilvl w:val="0"/>
          <w:numId w:val="12"/>
        </w:numPr>
        <w:shd w:val="clear" w:color="auto" w:fill="auto"/>
        <w:tabs>
          <w:tab w:val="left" w:pos="346"/>
        </w:tabs>
        <w:spacing w:after="120" w:line="278" w:lineRule="exact"/>
        <w:ind w:left="400" w:hanging="400"/>
      </w:pPr>
      <w:r>
        <w:t xml:space="preserve">Jestliže zhotovitel nesplní termín odstranění vady uplatněné v protokolu o předání a převzetí díla, uhradí objednateli za každou neodstraněnou vadu smluvní pokutu ve výši </w:t>
      </w:r>
      <w:proofErr w:type="gramStart"/>
      <w:r>
        <w:t>0,1%</w:t>
      </w:r>
      <w:proofErr w:type="gramEnd"/>
      <w:r>
        <w:t xml:space="preserve"> z ceny díla za každý i započatý den prodlení s odstraněním vytknuté vady. Tímto ujednáním není dotčeno právo objednatele požadovat náhradu vzniklé škody.</w:t>
      </w:r>
    </w:p>
    <w:p w14:paraId="08EB4490" w14:textId="77777777" w:rsidR="00EE4137" w:rsidRDefault="00000000">
      <w:pPr>
        <w:pStyle w:val="Bodytext20"/>
        <w:framePr w:w="8990" w:h="4847" w:hRule="exact" w:wrap="none" w:vAnchor="page" w:hAnchor="page" w:x="1433" w:y="7860"/>
        <w:numPr>
          <w:ilvl w:val="0"/>
          <w:numId w:val="3"/>
        </w:numPr>
        <w:shd w:val="clear" w:color="auto" w:fill="auto"/>
        <w:tabs>
          <w:tab w:val="left" w:pos="346"/>
        </w:tabs>
        <w:spacing w:line="278" w:lineRule="exact"/>
        <w:ind w:left="400" w:hanging="400"/>
      </w:pPr>
      <w:r>
        <w:t xml:space="preserve">Jestliže zhotovitel neodstraní vady reklamované v záruční době ve stanoveném termínu, uhradí objednateli za každou neodstraněnou vadu smluvní pokutu ve výši </w:t>
      </w:r>
      <w:proofErr w:type="gramStart"/>
      <w:r>
        <w:t>0,1%</w:t>
      </w:r>
      <w:proofErr w:type="gramEnd"/>
      <w:r>
        <w:t xml:space="preserve"> z ceny díla za každý i započatý den prodlení s odstraněním vytknuté vady. Tímto ujednáním není dotčeno právo objednatele požadovat náhradu vzniklé škody.</w:t>
      </w:r>
    </w:p>
    <w:p w14:paraId="08EB4491" w14:textId="77777777" w:rsidR="00EE4137" w:rsidRDefault="00000000">
      <w:pPr>
        <w:pStyle w:val="Heading50"/>
        <w:framePr w:w="8990" w:h="1540" w:hRule="exact" w:wrap="none" w:vAnchor="page" w:hAnchor="page" w:x="1433" w:y="13193"/>
        <w:numPr>
          <w:ilvl w:val="0"/>
          <w:numId w:val="13"/>
        </w:numPr>
        <w:shd w:val="clear" w:color="auto" w:fill="auto"/>
        <w:tabs>
          <w:tab w:val="left" w:pos="3688"/>
        </w:tabs>
        <w:spacing w:before="0" w:after="85"/>
        <w:ind w:left="3380"/>
      </w:pPr>
      <w:bookmarkStart w:id="15" w:name="bookmark15"/>
      <w:r>
        <w:t>Pojištění zhotovitele</w:t>
      </w:r>
      <w:bookmarkEnd w:id="15"/>
    </w:p>
    <w:p w14:paraId="08EB4492" w14:textId="77777777" w:rsidR="00EE4137" w:rsidRDefault="00000000">
      <w:pPr>
        <w:pStyle w:val="Bodytext20"/>
        <w:framePr w:w="8990" w:h="1540" w:hRule="exact" w:wrap="none" w:vAnchor="page" w:hAnchor="page" w:x="1433" w:y="13193"/>
        <w:numPr>
          <w:ilvl w:val="0"/>
          <w:numId w:val="14"/>
        </w:numPr>
        <w:shd w:val="clear" w:color="auto" w:fill="auto"/>
        <w:tabs>
          <w:tab w:val="left" w:pos="346"/>
        </w:tabs>
        <w:spacing w:line="278" w:lineRule="exact"/>
        <w:ind w:left="400" w:hanging="400"/>
      </w:pPr>
      <w:r>
        <w:t xml:space="preserve">Zhotovitel </w:t>
      </w:r>
      <w:proofErr w:type="gramStart"/>
      <w:r>
        <w:t>předloží</w:t>
      </w:r>
      <w:proofErr w:type="gramEnd"/>
      <w:r>
        <w:t xml:space="preserve"> objednateli před zahájením plnění této smlouvy pojistnou smlouvu prokazující, že je řádně pojištěn pro případnou odpovědnost z titulu náhrady škody vzniklé třetím osobám v souvislosti s plněním této smlouvy. Zhotovitel je povinen uzavřít pojistnou smlouvu tak, aby kryla rizika škod vyplývajících z vad díla, nejméně s pojistnou částkou</w:t>
      </w:r>
    </w:p>
    <w:p w14:paraId="08EB4493" w14:textId="77777777" w:rsidR="00EE4137" w:rsidRDefault="00000000">
      <w:pPr>
        <w:pStyle w:val="Headerorfooter20"/>
        <w:framePr w:wrap="none" w:vAnchor="page" w:hAnchor="page" w:x="5912" w:y="15515"/>
        <w:shd w:val="clear" w:color="auto" w:fill="auto"/>
      </w:pPr>
      <w:r>
        <w:t>Strana 6</w:t>
      </w:r>
    </w:p>
    <w:p w14:paraId="08EB4494" w14:textId="77777777" w:rsidR="00EE4137" w:rsidRDefault="00EE4137">
      <w:pPr>
        <w:rPr>
          <w:sz w:val="2"/>
          <w:szCs w:val="2"/>
        </w:rPr>
        <w:sectPr w:rsidR="00EE4137" w:rsidSect="002B329A">
          <w:pgSz w:w="11900" w:h="16840"/>
          <w:pgMar w:top="360" w:right="360" w:bottom="360" w:left="360" w:header="0" w:footer="3" w:gutter="0"/>
          <w:cols w:space="720"/>
          <w:noEndnote/>
          <w:docGrid w:linePitch="360"/>
        </w:sectPr>
      </w:pPr>
    </w:p>
    <w:p w14:paraId="08EB4495" w14:textId="77777777" w:rsidR="00EE4137" w:rsidRDefault="00000000">
      <w:pPr>
        <w:rPr>
          <w:sz w:val="2"/>
          <w:szCs w:val="2"/>
        </w:rPr>
      </w:pPr>
      <w:r>
        <w:lastRenderedPageBreak/>
        <w:pict w14:anchorId="08EB44CB">
          <v:rect id="_x0000_s1032" style="position:absolute;margin-left:129.8pt;margin-top:25.3pt;width:20.15pt;height:14.4pt;z-index:-251658749;mso-position-horizontal-relative:page;mso-position-vertical-relative:page" fillcolor="#266da7" stroked="f">
            <w10:wrap anchorx="page" anchory="page"/>
          </v:rect>
        </w:pict>
      </w:r>
    </w:p>
    <w:p w14:paraId="08EB4496" w14:textId="77777777" w:rsidR="00EE4137" w:rsidRDefault="00000000">
      <w:pPr>
        <w:pStyle w:val="Headerorfooter0"/>
        <w:framePr w:w="984" w:h="322" w:hRule="exact" w:wrap="none" w:vAnchor="page" w:hAnchor="page" w:x="3053" w:y="470"/>
        <w:shd w:val="clear" w:color="auto" w:fill="auto"/>
      </w:pPr>
      <w:r>
        <w:rPr>
          <w:rStyle w:val="Headerorfooter1"/>
        </w:rPr>
        <w:t>Spolufinancováno</w:t>
      </w:r>
    </w:p>
    <w:p w14:paraId="08EB4497" w14:textId="77777777" w:rsidR="00EE4137" w:rsidRDefault="00000000">
      <w:pPr>
        <w:pStyle w:val="Headerorfooter0"/>
        <w:framePr w:w="984" w:h="322" w:hRule="exact" w:wrap="none" w:vAnchor="page" w:hAnchor="page" w:x="3053" w:y="470"/>
        <w:shd w:val="clear" w:color="auto" w:fill="auto"/>
      </w:pPr>
      <w:r>
        <w:rPr>
          <w:rStyle w:val="Headerorfooter1"/>
        </w:rPr>
        <w:t>Evropskou unii</w:t>
      </w:r>
    </w:p>
    <w:p w14:paraId="08EB4498" w14:textId="77777777" w:rsidR="00EE4137" w:rsidRDefault="00000000">
      <w:pPr>
        <w:pStyle w:val="Other0"/>
        <w:framePr w:wrap="none" w:vAnchor="page" w:hAnchor="page" w:x="1177" w:y="464"/>
        <w:shd w:val="clear" w:color="auto" w:fill="auto"/>
        <w:spacing w:line="240" w:lineRule="exact"/>
        <w:ind w:right="307"/>
        <w:jc w:val="both"/>
      </w:pPr>
      <w:proofErr w:type="gramStart"/>
      <w:r>
        <w:rPr>
          <w:rStyle w:val="OtherArial12ptBold0"/>
        </w:rPr>
        <w:t>®&gt;</w:t>
      </w:r>
      <w:proofErr w:type="spellStart"/>
      <w:r>
        <w:rPr>
          <w:rStyle w:val="OtherArial12ptBold0"/>
          <w:vertAlign w:val="superscript"/>
        </w:rPr>
        <w:t>llFE</w:t>
      </w:r>
      <w:proofErr w:type="spellEnd"/>
      <w:proofErr w:type="gramEnd"/>
    </w:p>
    <w:p w14:paraId="08EB4499" w14:textId="77777777" w:rsidR="00EE4137" w:rsidRDefault="00000000">
      <w:pPr>
        <w:pStyle w:val="Bodytext40"/>
        <w:framePr w:wrap="none" w:vAnchor="page" w:hAnchor="page" w:x="1436" w:y="648"/>
        <w:shd w:val="clear" w:color="auto" w:fill="auto"/>
        <w:ind w:left="106" w:firstLine="0"/>
      </w:pPr>
      <w:proofErr w:type="spellStart"/>
      <w:r>
        <w:t>COflLA</w:t>
      </w:r>
      <w:proofErr w:type="spellEnd"/>
    </w:p>
    <w:p w14:paraId="08EB449A" w14:textId="77777777" w:rsidR="00EE4137" w:rsidRDefault="00000000">
      <w:pPr>
        <w:framePr w:wrap="none" w:vAnchor="page" w:hAnchor="page" w:x="2564" w:y="473"/>
        <w:rPr>
          <w:sz w:val="2"/>
          <w:szCs w:val="2"/>
        </w:rPr>
      </w:pPr>
      <w:r>
        <w:fldChar w:fldCharType="begin"/>
      </w:r>
      <w:r>
        <w:instrText xml:space="preserve"> INCLUDEPICTURE  "https://msic-my.sharepoint.com/personal/olga_palova_ms-ic_cz/Documents/Plocha/RS/media/image4.jpeg" \* MERGEFORMATINET </w:instrText>
      </w:r>
      <w:r>
        <w:fldChar w:fldCharType="separate"/>
      </w:r>
      <w:r>
        <w:pict w14:anchorId="08EB44CC">
          <v:shape id="_x0000_i1028" type="#_x0000_t75" style="width:24pt;height:18pt">
            <v:imagedata r:id="rId13" r:href="rId14"/>
          </v:shape>
        </w:pict>
      </w:r>
      <w:r>
        <w:fldChar w:fldCharType="end"/>
      </w:r>
    </w:p>
    <w:p w14:paraId="08EB449B" w14:textId="77777777" w:rsidR="00EE4137" w:rsidRDefault="00000000">
      <w:pPr>
        <w:pStyle w:val="Bodytext20"/>
        <w:framePr w:w="8986" w:h="2591" w:hRule="exact" w:wrap="none" w:vAnchor="page" w:hAnchor="page" w:x="1436" w:y="1227"/>
        <w:shd w:val="clear" w:color="auto" w:fill="auto"/>
        <w:spacing w:after="260"/>
        <w:ind w:left="380" w:firstLine="0"/>
      </w:pPr>
      <w:proofErr w:type="gramStart"/>
      <w:r>
        <w:t>5.000.000,-</w:t>
      </w:r>
      <w:proofErr w:type="gramEnd"/>
      <w:r>
        <w:t xml:space="preserve"> Kč na jednu pojistnou událost. V případě že zhotovitel nebude mít sjednáno platné pojištění alespoň v uvedeném pojistném limitu, je povinen nahradit objednateli smluvní pokutu ve výši </w:t>
      </w:r>
      <w:proofErr w:type="gramStart"/>
      <w:r>
        <w:t>100.000,-</w:t>
      </w:r>
      <w:proofErr w:type="gramEnd"/>
      <w:r>
        <w:t>Kč. Tímto ujednáním není dotčeno právo objednatele požadovat náhradu vzniklé škody.</w:t>
      </w:r>
    </w:p>
    <w:p w14:paraId="08EB449C" w14:textId="77777777" w:rsidR="00EE4137" w:rsidRDefault="00000000">
      <w:pPr>
        <w:pStyle w:val="Bodytext20"/>
        <w:framePr w:w="8986" w:h="2591" w:hRule="exact" w:wrap="none" w:vAnchor="page" w:hAnchor="page" w:x="1436" w:y="1227"/>
        <w:numPr>
          <w:ilvl w:val="0"/>
          <w:numId w:val="14"/>
        </w:numPr>
        <w:shd w:val="clear" w:color="auto" w:fill="auto"/>
        <w:tabs>
          <w:tab w:val="left" w:pos="339"/>
        </w:tabs>
        <w:ind w:left="380" w:hanging="380"/>
      </w:pPr>
      <w:r>
        <w:t>Škodnými událostmi, které mají být pojištěny, se rozumí zejména škody vznikající z veškerých omylů, opomenutí či nedbalosti při výkonu činnosti v rámci této smlouvy. Odpovídající pojistná smlouva bude zachovávána v platnosti a účinnosti od data zahájení prací na plnění předmětu díla až do uplynutí záruční lhůty díla dle této smlouvy.</w:t>
      </w:r>
    </w:p>
    <w:p w14:paraId="08EB449D" w14:textId="77777777" w:rsidR="00EE4137" w:rsidRDefault="00000000">
      <w:pPr>
        <w:pStyle w:val="Heading50"/>
        <w:framePr w:w="8986" w:h="2223" w:hRule="exact" w:wrap="none" w:vAnchor="page" w:hAnchor="page" w:x="1436" w:y="4361"/>
        <w:numPr>
          <w:ilvl w:val="0"/>
          <w:numId w:val="13"/>
        </w:numPr>
        <w:shd w:val="clear" w:color="auto" w:fill="auto"/>
        <w:tabs>
          <w:tab w:val="left" w:pos="4035"/>
        </w:tabs>
        <w:spacing w:before="0" w:after="81"/>
        <w:ind w:left="3660"/>
      </w:pPr>
      <w:bookmarkStart w:id="16" w:name="bookmark16"/>
      <w:r>
        <w:t>Další ujednání</w:t>
      </w:r>
      <w:bookmarkEnd w:id="16"/>
    </w:p>
    <w:p w14:paraId="08EB449E" w14:textId="77777777" w:rsidR="00EE4137" w:rsidRDefault="00000000">
      <w:pPr>
        <w:pStyle w:val="Bodytext20"/>
        <w:framePr w:w="8986" w:h="2223" w:hRule="exact" w:wrap="none" w:vAnchor="page" w:hAnchor="page" w:x="1436" w:y="4361"/>
        <w:numPr>
          <w:ilvl w:val="0"/>
          <w:numId w:val="15"/>
        </w:numPr>
        <w:shd w:val="clear" w:color="auto" w:fill="auto"/>
        <w:tabs>
          <w:tab w:val="left" w:pos="339"/>
        </w:tabs>
        <w:spacing w:after="116"/>
        <w:ind w:left="380" w:hanging="380"/>
      </w:pPr>
      <w:r>
        <w:t>Objednatel považuje informace a údaje poskytované v souvislosti s plněním této smlouvy za důvěrné. Zhotovitel se zavazuje, že neposkytne třetí osobě informace, které získal od objednatele v průběhu zhotovení díla, ani informace o výsledku své činnosti dle této smlouvy, tj. údaje ze zhotoveného díla.</w:t>
      </w:r>
    </w:p>
    <w:p w14:paraId="08EB449F" w14:textId="77777777" w:rsidR="00EE4137" w:rsidRDefault="00000000">
      <w:pPr>
        <w:pStyle w:val="Bodytext20"/>
        <w:framePr w:w="8986" w:h="2223" w:hRule="exact" w:wrap="none" w:vAnchor="page" w:hAnchor="page" w:x="1436" w:y="4361"/>
        <w:numPr>
          <w:ilvl w:val="0"/>
          <w:numId w:val="15"/>
        </w:numPr>
        <w:shd w:val="clear" w:color="auto" w:fill="auto"/>
        <w:tabs>
          <w:tab w:val="left" w:pos="339"/>
        </w:tabs>
        <w:spacing w:line="288" w:lineRule="exact"/>
        <w:ind w:left="380" w:hanging="380"/>
      </w:pPr>
      <w:r>
        <w:t>Vlastnické právo k předmětu díla a nebezpečí škody na něm přechází na objednatele dnem převzetí předmětu díla.</w:t>
      </w:r>
    </w:p>
    <w:p w14:paraId="08EB44A0" w14:textId="77777777" w:rsidR="00EE4137" w:rsidRDefault="00000000">
      <w:pPr>
        <w:pStyle w:val="Heading50"/>
        <w:framePr w:w="8986" w:h="6100" w:hRule="exact" w:wrap="none" w:vAnchor="page" w:hAnchor="page" w:x="1436" w:y="7294"/>
        <w:numPr>
          <w:ilvl w:val="0"/>
          <w:numId w:val="13"/>
        </w:numPr>
        <w:shd w:val="clear" w:color="auto" w:fill="auto"/>
        <w:tabs>
          <w:tab w:val="left" w:pos="3618"/>
        </w:tabs>
        <w:spacing w:before="0" w:after="81"/>
        <w:ind w:left="3180"/>
      </w:pPr>
      <w:bookmarkStart w:id="17" w:name="bookmark17"/>
      <w:r>
        <w:t>Odstoupení od smlouvy</w:t>
      </w:r>
      <w:bookmarkEnd w:id="17"/>
    </w:p>
    <w:p w14:paraId="08EB44A1" w14:textId="77777777" w:rsidR="00EE4137" w:rsidRDefault="00000000">
      <w:pPr>
        <w:pStyle w:val="Bodytext20"/>
        <w:framePr w:w="8986" w:h="6100" w:hRule="exact" w:wrap="none" w:vAnchor="page" w:hAnchor="page" w:x="1436" w:y="7294"/>
        <w:numPr>
          <w:ilvl w:val="0"/>
          <w:numId w:val="16"/>
        </w:numPr>
        <w:shd w:val="clear" w:color="auto" w:fill="auto"/>
        <w:tabs>
          <w:tab w:val="left" w:pos="339"/>
        </w:tabs>
        <w:spacing w:after="159"/>
        <w:ind w:left="380" w:hanging="380"/>
      </w:pPr>
      <w:r>
        <w:t>Objednatel je oprávněn odstoupit od smlouvy v případech stanovených zákonem a dále v případech porušení smluvních povinností zhotovitele podstatným způsobem, za něž se považuje zejména:</w:t>
      </w:r>
    </w:p>
    <w:p w14:paraId="08EB44A2" w14:textId="77777777" w:rsidR="00EE4137" w:rsidRDefault="00000000">
      <w:pPr>
        <w:pStyle w:val="Bodytext20"/>
        <w:framePr w:w="8986" w:h="6100" w:hRule="exact" w:wrap="none" w:vAnchor="page" w:hAnchor="page" w:x="1436" w:y="7294"/>
        <w:numPr>
          <w:ilvl w:val="0"/>
          <w:numId w:val="17"/>
        </w:numPr>
        <w:shd w:val="clear" w:color="auto" w:fill="auto"/>
        <w:tabs>
          <w:tab w:val="left" w:pos="723"/>
        </w:tabs>
        <w:spacing w:after="81" w:line="234" w:lineRule="exact"/>
        <w:ind w:left="720" w:hanging="340"/>
      </w:pPr>
      <w:r>
        <w:t>prodlení zhotovitele s předáním díla nebo dílčích částí díla delší než 14 dnů;</w:t>
      </w:r>
    </w:p>
    <w:p w14:paraId="08EB44A3" w14:textId="77777777" w:rsidR="00EE4137" w:rsidRDefault="00000000">
      <w:pPr>
        <w:pStyle w:val="Bodytext20"/>
        <w:framePr w:w="8986" w:h="6100" w:hRule="exact" w:wrap="none" w:vAnchor="page" w:hAnchor="page" w:x="1436" w:y="7294"/>
        <w:numPr>
          <w:ilvl w:val="0"/>
          <w:numId w:val="17"/>
        </w:numPr>
        <w:shd w:val="clear" w:color="auto" w:fill="auto"/>
        <w:tabs>
          <w:tab w:val="left" w:pos="723"/>
        </w:tabs>
        <w:ind w:left="720" w:hanging="340"/>
      </w:pPr>
      <w:r>
        <w:t>zjištění objednatele, že zhotovitel neplní dílo v ukazatelích závazně plynoucích z obecně platných právních předpisů a technických norem nebo v ukazatelích zvláště dohodnutých touto smlouvou</w:t>
      </w:r>
    </w:p>
    <w:p w14:paraId="08EB44A4" w14:textId="77777777" w:rsidR="00EE4137" w:rsidRDefault="00000000">
      <w:pPr>
        <w:pStyle w:val="Bodytext20"/>
        <w:framePr w:w="8986" w:h="6100" w:hRule="exact" w:wrap="none" w:vAnchor="page" w:hAnchor="page" w:x="1436" w:y="7294"/>
        <w:numPr>
          <w:ilvl w:val="0"/>
          <w:numId w:val="17"/>
        </w:numPr>
        <w:shd w:val="clear" w:color="auto" w:fill="auto"/>
        <w:tabs>
          <w:tab w:val="left" w:pos="723"/>
        </w:tabs>
        <w:spacing w:after="163" w:line="288" w:lineRule="exact"/>
        <w:ind w:left="720" w:hanging="340"/>
      </w:pPr>
      <w:r>
        <w:t>zjištění objednatele, že zhotovitel poskytl bez písemného souhlasu objednatele dílo nebo jeho část jiné osobě</w:t>
      </w:r>
    </w:p>
    <w:p w14:paraId="08EB44A5" w14:textId="77777777" w:rsidR="00EE4137" w:rsidRDefault="00000000">
      <w:pPr>
        <w:pStyle w:val="Bodytext20"/>
        <w:framePr w:w="8986" w:h="6100" w:hRule="exact" w:wrap="none" w:vAnchor="page" w:hAnchor="page" w:x="1436" w:y="7294"/>
        <w:numPr>
          <w:ilvl w:val="0"/>
          <w:numId w:val="17"/>
        </w:numPr>
        <w:shd w:val="clear" w:color="auto" w:fill="auto"/>
        <w:tabs>
          <w:tab w:val="left" w:pos="723"/>
        </w:tabs>
        <w:spacing w:after="81" w:line="234" w:lineRule="exact"/>
        <w:ind w:left="720" w:hanging="340"/>
      </w:pPr>
      <w:r>
        <w:t>skutečnost, že byl podán insolvenční návrh na zhotovitele.</w:t>
      </w:r>
    </w:p>
    <w:p w14:paraId="08EB44A6" w14:textId="77777777" w:rsidR="00EE4137" w:rsidRDefault="00000000">
      <w:pPr>
        <w:pStyle w:val="Bodytext20"/>
        <w:framePr w:w="8986" w:h="6100" w:hRule="exact" w:wrap="none" w:vAnchor="page" w:hAnchor="page" w:x="1436" w:y="7294"/>
        <w:numPr>
          <w:ilvl w:val="0"/>
          <w:numId w:val="16"/>
        </w:numPr>
        <w:shd w:val="clear" w:color="auto" w:fill="auto"/>
        <w:tabs>
          <w:tab w:val="left" w:pos="339"/>
        </w:tabs>
        <w:spacing w:after="124"/>
        <w:ind w:left="380" w:hanging="380"/>
      </w:pPr>
      <w:r>
        <w:t>Zhotovitel je oprávněn odstoupit od smlouvy v případech stanovených zákonem a dále v případech porušení smluvních povinností objednatele podstatným způsobem, za něž se považuje prodlení objednatele s úhradou peněžitých závazků dle čl. V této smlouvy delší než 30 dnů.</w:t>
      </w:r>
    </w:p>
    <w:p w14:paraId="08EB44A7" w14:textId="77777777" w:rsidR="00EE4137" w:rsidRDefault="00000000">
      <w:pPr>
        <w:pStyle w:val="Bodytext20"/>
        <w:framePr w:w="8986" w:h="6100" w:hRule="exact" w:wrap="none" w:vAnchor="page" w:hAnchor="page" w:x="1436" w:y="7294"/>
        <w:numPr>
          <w:ilvl w:val="0"/>
          <w:numId w:val="16"/>
        </w:numPr>
        <w:shd w:val="clear" w:color="auto" w:fill="auto"/>
        <w:tabs>
          <w:tab w:val="left" w:pos="339"/>
        </w:tabs>
        <w:spacing w:line="278" w:lineRule="exact"/>
        <w:ind w:left="380" w:hanging="380"/>
      </w:pPr>
      <w:r>
        <w:t>V případě odstoupení od smlouvy vyrovnají smluvní strany vzájemné nároky a povinnosti, které mezi nimi budou do okamžiku odstoupení od smlouvy existovat, ve lhůtě nejdéle 30 dnů. Odstoupení od smlouvy se nedotýká nároku na náhradu škody vzniklé porušením této smlouvy, jakož i nároku na smluvní sankce dle čl. IX této smlouvy.</w:t>
      </w:r>
    </w:p>
    <w:p w14:paraId="08EB44A8" w14:textId="77777777" w:rsidR="00EE4137" w:rsidRDefault="00000000">
      <w:pPr>
        <w:pStyle w:val="Headerorfooter20"/>
        <w:framePr w:wrap="none" w:vAnchor="page" w:hAnchor="page" w:x="5933" w:y="15515"/>
        <w:shd w:val="clear" w:color="auto" w:fill="auto"/>
      </w:pPr>
      <w:r>
        <w:t>Strana</w:t>
      </w:r>
      <w:r>
        <w:rPr>
          <w:rStyle w:val="Headerorfooter2NotItalic"/>
        </w:rPr>
        <w:t xml:space="preserve"> </w:t>
      </w:r>
      <w:r>
        <w:rPr>
          <w:rStyle w:val="Headerorfooter295ptNotItalic"/>
        </w:rPr>
        <w:t>7</w:t>
      </w:r>
    </w:p>
    <w:p w14:paraId="08EB44A9" w14:textId="77777777" w:rsidR="00EE4137" w:rsidRDefault="00EE4137">
      <w:pPr>
        <w:rPr>
          <w:sz w:val="2"/>
          <w:szCs w:val="2"/>
        </w:rPr>
        <w:sectPr w:rsidR="00EE4137" w:rsidSect="002B329A">
          <w:pgSz w:w="11900" w:h="16840"/>
          <w:pgMar w:top="360" w:right="360" w:bottom="360" w:left="360" w:header="0" w:footer="3" w:gutter="0"/>
          <w:cols w:space="720"/>
          <w:noEndnote/>
          <w:docGrid w:linePitch="360"/>
        </w:sectPr>
      </w:pPr>
    </w:p>
    <w:p w14:paraId="08EB44AA" w14:textId="77777777" w:rsidR="00EE4137" w:rsidRDefault="00000000">
      <w:pPr>
        <w:framePr w:wrap="none" w:vAnchor="page" w:hAnchor="page" w:x="1268" w:y="488"/>
        <w:rPr>
          <w:sz w:val="2"/>
          <w:szCs w:val="2"/>
        </w:rPr>
      </w:pPr>
      <w:r>
        <w:lastRenderedPageBreak/>
        <w:fldChar w:fldCharType="begin"/>
      </w:r>
      <w:r>
        <w:instrText xml:space="preserve"> INCLUDEPICTURE  "https://msic-my.sharepoint.com/personal/olga_palova_ms-ic_cz/Documents/Plocha/RS/media/image5.jpeg" \* MERGEFORMATINET </w:instrText>
      </w:r>
      <w:r>
        <w:fldChar w:fldCharType="separate"/>
      </w:r>
      <w:r>
        <w:pict w14:anchorId="08EB44CD">
          <v:shape id="_x0000_i1029" type="#_x0000_t75" style="width:89.25pt;height:17.25pt">
            <v:imagedata r:id="rId15" r:href="rId16"/>
          </v:shape>
        </w:pict>
      </w:r>
      <w:r>
        <w:fldChar w:fldCharType="end"/>
      </w:r>
    </w:p>
    <w:p w14:paraId="08EB44AB" w14:textId="77777777" w:rsidR="00EE4137" w:rsidRDefault="00000000">
      <w:pPr>
        <w:pStyle w:val="Headerorfooter0"/>
        <w:framePr w:w="989" w:h="322" w:hRule="exact" w:wrap="none" w:vAnchor="page" w:hAnchor="page" w:x="3077" w:y="480"/>
        <w:shd w:val="clear" w:color="auto" w:fill="auto"/>
      </w:pPr>
      <w:r>
        <w:rPr>
          <w:rStyle w:val="Headerorfooter1"/>
        </w:rPr>
        <w:t>Spolufinancováno</w:t>
      </w:r>
    </w:p>
    <w:p w14:paraId="08EB44AC" w14:textId="77777777" w:rsidR="00EE4137" w:rsidRDefault="00000000">
      <w:pPr>
        <w:pStyle w:val="Headerorfooter0"/>
        <w:framePr w:w="989" w:h="322" w:hRule="exact" w:wrap="none" w:vAnchor="page" w:hAnchor="page" w:x="3077" w:y="480"/>
        <w:shd w:val="clear" w:color="auto" w:fill="auto"/>
      </w:pPr>
      <w:r>
        <w:rPr>
          <w:rStyle w:val="Headerorfooter1"/>
        </w:rPr>
        <w:t>Evropskou unií</w:t>
      </w:r>
    </w:p>
    <w:p w14:paraId="08EB44AD" w14:textId="77777777" w:rsidR="00EE4137" w:rsidRDefault="00000000">
      <w:pPr>
        <w:pStyle w:val="Heading50"/>
        <w:framePr w:wrap="none" w:vAnchor="page" w:hAnchor="page" w:x="1441" w:y="1548"/>
        <w:numPr>
          <w:ilvl w:val="0"/>
          <w:numId w:val="13"/>
        </w:numPr>
        <w:shd w:val="clear" w:color="auto" w:fill="auto"/>
        <w:tabs>
          <w:tab w:val="left" w:pos="3771"/>
        </w:tabs>
        <w:spacing w:before="0" w:after="0"/>
        <w:ind w:left="3260"/>
      </w:pPr>
      <w:bookmarkStart w:id="18" w:name="bookmark18"/>
      <w:r>
        <w:t>Závěrečná ustanovení</w:t>
      </w:r>
      <w:bookmarkEnd w:id="18"/>
    </w:p>
    <w:p w14:paraId="08EB44AE" w14:textId="77777777" w:rsidR="00EE4137" w:rsidRDefault="00000000">
      <w:pPr>
        <w:pStyle w:val="Bodytext20"/>
        <w:framePr w:w="8976" w:h="10132" w:hRule="exact" w:wrap="none" w:vAnchor="page" w:hAnchor="page" w:x="1441" w:y="1908"/>
        <w:numPr>
          <w:ilvl w:val="0"/>
          <w:numId w:val="18"/>
        </w:numPr>
        <w:shd w:val="clear" w:color="auto" w:fill="auto"/>
        <w:tabs>
          <w:tab w:val="left" w:pos="379"/>
        </w:tabs>
        <w:spacing w:after="100"/>
        <w:ind w:left="460"/>
      </w:pPr>
      <w:r>
        <w:t>Spory vzniklé v době plnění této smlouvy z jakýchkoliv důvodů budou řešeny mezi objednatelem a zhotovitelem smírnou cestou, a to co nejrychleji. V případě, že nebude možné dosáhnout dohody v termínu do 30 (třiceti) kalendářních dnů, bude spor řešen příslušným soudem v místě sídla povinné strany.</w:t>
      </w:r>
    </w:p>
    <w:p w14:paraId="08EB44AF" w14:textId="77777777" w:rsidR="00EE4137" w:rsidRDefault="00000000">
      <w:pPr>
        <w:pStyle w:val="Bodytext20"/>
        <w:framePr w:w="8976" w:h="10132" w:hRule="exact" w:wrap="none" w:vAnchor="page" w:hAnchor="page" w:x="1441" w:y="1908"/>
        <w:numPr>
          <w:ilvl w:val="0"/>
          <w:numId w:val="18"/>
        </w:numPr>
        <w:shd w:val="clear" w:color="auto" w:fill="auto"/>
        <w:tabs>
          <w:tab w:val="left" w:pos="379"/>
        </w:tabs>
        <w:spacing w:after="100"/>
        <w:ind w:left="460"/>
      </w:pPr>
      <w:r>
        <w:t>Jakékoliv splatné i nesplatné pohledávky za zhotovitelem vzniklé objednateli na základě této smlouvy je objednatel oprávněn jednostranně započíst na splatné či nesplatné pohledávky zhotovitele.</w:t>
      </w:r>
    </w:p>
    <w:p w14:paraId="08EB44B0" w14:textId="77777777" w:rsidR="00EE4137" w:rsidRDefault="00000000">
      <w:pPr>
        <w:pStyle w:val="Bodytext20"/>
        <w:framePr w:w="8976" w:h="10132" w:hRule="exact" w:wrap="none" w:vAnchor="page" w:hAnchor="page" w:x="1441" w:y="1908"/>
        <w:numPr>
          <w:ilvl w:val="0"/>
          <w:numId w:val="18"/>
        </w:numPr>
        <w:shd w:val="clear" w:color="auto" w:fill="auto"/>
        <w:tabs>
          <w:tab w:val="left" w:pos="379"/>
        </w:tabs>
        <w:spacing w:after="100"/>
        <w:ind w:left="460"/>
      </w:pPr>
      <w:r>
        <w:t>Zhotovitel je oprávněn postoupit pohledávky a jiná práva vyplývající z této smlouvy vůči objednateli pouze po předchozím písemném souhlasu objednatele.</w:t>
      </w:r>
    </w:p>
    <w:p w14:paraId="08EB44B1" w14:textId="77777777" w:rsidR="00EE4137" w:rsidRDefault="00000000">
      <w:pPr>
        <w:pStyle w:val="Bodytext20"/>
        <w:framePr w:w="8976" w:h="10132" w:hRule="exact" w:wrap="none" w:vAnchor="page" w:hAnchor="page" w:x="1441" w:y="1908"/>
        <w:numPr>
          <w:ilvl w:val="0"/>
          <w:numId w:val="18"/>
        </w:numPr>
        <w:shd w:val="clear" w:color="auto" w:fill="auto"/>
        <w:tabs>
          <w:tab w:val="left" w:pos="379"/>
        </w:tabs>
        <w:spacing w:after="104"/>
        <w:ind w:left="460"/>
      </w:pPr>
      <w:r>
        <w:t>Zhotovitel je oprávněn použít pohledávky vyplývající z této smlouvy vůči objednateli jako zástavu či pro jiné zajištění svých závazků vůči třetí osobě pouze po předchozím písemném souhlasu objednatele.</w:t>
      </w:r>
    </w:p>
    <w:p w14:paraId="08EB44B2" w14:textId="77777777" w:rsidR="00EE4137" w:rsidRDefault="00000000">
      <w:pPr>
        <w:pStyle w:val="Bodytext20"/>
        <w:framePr w:w="8976" w:h="10132" w:hRule="exact" w:wrap="none" w:vAnchor="page" w:hAnchor="page" w:x="1441" w:y="1908"/>
        <w:numPr>
          <w:ilvl w:val="0"/>
          <w:numId w:val="18"/>
        </w:numPr>
        <w:shd w:val="clear" w:color="auto" w:fill="auto"/>
        <w:tabs>
          <w:tab w:val="left" w:pos="379"/>
        </w:tabs>
        <w:spacing w:after="96" w:line="278" w:lineRule="exact"/>
        <w:ind w:left="460"/>
      </w:pPr>
      <w:r>
        <w:t>Obě smluvní strany se dohodly, že v případě nástupnictví jsou nástupnické subjekty smluvních stran vázány ustanovením této smlouvy v plném rozsahu.</w:t>
      </w:r>
    </w:p>
    <w:p w14:paraId="08EB44B3" w14:textId="77777777" w:rsidR="00EE4137" w:rsidRDefault="00000000">
      <w:pPr>
        <w:pStyle w:val="Bodytext20"/>
        <w:framePr w:w="8976" w:h="10132" w:hRule="exact" w:wrap="none" w:vAnchor="page" w:hAnchor="page" w:x="1441" w:y="1908"/>
        <w:numPr>
          <w:ilvl w:val="0"/>
          <w:numId w:val="18"/>
        </w:numPr>
        <w:shd w:val="clear" w:color="auto" w:fill="auto"/>
        <w:tabs>
          <w:tab w:val="left" w:pos="379"/>
        </w:tabs>
        <w:spacing w:after="104"/>
        <w:ind w:left="460"/>
      </w:pPr>
      <w:r>
        <w:t>Tato smlouva se řídí právním řádem ČR. Vztahy mezi smluvními stranami, které nejsou výslovně upraveny touto smlouvou, se řídí příslušnými ustanoveními občanského zákoníku.</w:t>
      </w:r>
    </w:p>
    <w:p w14:paraId="08EB44B4" w14:textId="77777777" w:rsidR="00EE4137" w:rsidRDefault="00000000">
      <w:pPr>
        <w:pStyle w:val="Bodytext20"/>
        <w:framePr w:w="8976" w:h="10132" w:hRule="exact" w:wrap="none" w:vAnchor="page" w:hAnchor="page" w:x="1441" w:y="1908"/>
        <w:numPr>
          <w:ilvl w:val="0"/>
          <w:numId w:val="18"/>
        </w:numPr>
        <w:shd w:val="clear" w:color="auto" w:fill="auto"/>
        <w:tabs>
          <w:tab w:val="left" w:pos="379"/>
        </w:tabs>
        <w:spacing w:line="278" w:lineRule="exact"/>
        <w:ind w:left="460"/>
      </w:pPr>
      <w:r>
        <w:t>Tuto smlouvu lze měnit jen vzájemnou dohodou smluvních stran, a to pouze formou</w:t>
      </w:r>
    </w:p>
    <w:p w14:paraId="08EB44B5" w14:textId="77777777" w:rsidR="00EE4137" w:rsidRDefault="00000000">
      <w:pPr>
        <w:pStyle w:val="Bodytext20"/>
        <w:framePr w:w="8976" w:h="10132" w:hRule="exact" w:wrap="none" w:vAnchor="page" w:hAnchor="page" w:x="1441" w:y="1908"/>
        <w:shd w:val="clear" w:color="auto" w:fill="auto"/>
        <w:spacing w:after="96" w:line="278" w:lineRule="exact"/>
        <w:ind w:left="460" w:firstLine="0"/>
      </w:pPr>
      <w:r>
        <w:t>písemných dodatků. Případné změny v označení či zastoupení smluvních stran je povinna smluvní strana, u které změna nastala, písemně oznámit a doložit prokazatelným způsobem a bez zbytečného odkladu druhé smluvní straně. K změnám autorizovaných osob ze strany zhotovitele si objednatel vyhrazuje právo odsouhlasení, stejně jako pro tým specialistů uvedený v zadávacích podmínkách</w:t>
      </w:r>
    </w:p>
    <w:p w14:paraId="08EB44B6" w14:textId="77777777" w:rsidR="00EE4137" w:rsidRDefault="00000000">
      <w:pPr>
        <w:pStyle w:val="Bodytext20"/>
        <w:framePr w:w="8976" w:h="10132" w:hRule="exact" w:wrap="none" w:vAnchor="page" w:hAnchor="page" w:x="1441" w:y="1908"/>
        <w:numPr>
          <w:ilvl w:val="0"/>
          <w:numId w:val="18"/>
        </w:numPr>
        <w:shd w:val="clear" w:color="auto" w:fill="auto"/>
        <w:tabs>
          <w:tab w:val="left" w:pos="379"/>
        </w:tabs>
        <w:spacing w:after="100"/>
        <w:ind w:left="460"/>
      </w:pPr>
      <w:r>
        <w:t>Zhotovitel podpisem této smlouvy potvrzuje, že převzal veškerou předanou technickou dokumentaci pro řádné zhotovení díla.</w:t>
      </w:r>
    </w:p>
    <w:p w14:paraId="08EB44B7" w14:textId="77777777" w:rsidR="00EE4137" w:rsidRDefault="00000000">
      <w:pPr>
        <w:pStyle w:val="Bodytext20"/>
        <w:framePr w:w="8976" w:h="10132" w:hRule="exact" w:wrap="none" w:vAnchor="page" w:hAnchor="page" w:x="1441" w:y="1908"/>
        <w:numPr>
          <w:ilvl w:val="0"/>
          <w:numId w:val="18"/>
        </w:numPr>
        <w:shd w:val="clear" w:color="auto" w:fill="auto"/>
        <w:tabs>
          <w:tab w:val="left" w:pos="379"/>
        </w:tabs>
        <w:spacing w:after="139"/>
        <w:ind w:left="460"/>
      </w:pPr>
      <w:r>
        <w:t xml:space="preserve">Tato smlouva je vyhotovena ve 2 stejnopisech s platností originálu, podepsaných oprávněnými zástupci obou smluvních stran, z nichž každá ze smluvních stran </w:t>
      </w:r>
      <w:proofErr w:type="gramStart"/>
      <w:r>
        <w:t>obdrží</w:t>
      </w:r>
      <w:proofErr w:type="gramEnd"/>
      <w:r>
        <w:t xml:space="preserve"> jedno vyhotovení.</w:t>
      </w:r>
    </w:p>
    <w:p w14:paraId="08EB44B8" w14:textId="77777777" w:rsidR="00EE4137" w:rsidRDefault="00000000">
      <w:pPr>
        <w:pStyle w:val="Bodytext20"/>
        <w:framePr w:w="8976" w:h="10132" w:hRule="exact" w:wrap="none" w:vAnchor="page" w:hAnchor="page" w:x="1441" w:y="1908"/>
        <w:numPr>
          <w:ilvl w:val="0"/>
          <w:numId w:val="18"/>
        </w:numPr>
        <w:shd w:val="clear" w:color="auto" w:fill="auto"/>
        <w:tabs>
          <w:tab w:val="left" w:pos="420"/>
        </w:tabs>
        <w:spacing w:after="100" w:line="234" w:lineRule="exact"/>
        <w:ind w:left="460"/>
      </w:pPr>
      <w:r>
        <w:t>Seznam Příloh:</w:t>
      </w:r>
    </w:p>
    <w:p w14:paraId="08EB44B9" w14:textId="77777777" w:rsidR="00EE4137" w:rsidRDefault="00000000">
      <w:pPr>
        <w:pStyle w:val="Bodytext20"/>
        <w:framePr w:w="8976" w:h="10132" w:hRule="exact" w:wrap="none" w:vAnchor="page" w:hAnchor="page" w:x="1441" w:y="1908"/>
        <w:shd w:val="clear" w:color="auto" w:fill="auto"/>
        <w:spacing w:after="600" w:line="234" w:lineRule="exact"/>
        <w:ind w:firstLine="0"/>
        <w:jc w:val="center"/>
      </w:pPr>
      <w:r>
        <w:t>Příloha č. 1 - Nabídka zhotovitele ze dne 26.9.2023.</w:t>
      </w:r>
    </w:p>
    <w:p w14:paraId="08EB44BA" w14:textId="59629A41" w:rsidR="00EE4137" w:rsidRDefault="00000000">
      <w:pPr>
        <w:pStyle w:val="Bodytext20"/>
        <w:framePr w:w="8976" w:h="10132" w:hRule="exact" w:wrap="none" w:vAnchor="page" w:hAnchor="page" w:x="1441" w:y="1908"/>
        <w:shd w:val="clear" w:color="auto" w:fill="auto"/>
        <w:tabs>
          <w:tab w:val="left" w:pos="4766"/>
        </w:tabs>
        <w:spacing w:line="234" w:lineRule="exact"/>
        <w:ind w:left="460"/>
      </w:pPr>
      <w:r>
        <w:t>V Ostravě dne</w:t>
      </w:r>
      <w:r>
        <w:tab/>
        <w:t>V</w:t>
      </w:r>
      <w:r w:rsidR="00C6782C">
        <w:t> </w:t>
      </w:r>
      <w:r>
        <w:t>Ostravě</w:t>
      </w:r>
      <w:r w:rsidR="00C6782C">
        <w:t xml:space="preserve"> </w:t>
      </w:r>
      <w:r>
        <w:t>dne</w:t>
      </w:r>
    </w:p>
    <w:p w14:paraId="08EB44BD" w14:textId="77777777" w:rsidR="00EE4137" w:rsidRDefault="00000000">
      <w:pPr>
        <w:pStyle w:val="Bodytext20"/>
        <w:framePr w:wrap="none" w:vAnchor="page" w:hAnchor="page" w:x="1441" w:y="12243"/>
        <w:shd w:val="clear" w:color="auto" w:fill="auto"/>
        <w:spacing w:line="234" w:lineRule="exact"/>
        <w:ind w:left="460" w:right="7473"/>
      </w:pPr>
      <w:r>
        <w:t>Za objednatele:</w:t>
      </w:r>
    </w:p>
    <w:p w14:paraId="08EB44BE" w14:textId="77777777" w:rsidR="00EE4137" w:rsidRDefault="00000000">
      <w:pPr>
        <w:pStyle w:val="Bodytext20"/>
        <w:framePr w:wrap="none" w:vAnchor="page" w:hAnchor="page" w:x="6212" w:y="12238"/>
        <w:shd w:val="clear" w:color="auto" w:fill="auto"/>
        <w:spacing w:line="234" w:lineRule="exact"/>
        <w:ind w:firstLine="0"/>
        <w:jc w:val="left"/>
      </w:pPr>
      <w:r>
        <w:t>Za zhotovitele:</w:t>
      </w:r>
    </w:p>
    <w:p w14:paraId="08EB44C1" w14:textId="77777777" w:rsidR="00EE4137" w:rsidRDefault="00000000">
      <w:pPr>
        <w:pStyle w:val="Bodytext20"/>
        <w:framePr w:w="2376" w:h="616" w:hRule="exact" w:wrap="none" w:vAnchor="page" w:hAnchor="page" w:x="1877" w:y="14165"/>
        <w:shd w:val="clear" w:color="auto" w:fill="auto"/>
        <w:spacing w:line="278" w:lineRule="exact"/>
        <w:ind w:right="20" w:firstLine="0"/>
        <w:jc w:val="center"/>
      </w:pPr>
      <w:r>
        <w:t xml:space="preserve">Mgr. Pavel </w:t>
      </w:r>
      <w:proofErr w:type="spellStart"/>
      <w:r>
        <w:t>Csank</w:t>
      </w:r>
      <w:proofErr w:type="spellEnd"/>
      <w:r>
        <w:br/>
        <w:t>Předseda představenstva</w:t>
      </w:r>
    </w:p>
    <w:p w14:paraId="08EB44C2" w14:textId="2AFFE357" w:rsidR="00EE4137" w:rsidRDefault="009721C9">
      <w:pPr>
        <w:pStyle w:val="Bodytext20"/>
        <w:framePr w:w="1896" w:h="615" w:hRule="exact" w:wrap="none" w:vAnchor="page" w:hAnchor="page" w:x="7378" w:y="14161"/>
        <w:shd w:val="clear" w:color="auto" w:fill="auto"/>
        <w:spacing w:line="278" w:lineRule="exact"/>
        <w:ind w:firstLine="0"/>
      </w:pPr>
      <w:proofErr w:type="spellStart"/>
      <w:r>
        <w:t>Xxxxxx</w:t>
      </w:r>
      <w:proofErr w:type="spellEnd"/>
      <w:r>
        <w:t xml:space="preserve"> </w:t>
      </w:r>
      <w:proofErr w:type="spellStart"/>
      <w:proofErr w:type="gramStart"/>
      <w:r>
        <w:t>xxxxxx</w:t>
      </w:r>
      <w:proofErr w:type="spellEnd"/>
      <w:r w:rsidR="00000000">
        <w:t xml:space="preserve">, </w:t>
      </w:r>
      <w:r>
        <w:t xml:space="preserve">  </w:t>
      </w:r>
      <w:proofErr w:type="gramEnd"/>
      <w:r>
        <w:t xml:space="preserve">   </w:t>
      </w:r>
      <w:r w:rsidR="00000000">
        <w:t>Jednatel</w:t>
      </w:r>
    </w:p>
    <w:p w14:paraId="08EB44C3" w14:textId="77777777" w:rsidR="00EE4137" w:rsidRDefault="00000000">
      <w:pPr>
        <w:pStyle w:val="Headerorfooter20"/>
        <w:framePr w:wrap="none" w:vAnchor="page" w:hAnchor="page" w:x="5943" w:y="15510"/>
        <w:shd w:val="clear" w:color="auto" w:fill="auto"/>
      </w:pPr>
      <w:r>
        <w:t>Strana 8</w:t>
      </w:r>
    </w:p>
    <w:p w14:paraId="08EB44C4" w14:textId="77777777" w:rsidR="00EE4137" w:rsidRDefault="00EE4137">
      <w:pPr>
        <w:rPr>
          <w:sz w:val="2"/>
          <w:szCs w:val="2"/>
        </w:rPr>
      </w:pPr>
    </w:p>
    <w:sectPr w:rsidR="00EE4137">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E8708" w14:textId="77777777" w:rsidR="002B329A" w:rsidRDefault="002B329A">
      <w:r>
        <w:separator/>
      </w:r>
    </w:p>
  </w:endnote>
  <w:endnote w:type="continuationSeparator" w:id="0">
    <w:p w14:paraId="2D94B750" w14:textId="77777777" w:rsidR="002B329A" w:rsidRDefault="002B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84FCE" w14:textId="77777777" w:rsidR="002B329A" w:rsidRDefault="002B329A"/>
  </w:footnote>
  <w:footnote w:type="continuationSeparator" w:id="0">
    <w:p w14:paraId="22F5B050" w14:textId="77777777" w:rsidR="002B329A" w:rsidRDefault="002B32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0B19"/>
    <w:multiLevelType w:val="multilevel"/>
    <w:tmpl w:val="EA2AE5C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1579CA"/>
    <w:multiLevelType w:val="multilevel"/>
    <w:tmpl w:val="F6EA37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B92BA0"/>
    <w:multiLevelType w:val="multilevel"/>
    <w:tmpl w:val="A3EE5ADE"/>
    <w:lvl w:ilvl="0">
      <w:start w:val="1"/>
      <w:numFmt w:val="decimal"/>
      <w:lvlText w:val="%1."/>
      <w:lvlJc w:val="left"/>
      <w:rPr>
        <w:rFonts w:ascii="Arial" w:eastAsia="Arial" w:hAnsi="Arial" w:cs="Arial"/>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FF2ACA"/>
    <w:multiLevelType w:val="multilevel"/>
    <w:tmpl w:val="97A641E0"/>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5D7165"/>
    <w:multiLevelType w:val="multilevel"/>
    <w:tmpl w:val="FBEE6308"/>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054830"/>
    <w:multiLevelType w:val="multilevel"/>
    <w:tmpl w:val="4374193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3A3C67"/>
    <w:multiLevelType w:val="multilevel"/>
    <w:tmpl w:val="185E3324"/>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F36073"/>
    <w:multiLevelType w:val="multilevel"/>
    <w:tmpl w:val="BE78749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1F279E"/>
    <w:multiLevelType w:val="multilevel"/>
    <w:tmpl w:val="087C003C"/>
    <w:lvl w:ilvl="0">
      <w:start w:val="9"/>
      <w:numFmt w:val="upperRoman"/>
      <w:lvlText w:val="%1."/>
      <w:lvlJc w:val="left"/>
      <w:rPr>
        <w:rFonts w:ascii="Arial" w:eastAsia="Arial" w:hAnsi="Arial" w:cs="Arial"/>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93601D"/>
    <w:multiLevelType w:val="multilevel"/>
    <w:tmpl w:val="169A71F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F2182B"/>
    <w:multiLevelType w:val="multilevel"/>
    <w:tmpl w:val="D846B110"/>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49D06BB"/>
    <w:multiLevelType w:val="multilevel"/>
    <w:tmpl w:val="B52CD3D4"/>
    <w:lvl w:ilvl="0">
      <w:start w:val="1"/>
      <w:numFmt w:val="upperRoman"/>
      <w:lvlText w:val="%1."/>
      <w:lvlJc w:val="left"/>
      <w:rPr>
        <w:rFonts w:ascii="Arial" w:eastAsia="Arial" w:hAnsi="Arial" w:cs="Arial"/>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4DA2B21"/>
    <w:multiLevelType w:val="multilevel"/>
    <w:tmpl w:val="BDC6F23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C2153F6"/>
    <w:multiLevelType w:val="multilevel"/>
    <w:tmpl w:val="9098A678"/>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05142DF"/>
    <w:multiLevelType w:val="multilevel"/>
    <w:tmpl w:val="2864E91E"/>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01F368A"/>
    <w:multiLevelType w:val="multilevel"/>
    <w:tmpl w:val="1E7ABA20"/>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82C0272"/>
    <w:multiLevelType w:val="multilevel"/>
    <w:tmpl w:val="15FA8044"/>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A8F1DC7"/>
    <w:multiLevelType w:val="multilevel"/>
    <w:tmpl w:val="1832B88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66680062">
    <w:abstractNumId w:val="11"/>
  </w:num>
  <w:num w:numId="2" w16cid:durableId="610473841">
    <w:abstractNumId w:val="2"/>
  </w:num>
  <w:num w:numId="3" w16cid:durableId="908340902">
    <w:abstractNumId w:val="4"/>
  </w:num>
  <w:num w:numId="4" w16cid:durableId="1812019662">
    <w:abstractNumId w:val="0"/>
  </w:num>
  <w:num w:numId="5" w16cid:durableId="1834755491">
    <w:abstractNumId w:val="5"/>
  </w:num>
  <w:num w:numId="6" w16cid:durableId="611741189">
    <w:abstractNumId w:val="10"/>
  </w:num>
  <w:num w:numId="7" w16cid:durableId="1146051313">
    <w:abstractNumId w:val="7"/>
  </w:num>
  <w:num w:numId="8" w16cid:durableId="1916233622">
    <w:abstractNumId w:val="3"/>
  </w:num>
  <w:num w:numId="9" w16cid:durableId="881864647">
    <w:abstractNumId w:val="9"/>
  </w:num>
  <w:num w:numId="10" w16cid:durableId="7950385">
    <w:abstractNumId w:val="13"/>
  </w:num>
  <w:num w:numId="11" w16cid:durableId="1055591999">
    <w:abstractNumId w:val="6"/>
  </w:num>
  <w:num w:numId="12" w16cid:durableId="126631700">
    <w:abstractNumId w:val="14"/>
  </w:num>
  <w:num w:numId="13" w16cid:durableId="1822577154">
    <w:abstractNumId w:val="8"/>
  </w:num>
  <w:num w:numId="14" w16cid:durableId="663243111">
    <w:abstractNumId w:val="17"/>
  </w:num>
  <w:num w:numId="15" w16cid:durableId="537011900">
    <w:abstractNumId w:val="16"/>
  </w:num>
  <w:num w:numId="16" w16cid:durableId="766731829">
    <w:abstractNumId w:val="1"/>
  </w:num>
  <w:num w:numId="17" w16cid:durableId="131212851">
    <w:abstractNumId w:val="12"/>
  </w:num>
  <w:num w:numId="18" w16cid:durableId="2264994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EE4137"/>
    <w:rsid w:val="002B329A"/>
    <w:rsid w:val="008633F5"/>
    <w:rsid w:val="009721C9"/>
    <w:rsid w:val="00C6782C"/>
    <w:rsid w:val="00EE4137"/>
    <w:rsid w:val="00F30E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08EB440C"/>
  <w15:docId w15:val="{BD86ABFC-323A-4CD5-8A79-6C252B090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4">
    <w:name w:val="Heading #4_"/>
    <w:basedOn w:val="Standardnpsmoodstavce"/>
    <w:link w:val="Heading40"/>
    <w:rPr>
      <w:rFonts w:ascii="Arial" w:eastAsia="Arial" w:hAnsi="Arial" w:cs="Arial"/>
      <w:b w:val="0"/>
      <w:bCs w:val="0"/>
      <w:i w:val="0"/>
      <w:iCs w:val="0"/>
      <w:smallCaps w:val="0"/>
      <w:strike w:val="0"/>
      <w:sz w:val="21"/>
      <w:szCs w:val="21"/>
      <w:u w:val="none"/>
    </w:rPr>
  </w:style>
  <w:style w:type="character" w:customStyle="1" w:styleId="Heading413ptBoldSpacing3pt">
    <w:name w:val="Heading #4 + 13 pt;Bold;Spacing 3 pt"/>
    <w:basedOn w:val="Heading4"/>
    <w:rPr>
      <w:rFonts w:ascii="Arial" w:eastAsia="Arial" w:hAnsi="Arial" w:cs="Arial"/>
      <w:b/>
      <w:bCs/>
      <w:i w:val="0"/>
      <w:iCs w:val="0"/>
      <w:smallCaps w:val="0"/>
      <w:strike w:val="0"/>
      <w:color w:val="000000"/>
      <w:spacing w:val="70"/>
      <w:w w:val="100"/>
      <w:position w:val="0"/>
      <w:sz w:val="26"/>
      <w:szCs w:val="26"/>
      <w:u w:val="none"/>
      <w:lang w:val="cs-CZ" w:eastAsia="cs-CZ" w:bidi="cs-CZ"/>
    </w:rPr>
  </w:style>
  <w:style w:type="character" w:customStyle="1" w:styleId="Heading41">
    <w:name w:val="Heading #4"/>
    <w:basedOn w:val="Heading4"/>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Heading4Bold">
    <w:name w:val="Heading #4 + Bold"/>
    <w:basedOn w:val="Heading4"/>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Heading5">
    <w:name w:val="Heading #5_"/>
    <w:basedOn w:val="Standardnpsmoodstavce"/>
    <w:link w:val="Heading50"/>
    <w:rPr>
      <w:rFonts w:ascii="Arial" w:eastAsia="Arial" w:hAnsi="Arial" w:cs="Arial"/>
      <w:b/>
      <w:bCs/>
      <w:i w:val="0"/>
      <w:iCs w:val="0"/>
      <w:smallCaps w:val="0"/>
      <w:strike w:val="0"/>
      <w:sz w:val="21"/>
      <w:szCs w:val="21"/>
      <w:u w:val="none"/>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21"/>
      <w:szCs w:val="21"/>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Bodytext3">
    <w:name w:val="Body text (3)_"/>
    <w:basedOn w:val="Standardnpsmoodstavce"/>
    <w:link w:val="Bodytext30"/>
    <w:rPr>
      <w:rFonts w:ascii="Arial" w:eastAsia="Arial" w:hAnsi="Arial" w:cs="Arial"/>
      <w:b/>
      <w:bCs/>
      <w:i w:val="0"/>
      <w:iCs w:val="0"/>
      <w:smallCaps w:val="0"/>
      <w:strike w:val="0"/>
      <w:sz w:val="21"/>
      <w:szCs w:val="21"/>
      <w:u w:val="none"/>
    </w:rPr>
  </w:style>
  <w:style w:type="character" w:customStyle="1" w:styleId="Heading3">
    <w:name w:val="Heading #3_"/>
    <w:basedOn w:val="Standardnpsmoodstavce"/>
    <w:link w:val="Heading30"/>
    <w:rPr>
      <w:rFonts w:ascii="Arial" w:eastAsia="Arial" w:hAnsi="Arial" w:cs="Arial"/>
      <w:b w:val="0"/>
      <w:bCs w:val="0"/>
      <w:i w:val="0"/>
      <w:iCs w:val="0"/>
      <w:smallCaps w:val="0"/>
      <w:strike w:val="0"/>
      <w:sz w:val="28"/>
      <w:szCs w:val="28"/>
      <w:u w:val="none"/>
    </w:rPr>
  </w:style>
  <w:style w:type="character" w:customStyle="1" w:styleId="Heading31">
    <w:name w:val="Heading #3"/>
    <w:basedOn w:val="Heading3"/>
    <w:rPr>
      <w:rFonts w:ascii="Arial" w:eastAsia="Arial" w:hAnsi="Arial" w:cs="Arial"/>
      <w:b w:val="0"/>
      <w:bCs w:val="0"/>
      <w:i w:val="0"/>
      <w:iCs w:val="0"/>
      <w:smallCaps w:val="0"/>
      <w:strike w:val="0"/>
      <w:color w:val="527E93"/>
      <w:spacing w:val="0"/>
      <w:w w:val="100"/>
      <w:position w:val="0"/>
      <w:sz w:val="28"/>
      <w:szCs w:val="28"/>
      <w:u w:val="none"/>
      <w:lang w:val="cs-CZ" w:eastAsia="cs-CZ" w:bidi="cs-CZ"/>
    </w:rPr>
  </w:style>
  <w:style w:type="character" w:customStyle="1" w:styleId="Bodytext4">
    <w:name w:val="Body text (4)_"/>
    <w:basedOn w:val="Standardnpsmoodstavce"/>
    <w:link w:val="Bodytext40"/>
    <w:rPr>
      <w:rFonts w:ascii="Arial" w:eastAsia="Arial" w:hAnsi="Arial" w:cs="Arial"/>
      <w:b/>
      <w:bCs/>
      <w:i w:val="0"/>
      <w:iCs w:val="0"/>
      <w:smallCaps w:val="0"/>
      <w:strike w:val="0"/>
      <w:w w:val="66"/>
      <w:sz w:val="16"/>
      <w:szCs w:val="16"/>
      <w:u w:val="none"/>
    </w:rPr>
  </w:style>
  <w:style w:type="character" w:customStyle="1" w:styleId="Bodytext5">
    <w:name w:val="Body text (5)_"/>
    <w:basedOn w:val="Standardnpsmoodstavce"/>
    <w:link w:val="Bodytext50"/>
    <w:rPr>
      <w:rFonts w:ascii="Arial" w:eastAsia="Arial" w:hAnsi="Arial" w:cs="Arial"/>
      <w:b w:val="0"/>
      <w:bCs w:val="0"/>
      <w:i w:val="0"/>
      <w:iCs w:val="0"/>
      <w:smallCaps w:val="0"/>
      <w:strike w:val="0"/>
      <w:sz w:val="11"/>
      <w:szCs w:val="11"/>
      <w:u w:val="none"/>
    </w:rPr>
  </w:style>
  <w:style w:type="character" w:customStyle="1" w:styleId="Bodytext51">
    <w:name w:val="Body text (5)"/>
    <w:basedOn w:val="Bodytext5"/>
    <w:rPr>
      <w:rFonts w:ascii="Arial" w:eastAsia="Arial" w:hAnsi="Arial" w:cs="Arial"/>
      <w:b w:val="0"/>
      <w:bCs w:val="0"/>
      <w:i w:val="0"/>
      <w:iCs w:val="0"/>
      <w:smallCaps w:val="0"/>
      <w:strike w:val="0"/>
      <w:color w:val="527E93"/>
      <w:spacing w:val="0"/>
      <w:w w:val="100"/>
      <w:position w:val="0"/>
      <w:sz w:val="11"/>
      <w:szCs w:val="11"/>
      <w:u w:val="none"/>
      <w:lang w:val="cs-CZ" w:eastAsia="cs-CZ" w:bidi="cs-CZ"/>
    </w:rPr>
  </w:style>
  <w:style w:type="character" w:customStyle="1" w:styleId="Heading2">
    <w:name w:val="Heading #2_"/>
    <w:basedOn w:val="Standardnpsmoodstavce"/>
    <w:link w:val="Heading20"/>
    <w:rPr>
      <w:rFonts w:ascii="Arial" w:eastAsia="Arial" w:hAnsi="Arial" w:cs="Arial"/>
      <w:b/>
      <w:bCs/>
      <w:i w:val="0"/>
      <w:iCs w:val="0"/>
      <w:smallCaps w:val="0"/>
      <w:strike w:val="0"/>
      <w:sz w:val="28"/>
      <w:szCs w:val="28"/>
      <w:u w:val="none"/>
    </w:rPr>
  </w:style>
  <w:style w:type="character" w:customStyle="1" w:styleId="Heading21">
    <w:name w:val="Heading #2"/>
    <w:basedOn w:val="Heading2"/>
    <w:rPr>
      <w:rFonts w:ascii="Arial" w:eastAsia="Arial" w:hAnsi="Arial" w:cs="Arial"/>
      <w:b/>
      <w:bCs/>
      <w:i w:val="0"/>
      <w:iCs w:val="0"/>
      <w:smallCaps w:val="0"/>
      <w:strike w:val="0"/>
      <w:color w:val="527E93"/>
      <w:spacing w:val="0"/>
      <w:w w:val="100"/>
      <w:position w:val="0"/>
      <w:sz w:val="28"/>
      <w:szCs w:val="28"/>
      <w:u w:val="none"/>
      <w:lang w:val="cs-CZ" w:eastAsia="cs-CZ" w:bidi="cs-CZ"/>
    </w:rPr>
  </w:style>
  <w:style w:type="character" w:customStyle="1" w:styleId="Headerorfooter">
    <w:name w:val="Header or footer_"/>
    <w:basedOn w:val="Standardnpsmoodstavce"/>
    <w:link w:val="Headerorfooter0"/>
    <w:rPr>
      <w:rFonts w:ascii="Arial" w:eastAsia="Arial" w:hAnsi="Arial" w:cs="Arial"/>
      <w:b w:val="0"/>
      <w:bCs w:val="0"/>
      <w:i w:val="0"/>
      <w:iCs w:val="0"/>
      <w:smallCaps w:val="0"/>
      <w:strike w:val="0"/>
      <w:sz w:val="10"/>
      <w:szCs w:val="10"/>
      <w:u w:val="none"/>
    </w:rPr>
  </w:style>
  <w:style w:type="character" w:customStyle="1" w:styleId="Headerorfooter1">
    <w:name w:val="Header or footer"/>
    <w:basedOn w:val="Headerorfooter"/>
    <w:rPr>
      <w:rFonts w:ascii="Arial" w:eastAsia="Arial" w:hAnsi="Arial" w:cs="Arial"/>
      <w:b w:val="0"/>
      <w:bCs w:val="0"/>
      <w:i w:val="0"/>
      <w:iCs w:val="0"/>
      <w:smallCaps w:val="0"/>
      <w:strike w:val="0"/>
      <w:color w:val="527E93"/>
      <w:spacing w:val="0"/>
      <w:w w:val="100"/>
      <w:position w:val="0"/>
      <w:sz w:val="10"/>
      <w:szCs w:val="10"/>
      <w:u w:val="none"/>
      <w:lang w:val="cs-CZ" w:eastAsia="cs-CZ" w:bidi="cs-CZ"/>
    </w:rPr>
  </w:style>
  <w:style w:type="character" w:customStyle="1" w:styleId="Bodytext3NotBold">
    <w:name w:val="Body text (3) + Not Bold"/>
    <w:basedOn w:val="Bodytext3"/>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Headerorfooter2">
    <w:name w:val="Header or footer (2)_"/>
    <w:basedOn w:val="Standardnpsmoodstavce"/>
    <w:link w:val="Headerorfooter20"/>
    <w:rPr>
      <w:rFonts w:ascii="Arial" w:eastAsia="Arial" w:hAnsi="Arial" w:cs="Arial"/>
      <w:b w:val="0"/>
      <w:bCs w:val="0"/>
      <w:i/>
      <w:iCs/>
      <w:smallCaps w:val="0"/>
      <w:strike w:val="0"/>
      <w:sz w:val="20"/>
      <w:szCs w:val="20"/>
      <w:u w:val="none"/>
    </w:rPr>
  </w:style>
  <w:style w:type="character" w:customStyle="1" w:styleId="Other">
    <w:name w:val="Other_"/>
    <w:basedOn w:val="Standardnpsmoodstavce"/>
    <w:link w:val="Other0"/>
    <w:rPr>
      <w:b w:val="0"/>
      <w:bCs w:val="0"/>
      <w:i w:val="0"/>
      <w:iCs w:val="0"/>
      <w:smallCaps w:val="0"/>
      <w:strike w:val="0"/>
      <w:sz w:val="20"/>
      <w:szCs w:val="20"/>
      <w:u w:val="none"/>
    </w:rPr>
  </w:style>
  <w:style w:type="character" w:customStyle="1" w:styleId="Bodytext41">
    <w:name w:val="Body text (4)"/>
    <w:basedOn w:val="Bodytext4"/>
    <w:rPr>
      <w:rFonts w:ascii="Arial" w:eastAsia="Arial" w:hAnsi="Arial" w:cs="Arial"/>
      <w:b/>
      <w:bCs/>
      <w:i w:val="0"/>
      <w:iCs w:val="0"/>
      <w:smallCaps w:val="0"/>
      <w:strike w:val="0"/>
      <w:color w:val="527E93"/>
      <w:spacing w:val="0"/>
      <w:w w:val="66"/>
      <w:position w:val="0"/>
      <w:sz w:val="16"/>
      <w:szCs w:val="16"/>
      <w:u w:val="none"/>
      <w:lang w:val="cs-CZ" w:eastAsia="cs-CZ" w:bidi="cs-CZ"/>
    </w:rPr>
  </w:style>
  <w:style w:type="character" w:customStyle="1" w:styleId="OtherArial12ptBold">
    <w:name w:val="Other + Arial;12 pt;Bold"/>
    <w:basedOn w:val="Other"/>
    <w:rPr>
      <w:rFonts w:ascii="Arial" w:eastAsia="Arial" w:hAnsi="Arial" w:cs="Arial"/>
      <w:b/>
      <w:bCs/>
      <w:i w:val="0"/>
      <w:iCs w:val="0"/>
      <w:smallCaps w:val="0"/>
      <w:strike w:val="0"/>
      <w:color w:val="527E93"/>
      <w:spacing w:val="0"/>
      <w:w w:val="100"/>
      <w:position w:val="0"/>
      <w:sz w:val="24"/>
      <w:szCs w:val="24"/>
      <w:u w:val="none"/>
      <w:lang w:val="cs-CZ" w:eastAsia="cs-CZ" w:bidi="cs-CZ"/>
    </w:rPr>
  </w:style>
  <w:style w:type="character" w:customStyle="1" w:styleId="Heading1">
    <w:name w:val="Heading #1_"/>
    <w:basedOn w:val="Standardnpsmoodstavce"/>
    <w:link w:val="Heading10"/>
    <w:rPr>
      <w:rFonts w:ascii="Arial" w:eastAsia="Arial" w:hAnsi="Arial" w:cs="Arial"/>
      <w:b/>
      <w:bCs/>
      <w:i/>
      <w:iCs/>
      <w:smallCaps w:val="0"/>
      <w:strike w:val="0"/>
      <w:sz w:val="34"/>
      <w:szCs w:val="34"/>
      <w:u w:val="none"/>
    </w:rPr>
  </w:style>
  <w:style w:type="character" w:customStyle="1" w:styleId="Heading11">
    <w:name w:val="Heading #1"/>
    <w:basedOn w:val="Heading1"/>
    <w:rPr>
      <w:rFonts w:ascii="Arial" w:eastAsia="Arial" w:hAnsi="Arial" w:cs="Arial"/>
      <w:b/>
      <w:bCs/>
      <w:i/>
      <w:iCs/>
      <w:smallCaps w:val="0"/>
      <w:strike w:val="0"/>
      <w:color w:val="527E93"/>
      <w:spacing w:val="0"/>
      <w:w w:val="100"/>
      <w:position w:val="0"/>
      <w:sz w:val="34"/>
      <w:szCs w:val="34"/>
      <w:u w:val="none"/>
      <w:lang w:val="cs-CZ" w:eastAsia="cs-CZ" w:bidi="cs-CZ"/>
    </w:rPr>
  </w:style>
  <w:style w:type="character" w:customStyle="1" w:styleId="OtherArial12ptBold0">
    <w:name w:val="Other + Arial;12 pt;Bold"/>
    <w:basedOn w:val="Other"/>
    <w:rPr>
      <w:rFonts w:ascii="Arial" w:eastAsia="Arial" w:hAnsi="Arial" w:cs="Arial"/>
      <w:b/>
      <w:bCs/>
      <w:i w:val="0"/>
      <w:iCs w:val="0"/>
      <w:smallCaps w:val="0"/>
      <w:strike w:val="0"/>
      <w:color w:val="527E93"/>
      <w:spacing w:val="0"/>
      <w:w w:val="100"/>
      <w:position w:val="0"/>
      <w:sz w:val="24"/>
      <w:szCs w:val="24"/>
      <w:u w:val="none"/>
      <w:lang w:val="cs-CZ" w:eastAsia="cs-CZ" w:bidi="cs-CZ"/>
    </w:rPr>
  </w:style>
  <w:style w:type="character" w:customStyle="1" w:styleId="Headerorfooter2NotItalic">
    <w:name w:val="Header or footer (2) + Not Italic"/>
    <w:basedOn w:val="Headerorfooter2"/>
    <w:rPr>
      <w:rFonts w:ascii="Arial" w:eastAsia="Arial" w:hAnsi="Arial" w:cs="Arial"/>
      <w:b w:val="0"/>
      <w:bCs w:val="0"/>
      <w:i/>
      <w:iCs/>
      <w:smallCaps w:val="0"/>
      <w:strike w:val="0"/>
      <w:color w:val="000000"/>
      <w:spacing w:val="0"/>
      <w:w w:val="100"/>
      <w:position w:val="0"/>
      <w:sz w:val="20"/>
      <w:szCs w:val="20"/>
      <w:u w:val="none"/>
      <w:lang w:val="cs-CZ" w:eastAsia="cs-CZ" w:bidi="cs-CZ"/>
    </w:rPr>
  </w:style>
  <w:style w:type="character" w:customStyle="1" w:styleId="Headerorfooter295ptNotItalic">
    <w:name w:val="Header or footer (2) + 9.5 pt;Not Italic"/>
    <w:basedOn w:val="Headerorfooter2"/>
    <w:rPr>
      <w:rFonts w:ascii="Arial" w:eastAsia="Arial" w:hAnsi="Arial" w:cs="Arial"/>
      <w:b w:val="0"/>
      <w:bCs w:val="0"/>
      <w:i/>
      <w:iCs/>
      <w:smallCaps w:val="0"/>
      <w:strike w:val="0"/>
      <w:color w:val="000000"/>
      <w:spacing w:val="0"/>
      <w:w w:val="100"/>
      <w:position w:val="0"/>
      <w:sz w:val="19"/>
      <w:szCs w:val="19"/>
      <w:u w:val="none"/>
      <w:lang w:val="cs-CZ" w:eastAsia="cs-CZ" w:bidi="cs-CZ"/>
    </w:rPr>
  </w:style>
  <w:style w:type="paragraph" w:customStyle="1" w:styleId="Heading40">
    <w:name w:val="Heading #4"/>
    <w:basedOn w:val="Normln"/>
    <w:link w:val="Heading4"/>
    <w:pPr>
      <w:shd w:val="clear" w:color="auto" w:fill="FFFFFF"/>
      <w:spacing w:after="1700" w:line="290" w:lineRule="exact"/>
      <w:jc w:val="center"/>
      <w:outlineLvl w:val="3"/>
    </w:pPr>
    <w:rPr>
      <w:rFonts w:ascii="Arial" w:eastAsia="Arial" w:hAnsi="Arial" w:cs="Arial"/>
      <w:sz w:val="21"/>
      <w:szCs w:val="21"/>
    </w:rPr>
  </w:style>
  <w:style w:type="paragraph" w:customStyle="1" w:styleId="Heading50">
    <w:name w:val="Heading #5"/>
    <w:basedOn w:val="Normln"/>
    <w:link w:val="Heading5"/>
    <w:pPr>
      <w:shd w:val="clear" w:color="auto" w:fill="FFFFFF"/>
      <w:spacing w:before="1700" w:after="300" w:line="234" w:lineRule="exact"/>
      <w:outlineLvl w:val="4"/>
    </w:pPr>
    <w:rPr>
      <w:rFonts w:ascii="Arial" w:eastAsia="Arial" w:hAnsi="Arial" w:cs="Arial"/>
      <w:b/>
      <w:bCs/>
      <w:sz w:val="21"/>
      <w:szCs w:val="21"/>
    </w:rPr>
  </w:style>
  <w:style w:type="paragraph" w:customStyle="1" w:styleId="Bodytext20">
    <w:name w:val="Body text (2)"/>
    <w:basedOn w:val="Normln"/>
    <w:link w:val="Bodytext2"/>
    <w:pPr>
      <w:shd w:val="clear" w:color="auto" w:fill="FFFFFF"/>
      <w:spacing w:line="283" w:lineRule="exact"/>
      <w:ind w:hanging="460"/>
      <w:jc w:val="both"/>
    </w:pPr>
    <w:rPr>
      <w:rFonts w:ascii="Arial" w:eastAsia="Arial" w:hAnsi="Arial" w:cs="Arial"/>
      <w:sz w:val="21"/>
      <w:szCs w:val="21"/>
    </w:rPr>
  </w:style>
  <w:style w:type="paragraph" w:customStyle="1" w:styleId="Bodytext30">
    <w:name w:val="Body text (3)"/>
    <w:basedOn w:val="Normln"/>
    <w:link w:val="Bodytext3"/>
    <w:pPr>
      <w:shd w:val="clear" w:color="auto" w:fill="FFFFFF"/>
      <w:spacing w:before="160" w:line="283" w:lineRule="exact"/>
      <w:jc w:val="center"/>
    </w:pPr>
    <w:rPr>
      <w:rFonts w:ascii="Arial" w:eastAsia="Arial" w:hAnsi="Arial" w:cs="Arial"/>
      <w:b/>
      <w:bCs/>
      <w:sz w:val="21"/>
      <w:szCs w:val="21"/>
    </w:rPr>
  </w:style>
  <w:style w:type="paragraph" w:customStyle="1" w:styleId="Heading30">
    <w:name w:val="Heading #3"/>
    <w:basedOn w:val="Normln"/>
    <w:link w:val="Heading3"/>
    <w:pPr>
      <w:shd w:val="clear" w:color="auto" w:fill="FFFFFF"/>
      <w:spacing w:line="312" w:lineRule="exact"/>
      <w:outlineLvl w:val="2"/>
    </w:pPr>
    <w:rPr>
      <w:rFonts w:ascii="Arial" w:eastAsia="Arial" w:hAnsi="Arial" w:cs="Arial"/>
      <w:sz w:val="28"/>
      <w:szCs w:val="28"/>
    </w:rPr>
  </w:style>
  <w:style w:type="paragraph" w:customStyle="1" w:styleId="Bodytext40">
    <w:name w:val="Body text (4)"/>
    <w:basedOn w:val="Normln"/>
    <w:link w:val="Bodytext4"/>
    <w:pPr>
      <w:shd w:val="clear" w:color="auto" w:fill="FFFFFF"/>
      <w:spacing w:line="178" w:lineRule="exact"/>
      <w:ind w:hanging="440"/>
    </w:pPr>
    <w:rPr>
      <w:rFonts w:ascii="Arial" w:eastAsia="Arial" w:hAnsi="Arial" w:cs="Arial"/>
      <w:b/>
      <w:bCs/>
      <w:w w:val="66"/>
      <w:sz w:val="16"/>
      <w:szCs w:val="16"/>
    </w:rPr>
  </w:style>
  <w:style w:type="paragraph" w:customStyle="1" w:styleId="Bodytext50">
    <w:name w:val="Body text (5)"/>
    <w:basedOn w:val="Normln"/>
    <w:link w:val="Bodytext5"/>
    <w:pPr>
      <w:shd w:val="clear" w:color="auto" w:fill="FFFFFF"/>
      <w:spacing w:line="130" w:lineRule="exact"/>
      <w:jc w:val="both"/>
    </w:pPr>
    <w:rPr>
      <w:rFonts w:ascii="Arial" w:eastAsia="Arial" w:hAnsi="Arial" w:cs="Arial"/>
      <w:sz w:val="11"/>
      <w:szCs w:val="11"/>
    </w:rPr>
  </w:style>
  <w:style w:type="paragraph" w:customStyle="1" w:styleId="Heading20">
    <w:name w:val="Heading #2"/>
    <w:basedOn w:val="Normln"/>
    <w:link w:val="Heading2"/>
    <w:pPr>
      <w:shd w:val="clear" w:color="auto" w:fill="FFFFFF"/>
      <w:spacing w:after="400" w:line="312" w:lineRule="exact"/>
      <w:outlineLvl w:val="1"/>
    </w:pPr>
    <w:rPr>
      <w:rFonts w:ascii="Arial" w:eastAsia="Arial" w:hAnsi="Arial" w:cs="Arial"/>
      <w:b/>
      <w:bCs/>
      <w:sz w:val="28"/>
      <w:szCs w:val="28"/>
    </w:rPr>
  </w:style>
  <w:style w:type="paragraph" w:customStyle="1" w:styleId="Headerorfooter0">
    <w:name w:val="Header or footer"/>
    <w:basedOn w:val="Normln"/>
    <w:link w:val="Headerorfooter"/>
    <w:pPr>
      <w:shd w:val="clear" w:color="auto" w:fill="FFFFFF"/>
      <w:spacing w:line="130" w:lineRule="exact"/>
    </w:pPr>
    <w:rPr>
      <w:rFonts w:ascii="Arial" w:eastAsia="Arial" w:hAnsi="Arial" w:cs="Arial"/>
      <w:sz w:val="10"/>
      <w:szCs w:val="10"/>
    </w:rPr>
  </w:style>
  <w:style w:type="paragraph" w:customStyle="1" w:styleId="Headerorfooter20">
    <w:name w:val="Header or footer (2)"/>
    <w:basedOn w:val="Normln"/>
    <w:link w:val="Headerorfooter2"/>
    <w:pPr>
      <w:shd w:val="clear" w:color="auto" w:fill="FFFFFF"/>
      <w:spacing w:line="224" w:lineRule="exact"/>
    </w:pPr>
    <w:rPr>
      <w:rFonts w:ascii="Arial" w:eastAsia="Arial" w:hAnsi="Arial" w:cs="Arial"/>
      <w:i/>
      <w:iCs/>
      <w:sz w:val="20"/>
      <w:szCs w:val="20"/>
    </w:rPr>
  </w:style>
  <w:style w:type="paragraph" w:customStyle="1" w:styleId="Other0">
    <w:name w:val="Other"/>
    <w:basedOn w:val="Normln"/>
    <w:link w:val="Other"/>
    <w:pPr>
      <w:shd w:val="clear" w:color="auto" w:fill="FFFFFF"/>
    </w:pPr>
    <w:rPr>
      <w:sz w:val="20"/>
      <w:szCs w:val="20"/>
    </w:rPr>
  </w:style>
  <w:style w:type="paragraph" w:customStyle="1" w:styleId="Heading10">
    <w:name w:val="Heading #1"/>
    <w:basedOn w:val="Normln"/>
    <w:link w:val="Heading1"/>
    <w:pPr>
      <w:shd w:val="clear" w:color="auto" w:fill="FFFFFF"/>
      <w:spacing w:line="380" w:lineRule="exact"/>
      <w:outlineLvl w:val="0"/>
    </w:pPr>
    <w:rPr>
      <w:rFonts w:ascii="Arial" w:eastAsia="Arial" w:hAnsi="Arial" w:cs="Arial"/>
      <w:b/>
      <w:bCs/>
      <w:i/>
      <w:iCs/>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media/image2.jpe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3171</Words>
  <Characters>18713</Characters>
  <Application>Microsoft Office Word</Application>
  <DocSecurity>0</DocSecurity>
  <Lines>155</Lines>
  <Paragraphs>43</Paragraphs>
  <ScaleCrop>false</ScaleCrop>
  <Company/>
  <LinksUpToDate>false</LinksUpToDate>
  <CharactersWithSpaces>21841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Olga Palová</cp:lastModifiedBy>
  <cp:revision>5</cp:revision>
  <dcterms:created xsi:type="dcterms:W3CDTF">2024-02-26T23:29:00Z</dcterms:created>
  <dcterms:modified xsi:type="dcterms:W3CDTF">2024-02-26T23:33:00Z</dcterms:modified>
</cp:coreProperties>
</file>