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3A" w:rsidRDefault="00A46BF4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1220900077</w:t>
      </w:r>
    </w:p>
    <w:p w:rsidR="00BD453A" w:rsidRDefault="00A46BF4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D453A" w:rsidRDefault="00A46BF4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D453A" w:rsidRDefault="00BD453A">
      <w:pPr>
        <w:pStyle w:val="Zkladntext"/>
        <w:jc w:val="left"/>
        <w:rPr>
          <w:sz w:val="60"/>
        </w:rPr>
      </w:pPr>
    </w:p>
    <w:p w:rsidR="00BD453A" w:rsidRDefault="00A46BF4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D453A" w:rsidRDefault="00BD453A">
      <w:pPr>
        <w:pStyle w:val="Zkladntext"/>
        <w:spacing w:before="1"/>
        <w:jc w:val="left"/>
      </w:pPr>
    </w:p>
    <w:p w:rsidR="00BD453A" w:rsidRDefault="00A46BF4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D453A" w:rsidRDefault="00A46BF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D453A" w:rsidRDefault="00A46BF4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D453A" w:rsidRDefault="00A46BF4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BD453A" w:rsidRDefault="00A46BF4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D453A" w:rsidRDefault="00A46BF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453A" w:rsidRDefault="00A46BF4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BD453A" w:rsidRDefault="00A46BF4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D453A" w:rsidRDefault="00A46BF4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Hřensko</w:t>
      </w:r>
    </w:p>
    <w:p w:rsidR="00BD453A" w:rsidRDefault="00A46BF4">
      <w:pPr>
        <w:pStyle w:val="Zkladntext"/>
        <w:tabs>
          <w:tab w:val="left" w:pos="3262"/>
        </w:tabs>
        <w:spacing w:before="2" w:line="237" w:lineRule="auto"/>
        <w:ind w:left="382" w:right="2645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Hřensko,</w:t>
      </w:r>
      <w:r>
        <w:rPr>
          <w:spacing w:val="-2"/>
        </w:rPr>
        <w:t xml:space="preserve"> </w:t>
      </w:r>
      <w:r>
        <w:t>č.p.</w:t>
      </w:r>
      <w:r>
        <w:rPr>
          <w:spacing w:val="-3"/>
        </w:rPr>
        <w:t xml:space="preserve"> </w:t>
      </w:r>
      <w:r>
        <w:t>71,</w:t>
      </w:r>
      <w:r>
        <w:rPr>
          <w:spacing w:val="-3"/>
        </w:rPr>
        <w:t xml:space="preserve"> </w:t>
      </w:r>
      <w:r>
        <w:t>407 17</w:t>
      </w:r>
      <w:r>
        <w:rPr>
          <w:spacing w:val="-2"/>
        </w:rPr>
        <w:t xml:space="preserve"> </w:t>
      </w:r>
      <w:r>
        <w:t>Hřensko</w:t>
      </w:r>
      <w:r>
        <w:rPr>
          <w:spacing w:val="-51"/>
        </w:rPr>
        <w:t xml:space="preserve"> </w:t>
      </w:r>
      <w:r>
        <w:t>IČO:</w:t>
      </w:r>
      <w:r>
        <w:tab/>
        <w:t>00261351</w:t>
      </w:r>
    </w:p>
    <w:p w:rsidR="00BD453A" w:rsidRDefault="00A46BF4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Bc.</w:t>
      </w:r>
      <w:r>
        <w:rPr>
          <w:spacing w:val="-3"/>
        </w:rPr>
        <w:t xml:space="preserve"> </w:t>
      </w:r>
      <w:r>
        <w:t>Robertem 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š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místostarostou</w:t>
      </w:r>
    </w:p>
    <w:p w:rsidR="00BD453A" w:rsidRDefault="00A46BF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453A" w:rsidRDefault="00A46BF4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94-1613431/0710</w:t>
      </w:r>
    </w:p>
    <w:p w:rsidR="00BD453A" w:rsidRDefault="00A46BF4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D453A" w:rsidRDefault="00BD453A">
      <w:pPr>
        <w:pStyle w:val="Zkladntext"/>
        <w:spacing w:before="1"/>
        <w:jc w:val="left"/>
      </w:pPr>
    </w:p>
    <w:p w:rsidR="00BD453A" w:rsidRDefault="00A46BF4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D453A" w:rsidRDefault="00BD453A">
      <w:pPr>
        <w:pStyle w:val="Zkladntext"/>
        <w:spacing w:before="12"/>
        <w:jc w:val="left"/>
        <w:rPr>
          <w:sz w:val="35"/>
        </w:rPr>
      </w:pPr>
    </w:p>
    <w:p w:rsidR="00BD453A" w:rsidRDefault="00A46BF4">
      <w:pPr>
        <w:pStyle w:val="Nadpis1"/>
        <w:spacing w:before="1"/>
      </w:pPr>
      <w:r>
        <w:t>I.</w:t>
      </w:r>
    </w:p>
    <w:p w:rsidR="00BD453A" w:rsidRDefault="00A46BF4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D453A" w:rsidRDefault="00BD453A">
      <w:pPr>
        <w:pStyle w:val="Zkladntext"/>
        <w:spacing w:before="1"/>
        <w:jc w:val="left"/>
        <w:rPr>
          <w:b/>
          <w:sz w:val="18"/>
        </w:rPr>
      </w:pPr>
    </w:p>
    <w:p w:rsidR="00BD453A" w:rsidRDefault="00A46BF4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D453A" w:rsidRDefault="00A46BF4">
      <w:pPr>
        <w:pStyle w:val="Zkladntext"/>
        <w:ind w:left="665" w:right="130"/>
      </w:pPr>
      <w:r>
        <w:t>„Smlouva“) se uzavírá na základě Rozhodnutí ministra životního prostředí č. 1220900077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D453A" w:rsidRDefault="00A46BF4">
      <w:pPr>
        <w:pStyle w:val="Zkladntext"/>
        <w:spacing w:line="265" w:lineRule="exact"/>
        <w:ind w:left="665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D453A" w:rsidRDefault="00A46BF4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9/2022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D453A" w:rsidRDefault="00BD453A">
      <w:pPr>
        <w:jc w:val="both"/>
        <w:rPr>
          <w:sz w:val="20"/>
        </w:rPr>
        <w:sectPr w:rsidR="00BD453A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BD453A" w:rsidRDefault="00A46BF4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D453A" w:rsidRDefault="00A46BF4">
      <w:pPr>
        <w:pStyle w:val="Nadpis2"/>
        <w:spacing w:before="120"/>
        <w:ind w:left="2907"/>
        <w:jc w:val="left"/>
      </w:pPr>
      <w:r>
        <w:t>„Obnova</w:t>
      </w:r>
      <w:r>
        <w:rPr>
          <w:spacing w:val="-2"/>
        </w:rPr>
        <w:t xml:space="preserve"> </w:t>
      </w:r>
      <w:r>
        <w:t>lávky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centru</w:t>
      </w:r>
      <w:r>
        <w:rPr>
          <w:spacing w:val="-2"/>
        </w:rPr>
        <w:t xml:space="preserve"> </w:t>
      </w:r>
      <w:r>
        <w:t>obce</w:t>
      </w:r>
      <w:r>
        <w:rPr>
          <w:spacing w:val="-1"/>
        </w:rPr>
        <w:t xml:space="preserve"> </w:t>
      </w:r>
      <w:r>
        <w:t>Hřensko“</w:t>
      </w:r>
    </w:p>
    <w:p w:rsidR="00BD453A" w:rsidRDefault="00A46BF4">
      <w:pPr>
        <w:pStyle w:val="Zkladntext"/>
        <w:spacing w:before="121"/>
        <w:ind w:left="66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BD453A" w:rsidRDefault="00BD453A">
      <w:pPr>
        <w:pStyle w:val="Zkladntext"/>
        <w:spacing w:before="1"/>
        <w:jc w:val="left"/>
        <w:rPr>
          <w:sz w:val="36"/>
        </w:rPr>
      </w:pPr>
    </w:p>
    <w:p w:rsidR="00BD453A" w:rsidRDefault="00A46BF4">
      <w:pPr>
        <w:pStyle w:val="Nadpis1"/>
      </w:pPr>
      <w:r>
        <w:t>II.</w:t>
      </w:r>
    </w:p>
    <w:p w:rsidR="00BD453A" w:rsidRDefault="00A46BF4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D453A" w:rsidRDefault="00BD453A">
      <w:pPr>
        <w:pStyle w:val="Zkladntext"/>
        <w:spacing w:before="1"/>
        <w:jc w:val="left"/>
        <w:rPr>
          <w:b/>
          <w:sz w:val="18"/>
        </w:rPr>
      </w:pPr>
    </w:p>
    <w:p w:rsidR="00BD453A" w:rsidRDefault="00A46BF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934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547,11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devět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třicet</w:t>
      </w:r>
      <w:r>
        <w:rPr>
          <w:spacing w:val="-10"/>
          <w:sz w:val="20"/>
        </w:rPr>
        <w:t xml:space="preserve"> </w:t>
      </w:r>
      <w:r>
        <w:rPr>
          <w:sz w:val="20"/>
        </w:rPr>
        <w:t>čtyři</w:t>
      </w:r>
      <w:r>
        <w:rPr>
          <w:spacing w:val="-12"/>
          <w:sz w:val="20"/>
        </w:rPr>
        <w:t xml:space="preserve"> </w:t>
      </w:r>
      <w:r>
        <w:rPr>
          <w:sz w:val="20"/>
        </w:rPr>
        <w:t>tisíc</w:t>
      </w:r>
      <w:r>
        <w:rPr>
          <w:spacing w:val="-12"/>
          <w:sz w:val="20"/>
        </w:rPr>
        <w:t xml:space="preserve"> </w:t>
      </w:r>
      <w:r>
        <w:rPr>
          <w:sz w:val="20"/>
        </w:rPr>
        <w:t>pět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0"/>
          <w:sz w:val="20"/>
        </w:rPr>
        <w:t xml:space="preserve"> </w:t>
      </w:r>
      <w:r>
        <w:rPr>
          <w:sz w:val="20"/>
        </w:rPr>
        <w:t>sedm</w:t>
      </w:r>
      <w:r>
        <w:rPr>
          <w:spacing w:val="-10"/>
          <w:sz w:val="20"/>
        </w:rPr>
        <w:t xml:space="preserve"> </w:t>
      </w:r>
      <w:r>
        <w:rPr>
          <w:sz w:val="20"/>
        </w:rPr>
        <w:t>korun</w:t>
      </w:r>
      <w:r>
        <w:rPr>
          <w:spacing w:val="-11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jedenáct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D453A" w:rsidRDefault="00A46BF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099</w:t>
      </w:r>
      <w:r>
        <w:rPr>
          <w:spacing w:val="1"/>
          <w:sz w:val="20"/>
        </w:rPr>
        <w:t xml:space="preserve"> </w:t>
      </w:r>
      <w:r>
        <w:rPr>
          <w:sz w:val="20"/>
        </w:rPr>
        <w:t>467,20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D453A" w:rsidRDefault="00A46BF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453A" w:rsidRDefault="00A46BF4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D453A" w:rsidRDefault="00A46BF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</w:t>
      </w:r>
      <w:r>
        <w:rPr>
          <w:sz w:val="20"/>
        </w:rPr>
        <w:t>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BD453A" w:rsidRDefault="00A46BF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BD453A" w:rsidRDefault="00A46BF4">
      <w:pPr>
        <w:pStyle w:val="Zkladntext"/>
        <w:spacing w:before="1"/>
        <w:ind w:left="665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BD453A" w:rsidRDefault="00A46BF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BD453A" w:rsidRDefault="00A46BF4">
      <w:pPr>
        <w:pStyle w:val="Zkladntext"/>
        <w:ind w:left="665"/>
        <w:jc w:val="left"/>
      </w:pPr>
      <w:r>
        <w:t>Výzvy.</w:t>
      </w:r>
    </w:p>
    <w:p w:rsidR="00BD453A" w:rsidRDefault="00BD453A">
      <w:pPr>
        <w:pStyle w:val="Zkladntext"/>
        <w:spacing w:before="2"/>
        <w:jc w:val="left"/>
        <w:rPr>
          <w:sz w:val="36"/>
        </w:rPr>
      </w:pPr>
    </w:p>
    <w:p w:rsidR="00BD453A" w:rsidRDefault="00A46BF4">
      <w:pPr>
        <w:pStyle w:val="Nadpis1"/>
        <w:ind w:right="1051"/>
      </w:pPr>
      <w:r>
        <w:t>III.</w:t>
      </w:r>
    </w:p>
    <w:p w:rsidR="00BD453A" w:rsidRDefault="00A46BF4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D453A" w:rsidRDefault="00BD453A">
      <w:pPr>
        <w:pStyle w:val="Zkladntext"/>
        <w:spacing w:before="11"/>
        <w:jc w:val="left"/>
        <w:rPr>
          <w:b/>
          <w:sz w:val="17"/>
        </w:rPr>
      </w:pP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F</w:t>
      </w:r>
      <w:r>
        <w:rPr>
          <w:spacing w:val="-1"/>
          <w:sz w:val="20"/>
        </w:rPr>
        <w:t>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</w:t>
      </w:r>
      <w:r>
        <w:rPr>
          <w:sz w:val="20"/>
        </w:rPr>
        <w:t>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</w:p>
    <w:p w:rsidR="00BD453A" w:rsidRDefault="00BD453A">
      <w:pPr>
        <w:jc w:val="both"/>
        <w:rPr>
          <w:sz w:val="20"/>
        </w:rPr>
        <w:sectPr w:rsidR="00BD453A">
          <w:pgSz w:w="12240" w:h="15840"/>
          <w:pgMar w:top="1060" w:right="1000" w:bottom="1620" w:left="1320" w:header="0" w:footer="1384" w:gutter="0"/>
          <w:cols w:space="708"/>
        </w:sectPr>
      </w:pPr>
    </w:p>
    <w:p w:rsidR="00BD453A" w:rsidRDefault="00A46BF4">
      <w:pPr>
        <w:pStyle w:val="Zkladntext"/>
        <w:spacing w:before="73"/>
        <w:ind w:left="809" w:right="135"/>
      </w:pPr>
      <w:r>
        <w:lastRenderedPageBreak/>
        <w:t>plně výdaje akce přesahující základ pro stanovení podpory. Ustanovení článku V bodu 1 tím není</w:t>
      </w:r>
      <w:r>
        <w:rPr>
          <w:spacing w:val="1"/>
        </w:rPr>
        <w:t xml:space="preserve"> </w:t>
      </w:r>
      <w:r>
        <w:t>dotčeno.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</w:t>
      </w:r>
      <w:r>
        <w:rPr>
          <w:sz w:val="20"/>
        </w:rPr>
        <w:t>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zdrojích</w:t>
      </w:r>
      <w:r>
        <w:rPr>
          <w:spacing w:val="-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8"/>
          <w:sz w:val="20"/>
        </w:rPr>
        <w:t xml:space="preserve"> </w:t>
      </w:r>
      <w:r>
        <w:rPr>
          <w:sz w:val="20"/>
        </w:rPr>
        <w:t>v 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7"/>
          <w:sz w:val="20"/>
        </w:rPr>
        <w:t xml:space="preserve"> </w:t>
      </w:r>
      <w:r>
        <w:rPr>
          <w:sz w:val="20"/>
        </w:rPr>
        <w:t>ČR,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</w:t>
      </w:r>
      <w:r>
        <w:rPr>
          <w:sz w:val="20"/>
        </w:rPr>
        <w:t>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</w:t>
      </w:r>
      <w:r>
        <w:rPr>
          <w:sz w:val="20"/>
        </w:rPr>
        <w:t>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nejpozději do 10 pracovních dnů od uvolnění finančních prostřed</w:t>
      </w:r>
      <w:r>
        <w:rPr>
          <w:sz w:val="20"/>
        </w:rPr>
        <w:t>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vlastních zdrojů.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</w:t>
      </w:r>
      <w:r>
        <w:rPr>
          <w:sz w:val="20"/>
        </w:rPr>
        <w:t>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BD453A" w:rsidRDefault="00A46BF4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Fond není povinen poskytnout podporu, dokud neobdr</w:t>
      </w:r>
      <w:r>
        <w:rPr>
          <w:sz w:val="20"/>
        </w:rPr>
        <w:t>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BD453A" w:rsidRDefault="00BD453A">
      <w:pPr>
        <w:pStyle w:val="Zkladntext"/>
        <w:spacing w:before="9"/>
        <w:jc w:val="left"/>
        <w:rPr>
          <w:sz w:val="28"/>
        </w:rPr>
      </w:pPr>
    </w:p>
    <w:p w:rsidR="00BD453A" w:rsidRDefault="00BD453A">
      <w:pPr>
        <w:rPr>
          <w:sz w:val="28"/>
        </w:rPr>
        <w:sectPr w:rsidR="00BD453A">
          <w:pgSz w:w="12240" w:h="15840"/>
          <w:pgMar w:top="1060" w:right="1000" w:bottom="1580" w:left="1320" w:header="0" w:footer="1384" w:gutter="0"/>
          <w:cols w:space="708"/>
        </w:sectPr>
      </w:pPr>
    </w:p>
    <w:p w:rsidR="00BD453A" w:rsidRDefault="00BD453A">
      <w:pPr>
        <w:pStyle w:val="Zkladntext"/>
        <w:jc w:val="left"/>
        <w:rPr>
          <w:sz w:val="26"/>
        </w:rPr>
      </w:pPr>
    </w:p>
    <w:p w:rsidR="00BD453A" w:rsidRDefault="00BD453A">
      <w:pPr>
        <w:pStyle w:val="Zkladntext"/>
        <w:jc w:val="left"/>
        <w:rPr>
          <w:sz w:val="26"/>
        </w:rPr>
      </w:pPr>
    </w:p>
    <w:p w:rsidR="00BD453A" w:rsidRDefault="00A46BF4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BD453A" w:rsidRDefault="00A46BF4">
      <w:pPr>
        <w:spacing w:before="100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D453A" w:rsidRDefault="00A46BF4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D453A" w:rsidRDefault="00BD453A">
      <w:pPr>
        <w:sectPr w:rsidR="00BD453A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9"/>
          <w:sz w:val="20"/>
        </w:rPr>
        <w:t xml:space="preserve"> </w:t>
      </w:r>
      <w:r>
        <w:rPr>
          <w:sz w:val="20"/>
        </w:rPr>
        <w:t>bude</w:t>
      </w:r>
      <w:r>
        <w:rPr>
          <w:spacing w:val="102"/>
          <w:sz w:val="20"/>
        </w:rPr>
        <w:t xml:space="preserve"> </w:t>
      </w:r>
      <w:r>
        <w:rPr>
          <w:sz w:val="20"/>
        </w:rPr>
        <w:t>provedena</w:t>
      </w:r>
      <w:r>
        <w:rPr>
          <w:spacing w:val="103"/>
          <w:sz w:val="20"/>
        </w:rPr>
        <w:t xml:space="preserve"> </w:t>
      </w:r>
      <w:r>
        <w:rPr>
          <w:sz w:val="20"/>
        </w:rPr>
        <w:t>podle</w:t>
      </w:r>
      <w:r>
        <w:rPr>
          <w:spacing w:val="102"/>
          <w:sz w:val="20"/>
        </w:rPr>
        <w:t xml:space="preserve"> </w:t>
      </w:r>
      <w:r>
        <w:rPr>
          <w:sz w:val="20"/>
        </w:rPr>
        <w:t>Fondem</w:t>
      </w:r>
      <w:r>
        <w:rPr>
          <w:spacing w:val="104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02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04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103"/>
          <w:sz w:val="20"/>
        </w:rPr>
        <w:t xml:space="preserve"> </w:t>
      </w:r>
      <w:r>
        <w:rPr>
          <w:sz w:val="20"/>
        </w:rPr>
        <w:t>zpracované</w:t>
      </w:r>
    </w:p>
    <w:p w:rsidR="00BD453A" w:rsidRDefault="00BD453A">
      <w:pPr>
        <w:rPr>
          <w:sz w:val="20"/>
        </w:rPr>
        <w:sectPr w:rsidR="00BD453A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BD453A" w:rsidRDefault="00A46BF4">
      <w:pPr>
        <w:pStyle w:val="Zkladntext"/>
        <w:spacing w:before="73"/>
        <w:ind w:left="1063" w:right="132"/>
      </w:pPr>
      <w:r>
        <w:lastRenderedPageBreak/>
        <w:t>Ing.</w:t>
      </w:r>
      <w:r>
        <w:rPr>
          <w:spacing w:val="-8"/>
        </w:rPr>
        <w:t xml:space="preserve"> </w:t>
      </w:r>
      <w:r>
        <w:t>Janem</w:t>
      </w:r>
      <w:r>
        <w:rPr>
          <w:spacing w:val="-6"/>
        </w:rPr>
        <w:t xml:space="preserve"> </w:t>
      </w:r>
      <w:r>
        <w:t>Vanerem</w:t>
      </w:r>
      <w:r>
        <w:rPr>
          <w:spacing w:val="-4"/>
        </w:rPr>
        <w:t xml:space="preserve"> </w:t>
      </w:r>
      <w:r>
        <w:t>(9/2020),</w:t>
      </w:r>
      <w:r>
        <w:rPr>
          <w:spacing w:val="-7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dokumentace</w:t>
      </w:r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žádosti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dokumentace</w:t>
      </w:r>
      <w:r>
        <w:rPr>
          <w:spacing w:val="-53"/>
        </w:rPr>
        <w:t xml:space="preserve"> </w:t>
      </w:r>
      <w:r>
        <w:t>výběrového řízení včetně smlouvy o dílo se společností SaM Silnice a mosty</w:t>
      </w:r>
      <w:r>
        <w:t xml:space="preserve"> Děčín, a. s., Oblouková</w:t>
      </w:r>
      <w:r>
        <w:rPr>
          <w:spacing w:val="-52"/>
        </w:rPr>
        <w:t xml:space="preserve"> </w:t>
      </w:r>
      <w:r>
        <w:t>416/39, 405 02 Děčín, IČ 25042751, ze dne 20. 12. 2022, včetně případných změn a doplňků těchto</w:t>
      </w:r>
      <w:r>
        <w:rPr>
          <w:spacing w:val="1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 je</w:t>
      </w:r>
      <w:r>
        <w:rPr>
          <w:spacing w:val="-2"/>
        </w:rPr>
        <w:t xml:space="preserve"> </w:t>
      </w:r>
      <w:r>
        <w:t>Fond</w:t>
      </w:r>
      <w:r>
        <w:rPr>
          <w:spacing w:val="3"/>
        </w:rPr>
        <w:t xml:space="preserve"> </w:t>
      </w:r>
      <w:r>
        <w:t>odsouhlasil,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38"/>
        <w:rPr>
          <w:sz w:val="20"/>
        </w:rPr>
      </w:pPr>
      <w:r>
        <w:rPr>
          <w:sz w:val="20"/>
        </w:rPr>
        <w:t>provede rekonstrukci stávajících lávek L 4 a L 5 přes Kamenici v centru obce Hřensko, celková dél</w:t>
      </w:r>
      <w:r>
        <w:rPr>
          <w:sz w:val="20"/>
        </w:rPr>
        <w:t>ka</w:t>
      </w:r>
      <w:r>
        <w:rPr>
          <w:spacing w:val="-52"/>
          <w:sz w:val="20"/>
        </w:rPr>
        <w:t xml:space="preserve"> </w:t>
      </w:r>
      <w:r>
        <w:rPr>
          <w:sz w:val="20"/>
        </w:rPr>
        <w:t>opravovaných</w:t>
      </w:r>
      <w:r>
        <w:rPr>
          <w:spacing w:val="-1"/>
          <w:sz w:val="20"/>
        </w:rPr>
        <w:t xml:space="preserve"> </w:t>
      </w:r>
      <w:r>
        <w:rPr>
          <w:sz w:val="20"/>
        </w:rPr>
        <w:t>úseků bude</w:t>
      </w:r>
      <w:r>
        <w:rPr>
          <w:spacing w:val="-1"/>
          <w:sz w:val="20"/>
        </w:rPr>
        <w:t xml:space="preserve"> </w:t>
      </w:r>
      <w:r>
        <w:rPr>
          <w:sz w:val="20"/>
        </w:rPr>
        <w:t>25,36 m,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</w:t>
      </w:r>
      <w:r>
        <w:rPr>
          <w:sz w:val="20"/>
        </w:rPr>
        <w:t>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zamezí</w:t>
      </w:r>
      <w:r>
        <w:rPr>
          <w:spacing w:val="5"/>
          <w:sz w:val="20"/>
        </w:rPr>
        <w:t xml:space="preserve"> </w:t>
      </w:r>
      <w:r>
        <w:rPr>
          <w:sz w:val="20"/>
        </w:rPr>
        <w:t>tzv.</w:t>
      </w:r>
      <w:r>
        <w:rPr>
          <w:spacing w:val="5"/>
          <w:sz w:val="20"/>
        </w:rPr>
        <w:t xml:space="preserve"> </w:t>
      </w:r>
      <w:r>
        <w:rPr>
          <w:sz w:val="20"/>
        </w:rPr>
        <w:t>dvojímu</w:t>
      </w:r>
      <w:r>
        <w:rPr>
          <w:spacing w:val="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  <w:r>
        <w:rPr>
          <w:spacing w:val="6"/>
          <w:sz w:val="20"/>
        </w:rPr>
        <w:t xml:space="preserve"> </w:t>
      </w:r>
      <w:r>
        <w:rPr>
          <w:sz w:val="20"/>
        </w:rPr>
        <w:t>m)</w:t>
      </w:r>
      <w:r>
        <w:rPr>
          <w:spacing w:val="6"/>
          <w:sz w:val="20"/>
        </w:rPr>
        <w:t xml:space="preserve"> </w:t>
      </w:r>
      <w:r>
        <w:rPr>
          <w:sz w:val="20"/>
        </w:rPr>
        <w:t>Výzvy</w:t>
      </w:r>
      <w:r>
        <w:rPr>
          <w:spacing w:val="5"/>
          <w:sz w:val="20"/>
        </w:rPr>
        <w:t xml:space="preserve"> </w:t>
      </w:r>
      <w:r>
        <w:rPr>
          <w:sz w:val="20"/>
        </w:rPr>
        <w:t>(a</w:t>
      </w:r>
      <w:r>
        <w:rPr>
          <w:spacing w:val="4"/>
          <w:sz w:val="20"/>
        </w:rPr>
        <w:t xml:space="preserve"> </w:t>
      </w:r>
      <w:r>
        <w:rPr>
          <w:sz w:val="20"/>
        </w:rPr>
        <w:t>rovněž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pokynů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</w:p>
    <w:p w:rsidR="00BD453A" w:rsidRDefault="00A46BF4">
      <w:pPr>
        <w:pStyle w:val="Zkladntext"/>
        <w:ind w:left="1063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p)</w:t>
      </w:r>
      <w:r>
        <w:rPr>
          <w:spacing w:val="-3"/>
        </w:rPr>
        <w:t xml:space="preserve"> </w:t>
      </w:r>
      <w:r>
        <w:t>Výzvy,</w:t>
      </w:r>
      <w:r>
        <w:rPr>
          <w:spacing w:val="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6/2024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 (za termín ukončení projektu</w:t>
      </w:r>
      <w:r>
        <w:rPr>
          <w:spacing w:val="54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</w:t>
      </w:r>
      <w:r>
        <w:rPr>
          <w:spacing w:val="55"/>
          <w:sz w:val="20"/>
        </w:rPr>
        <w:t xml:space="preserve"> </w:t>
      </w:r>
      <w:r>
        <w:rPr>
          <w:sz w:val="20"/>
        </w:rPr>
        <w:t>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4/2023,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29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9/2024</w:t>
      </w:r>
      <w:r>
        <w:rPr>
          <w:spacing w:val="3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9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18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BD453A" w:rsidRDefault="00A46BF4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spacing w:before="120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BD453A" w:rsidRDefault="00BD453A">
      <w:pPr>
        <w:rPr>
          <w:sz w:val="20"/>
        </w:rPr>
        <w:sectPr w:rsidR="00BD453A">
          <w:pgSz w:w="12240" w:h="15840"/>
          <w:pgMar w:top="1060" w:right="1000" w:bottom="1660" w:left="1320" w:header="0" w:footer="1384" w:gutter="0"/>
          <w:cols w:space="708"/>
        </w:sectPr>
      </w:pPr>
    </w:p>
    <w:p w:rsidR="00BD453A" w:rsidRDefault="00A46BF4">
      <w:pPr>
        <w:pStyle w:val="Zkladntext"/>
        <w:spacing w:before="73"/>
        <w:ind w:left="665"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</w:t>
      </w:r>
      <w:r>
        <w:t xml:space="preserve">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</w:t>
      </w:r>
      <w:r>
        <w:t>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BD453A" w:rsidRDefault="00A46BF4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</w:t>
      </w:r>
      <w:r>
        <w:rPr>
          <w:sz w:val="20"/>
        </w:rPr>
        <w:t>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D453A" w:rsidRDefault="00A46BF4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</w:t>
      </w:r>
      <w:r>
        <w:rPr>
          <w:sz w:val="20"/>
        </w:rPr>
        <w:t>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D453A" w:rsidRDefault="00BD453A">
      <w:pPr>
        <w:pStyle w:val="Zkladntext"/>
        <w:spacing w:before="2"/>
        <w:jc w:val="left"/>
        <w:rPr>
          <w:sz w:val="36"/>
        </w:rPr>
      </w:pPr>
    </w:p>
    <w:p w:rsidR="00BD453A" w:rsidRDefault="00A46BF4">
      <w:pPr>
        <w:pStyle w:val="Nadpis1"/>
        <w:spacing w:before="1"/>
        <w:ind w:right="1049"/>
      </w:pPr>
      <w:r>
        <w:t>V.</w:t>
      </w:r>
    </w:p>
    <w:p w:rsidR="00BD453A" w:rsidRDefault="00A46BF4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D453A" w:rsidRDefault="00BD453A">
      <w:pPr>
        <w:pStyle w:val="Zkladntext"/>
        <w:spacing w:before="12"/>
        <w:jc w:val="left"/>
        <w:rPr>
          <w:b/>
          <w:sz w:val="17"/>
        </w:rPr>
      </w:pPr>
    </w:p>
    <w:p w:rsidR="00BD453A" w:rsidRDefault="00A46BF4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BD453A" w:rsidRDefault="00BD453A">
      <w:pPr>
        <w:jc w:val="both"/>
        <w:rPr>
          <w:sz w:val="20"/>
        </w:rPr>
        <w:sectPr w:rsidR="00BD453A">
          <w:pgSz w:w="12240" w:h="15840"/>
          <w:pgMar w:top="1060" w:right="1000" w:bottom="1660" w:left="1320" w:header="0" w:footer="1384" w:gutter="0"/>
          <w:cols w:space="708"/>
        </w:sectPr>
      </w:pPr>
    </w:p>
    <w:p w:rsidR="00BD453A" w:rsidRDefault="00A46BF4">
      <w:pPr>
        <w:pStyle w:val="Odstavecseseznamem"/>
        <w:numPr>
          <w:ilvl w:val="0"/>
          <w:numId w:val="5"/>
        </w:numPr>
        <w:tabs>
          <w:tab w:val="left" w:pos="742"/>
        </w:tabs>
        <w:spacing w:before="73"/>
        <w:ind w:left="741" w:right="128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D453A" w:rsidRDefault="00A46BF4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D</w:t>
      </w:r>
      <w:r>
        <w:rPr>
          <w:sz w:val="20"/>
        </w:rPr>
        <w:t>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</w:t>
      </w:r>
      <w:r>
        <w:rPr>
          <w:sz w:val="20"/>
        </w:rPr>
        <w:t>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BD453A" w:rsidRDefault="00A46BF4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D453A" w:rsidRDefault="00A46BF4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BD453A" w:rsidRDefault="00A46BF4">
      <w:pPr>
        <w:pStyle w:val="Zkladntext"/>
        <w:spacing w:before="1"/>
        <w:ind w:left="74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D453A" w:rsidRDefault="00A46BF4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BD453A" w:rsidRDefault="00A46BF4">
      <w:pPr>
        <w:pStyle w:val="Zkladntext"/>
        <w:ind w:left="741"/>
        <w:jc w:val="left"/>
      </w:pPr>
      <w:r>
        <w:t>podpory.</w:t>
      </w:r>
    </w:p>
    <w:p w:rsidR="00BD453A" w:rsidRDefault="00BD453A">
      <w:pPr>
        <w:pStyle w:val="Zkladntext"/>
        <w:spacing w:before="13"/>
        <w:jc w:val="left"/>
        <w:rPr>
          <w:sz w:val="35"/>
        </w:rPr>
      </w:pPr>
    </w:p>
    <w:p w:rsidR="00BD453A" w:rsidRDefault="00A46BF4">
      <w:pPr>
        <w:pStyle w:val="Nadpis1"/>
        <w:ind w:right="1049"/>
      </w:pPr>
      <w:r>
        <w:t>VI.</w:t>
      </w:r>
    </w:p>
    <w:p w:rsidR="00BD453A" w:rsidRDefault="00A46BF4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D453A" w:rsidRDefault="00BD453A">
      <w:pPr>
        <w:pStyle w:val="Zkladntext"/>
        <w:spacing w:before="1"/>
        <w:jc w:val="left"/>
        <w:rPr>
          <w:b/>
          <w:sz w:val="18"/>
        </w:rPr>
      </w:pP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D453A" w:rsidRDefault="00A46BF4">
      <w:pPr>
        <w:pStyle w:val="Zkladntext"/>
        <w:ind w:left="665"/>
        <w:jc w:val="left"/>
      </w:pPr>
      <w:r>
        <w:t>Smlouvou.</w:t>
      </w: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D453A" w:rsidRDefault="00A46BF4">
      <w:pPr>
        <w:pStyle w:val="Zkladntext"/>
        <w:spacing w:before="1"/>
        <w:ind w:left="665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D453A" w:rsidRDefault="00BD453A">
      <w:pPr>
        <w:jc w:val="both"/>
        <w:rPr>
          <w:sz w:val="20"/>
        </w:rPr>
        <w:sectPr w:rsidR="00BD453A">
          <w:pgSz w:w="12240" w:h="15840"/>
          <w:pgMar w:top="1060" w:right="1000" w:bottom="1660" w:left="1320" w:header="0" w:footer="1384" w:gutter="0"/>
          <w:cols w:space="708"/>
        </w:sectPr>
      </w:pPr>
    </w:p>
    <w:p w:rsidR="00BD453A" w:rsidRDefault="00A46BF4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D453A" w:rsidRDefault="00BD453A">
      <w:pPr>
        <w:pStyle w:val="Zkladntext"/>
        <w:spacing w:before="3"/>
        <w:jc w:val="left"/>
        <w:rPr>
          <w:sz w:val="36"/>
        </w:rPr>
      </w:pPr>
    </w:p>
    <w:p w:rsidR="00BD453A" w:rsidRDefault="00A46BF4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D453A" w:rsidRDefault="00BD453A">
      <w:pPr>
        <w:pStyle w:val="Zkladntext"/>
        <w:spacing w:before="1"/>
        <w:jc w:val="left"/>
        <w:rPr>
          <w:sz w:val="18"/>
        </w:rPr>
      </w:pPr>
    </w:p>
    <w:p w:rsidR="00BD453A" w:rsidRDefault="00A46BF4">
      <w:pPr>
        <w:pStyle w:val="Zkladntext"/>
        <w:ind w:left="382"/>
        <w:jc w:val="left"/>
      </w:pPr>
      <w:r>
        <w:t>dne:</w:t>
      </w:r>
    </w:p>
    <w:p w:rsidR="00BD453A" w:rsidRDefault="00BD453A">
      <w:pPr>
        <w:pStyle w:val="Zkladntext"/>
        <w:jc w:val="left"/>
        <w:rPr>
          <w:sz w:val="26"/>
        </w:rPr>
      </w:pPr>
    </w:p>
    <w:p w:rsidR="00BD453A" w:rsidRDefault="00BD453A">
      <w:pPr>
        <w:pStyle w:val="Zkladntext"/>
        <w:jc w:val="left"/>
        <w:rPr>
          <w:sz w:val="26"/>
        </w:rPr>
      </w:pPr>
    </w:p>
    <w:p w:rsidR="00BD453A" w:rsidRDefault="00BD453A">
      <w:pPr>
        <w:pStyle w:val="Zkladntext"/>
        <w:jc w:val="left"/>
        <w:rPr>
          <w:sz w:val="29"/>
        </w:rPr>
      </w:pPr>
    </w:p>
    <w:p w:rsidR="00BD453A" w:rsidRDefault="00A46BF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D453A" w:rsidRDefault="00A46BF4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D453A" w:rsidRDefault="00BD453A">
      <w:pPr>
        <w:pStyle w:val="Zkladntext"/>
        <w:jc w:val="left"/>
        <w:rPr>
          <w:sz w:val="26"/>
        </w:rPr>
      </w:pPr>
    </w:p>
    <w:p w:rsidR="00BD453A" w:rsidRDefault="00BD453A">
      <w:pPr>
        <w:pStyle w:val="Zkladntext"/>
        <w:jc w:val="left"/>
        <w:rPr>
          <w:sz w:val="26"/>
        </w:rPr>
      </w:pPr>
    </w:p>
    <w:p w:rsidR="00BD453A" w:rsidRDefault="00BD453A">
      <w:pPr>
        <w:pStyle w:val="Zkladntext"/>
        <w:jc w:val="left"/>
        <w:rPr>
          <w:sz w:val="26"/>
        </w:rPr>
      </w:pPr>
    </w:p>
    <w:p w:rsidR="00BD453A" w:rsidRDefault="00BD453A">
      <w:pPr>
        <w:pStyle w:val="Zkladntext"/>
        <w:spacing w:before="3"/>
        <w:jc w:val="left"/>
        <w:rPr>
          <w:sz w:val="27"/>
        </w:rPr>
      </w:pPr>
    </w:p>
    <w:p w:rsidR="00BD453A" w:rsidRDefault="00A46BF4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D453A" w:rsidRDefault="00BD453A">
      <w:pPr>
        <w:spacing w:line="264" w:lineRule="auto"/>
        <w:sectPr w:rsidR="00BD453A">
          <w:pgSz w:w="12240" w:h="15840"/>
          <w:pgMar w:top="1060" w:right="1000" w:bottom="1660" w:left="1320" w:header="0" w:footer="1384" w:gutter="0"/>
          <w:cols w:space="708"/>
        </w:sectPr>
      </w:pPr>
    </w:p>
    <w:p w:rsidR="00BD453A" w:rsidRDefault="00A46BF4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D453A" w:rsidRDefault="00BD453A">
      <w:pPr>
        <w:pStyle w:val="Zkladntext"/>
        <w:jc w:val="left"/>
        <w:rPr>
          <w:sz w:val="26"/>
        </w:rPr>
      </w:pPr>
    </w:p>
    <w:p w:rsidR="00BD453A" w:rsidRDefault="00BD453A">
      <w:pPr>
        <w:pStyle w:val="Zkladntext"/>
        <w:spacing w:before="2"/>
        <w:jc w:val="left"/>
        <w:rPr>
          <w:sz w:val="32"/>
        </w:rPr>
      </w:pPr>
    </w:p>
    <w:p w:rsidR="00BD453A" w:rsidRDefault="00A46BF4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BD453A" w:rsidRDefault="00BD453A">
      <w:pPr>
        <w:pStyle w:val="Zkladntext"/>
        <w:spacing w:before="1"/>
        <w:jc w:val="left"/>
        <w:rPr>
          <w:b/>
          <w:sz w:val="27"/>
        </w:rPr>
      </w:pPr>
    </w:p>
    <w:p w:rsidR="00BD453A" w:rsidRDefault="00A46BF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D453A" w:rsidRDefault="00BD453A">
      <w:pPr>
        <w:pStyle w:val="Zkladntext"/>
        <w:spacing w:before="1"/>
        <w:jc w:val="left"/>
        <w:rPr>
          <w:b/>
          <w:sz w:val="29"/>
        </w:rPr>
      </w:pPr>
    </w:p>
    <w:p w:rsidR="00BD453A" w:rsidRDefault="00A46B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BD453A" w:rsidRDefault="00A46BF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D453A" w:rsidRDefault="00A46B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D453A" w:rsidRDefault="00A46BF4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D453A" w:rsidRDefault="00A46B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BD453A" w:rsidRDefault="00A46B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D453A" w:rsidRDefault="00A46BF4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BD453A" w:rsidRDefault="00A46BF4">
      <w:pPr>
        <w:pStyle w:val="Zkladntext"/>
        <w:spacing w:before="79"/>
        <w:ind w:left="665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BD453A" w:rsidRDefault="00BD453A">
      <w:pPr>
        <w:sectPr w:rsidR="00BD453A">
          <w:pgSz w:w="12240" w:h="15840"/>
          <w:pgMar w:top="1060" w:right="1000" w:bottom="1660" w:left="1320" w:header="0" w:footer="1384" w:gutter="0"/>
          <w:cols w:space="708"/>
        </w:sectPr>
      </w:pPr>
    </w:p>
    <w:p w:rsidR="00BD453A" w:rsidRDefault="00A46BF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D453A" w:rsidRDefault="00BD453A">
      <w:pPr>
        <w:pStyle w:val="Zkladntext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D453A" w:rsidRDefault="00A46B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D453A" w:rsidRDefault="00A46B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D453A" w:rsidRDefault="00A46B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453A" w:rsidRDefault="00A46B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453A" w:rsidRDefault="00A46BF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453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453A" w:rsidRDefault="00A46BF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453A" w:rsidRDefault="00A46BF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453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D453A" w:rsidRDefault="00A46B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D453A" w:rsidRDefault="00A46BF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D453A" w:rsidRDefault="00A46BF4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D453A" w:rsidRDefault="00A46BF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D453A" w:rsidRDefault="00A46BF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D453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453A" w:rsidRDefault="00A46BF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453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D453A" w:rsidRDefault="00A46BF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D453A" w:rsidRDefault="00A46BF4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D453A" w:rsidRDefault="00A46BF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D453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453A" w:rsidRDefault="00A46BF4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453A" w:rsidRDefault="00A46B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D453A" w:rsidRDefault="00A46BF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D453A" w:rsidRDefault="00BD453A">
      <w:pPr>
        <w:rPr>
          <w:sz w:val="20"/>
        </w:rPr>
        <w:sectPr w:rsidR="00BD453A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453A" w:rsidRDefault="00A46BF4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D453A" w:rsidRDefault="00A46B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D453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D453A" w:rsidRDefault="00A46BF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453A" w:rsidRDefault="00A46BF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D453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D453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D453A" w:rsidRDefault="00A46BF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D453A" w:rsidRDefault="00A46BF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D453A" w:rsidRDefault="00A46BF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453A" w:rsidRDefault="00A46BF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453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453A" w:rsidRDefault="00A46BF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453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D453A" w:rsidRDefault="00A46BF4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D453A" w:rsidRDefault="00A46BF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D453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D453A" w:rsidRDefault="00BD453A">
      <w:pPr>
        <w:rPr>
          <w:sz w:val="20"/>
        </w:rPr>
        <w:sectPr w:rsidR="00BD453A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453A" w:rsidRDefault="00A46B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D453A" w:rsidRDefault="00A46BF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D453A" w:rsidRDefault="00A46BF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D453A" w:rsidRDefault="00A46BF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D453A" w:rsidRDefault="00A46BF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D453A" w:rsidRDefault="00A46BF4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D453A" w:rsidRDefault="00A46BF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453A" w:rsidRDefault="00A46B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D453A" w:rsidRDefault="00A46BF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453A" w:rsidRDefault="00A46BF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453A" w:rsidRDefault="00A46B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D453A" w:rsidRDefault="00A46B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D453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453A" w:rsidRDefault="00A46BF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D453A" w:rsidRDefault="00A46B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D453A" w:rsidRDefault="00A46BF4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D453A" w:rsidRDefault="00A46BF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D453A" w:rsidRDefault="00A46BF4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D453A" w:rsidRDefault="00A46BF4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53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D453A" w:rsidRDefault="00A46BF4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D453A" w:rsidRDefault="00A46B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D453A" w:rsidRDefault="00A46BF4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D453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D453A" w:rsidRDefault="00A46BF4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53A" w:rsidRDefault="00A46BF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D453A" w:rsidRDefault="00BD453A">
      <w:pPr>
        <w:pStyle w:val="Zkladntext"/>
        <w:jc w:val="left"/>
        <w:rPr>
          <w:b/>
        </w:rPr>
      </w:pPr>
    </w:p>
    <w:p w:rsidR="00BD453A" w:rsidRDefault="008C1DF8">
      <w:pPr>
        <w:pStyle w:val="Zkladntext"/>
        <w:spacing w:before="6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0703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D453A" w:rsidRDefault="00BD453A">
      <w:pPr>
        <w:pStyle w:val="Zkladntext"/>
        <w:jc w:val="left"/>
        <w:rPr>
          <w:b/>
        </w:rPr>
      </w:pPr>
    </w:p>
    <w:p w:rsidR="00BD453A" w:rsidRDefault="00BD453A">
      <w:pPr>
        <w:pStyle w:val="Zkladntext"/>
        <w:spacing w:before="12"/>
        <w:jc w:val="left"/>
        <w:rPr>
          <w:b/>
          <w:sz w:val="13"/>
        </w:rPr>
      </w:pPr>
    </w:p>
    <w:p w:rsidR="00BD453A" w:rsidRDefault="00A46BF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D453A" w:rsidRDefault="00BD453A">
      <w:pPr>
        <w:rPr>
          <w:sz w:val="16"/>
        </w:rPr>
        <w:sectPr w:rsidR="00BD453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D453A" w:rsidRDefault="00A46BF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D453A" w:rsidRDefault="00A46BF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453A" w:rsidRDefault="00A46BF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D453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D453A" w:rsidRDefault="00A46BF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D453A" w:rsidRDefault="00A46B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453A" w:rsidRDefault="00A46BF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D453A" w:rsidRDefault="00A46BF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D453A" w:rsidRDefault="00A46BF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D453A" w:rsidRDefault="00A46BF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</w:t>
            </w:r>
            <w:r>
              <w:rPr>
                <w:sz w:val="20"/>
              </w:rPr>
              <w:t>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D453A" w:rsidRDefault="00A46BF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D453A" w:rsidRDefault="00A46B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D453A" w:rsidRDefault="00A46B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453A" w:rsidRDefault="00A46BF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D453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D453A" w:rsidRDefault="00A46BF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453A" w:rsidRDefault="00A46BF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D453A" w:rsidRDefault="00A46BF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D453A" w:rsidRDefault="00A46BF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D453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453A" w:rsidRDefault="00A46BF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453A" w:rsidRDefault="00A46BF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D453A" w:rsidRDefault="00A46BF4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D453A" w:rsidRDefault="00A46BF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453A" w:rsidRDefault="00A46BF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453A" w:rsidRDefault="00A46BF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53A" w:rsidRDefault="00A46BF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53A" w:rsidRDefault="00A46BF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D453A" w:rsidRDefault="00A46BF4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D453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D453A" w:rsidRDefault="00BD453A">
      <w:pPr>
        <w:rPr>
          <w:sz w:val="20"/>
        </w:rPr>
        <w:sectPr w:rsidR="00BD453A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453A" w:rsidRDefault="00A46BF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453A" w:rsidRDefault="00A46BF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D453A" w:rsidRDefault="00A46BF4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D453A" w:rsidRDefault="00A46BF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453A" w:rsidRDefault="00A46BF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453A" w:rsidRDefault="00A46BF4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53A" w:rsidRDefault="00A46BF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D453A" w:rsidRDefault="00A46BF4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D453A" w:rsidRDefault="00A46B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D453A" w:rsidRDefault="00A46BF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D453A" w:rsidRDefault="00A46BF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D453A" w:rsidRDefault="00A46B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453A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D453A" w:rsidRDefault="00A46BF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D453A" w:rsidRDefault="00A46BF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D453A" w:rsidRDefault="00A46BF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D453A" w:rsidRDefault="00A46BF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453A" w:rsidRDefault="00A46BF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BD453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D453A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53A" w:rsidRDefault="00A46BF4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D453A" w:rsidRDefault="00BD453A">
      <w:pPr>
        <w:rPr>
          <w:sz w:val="20"/>
        </w:rPr>
        <w:sectPr w:rsidR="00BD453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453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453A" w:rsidRDefault="00A46BF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453A" w:rsidRDefault="00A46BF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D453A" w:rsidRDefault="00A46B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D453A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D453A" w:rsidRDefault="00A46BF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453A" w:rsidRDefault="00A46B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453A" w:rsidRDefault="00A46B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453A" w:rsidRDefault="00A46BF4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D453A" w:rsidRDefault="00A46BF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D453A" w:rsidRDefault="00A46BF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453A" w:rsidRDefault="00A46BF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53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D453A" w:rsidRDefault="00A46BF4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D453A" w:rsidRDefault="00A46BF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453A" w:rsidRDefault="00A46BF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D453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453A" w:rsidRDefault="00A46BF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D453A" w:rsidRDefault="00A46BF4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D453A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D453A" w:rsidRDefault="00A46BF4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D453A" w:rsidRDefault="00BD453A">
      <w:pPr>
        <w:rPr>
          <w:sz w:val="20"/>
        </w:rPr>
        <w:sectPr w:rsidR="00BD453A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453A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453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D453A" w:rsidRDefault="00A46B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453A" w:rsidRDefault="00A46BF4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D453A" w:rsidRDefault="00A46BF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453A" w:rsidRDefault="00A46BF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D453A" w:rsidRDefault="00A46BF4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53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D453A" w:rsidRDefault="00A46BF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D453A" w:rsidRDefault="00A46BF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D453A" w:rsidRDefault="00A46BF4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53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D453A" w:rsidRDefault="00A46BF4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453A" w:rsidRDefault="00A46B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453A" w:rsidRDefault="00A46BF4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D453A" w:rsidRDefault="00A46BF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D453A" w:rsidRDefault="00BD453A">
      <w:pPr>
        <w:rPr>
          <w:sz w:val="20"/>
        </w:rPr>
        <w:sectPr w:rsidR="00BD453A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D453A" w:rsidRDefault="00A46BF4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D453A" w:rsidRDefault="00A46B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453A" w:rsidRDefault="00A46BF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D453A" w:rsidRDefault="00A46BF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453A" w:rsidRDefault="00A46BF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53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453A" w:rsidRDefault="00A46BF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D453A" w:rsidRDefault="00A46B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D453A" w:rsidRDefault="00A46BF4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D453A" w:rsidRDefault="00A46BF4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453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D453A" w:rsidRDefault="00A46BF4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453A" w:rsidRDefault="00A46BF4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453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D453A" w:rsidRDefault="00A46B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D453A" w:rsidRDefault="00A46BF4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D453A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BD453A" w:rsidRDefault="008C1DF8">
      <w:pPr>
        <w:pStyle w:val="Zkladntext"/>
        <w:spacing w:before="12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68D0D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D453A" w:rsidRDefault="00BD453A">
      <w:pPr>
        <w:pStyle w:val="Zkladntext"/>
        <w:jc w:val="left"/>
      </w:pPr>
    </w:p>
    <w:p w:rsidR="00BD453A" w:rsidRDefault="00BD453A">
      <w:pPr>
        <w:pStyle w:val="Zkladntext"/>
        <w:spacing w:before="12"/>
        <w:jc w:val="left"/>
        <w:rPr>
          <w:sz w:val="13"/>
        </w:rPr>
      </w:pPr>
    </w:p>
    <w:p w:rsidR="00BD453A" w:rsidRDefault="00A46BF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D453A" w:rsidRDefault="00BD453A">
      <w:pPr>
        <w:rPr>
          <w:sz w:val="16"/>
        </w:rPr>
        <w:sectPr w:rsidR="00BD453A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53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53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D453A" w:rsidRDefault="00A46BF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D453A" w:rsidRDefault="00A46BF4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453A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53A" w:rsidRDefault="00A46BF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53A" w:rsidRDefault="00BD453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D453A" w:rsidRDefault="00A46B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453A" w:rsidRDefault="00BD453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453A" w:rsidRDefault="00A46BF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D453A" w:rsidRDefault="00A46BF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D453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53A" w:rsidRDefault="00BD453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D453A" w:rsidRDefault="00A46B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453A" w:rsidRDefault="00BD453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453A" w:rsidRDefault="00A46BF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D453A" w:rsidRDefault="00A46BF4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453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D453A" w:rsidRDefault="00A46BF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BD453A" w:rsidRDefault="00A46BF4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53A" w:rsidRDefault="00A46BF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53A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53A" w:rsidRDefault="00BD453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53A" w:rsidRDefault="00A46BF4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D453A" w:rsidRDefault="00A46B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46BF4" w:rsidRDefault="00A46BF4"/>
    <w:sectPr w:rsidR="00A46BF4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F4" w:rsidRDefault="00A46BF4">
      <w:r>
        <w:separator/>
      </w:r>
    </w:p>
  </w:endnote>
  <w:endnote w:type="continuationSeparator" w:id="0">
    <w:p w:rsidR="00A46BF4" w:rsidRDefault="00A4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3A" w:rsidRDefault="008C1DF8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53A" w:rsidRDefault="00A46BF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1DF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D453A" w:rsidRDefault="00A46BF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1DF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F4" w:rsidRDefault="00A46BF4">
      <w:r>
        <w:separator/>
      </w:r>
    </w:p>
  </w:footnote>
  <w:footnote w:type="continuationSeparator" w:id="0">
    <w:p w:rsidR="00A46BF4" w:rsidRDefault="00A4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AEC"/>
    <w:multiLevelType w:val="hybridMultilevel"/>
    <w:tmpl w:val="C3529E5C"/>
    <w:lvl w:ilvl="0" w:tplc="D682E58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B0537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6E08E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50C30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BD0A5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94CF06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983F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C32FA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E08D7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263A56"/>
    <w:multiLevelType w:val="hybridMultilevel"/>
    <w:tmpl w:val="7E2E0BA6"/>
    <w:lvl w:ilvl="0" w:tplc="1D1AE2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DA88B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67CE05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8C2D5B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A9205C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5ACB53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DB08B5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29A4C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0F27D1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6220F7A"/>
    <w:multiLevelType w:val="hybridMultilevel"/>
    <w:tmpl w:val="C3BEE2E4"/>
    <w:lvl w:ilvl="0" w:tplc="D6A8A40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CC469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8EEDAA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F9EDD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962A8D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4BCF2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896622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19A0D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73617D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B694FA8"/>
    <w:multiLevelType w:val="hybridMultilevel"/>
    <w:tmpl w:val="46BAA314"/>
    <w:lvl w:ilvl="0" w:tplc="BE44BAF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4A811C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D3A966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F5EDC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0D0C2D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968EE1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CDAF0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F9666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6D29C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23045AC"/>
    <w:multiLevelType w:val="hybridMultilevel"/>
    <w:tmpl w:val="59CC5BB4"/>
    <w:lvl w:ilvl="0" w:tplc="5A3049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8A77B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662445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114D2A8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03762E1C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306E4018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3A16DA2C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546AFF66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8B68C096"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53CE59F6"/>
    <w:multiLevelType w:val="hybridMultilevel"/>
    <w:tmpl w:val="160E65FE"/>
    <w:lvl w:ilvl="0" w:tplc="59B28D5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803A4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1602AF18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C262D092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8B41E4E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142212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2B02332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B7FCEC7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3072EC6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BC01786"/>
    <w:multiLevelType w:val="hybridMultilevel"/>
    <w:tmpl w:val="61209FB8"/>
    <w:lvl w:ilvl="0" w:tplc="C8A4F91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2421F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2F8E18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38C0DA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52C9B8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0E8A63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E606D4C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5C49C2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81CA26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C8D234E"/>
    <w:multiLevelType w:val="hybridMultilevel"/>
    <w:tmpl w:val="3E2C97CE"/>
    <w:lvl w:ilvl="0" w:tplc="4C22494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59CF0E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3384EF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B7CB70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84CB0E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71C87C0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6CEAE4B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7092152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0645C2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1214878"/>
    <w:multiLevelType w:val="hybridMultilevel"/>
    <w:tmpl w:val="AE9E6BD2"/>
    <w:lvl w:ilvl="0" w:tplc="DFF8EE9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5E92EE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31944EA0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DE22633E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9BC69772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7D18953A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4420E6C0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0DF48AE8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56789E66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3A"/>
    <w:rsid w:val="008C1DF8"/>
    <w:rsid w:val="00A46BF4"/>
    <w:rsid w:val="00B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00C45-BCF0-4F3B-A505-5B858AB8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4914</Words>
  <Characters>28993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2024-02-27T08:34:00Z</dcterms:created>
  <dcterms:modified xsi:type="dcterms:W3CDTF">2024-02-27T08:34:00Z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2024-02-27T00:00:00Z</vt:filetime>
  </property>
</Properties>
</file>