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7BA9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lang w:eastAsia="cs-CZ"/>
        </w:rPr>
      </w:pPr>
      <w:r w:rsidRPr="00655D62">
        <w:rPr>
          <w:rFonts w:ascii="Arial" w:eastAsia="Times New Roman" w:hAnsi="Arial" w:cs="Arial"/>
          <w:b/>
          <w:color w:val="C00000"/>
          <w:lang w:eastAsia="cs-CZ"/>
        </w:rPr>
        <w:t>SMLOUVA O DÍLO</w:t>
      </w:r>
    </w:p>
    <w:p w14:paraId="5B2DD317" w14:textId="34DEF12E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lang w:eastAsia="cs-CZ"/>
        </w:rPr>
      </w:pPr>
      <w:r w:rsidRPr="00655D62">
        <w:rPr>
          <w:rFonts w:ascii="Arial" w:eastAsia="Times New Roman" w:hAnsi="Arial" w:cs="Arial"/>
          <w:b/>
          <w:color w:val="C00000"/>
          <w:lang w:eastAsia="cs-CZ"/>
        </w:rPr>
        <w:t>ev. č.: SD/202</w:t>
      </w:r>
      <w:r w:rsidR="004C2E30">
        <w:rPr>
          <w:rFonts w:ascii="Arial" w:eastAsia="Times New Roman" w:hAnsi="Arial" w:cs="Arial"/>
          <w:b/>
          <w:color w:val="C00000"/>
          <w:lang w:eastAsia="cs-CZ"/>
        </w:rPr>
        <w:t>4</w:t>
      </w:r>
      <w:r w:rsidRPr="00655D62">
        <w:rPr>
          <w:rFonts w:ascii="Arial" w:eastAsia="Times New Roman" w:hAnsi="Arial" w:cs="Arial"/>
          <w:b/>
          <w:color w:val="C00000"/>
          <w:lang w:eastAsia="cs-CZ"/>
        </w:rPr>
        <w:t>/0</w:t>
      </w:r>
      <w:r w:rsidR="004C2E30">
        <w:rPr>
          <w:rFonts w:ascii="Arial" w:eastAsia="Times New Roman" w:hAnsi="Arial" w:cs="Arial"/>
          <w:b/>
          <w:color w:val="C00000"/>
          <w:lang w:eastAsia="cs-CZ"/>
        </w:rPr>
        <w:t>15</w:t>
      </w:r>
      <w:r w:rsidR="00107F24">
        <w:rPr>
          <w:rFonts w:ascii="Arial" w:eastAsia="Times New Roman" w:hAnsi="Arial" w:cs="Arial"/>
          <w:b/>
          <w:color w:val="C00000"/>
          <w:lang w:eastAsia="cs-CZ"/>
        </w:rPr>
        <w:t>6</w:t>
      </w:r>
    </w:p>
    <w:p w14:paraId="08080B40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0"/>
          <w:szCs w:val="20"/>
          <w:lang w:eastAsia="cs-CZ"/>
        </w:rPr>
      </w:pPr>
    </w:p>
    <w:p w14:paraId="37A44D53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35373009" w14:textId="77777777" w:rsidR="00655D62" w:rsidRPr="00655D62" w:rsidRDefault="00655D62" w:rsidP="00655D62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cs-CZ"/>
        </w:rPr>
      </w:pPr>
      <w:r w:rsidRPr="00655D62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14:paraId="213A9CAB" w14:textId="77777777" w:rsidR="00655D62" w:rsidRPr="00655D62" w:rsidRDefault="00655D62" w:rsidP="00655D62">
      <w:pPr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  <w:t>Objednatel:</w:t>
      </w:r>
      <w:r w:rsidRPr="00655D62"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b/>
          <w:color w:val="C00000"/>
          <w:sz w:val="20"/>
          <w:szCs w:val="20"/>
          <w:lang w:eastAsia="cs-CZ"/>
        </w:rPr>
        <w:tab/>
        <w:t>Dodavatel:</w:t>
      </w:r>
    </w:p>
    <w:p w14:paraId="609905F7" w14:textId="77777777" w:rsidR="00655D62" w:rsidRPr="00655D62" w:rsidRDefault="00655D62" w:rsidP="00655D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986B742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Název: </w:t>
      </w: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Statutární město Jablonec nad Nisou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název: </w:t>
      </w:r>
      <w:proofErr w:type="spell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Sněhota</w:t>
      </w:r>
      <w:proofErr w:type="spell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C&amp;C,</w:t>
      </w: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s.r.o.</w:t>
      </w:r>
    </w:p>
    <w:p w14:paraId="703159B5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sídlo: Mírové náměstí 19, 467 51 Jablonec nad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>sídlo: Špirkova 523, Praha 4, 14000</w:t>
      </w:r>
    </w:p>
    <w:p w14:paraId="304B62D3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         Nisou, 46601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571B0C0C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IČO: 00 262 340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>IČO: 242 98 280</w:t>
      </w:r>
    </w:p>
    <w:p w14:paraId="43AA0891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DIČ: CZ00262340                                                            DIČ: CZ242 98 280</w:t>
      </w:r>
    </w:p>
    <w:p w14:paraId="6D178534" w14:textId="77777777" w:rsidR="00655D62" w:rsidRPr="00655D62" w:rsidRDefault="00655D62" w:rsidP="00655D62">
      <w:pPr>
        <w:tabs>
          <w:tab w:val="left" w:pos="4962"/>
        </w:tabs>
        <w:spacing w:after="0" w:line="240" w:lineRule="auto"/>
        <w:ind w:left="4956" w:hanging="4956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zastoupen ve věcech smluvních a                                                                                                  technických: Ing. Pavel </w:t>
      </w:r>
      <w:proofErr w:type="spell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Sněhota</w:t>
      </w:r>
      <w:proofErr w:type="spell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Ph</w:t>
      </w:r>
      <w:proofErr w:type="spell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>. D.</w:t>
      </w:r>
    </w:p>
    <w:p w14:paraId="3A5E16A0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ve věcech smluvních: Mgr. Pavel Kozák                          </w:t>
      </w:r>
    </w:p>
    <w:p w14:paraId="4696BFFB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vedoucí odboru technického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04FE171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ve věcech technických: p. Martin Černý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>bankovní ústav: Česká spořitelna, a.s.</w:t>
      </w:r>
    </w:p>
    <w:p w14:paraId="33887D0D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pověřený vedením OSKO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>číslo účtu: 2923469359/0800</w:t>
      </w:r>
    </w:p>
    <w:p w14:paraId="16321CC3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bankovní ústav: KB Jablonec nad Nisou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>kontakt: tel. 602 372 387</w:t>
      </w:r>
    </w:p>
    <w:p w14:paraId="1B8631CB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121451/0100         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>email: snehota@lightforcity.cz</w:t>
      </w:r>
    </w:p>
    <w:p w14:paraId="06310121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tel. kontakt: 483 357 111</w:t>
      </w:r>
    </w:p>
    <w:p w14:paraId="2105144D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E8821F" w14:textId="77777777" w:rsidR="00655D62" w:rsidRPr="00655D62" w:rsidRDefault="00655D62" w:rsidP="00655D62">
      <w:pPr>
        <w:tabs>
          <w:tab w:val="left" w:pos="2880"/>
          <w:tab w:val="left" w:pos="9923"/>
        </w:tabs>
        <w:spacing w:after="0" w:line="240" w:lineRule="auto"/>
        <w:ind w:right="646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D4C94A" w14:textId="77777777" w:rsidR="00655D62" w:rsidRPr="00655D62" w:rsidRDefault="00655D62" w:rsidP="00655D62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"objednatel"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na straně jedné              a            dále jen </w:t>
      </w: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"dodavatel"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na straně druhé</w:t>
      </w:r>
    </w:p>
    <w:p w14:paraId="123AD030" w14:textId="77777777" w:rsidR="00655D62" w:rsidRPr="00655D62" w:rsidRDefault="00655D62" w:rsidP="00655D62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516CAB" w14:textId="77777777" w:rsidR="00655D62" w:rsidRPr="00655D62" w:rsidRDefault="00655D62" w:rsidP="00655D62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FC2D4E8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14:paraId="006E9AA2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0"/>
          <w:szCs w:val="20"/>
          <w:lang w:eastAsia="cs-CZ"/>
        </w:rPr>
      </w:pPr>
      <w:r w:rsidRPr="000529A3">
        <w:rPr>
          <w:rFonts w:ascii="Arial" w:eastAsia="Times New Roman" w:hAnsi="Arial" w:cs="Arial"/>
          <w:b/>
          <w:sz w:val="20"/>
          <w:szCs w:val="20"/>
          <w:shd w:val="clear" w:color="auto" w:fill="E6E6E6"/>
          <w:lang w:eastAsia="cs-CZ"/>
        </w:rPr>
        <w:t>Předmět smlouvy</w:t>
      </w:r>
    </w:p>
    <w:p w14:paraId="2E2EDDDE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7025D26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B0FCA58" w14:textId="15F04E6A" w:rsidR="004606A8" w:rsidRDefault="00655D62" w:rsidP="000529A3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529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Předmětem plnění této smlouvy je vypracování </w:t>
      </w:r>
      <w:r w:rsidR="004C2E30" w:rsidRPr="000529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závěrečné zprávy obsahující vyhodnocení dosažení úspor elektrické energie po roce užívání v souladu s podmínkami rozhodnutí o poskytnutí dotace č.j. MPO </w:t>
      </w:r>
      <w:r w:rsidR="00107F24">
        <w:rPr>
          <w:rFonts w:ascii="Arial" w:eastAsia="Times New Roman" w:hAnsi="Arial" w:cs="Arial"/>
          <w:bCs/>
          <w:sz w:val="20"/>
          <w:szCs w:val="20"/>
          <w:lang w:eastAsia="cs-CZ"/>
        </w:rPr>
        <w:t>113888</w:t>
      </w:r>
      <w:r w:rsidR="004C2E30" w:rsidRPr="000529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/2023 </w:t>
      </w:r>
      <w:r w:rsidR="004606A8" w:rsidRPr="000529A3">
        <w:rPr>
          <w:rFonts w:ascii="Arial" w:eastAsia="Times New Roman" w:hAnsi="Arial" w:cs="Arial"/>
          <w:bCs/>
          <w:sz w:val="20"/>
          <w:szCs w:val="20"/>
          <w:lang w:eastAsia="cs-CZ"/>
        </w:rPr>
        <w:t>pro akci</w:t>
      </w:r>
      <w:r w:rsidR="004606A8" w:rsidRPr="000529A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: „Rekonstrukce svítidel veřejného osvětlení </w:t>
      </w:r>
      <w:r w:rsidR="00107F24">
        <w:rPr>
          <w:rFonts w:ascii="Arial" w:eastAsia="Times New Roman" w:hAnsi="Arial" w:cs="Arial"/>
          <w:b/>
          <w:sz w:val="20"/>
          <w:szCs w:val="20"/>
          <w:lang w:eastAsia="cs-CZ"/>
        </w:rPr>
        <w:t>v</w:t>
      </w:r>
      <w:r w:rsidR="004606A8" w:rsidRPr="000529A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Jablonc</w:t>
      </w:r>
      <w:r w:rsidR="00107F24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4606A8" w:rsidRPr="000529A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nad Nisou</w:t>
      </w:r>
      <w:r w:rsidR="00107F2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lokalita </w:t>
      </w:r>
      <w:proofErr w:type="spellStart"/>
      <w:r w:rsidR="00107F24">
        <w:rPr>
          <w:rFonts w:ascii="Arial" w:eastAsia="Times New Roman" w:hAnsi="Arial" w:cs="Arial"/>
          <w:b/>
          <w:sz w:val="20"/>
          <w:szCs w:val="20"/>
          <w:lang w:eastAsia="cs-CZ"/>
        </w:rPr>
        <w:t>Vrkoslavice</w:t>
      </w:r>
      <w:proofErr w:type="spellEnd"/>
      <w:r w:rsidR="00107F2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Kokonín</w:t>
      </w:r>
      <w:r w:rsidR="004606A8" w:rsidRPr="000529A3">
        <w:rPr>
          <w:rFonts w:ascii="Arial" w:eastAsia="Times New Roman" w:hAnsi="Arial" w:cs="Arial"/>
          <w:b/>
          <w:sz w:val="20"/>
          <w:szCs w:val="20"/>
          <w:lang w:eastAsia="cs-CZ"/>
        </w:rPr>
        <w:t>“, číslo dotace 2182000</w:t>
      </w:r>
      <w:r w:rsidR="00107F24">
        <w:rPr>
          <w:rFonts w:ascii="Arial" w:eastAsia="Times New Roman" w:hAnsi="Arial" w:cs="Arial"/>
          <w:b/>
          <w:sz w:val="20"/>
          <w:szCs w:val="20"/>
          <w:lang w:eastAsia="cs-CZ"/>
        </w:rPr>
        <w:t>484</w:t>
      </w:r>
      <w:r w:rsidR="004606A8" w:rsidRPr="000529A3">
        <w:rPr>
          <w:rFonts w:ascii="Arial" w:eastAsia="Times New Roman" w:hAnsi="Arial" w:cs="Arial"/>
          <w:bCs/>
          <w:sz w:val="20"/>
          <w:szCs w:val="20"/>
          <w:lang w:eastAsia="cs-CZ"/>
        </w:rPr>
        <w:t>, dle předložené cenové nabídky č. 2024/3</w:t>
      </w:r>
      <w:r w:rsidR="00107F24">
        <w:rPr>
          <w:rFonts w:ascii="Arial" w:eastAsia="Times New Roman" w:hAnsi="Arial" w:cs="Arial"/>
          <w:bCs/>
          <w:sz w:val="20"/>
          <w:szCs w:val="20"/>
          <w:lang w:eastAsia="cs-CZ"/>
        </w:rPr>
        <w:t>2</w:t>
      </w:r>
      <w:r w:rsidR="004606A8" w:rsidRPr="000529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 2/2024, která je nedílnou součástí této smlouvy jako Příloha č. 1.</w:t>
      </w:r>
      <w:r w:rsidRPr="000529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4B0867F4" w14:textId="77777777" w:rsidR="000529A3" w:rsidRPr="000529A3" w:rsidRDefault="000529A3" w:rsidP="000529A3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4263E38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14:paraId="6A2DBB57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Termín plnění/dodání</w:t>
      </w:r>
    </w:p>
    <w:p w14:paraId="7778E001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733679AD" w14:textId="09C4BF67" w:rsidR="00655D62" w:rsidRPr="00655D62" w:rsidRDefault="00655D62" w:rsidP="00655D62">
      <w:pPr>
        <w:tabs>
          <w:tab w:val="left" w:pos="360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Termín dodání: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29A3">
        <w:rPr>
          <w:rFonts w:ascii="Arial" w:eastAsia="Times New Roman" w:hAnsi="Arial" w:cs="Arial"/>
          <w:sz w:val="20"/>
          <w:szCs w:val="20"/>
          <w:lang w:eastAsia="cs-CZ"/>
        </w:rPr>
        <w:t xml:space="preserve">nejpozději </w:t>
      </w:r>
      <w:r w:rsidR="00107F24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0529A3">
        <w:rPr>
          <w:rFonts w:ascii="Arial" w:eastAsia="Times New Roman" w:hAnsi="Arial" w:cs="Arial"/>
          <w:sz w:val="20"/>
          <w:szCs w:val="20"/>
          <w:lang w:eastAsia="cs-CZ"/>
        </w:rPr>
        <w:t xml:space="preserve">/2025 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</w:t>
      </w:r>
    </w:p>
    <w:p w14:paraId="0BE6D0AC" w14:textId="760E71E1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Počet </w:t>
      </w:r>
      <w:proofErr w:type="spellStart"/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paré</w:t>
      </w:r>
      <w:proofErr w:type="spellEnd"/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29A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x </w:t>
      </w:r>
      <w:proofErr w:type="spell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paré</w:t>
      </w:r>
      <w:proofErr w:type="spell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tištěné verze + 1 verze v elektronické podobě</w:t>
      </w:r>
    </w:p>
    <w:p w14:paraId="30DFFC79" w14:textId="77777777" w:rsidR="00655D62" w:rsidRDefault="00655D62" w:rsidP="0065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655D6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655D62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64675297" w14:textId="77777777" w:rsidR="000529A3" w:rsidRPr="00655D62" w:rsidRDefault="000529A3" w:rsidP="00655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1BE58B52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</w:p>
    <w:p w14:paraId="501E88B4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Cena a platební podmínky</w:t>
      </w:r>
    </w:p>
    <w:p w14:paraId="4BE6FC1D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62CA96" w14:textId="5467913D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Cena za předmět </w:t>
      </w:r>
      <w:r w:rsidR="000529A3">
        <w:rPr>
          <w:rFonts w:ascii="Arial" w:eastAsia="Times New Roman" w:hAnsi="Arial" w:cs="Arial"/>
          <w:sz w:val="20"/>
          <w:szCs w:val="20"/>
          <w:lang w:eastAsia="cs-CZ"/>
        </w:rPr>
        <w:t xml:space="preserve">plnění </w:t>
      </w:r>
      <w:r w:rsidR="007F415B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>smlouvy dle čl. I, je stanovena na základě cenové nabídky dodavatele č. 202</w:t>
      </w:r>
      <w:r w:rsidR="007F415B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7F415B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107F24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z </w:t>
      </w:r>
      <w:r w:rsidR="007F415B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>/202</w:t>
      </w:r>
      <w:r w:rsidR="007F415B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jako nejvýše přípustná pro rozsah předmětu smlouvy a to následovně:</w:t>
      </w:r>
    </w:p>
    <w:p w14:paraId="2402C578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8FE465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39E61B" w14:textId="0D2D282C" w:rsidR="00655D62" w:rsidRP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Cena celkem bez DPH:</w:t>
      </w: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            </w:t>
      </w:r>
      <w:r w:rsidR="00107F24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5 000,- Kč</w:t>
      </w: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493D9DD5" w14:textId="614D8B0C" w:rsidR="00655D62" w:rsidRP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DPH 21 %</w:t>
      </w:r>
      <w:r w:rsidRPr="00655D6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ab/>
      </w:r>
      <w:r w:rsidRPr="00655D6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ab/>
        <w:t xml:space="preserve">              </w:t>
      </w:r>
      <w:r w:rsidR="009D257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 9</w:t>
      </w:r>
      <w:r w:rsidR="007F415B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9D257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4</w:t>
      </w:r>
      <w:r w:rsidR="007F415B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50</w:t>
      </w:r>
      <w:r w:rsidRPr="00655D6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,- Kč</w:t>
      </w:r>
    </w:p>
    <w:p w14:paraId="5BDCD051" w14:textId="65FF8236" w:rsidR="00655D62" w:rsidRP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celkem s DPH</w:t>
      </w: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           </w:t>
      </w:r>
      <w:r w:rsidR="007F415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="009D257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54</w:t>
      </w:r>
      <w:r w:rsidR="007F415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 w:rsidR="009D257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</w:t>
      </w:r>
      <w:r w:rsidR="007F415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50,-</w:t>
      </w: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Kč</w:t>
      </w:r>
    </w:p>
    <w:p w14:paraId="41308865" w14:textId="77777777" w:rsidR="00655D62" w:rsidRP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328C0BF" w14:textId="465EF161" w:rsidR="00655D62" w:rsidRP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[slovy: </w:t>
      </w:r>
      <w:proofErr w:type="spellStart"/>
      <w:r w:rsidR="009D257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Padesátčtyřitisícečtyřistapadesát</w:t>
      </w:r>
      <w:proofErr w:type="spellEnd"/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korun českých]</w:t>
      </w:r>
    </w:p>
    <w:p w14:paraId="5D77503A" w14:textId="77777777" w:rsidR="00655D62" w:rsidRP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Nabídková cena obsahuje veškeré náklady a zisk dodavatele nezbytné k řádnému a včasnému vypracování předmětu plnění dle této smlouvy.</w:t>
      </w:r>
    </w:p>
    <w:p w14:paraId="454DB00A" w14:textId="77777777" w:rsidR="00655D62" w:rsidRP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6749D9" w14:textId="77777777" w:rsidR="00655D62" w:rsidRDefault="00655D62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Fakturace bude provedena jednorázově, následně po odevzdání předmětu díla objednateli a jeho bezproblémového přijetí poskytovatelem dotace.</w:t>
      </w:r>
    </w:p>
    <w:p w14:paraId="2B22CCBF" w14:textId="77777777" w:rsidR="007F415B" w:rsidRDefault="007F415B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1308497" w14:textId="0F17ADA9" w:rsidR="007F415B" w:rsidRPr="00655D62" w:rsidRDefault="007F415B" w:rsidP="00655D62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Na faktuře musí být vždy uvedeno číslo dotace 2182000</w:t>
      </w:r>
      <w:r w:rsidR="009D2571">
        <w:rPr>
          <w:rFonts w:ascii="Arial" w:eastAsia="Times New Roman" w:hAnsi="Arial" w:cs="Arial"/>
          <w:sz w:val="20"/>
          <w:szCs w:val="20"/>
          <w:lang w:eastAsia="cs-CZ"/>
        </w:rPr>
        <w:t>484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588D7FC" w14:textId="77777777" w:rsidR="00655D62" w:rsidRPr="00655D62" w:rsidRDefault="00655D62" w:rsidP="00655D62">
      <w:pPr>
        <w:tabs>
          <w:tab w:val="left" w:pos="2880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DD2A356" w14:textId="77777777" w:rsidR="00655D62" w:rsidRPr="00655D62" w:rsidRDefault="00655D62" w:rsidP="00655D62">
      <w:pPr>
        <w:tabs>
          <w:tab w:val="left" w:pos="2880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4D0C3FA" w14:textId="77777777" w:rsidR="00655D62" w:rsidRPr="00655D62" w:rsidRDefault="00655D62" w:rsidP="00655D62">
      <w:pPr>
        <w:tabs>
          <w:tab w:val="left" w:pos="2880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 Další smluvní ujednání</w:t>
      </w:r>
    </w:p>
    <w:p w14:paraId="37FB2E54" w14:textId="77777777" w:rsidR="00655D62" w:rsidRPr="00655D62" w:rsidRDefault="00655D62" w:rsidP="00655D62">
      <w:pPr>
        <w:tabs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2D248F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1. Při </w:t>
      </w:r>
      <w:proofErr w:type="gram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14-ti denní</w:t>
      </w:r>
      <w:proofErr w:type="gram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splatnosti, (tj. minimální splatnost faktury), musí být faktura doručena na podatelnu  </w:t>
      </w:r>
    </w:p>
    <w:p w14:paraId="70E045D5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proofErr w:type="gram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proofErr w:type="gram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a to nejpozději do 3 dnů od data vystavení.</w:t>
      </w:r>
    </w:p>
    <w:p w14:paraId="66E3EBF2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DF8E96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2. Při delší splatnosti musí být faktura doručena nejpozději do </w:t>
      </w:r>
      <w:proofErr w:type="gram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14-ti</w:t>
      </w:r>
      <w:proofErr w:type="gram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dnů před lhůtou splatnosti.</w:t>
      </w:r>
    </w:p>
    <w:p w14:paraId="2B6DEB02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DD6F63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3. Na faktuře je nutné uvést úplné číslo smlouvy a jméno kontaktní osoby.</w:t>
      </w:r>
    </w:p>
    <w:p w14:paraId="740703A0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20637C" w14:textId="4A2978B4" w:rsidR="00655D62" w:rsidRPr="00FA787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4. Zhotovitel je povinen napsat do faktury DIČ objednatele, jinak mu bude faktura vrácena.</w:t>
      </w:r>
    </w:p>
    <w:p w14:paraId="30958BBA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741E25D3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V.</w:t>
      </w:r>
    </w:p>
    <w:p w14:paraId="439E05E4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2054C795" w14:textId="77777777" w:rsidR="00655D62" w:rsidRPr="00655D62" w:rsidRDefault="00655D62" w:rsidP="00655D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796B1B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1. Vztahy dle této smlouvy se řídí zák. č. 89/2012 Sb., občanský zákoník.</w:t>
      </w:r>
    </w:p>
    <w:p w14:paraId="200ECBB1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A919E4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2. Tuto smlouvu lze měnit či doplňovat pouze písemnými dodatky podepsanými oběma stranami.</w:t>
      </w:r>
    </w:p>
    <w:p w14:paraId="5C5342CD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369FCC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3.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 Tuto smlouvu zveřejní objednatel.</w:t>
      </w:r>
    </w:p>
    <w:p w14:paraId="394DF962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65040F" w14:textId="43C7E6D0" w:rsidR="00655D62" w:rsidRPr="00655D62" w:rsidRDefault="007F415B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655D62" w:rsidRPr="00655D62">
        <w:rPr>
          <w:rFonts w:ascii="Arial" w:eastAsia="Times New Roman" w:hAnsi="Arial" w:cs="Arial"/>
          <w:sz w:val="20"/>
          <w:szCs w:val="20"/>
          <w:lang w:eastAsia="cs-CZ"/>
        </w:rPr>
        <w:t>. Tato smlouva je vyhotovena ve dvou stejnopisech. Jeden stejnopis smlouvy obdrží objednatel a jeden dodavatel.</w:t>
      </w:r>
    </w:p>
    <w:p w14:paraId="61599D05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45E9C679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>Příloha č. 1- cenová nabídka</w:t>
      </w:r>
    </w:p>
    <w:p w14:paraId="346FDAE3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C669CE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D5D43B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V Jablonci nad Nisou </w:t>
      </w:r>
      <w:proofErr w:type="gramStart"/>
      <w:r w:rsidRPr="00655D6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dne:   </w:t>
      </w:r>
      <w:proofErr w:type="gramEnd"/>
      <w:r w:rsidRPr="00655D6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                                                   V Praze dne:                                     </w:t>
      </w:r>
    </w:p>
    <w:p w14:paraId="0F3BD7D1" w14:textId="77777777" w:rsidR="00655D62" w:rsidRP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iCs/>
          <w:sz w:val="20"/>
          <w:szCs w:val="20"/>
          <w:lang w:eastAsia="cs-CZ"/>
        </w:rPr>
        <w:tab/>
      </w:r>
    </w:p>
    <w:p w14:paraId="05D3347C" w14:textId="34086DC7" w:rsidR="00655D62" w:rsidRDefault="00655D62" w:rsidP="00655D6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426843B5" w14:textId="77777777" w:rsidR="00FA7872" w:rsidRPr="00655D62" w:rsidRDefault="00FA7872" w:rsidP="00655D6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61664BF4" w14:textId="77777777" w:rsidR="00655D62" w:rsidRPr="00655D62" w:rsidRDefault="00655D62" w:rsidP="00655D62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ab/>
      </w:r>
    </w:p>
    <w:p w14:paraId="2C7CAAAE" w14:textId="77777777" w:rsidR="00655D62" w:rsidRPr="00655D62" w:rsidRDefault="00655D62" w:rsidP="00655D62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…………………………….…         </w:t>
      </w:r>
      <w:r w:rsidRPr="00655D62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                                                   ………………………………</w:t>
      </w:r>
    </w:p>
    <w:p w14:paraId="45ACA349" w14:textId="77777777" w:rsidR="00655D62" w:rsidRPr="00655D62" w:rsidRDefault="00655D6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sz w:val="20"/>
          <w:szCs w:val="20"/>
          <w:lang w:eastAsia="cs-CZ"/>
        </w:rPr>
        <w:t xml:space="preserve">          za objednatele                                                                                  za dodavatele</w:t>
      </w:r>
    </w:p>
    <w:p w14:paraId="4FD9D942" w14:textId="77777777" w:rsidR="00FA7872" w:rsidRDefault="00655D6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5D62">
        <w:rPr>
          <w:rFonts w:ascii="Arial" w:eastAsia="Times New Roman" w:hAnsi="Arial" w:cs="Arial"/>
          <w:color w:val="00B0F0"/>
          <w:sz w:val="20"/>
          <w:szCs w:val="20"/>
          <w:lang w:eastAsia="cs-CZ"/>
        </w:rPr>
        <w:t xml:space="preserve">         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>Mgr. Pavel Kozák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Ing. Pavel </w:t>
      </w:r>
      <w:proofErr w:type="spellStart"/>
      <w:r w:rsidRPr="00655D62">
        <w:rPr>
          <w:rFonts w:ascii="Arial" w:eastAsia="Times New Roman" w:hAnsi="Arial" w:cs="Arial"/>
          <w:sz w:val="20"/>
          <w:szCs w:val="20"/>
          <w:lang w:eastAsia="cs-CZ"/>
        </w:rPr>
        <w:t>Sněhota</w:t>
      </w:r>
      <w:proofErr w:type="spellEnd"/>
      <w:r w:rsidRPr="00655D62">
        <w:rPr>
          <w:rFonts w:ascii="Arial" w:eastAsia="Times New Roman" w:hAnsi="Arial" w:cs="Arial"/>
          <w:sz w:val="20"/>
          <w:szCs w:val="20"/>
          <w:lang w:eastAsia="cs-CZ"/>
        </w:rPr>
        <w:t>, Ph.D.     vedoucí odboru technického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jednatel</w:t>
      </w:r>
      <w:r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064119B" w14:textId="77777777" w:rsidR="00FA7872" w:rsidRDefault="00FA787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1B8B44" w14:textId="77777777" w:rsidR="00FA7872" w:rsidRDefault="00FA787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825694" w14:textId="34FA5D7B" w:rsidR="00FA7872" w:rsidRDefault="00FA787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E112A7" w14:textId="77777777" w:rsidR="00FA7872" w:rsidRDefault="00FA787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6BF641" w14:textId="54B7ACDB" w:rsidR="00FA7872" w:rsidRDefault="00FA787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</w:t>
      </w:r>
    </w:p>
    <w:p w14:paraId="4D2F1262" w14:textId="56ECDAFD" w:rsidR="00FA7872" w:rsidRDefault="00FA787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za objednatele</w:t>
      </w:r>
    </w:p>
    <w:p w14:paraId="0B010BB4" w14:textId="4C784221" w:rsidR="00655D62" w:rsidRPr="00655D62" w:rsidRDefault="00FA7872" w:rsidP="00655D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p. Martin Černý</w:t>
      </w:r>
      <w:r w:rsidR="00655D62"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55D62"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55D62" w:rsidRPr="00655D6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</w:t>
      </w:r>
      <w:r w:rsidR="00655D62"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55D62" w:rsidRPr="00655D6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0A62755" w14:textId="0FDF5A28" w:rsidR="00347D2A" w:rsidRPr="00FA7872" w:rsidRDefault="00FA7872" w:rsidP="004E1371">
      <w:pPr>
        <w:spacing w:after="0"/>
        <w:rPr>
          <w:rFonts w:ascii="Arial" w:hAnsi="Arial" w:cs="Arial"/>
          <w:sz w:val="20"/>
          <w:szCs w:val="20"/>
        </w:rPr>
      </w:pPr>
      <w:r w:rsidRPr="00FA7872">
        <w:rPr>
          <w:rFonts w:ascii="Arial" w:hAnsi="Arial" w:cs="Arial"/>
          <w:sz w:val="20"/>
          <w:szCs w:val="20"/>
        </w:rPr>
        <w:t>pověřený vedením oddělení správy komunikací</w:t>
      </w:r>
    </w:p>
    <w:sectPr w:rsidR="00347D2A" w:rsidRPr="00FA7872" w:rsidSect="00321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4865" w14:textId="77777777" w:rsidR="00321CE0" w:rsidRDefault="00321CE0" w:rsidP="004E1371">
      <w:pPr>
        <w:spacing w:after="0" w:line="240" w:lineRule="auto"/>
      </w:pPr>
      <w:r>
        <w:separator/>
      </w:r>
    </w:p>
  </w:endnote>
  <w:endnote w:type="continuationSeparator" w:id="0">
    <w:p w14:paraId="10BED0F7" w14:textId="77777777" w:rsidR="00321CE0" w:rsidRDefault="00321CE0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954" w14:textId="77777777" w:rsidR="00347D2A" w:rsidRDefault="00347D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56739DF7" w:rsidR="004E1371" w:rsidRPr="004E1371" w:rsidRDefault="005C3C39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1661CF61" w:rsidR="004E1371" w:rsidRPr="004E1371" w:rsidRDefault="008A4627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9449141" w:rsidR="004E1371" w:rsidRPr="004E1371" w:rsidRDefault="0069671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79D800BF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347D2A">
      <w:rPr>
        <w:rFonts w:ascii="Arial" w:hAnsi="Arial" w:cs="Arial"/>
        <w:sz w:val="18"/>
        <w:szCs w:val="18"/>
      </w:rPr>
      <w:t>epodatelna@mestojablonec.cz</w:t>
    </w:r>
    <w:r w:rsidR="00347D2A">
      <w:rPr>
        <w:rFonts w:ascii="Arial" w:hAnsi="Arial" w:cs="Arial"/>
        <w:sz w:val="18"/>
        <w:szCs w:val="18"/>
      </w:rPr>
      <w:tab/>
      <w:t xml:space="preserve">str. </w:t>
    </w:r>
    <w:r w:rsidR="00347D2A">
      <w:fldChar w:fldCharType="begin"/>
    </w:r>
    <w:r w:rsidR="00347D2A">
      <w:instrText xml:space="preserve"> Page </w:instrText>
    </w:r>
    <w:r w:rsidR="00347D2A">
      <w:fldChar w:fldCharType="separate"/>
    </w:r>
    <w:r w:rsidR="00347D2A">
      <w:rPr>
        <w:noProof/>
      </w:rPr>
      <w:t>1</w:t>
    </w:r>
    <w:r w:rsidR="00347D2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428A997F" w:rsidR="004E1371" w:rsidRPr="004E1371" w:rsidRDefault="005C3C39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5E9F67C" w:rsidR="004E1371" w:rsidRPr="004E1371" w:rsidRDefault="0069671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7A96" w14:textId="77777777" w:rsidR="00321CE0" w:rsidRDefault="00321CE0" w:rsidP="004E1371">
      <w:pPr>
        <w:spacing w:after="0" w:line="240" w:lineRule="auto"/>
      </w:pPr>
      <w:r>
        <w:separator/>
      </w:r>
    </w:p>
  </w:footnote>
  <w:footnote w:type="continuationSeparator" w:id="0">
    <w:p w14:paraId="4561626E" w14:textId="77777777" w:rsidR="00321CE0" w:rsidRDefault="00321CE0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3527" w14:textId="77777777" w:rsidR="00347D2A" w:rsidRDefault="00347D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21FC" w14:textId="77777777" w:rsidR="00347D2A" w:rsidRDefault="00347D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4722702D" w:rsidR="004E1371" w:rsidRDefault="006A675A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F364412" wp14:editId="142248AB">
          <wp:extent cx="5760720" cy="720725"/>
          <wp:effectExtent l="0" t="0" r="0" b="3175"/>
          <wp:docPr id="17" name="Obráze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0A7"/>
    <w:multiLevelType w:val="hybridMultilevel"/>
    <w:tmpl w:val="EB5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0710"/>
    <w:multiLevelType w:val="hybridMultilevel"/>
    <w:tmpl w:val="1CCE8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BA8"/>
    <w:multiLevelType w:val="hybridMultilevel"/>
    <w:tmpl w:val="3AA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06C"/>
    <w:multiLevelType w:val="hybridMultilevel"/>
    <w:tmpl w:val="5442D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369"/>
    <w:multiLevelType w:val="hybridMultilevel"/>
    <w:tmpl w:val="32925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92232">
    <w:abstractNumId w:val="4"/>
  </w:num>
  <w:num w:numId="2" w16cid:durableId="882446569">
    <w:abstractNumId w:val="3"/>
  </w:num>
  <w:num w:numId="3" w16cid:durableId="451435012">
    <w:abstractNumId w:val="1"/>
  </w:num>
  <w:num w:numId="4" w16cid:durableId="446586582">
    <w:abstractNumId w:val="0"/>
  </w:num>
  <w:num w:numId="5" w16cid:durableId="79784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093A"/>
    <w:rsid w:val="0003322A"/>
    <w:rsid w:val="00033BC5"/>
    <w:rsid w:val="000358BB"/>
    <w:rsid w:val="000529A3"/>
    <w:rsid w:val="000F6C7C"/>
    <w:rsid w:val="00107F24"/>
    <w:rsid w:val="001544A2"/>
    <w:rsid w:val="00157147"/>
    <w:rsid w:val="002619DB"/>
    <w:rsid w:val="002706B1"/>
    <w:rsid w:val="002827BE"/>
    <w:rsid w:val="0029370D"/>
    <w:rsid w:val="002C7245"/>
    <w:rsid w:val="002E638B"/>
    <w:rsid w:val="00321CE0"/>
    <w:rsid w:val="00347D2A"/>
    <w:rsid w:val="003564E0"/>
    <w:rsid w:val="003679F3"/>
    <w:rsid w:val="004344CE"/>
    <w:rsid w:val="00440E4E"/>
    <w:rsid w:val="00444547"/>
    <w:rsid w:val="00454679"/>
    <w:rsid w:val="004606A8"/>
    <w:rsid w:val="0048654A"/>
    <w:rsid w:val="004C2E30"/>
    <w:rsid w:val="004E1371"/>
    <w:rsid w:val="00553A24"/>
    <w:rsid w:val="00571ACC"/>
    <w:rsid w:val="005C3C39"/>
    <w:rsid w:val="00637FF3"/>
    <w:rsid w:val="00655D62"/>
    <w:rsid w:val="00672129"/>
    <w:rsid w:val="00696714"/>
    <w:rsid w:val="006A675A"/>
    <w:rsid w:val="006B53F9"/>
    <w:rsid w:val="00753163"/>
    <w:rsid w:val="007970F5"/>
    <w:rsid w:val="007A4D07"/>
    <w:rsid w:val="007F415B"/>
    <w:rsid w:val="008A4627"/>
    <w:rsid w:val="008C29D0"/>
    <w:rsid w:val="008C5751"/>
    <w:rsid w:val="009D2571"/>
    <w:rsid w:val="00B72C36"/>
    <w:rsid w:val="00B824BD"/>
    <w:rsid w:val="00C2498A"/>
    <w:rsid w:val="00CC5BE0"/>
    <w:rsid w:val="00CE1720"/>
    <w:rsid w:val="00D2040B"/>
    <w:rsid w:val="00D5341D"/>
    <w:rsid w:val="00D84614"/>
    <w:rsid w:val="00DB5ED5"/>
    <w:rsid w:val="00E316A5"/>
    <w:rsid w:val="00E42D83"/>
    <w:rsid w:val="00E838E5"/>
    <w:rsid w:val="00F37F2A"/>
    <w:rsid w:val="00F61BCA"/>
    <w:rsid w:val="00F81DA8"/>
    <w:rsid w:val="00F9233C"/>
    <w:rsid w:val="00FA7872"/>
    <w:rsid w:val="00FC65CF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46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CCCAE-76A6-4CA9-AD00-CD934348D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AF0A79-1975-4DE9-8A0C-54CE1C970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530E8-0381-4A8C-B348-DEEDB9BF3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2022-11-09T13:48:00Z</cp:lastPrinted>
  <dcterms:created xsi:type="dcterms:W3CDTF">2024-02-26T16:14:00Z</dcterms:created>
  <dcterms:modified xsi:type="dcterms:W3CDTF">2024-02-26T16:14:00Z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