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BA9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SMLOUVA O DÍLO</w:t>
      </w:r>
    </w:p>
    <w:p w14:paraId="5B2DD317" w14:textId="64960059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ev. č.: SD/202</w:t>
      </w:r>
      <w:r w:rsidR="004C2E30">
        <w:rPr>
          <w:rFonts w:ascii="Arial" w:eastAsia="Times New Roman" w:hAnsi="Arial" w:cs="Arial"/>
          <w:b/>
          <w:color w:val="C00000"/>
          <w:lang w:eastAsia="cs-CZ"/>
        </w:rPr>
        <w:t>4</w:t>
      </w:r>
      <w:r w:rsidRPr="00655D62">
        <w:rPr>
          <w:rFonts w:ascii="Arial" w:eastAsia="Times New Roman" w:hAnsi="Arial" w:cs="Arial"/>
          <w:b/>
          <w:color w:val="C00000"/>
          <w:lang w:eastAsia="cs-CZ"/>
        </w:rPr>
        <w:t>/0</w:t>
      </w:r>
      <w:r w:rsidR="004C2E30">
        <w:rPr>
          <w:rFonts w:ascii="Arial" w:eastAsia="Times New Roman" w:hAnsi="Arial" w:cs="Arial"/>
          <w:b/>
          <w:color w:val="C00000"/>
          <w:lang w:eastAsia="cs-CZ"/>
        </w:rPr>
        <w:t>15</w:t>
      </w:r>
      <w:r w:rsidR="00411772">
        <w:rPr>
          <w:rFonts w:ascii="Arial" w:eastAsia="Times New Roman" w:hAnsi="Arial" w:cs="Arial"/>
          <w:b/>
          <w:color w:val="C00000"/>
          <w:lang w:eastAsia="cs-CZ"/>
        </w:rPr>
        <w:t>2</w:t>
      </w:r>
    </w:p>
    <w:p w14:paraId="08080B40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cs-CZ"/>
        </w:rPr>
      </w:pPr>
    </w:p>
    <w:p w14:paraId="37A44D5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5373009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655D62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14:paraId="213A9CAB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Objednatel:</w:t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  <w:t>Dodavatel:</w:t>
      </w:r>
    </w:p>
    <w:p w14:paraId="609905F7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986B742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Název: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název: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C&amp;C,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s.r.o.</w:t>
      </w:r>
    </w:p>
    <w:p w14:paraId="703159B5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sídlo: Mírové náměstí 19, 467 51 Jablonec nad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sídlo: Špirkova 523, Praha 4, 14000</w:t>
      </w:r>
    </w:p>
    <w:p w14:paraId="304B62D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Nisou, 46601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571B0C0C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IČO: 00 262 340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IČO: 242 98 280</w:t>
      </w:r>
    </w:p>
    <w:p w14:paraId="43AA089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DIČ: CZ00262340                                                            DIČ: CZ242 98 280</w:t>
      </w:r>
    </w:p>
    <w:p w14:paraId="6D178534" w14:textId="77777777" w:rsidR="00655D62" w:rsidRPr="00655D62" w:rsidRDefault="00655D62" w:rsidP="00655D62">
      <w:pPr>
        <w:tabs>
          <w:tab w:val="left" w:pos="4962"/>
        </w:tabs>
        <w:spacing w:after="0" w:line="240" w:lineRule="auto"/>
        <w:ind w:left="4956" w:hanging="495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zastoupen ve věcech smluvních a                                                                                                  technických: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Ph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. D.</w:t>
      </w:r>
    </w:p>
    <w:p w14:paraId="3A5E16A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ve věcech smluvních: Mgr. Pavel Kozák                          </w:t>
      </w:r>
    </w:p>
    <w:p w14:paraId="4696BFF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04FE17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 věcech technických: p. Martin Černý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bankovní ústav: Česká spořitelna, a.s.</w:t>
      </w:r>
    </w:p>
    <w:p w14:paraId="33887D0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pověřený vedením OSKO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číslo účtu: 2923469359/0800</w:t>
      </w:r>
    </w:p>
    <w:p w14:paraId="16321CC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bankovní ústav: KB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kontakt: tel. 602 372 387</w:t>
      </w:r>
    </w:p>
    <w:p w14:paraId="1B8631C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121451/0100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email: snehota@lightforcity.cz</w:t>
      </w:r>
    </w:p>
    <w:p w14:paraId="0631012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tel. kontakt: 483 357 111</w:t>
      </w:r>
    </w:p>
    <w:p w14:paraId="2105144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E8821F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D4C94A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"objednatel"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              a            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"dodavatel"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123AD03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516CA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FC2D4E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006E9AA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0"/>
          <w:szCs w:val="20"/>
          <w:lang w:eastAsia="cs-CZ"/>
        </w:rPr>
      </w:pPr>
      <w:r w:rsidRPr="000529A3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Předmět smlouvy</w:t>
      </w:r>
    </w:p>
    <w:p w14:paraId="2E2EDDD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7025D2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B0FCA58" w14:textId="6E8B5F4A" w:rsidR="004606A8" w:rsidRDefault="00655D62" w:rsidP="000529A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Předmětem plnění této smlouvy je </w:t>
      </w:r>
      <w:r w:rsidR="00C516F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provedení certifikovaného měření osvětlenosti a </w:t>
      </w:r>
      <w:r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vypracování </w:t>
      </w:r>
      <w:r w:rsidR="004C2E30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zprávy </w:t>
      </w:r>
      <w:r w:rsidR="00C516F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dle platných norem </w:t>
      </w:r>
      <w:r w:rsidR="004C2E30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souladu s podmínkami rozhodnutí o poskytnutí dotace č.j. MPO </w:t>
      </w:r>
      <w:r w:rsidR="00C516FF">
        <w:rPr>
          <w:rFonts w:ascii="Arial" w:eastAsia="Times New Roman" w:hAnsi="Arial" w:cs="Arial"/>
          <w:bCs/>
          <w:sz w:val="20"/>
          <w:szCs w:val="20"/>
          <w:lang w:eastAsia="cs-CZ"/>
        </w:rPr>
        <w:t>113888</w:t>
      </w:r>
      <w:r w:rsidR="004C2E30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/2023 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>pro akci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>: „Rekonstrukce veřejného osvětlení v</w:t>
      </w:r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>Jablon</w:t>
      </w:r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>ci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nad Nisou</w:t>
      </w:r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lokalita </w:t>
      </w:r>
      <w:proofErr w:type="spellStart"/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>Vrkoslavice</w:t>
      </w:r>
      <w:proofErr w:type="spellEnd"/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Kokonín“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>, číslo dotace 2182000</w:t>
      </w:r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>484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>, dle předložené cenové nabídky č. 2024/3</w:t>
      </w:r>
      <w:r w:rsidR="00C516FF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 2/2024, která je nedílnou součástí této smlouvy jako Příloha č. 1.</w:t>
      </w:r>
      <w:r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4B0867F4" w14:textId="77777777" w:rsidR="000529A3" w:rsidRPr="000529A3" w:rsidRDefault="000529A3" w:rsidP="000529A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4263E3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6A2DBB57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plnění/dodání</w:t>
      </w:r>
    </w:p>
    <w:p w14:paraId="7778E00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33679AD" w14:textId="79BEEE47" w:rsidR="00655D62" w:rsidRPr="00655D62" w:rsidRDefault="00655D62" w:rsidP="00655D62">
      <w:pPr>
        <w:tabs>
          <w:tab w:val="left" w:pos="36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dodání: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516FF">
        <w:rPr>
          <w:rFonts w:ascii="Arial" w:eastAsia="Times New Roman" w:hAnsi="Arial" w:cs="Arial"/>
          <w:sz w:val="20"/>
          <w:szCs w:val="20"/>
          <w:lang w:eastAsia="cs-CZ"/>
        </w:rPr>
        <w:t>6/2024 – po dokončení výměny svítidel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</w:t>
      </w:r>
    </w:p>
    <w:p w14:paraId="0BE6D0AC" w14:textId="760E71E1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Počet </w:t>
      </w:r>
      <w:proofErr w:type="spellStart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x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tištěné verze + 1 verze v elektronické podobě</w:t>
      </w:r>
    </w:p>
    <w:p w14:paraId="30DFFC79" w14:textId="77777777" w:rsidR="00655D62" w:rsidRDefault="00655D62" w:rsidP="0065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64675297" w14:textId="77777777" w:rsidR="000529A3" w:rsidRPr="00655D62" w:rsidRDefault="000529A3" w:rsidP="0065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E58B5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14:paraId="501E88B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a platební podmínky</w:t>
      </w:r>
    </w:p>
    <w:p w14:paraId="4BE6FC1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62CA96" w14:textId="1083A0E0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Cena za předmět 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 xml:space="preserve">plnění 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smlouvy dle čl. I, je stanovena na základě cenové nabídky dodavatele č. 202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C516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z 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/202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jako nejvýše přípustná pro rozsah předmětu smlouvy a to následovně:</w:t>
      </w:r>
    </w:p>
    <w:p w14:paraId="2402C578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8FE46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39E61B" w14:textId="6A2B6ACE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celkem bez DPH: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     </w:t>
      </w:r>
      <w:r w:rsidR="00C516FF">
        <w:rPr>
          <w:rFonts w:ascii="Arial" w:eastAsia="Times New Roman" w:hAnsi="Arial" w:cs="Arial"/>
          <w:b/>
          <w:sz w:val="20"/>
          <w:szCs w:val="20"/>
          <w:lang w:eastAsia="cs-CZ"/>
        </w:rPr>
        <w:t>79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000,- Kč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493D9DD5" w14:textId="27C8F9E4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DPH 21 %</w:t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            1</w:t>
      </w:r>
      <w:r w:rsidR="002C0E8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6</w:t>
      </w:r>
      <w:r w:rsidR="007F415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5</w:t>
      </w:r>
      <w:r w:rsidR="002C0E8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  <w:r w:rsidR="007F415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0</w:t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,- Kč</w:t>
      </w:r>
    </w:p>
    <w:p w14:paraId="5BDCD051" w14:textId="4AAC648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celkem s DPH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="002C0E8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95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="002C0E8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59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0,-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</w:p>
    <w:p w14:paraId="41308865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28C0BF" w14:textId="089CA785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[slovy: </w:t>
      </w:r>
      <w:proofErr w:type="spellStart"/>
      <w:r w:rsidR="002C0E8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Devadesátpěttisícpětsetdevadesát</w:t>
      </w:r>
      <w:proofErr w:type="spellEnd"/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korun českých]</w:t>
      </w:r>
    </w:p>
    <w:p w14:paraId="5D77503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Nabídková cena obsahuje veškeré náklady a zisk dodavatele nezbytné k řádnému a včasnému vypracování předmětu plnění dle této smlouvy.</w:t>
      </w:r>
    </w:p>
    <w:p w14:paraId="454DB00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6749D9" w14:textId="77777777" w:rsid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Fakturace bude provedena jednorázově, následně po odevzdání předmětu díla objednateli a jeho bezproblémového přijetí poskytovatelem dotace.</w:t>
      </w:r>
    </w:p>
    <w:p w14:paraId="2B22CCBF" w14:textId="77777777" w:rsidR="007F415B" w:rsidRDefault="007F415B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308497" w14:textId="6EA687AE" w:rsidR="007F415B" w:rsidRPr="00655D62" w:rsidRDefault="007F415B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faktuře musí být vždy uvedeno číslo dotace 2182000</w:t>
      </w:r>
      <w:r w:rsidR="002C0E8C">
        <w:rPr>
          <w:rFonts w:ascii="Arial" w:eastAsia="Times New Roman" w:hAnsi="Arial" w:cs="Arial"/>
          <w:sz w:val="20"/>
          <w:szCs w:val="20"/>
          <w:lang w:eastAsia="cs-CZ"/>
        </w:rPr>
        <w:t>484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588D7FC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DD2A356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4D0C3FA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 Další smluvní ujednání</w:t>
      </w:r>
    </w:p>
    <w:p w14:paraId="37FB2E54" w14:textId="77777777" w:rsidR="00655D62" w:rsidRPr="00655D62" w:rsidRDefault="00655D62" w:rsidP="00655D62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2D248F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1. Při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 denní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splatnosti, (tj. minimální splatnost faktury), musí být faktura doručena na podatelnu  </w:t>
      </w:r>
    </w:p>
    <w:p w14:paraId="70E045D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a to nejpozději do 3 dnů od data vystavení.</w:t>
      </w:r>
    </w:p>
    <w:p w14:paraId="66E3EBF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DF8E9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2. Při delší splatnosti musí být faktura doručena nejpozději do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dnů před lhůtou splatnosti.</w:t>
      </w:r>
    </w:p>
    <w:p w14:paraId="2B6DEB0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DD6F6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Na faktuře je nutné uvést úplné číslo smlouvy a jméno kontaktní osoby.</w:t>
      </w:r>
    </w:p>
    <w:p w14:paraId="740703A0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20637C" w14:textId="4A2978B4" w:rsidR="00655D62" w:rsidRPr="00FA787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4. Zhotovitel je povinen napsat do faktury DIČ objednatele, jinak mu bude faktura vrácena.</w:t>
      </w:r>
    </w:p>
    <w:p w14:paraId="30958BBA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41E25D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14:paraId="439E05E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2054C795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96B1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1. Vztahy dle této smlouvy se řídí zák. č. 89/2012 Sb., občanský zákoník.</w:t>
      </w:r>
    </w:p>
    <w:p w14:paraId="200ECBB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A919E4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2. Tuto smlouvu lze měnit či doplňovat pouze písemnými dodatky podepsanými oběma stranami.</w:t>
      </w:r>
    </w:p>
    <w:p w14:paraId="5C5342C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369FCC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 Tuto smlouvu zveřejní objednatel.</w:t>
      </w:r>
    </w:p>
    <w:p w14:paraId="394DF96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65040F" w14:textId="43C7E6D0" w:rsidR="00655D62" w:rsidRPr="00655D62" w:rsidRDefault="007F415B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>. Tato smlouva je vyhotovena ve dvou stejnopisech. Jeden stejnopis smlouvy obdrží objednatel a jeden dodavatel.</w:t>
      </w:r>
    </w:p>
    <w:p w14:paraId="61599D0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45E9C679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Příloha č. 1- cenová nabídka</w:t>
      </w:r>
    </w:p>
    <w:p w14:paraId="346FDAE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C669C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D5D43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Jablonci nad Nisou </w:t>
      </w:r>
      <w:proofErr w:type="gramStart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dne:   </w:t>
      </w:r>
      <w:proofErr w:type="gramEnd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V Praze dne:                                     </w:t>
      </w:r>
    </w:p>
    <w:p w14:paraId="0F3BD7D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14:paraId="05D3347C" w14:textId="34086DC7" w:rsid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26843B5" w14:textId="77777777" w:rsidR="00FA7872" w:rsidRPr="00655D62" w:rsidRDefault="00FA787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1664BF4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</w:p>
    <w:p w14:paraId="2C7CAAAE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…………………………….…         </w:t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………………………………</w:t>
      </w:r>
    </w:p>
    <w:p w14:paraId="45ACA349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za objednatele                                                                                  za dodavatele</w:t>
      </w:r>
    </w:p>
    <w:p w14:paraId="4FD9D942" w14:textId="77777777" w:rsidR="00FA787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color w:val="00B0F0"/>
          <w:sz w:val="20"/>
          <w:szCs w:val="20"/>
          <w:lang w:eastAsia="cs-CZ"/>
        </w:rPr>
        <w:t xml:space="preserve">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Mgr. Pavel Kozák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, Ph.D.     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jednatel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64119B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1B8B44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825694" w14:textId="34FA5D7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E112A7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6BF641" w14:textId="54B7ACD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</w:t>
      </w:r>
    </w:p>
    <w:p w14:paraId="4D2F1262" w14:textId="56ECDAFD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za objednatele</w:t>
      </w:r>
    </w:p>
    <w:p w14:paraId="0B010BB4" w14:textId="4C784221" w:rsidR="00655D62" w:rsidRPr="00655D6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p. Martin Černý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A62755" w14:textId="0FDF5A28" w:rsidR="00347D2A" w:rsidRPr="00FA7872" w:rsidRDefault="00FA7872" w:rsidP="004E1371">
      <w:pPr>
        <w:spacing w:after="0"/>
        <w:rPr>
          <w:rFonts w:ascii="Arial" w:hAnsi="Arial" w:cs="Arial"/>
          <w:sz w:val="20"/>
          <w:szCs w:val="20"/>
        </w:rPr>
      </w:pPr>
      <w:r w:rsidRPr="00FA7872">
        <w:rPr>
          <w:rFonts w:ascii="Arial" w:hAnsi="Arial" w:cs="Arial"/>
          <w:sz w:val="20"/>
          <w:szCs w:val="20"/>
        </w:rPr>
        <w:t>pověřený vedením oddělení správy komunikací</w:t>
      </w:r>
    </w:p>
    <w:sectPr w:rsidR="00347D2A" w:rsidRPr="00FA7872" w:rsidSect="00FF1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7E36" w14:textId="77777777" w:rsidR="00FF133F" w:rsidRDefault="00FF133F" w:rsidP="004E1371">
      <w:pPr>
        <w:spacing w:after="0" w:line="240" w:lineRule="auto"/>
      </w:pPr>
      <w:r>
        <w:separator/>
      </w:r>
    </w:p>
  </w:endnote>
  <w:endnote w:type="continuationSeparator" w:id="0">
    <w:p w14:paraId="11550E4F" w14:textId="77777777" w:rsidR="00FF133F" w:rsidRDefault="00FF133F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954" w14:textId="77777777" w:rsidR="00347D2A" w:rsidRDefault="00347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56739DF7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1661CF61" w:rsidR="004E1371" w:rsidRPr="004E1371" w:rsidRDefault="008A4627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9449141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79D800BF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47D2A">
      <w:rPr>
        <w:rFonts w:ascii="Arial" w:hAnsi="Arial" w:cs="Arial"/>
        <w:sz w:val="18"/>
        <w:szCs w:val="18"/>
      </w:rPr>
      <w:t>epodatelna@mestojablonec.cz</w:t>
    </w:r>
    <w:r w:rsidR="00347D2A">
      <w:rPr>
        <w:rFonts w:ascii="Arial" w:hAnsi="Arial" w:cs="Arial"/>
        <w:sz w:val="18"/>
        <w:szCs w:val="18"/>
      </w:rPr>
      <w:tab/>
      <w:t xml:space="preserve">str. </w:t>
    </w:r>
    <w:r w:rsidR="00347D2A">
      <w:fldChar w:fldCharType="begin"/>
    </w:r>
    <w:r w:rsidR="00347D2A">
      <w:instrText xml:space="preserve"> Page </w:instrText>
    </w:r>
    <w:r w:rsidR="00347D2A">
      <w:fldChar w:fldCharType="separate"/>
    </w:r>
    <w:r w:rsidR="00347D2A">
      <w:rPr>
        <w:noProof/>
      </w:rPr>
      <w:t>1</w:t>
    </w:r>
    <w:r w:rsidR="00347D2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428A997F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5E9F67C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CAD0" w14:textId="77777777" w:rsidR="00FF133F" w:rsidRDefault="00FF133F" w:rsidP="004E1371">
      <w:pPr>
        <w:spacing w:after="0" w:line="240" w:lineRule="auto"/>
      </w:pPr>
      <w:r>
        <w:separator/>
      </w:r>
    </w:p>
  </w:footnote>
  <w:footnote w:type="continuationSeparator" w:id="0">
    <w:p w14:paraId="6792D155" w14:textId="77777777" w:rsidR="00FF133F" w:rsidRDefault="00FF133F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3527" w14:textId="77777777" w:rsidR="00347D2A" w:rsidRDefault="00347D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1FC" w14:textId="77777777" w:rsidR="00347D2A" w:rsidRDefault="00347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722702D" w:rsidR="004E1371" w:rsidRDefault="006A675A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364412" wp14:editId="142248AB">
          <wp:extent cx="5760720" cy="720725"/>
          <wp:effectExtent l="0" t="0" r="0" b="3175"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0A7"/>
    <w:multiLevelType w:val="hybridMultilevel"/>
    <w:tmpl w:val="EB5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710"/>
    <w:multiLevelType w:val="hybridMultilevel"/>
    <w:tmpl w:val="1CCE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BA8"/>
    <w:multiLevelType w:val="hybridMultilevel"/>
    <w:tmpl w:val="3AA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06C"/>
    <w:multiLevelType w:val="hybridMultilevel"/>
    <w:tmpl w:val="5442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369"/>
    <w:multiLevelType w:val="hybridMultilevel"/>
    <w:tmpl w:val="3292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232">
    <w:abstractNumId w:val="4"/>
  </w:num>
  <w:num w:numId="2" w16cid:durableId="882446569">
    <w:abstractNumId w:val="3"/>
  </w:num>
  <w:num w:numId="3" w16cid:durableId="451435012">
    <w:abstractNumId w:val="1"/>
  </w:num>
  <w:num w:numId="4" w16cid:durableId="446586582">
    <w:abstractNumId w:val="0"/>
  </w:num>
  <w:num w:numId="5" w16cid:durableId="79784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093A"/>
    <w:rsid w:val="0003322A"/>
    <w:rsid w:val="00033BC5"/>
    <w:rsid w:val="000358BB"/>
    <w:rsid w:val="00035CEC"/>
    <w:rsid w:val="000529A3"/>
    <w:rsid w:val="001544A2"/>
    <w:rsid w:val="00157147"/>
    <w:rsid w:val="002619DB"/>
    <w:rsid w:val="002706B1"/>
    <w:rsid w:val="002827BE"/>
    <w:rsid w:val="0029370D"/>
    <w:rsid w:val="002C0E8C"/>
    <w:rsid w:val="002C7245"/>
    <w:rsid w:val="002E638B"/>
    <w:rsid w:val="00347D2A"/>
    <w:rsid w:val="003564E0"/>
    <w:rsid w:val="003679F3"/>
    <w:rsid w:val="00411772"/>
    <w:rsid w:val="004344CE"/>
    <w:rsid w:val="00440E4E"/>
    <w:rsid w:val="00444547"/>
    <w:rsid w:val="00454679"/>
    <w:rsid w:val="004606A8"/>
    <w:rsid w:val="0048654A"/>
    <w:rsid w:val="004C2E30"/>
    <w:rsid w:val="004E1371"/>
    <w:rsid w:val="00553A24"/>
    <w:rsid w:val="00571ACC"/>
    <w:rsid w:val="005C3C39"/>
    <w:rsid w:val="00637FF3"/>
    <w:rsid w:val="00655D62"/>
    <w:rsid w:val="00672129"/>
    <w:rsid w:val="00696714"/>
    <w:rsid w:val="006A675A"/>
    <w:rsid w:val="006B53F9"/>
    <w:rsid w:val="00753163"/>
    <w:rsid w:val="007970F5"/>
    <w:rsid w:val="007A4D07"/>
    <w:rsid w:val="007F415B"/>
    <w:rsid w:val="008A4627"/>
    <w:rsid w:val="008C29D0"/>
    <w:rsid w:val="008C5751"/>
    <w:rsid w:val="00B72C36"/>
    <w:rsid w:val="00B824BD"/>
    <w:rsid w:val="00C2498A"/>
    <w:rsid w:val="00C516FF"/>
    <w:rsid w:val="00CC5BE0"/>
    <w:rsid w:val="00CE1720"/>
    <w:rsid w:val="00D2040B"/>
    <w:rsid w:val="00D5341D"/>
    <w:rsid w:val="00D84614"/>
    <w:rsid w:val="00DB5ED5"/>
    <w:rsid w:val="00E316A5"/>
    <w:rsid w:val="00E42D83"/>
    <w:rsid w:val="00E838E5"/>
    <w:rsid w:val="00F37F2A"/>
    <w:rsid w:val="00F61BCA"/>
    <w:rsid w:val="00F81DA8"/>
    <w:rsid w:val="00F9233C"/>
    <w:rsid w:val="00FA7872"/>
    <w:rsid w:val="00FC65CF"/>
    <w:rsid w:val="00FC7798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46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530E8-0381-4A8C-B348-DEEDB9BF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0A79-1975-4DE9-8A0C-54CE1C97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CCCAE-76A6-4CA9-AD00-CD934348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2022-11-09T13:48:00Z</cp:lastPrinted>
  <dcterms:created xsi:type="dcterms:W3CDTF">2024-02-26T16:06:00Z</dcterms:created>
  <dcterms:modified xsi:type="dcterms:W3CDTF">2024-02-26T16:06:00Z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