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95" w:rsidRDefault="00203B95" w:rsidP="00203B95">
      <w:pPr>
        <w:spacing w:before="150" w:after="150" w:line="360" w:lineRule="auto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hyperlink r:id="rId6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</w:rPr>
          <w:t>diagnostika.cz.team@siemens-healthineers.com</w:t>
        </w:r>
      </w:hyperlink>
      <w:r>
        <w:rPr>
          <w:rFonts w:ascii="Roboto" w:hAnsi="Roboto"/>
          <w:color w:val="333333"/>
          <w:sz w:val="20"/>
          <w:szCs w:val="20"/>
        </w:rPr>
        <w:br/>
        <w:t xml:space="preserve">Datum: 26-02-2024 </w:t>
      </w:r>
      <w:r>
        <w:rPr>
          <w:rFonts w:ascii="Roboto" w:hAnsi="Roboto"/>
          <w:color w:val="333333"/>
          <w:sz w:val="20"/>
          <w:szCs w:val="20"/>
        </w:rPr>
        <w:t>09:51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>, BBA (</w:t>
      </w:r>
      <w:hyperlink r:id="rId7" w:history="1">
        <w:r w:rsidRPr="00A566A6">
          <w:rPr>
            <w:rStyle w:val="Hypertextovodkaz"/>
            <w:rFonts w:ascii="Helvetica" w:hAnsi="Helvetica" w:cs="Helvetica"/>
            <w:sz w:val="18"/>
            <w:szCs w:val="18"/>
          </w:rPr>
          <w:t>xxxxxxxx@centlab.cz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Objednávka 24000147 CL Krnov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203B95" w:rsidRDefault="00203B95" w:rsidP="00203B95">
      <w:pPr>
        <w:spacing w:before="150" w:after="150"/>
        <w:rPr>
          <w:rFonts w:ascii="Roboto" w:hAnsi="Roboto"/>
          <w:sz w:val="20"/>
          <w:szCs w:val="20"/>
        </w:rPr>
      </w:pP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Dobrý den, potvrzuji přijetí Vaší objednávky. Celková cena bez DPH je </w:t>
      </w:r>
      <w:r>
        <w:rPr>
          <w:rStyle w:val="Siln"/>
          <w:color w:val="C00000"/>
          <w:sz w:val="20"/>
          <w:szCs w:val="20"/>
        </w:rPr>
        <w:t>89 563,-</w:t>
      </w:r>
      <w:r>
        <w:rPr>
          <w:rFonts w:ascii="Arial" w:hAnsi="Arial" w:cs="Arial"/>
          <w:color w:val="C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Kč.</w:t>
      </w:r>
      <w:r>
        <w:rPr>
          <w:rFonts w:ascii="Arial" w:hAnsi="Arial" w:cs="Arial"/>
          <w:sz w:val="20"/>
          <w:szCs w:val="20"/>
        </w:rPr>
        <w:t xml:space="preserve"> Cena s 21% DPH je </w:t>
      </w:r>
      <w:r>
        <w:rPr>
          <w:rStyle w:val="Siln"/>
          <w:color w:val="C00000"/>
          <w:sz w:val="20"/>
          <w:szCs w:val="20"/>
        </w:rPr>
        <w:t>108 371,23</w:t>
      </w:r>
      <w:r>
        <w:rPr>
          <w:rFonts w:ascii="Arial" w:hAnsi="Arial" w:cs="Arial"/>
          <w:color w:val="C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Kč.</w:t>
      </w:r>
    </w:p>
    <w:p w:rsidR="00203B95" w:rsidRDefault="00203B95" w:rsidP="00203B95">
      <w:pPr>
        <w:rPr>
          <w:rFonts w:ascii="Roboto" w:hAnsi="Roboto"/>
          <w:sz w:val="20"/>
          <w:szCs w:val="20"/>
        </w:rPr>
      </w:pP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xxxxxxxxx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  <w:r>
        <w:rPr>
          <w:rFonts w:ascii="Arial" w:hAnsi="Arial" w:cs="Arial"/>
          <w:sz w:val="20"/>
          <w:szCs w:val="20"/>
          <w:lang w:eastAsia="en-US"/>
        </w:rPr>
        <w:br/>
        <w:t>SHS EMEA CEECA CZE FI LOG</w:t>
      </w:r>
      <w:r>
        <w:rPr>
          <w:rFonts w:ascii="Arial" w:hAnsi="Arial" w:cs="Arial"/>
          <w:sz w:val="20"/>
          <w:szCs w:val="20"/>
          <w:lang w:eastAsia="en-US"/>
        </w:rPr>
        <w:br/>
        <w:t>Podnikatelská 2924/2</w:t>
      </w:r>
      <w:r>
        <w:rPr>
          <w:rFonts w:ascii="Arial" w:hAnsi="Arial" w:cs="Arial"/>
          <w:sz w:val="20"/>
          <w:szCs w:val="20"/>
          <w:lang w:eastAsia="en-US"/>
        </w:rPr>
        <w:br/>
        <w:t>612 00 Brno, Česká republika</w:t>
      </w:r>
      <w:r>
        <w:rPr>
          <w:rFonts w:ascii="Arial" w:hAnsi="Arial" w:cs="Arial"/>
          <w:sz w:val="20"/>
          <w:szCs w:val="20"/>
          <w:lang w:eastAsia="en-US"/>
        </w:rPr>
        <w:br/>
      </w:r>
      <w:hyperlink r:id="rId8" w:history="1">
        <w:r w:rsidRPr="00A566A6">
          <w:rPr>
            <w:rStyle w:val="Hypertextovodkaz"/>
            <w:rFonts w:ascii="Arial" w:hAnsi="Arial" w:cs="Arial"/>
            <w:sz w:val="20"/>
            <w:szCs w:val="20"/>
            <w:lang w:eastAsia="en-US"/>
          </w:rPr>
          <w:t>mailto:xxxxxx.xxxxxxxxx@siemens-healthineers.com</w:t>
        </w:r>
      </w:hyperlink>
    </w:p>
    <w:p w:rsidR="00203B95" w:rsidRDefault="00203B95" w:rsidP="00203B95">
      <w:pPr>
        <w:spacing w:before="100" w:beforeAutospacing="1" w:after="240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+420 734 747 832</w:t>
      </w:r>
    </w:p>
    <w:p w:rsidR="00203B95" w:rsidRDefault="00203B95" w:rsidP="00203B95">
      <w:pPr>
        <w:rPr>
          <w:rFonts w:ascii="Roboto" w:hAnsi="Roboto"/>
          <w:sz w:val="20"/>
          <w:szCs w:val="20"/>
        </w:rPr>
      </w:pPr>
    </w:p>
    <w:p w:rsidR="00203B95" w:rsidRDefault="00203B95" w:rsidP="00203B95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Roboto" w:hAnsi="Roboto"/>
          <w:sz w:val="20"/>
          <w:szCs w:val="20"/>
        </w:rPr>
        <w:t>From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xxxxxxxxx</w:t>
      </w:r>
      <w:proofErr w:type="spellEnd"/>
      <w:r>
        <w:rPr>
          <w:rFonts w:ascii="Roboto" w:hAnsi="Roboto"/>
          <w:sz w:val="20"/>
          <w:szCs w:val="20"/>
        </w:rPr>
        <w:t>, BBA &lt;</w:t>
      </w:r>
      <w:hyperlink r:id="rId9" w:history="1">
        <w:r>
          <w:rPr>
            <w:rStyle w:val="Hypertextovodkaz"/>
            <w:rFonts w:ascii="Roboto" w:hAnsi="Roboto"/>
            <w:sz w:val="20"/>
            <w:szCs w:val="20"/>
          </w:rPr>
          <w:t>gajdosova@centlab.cz</w:t>
        </w:r>
      </w:hyperlink>
      <w:r>
        <w:rPr>
          <w:rFonts w:ascii="Roboto" w:hAnsi="Roboto"/>
          <w:sz w:val="20"/>
          <w:szCs w:val="20"/>
        </w:rPr>
        <w:t>&gt;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  <w:sz w:val="20"/>
          <w:szCs w:val="20"/>
        </w:rPr>
        <w:t>Sent: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Monday</w:t>
      </w:r>
      <w:proofErr w:type="spellEnd"/>
      <w:r>
        <w:rPr>
          <w:rFonts w:ascii="Roboto" w:hAnsi="Roboto"/>
          <w:sz w:val="20"/>
          <w:szCs w:val="20"/>
        </w:rPr>
        <w:t xml:space="preserve">, </w:t>
      </w:r>
      <w:proofErr w:type="spellStart"/>
      <w:r>
        <w:rPr>
          <w:rFonts w:ascii="Roboto" w:hAnsi="Roboto"/>
          <w:sz w:val="20"/>
          <w:szCs w:val="20"/>
        </w:rPr>
        <w:t>February</w:t>
      </w:r>
      <w:proofErr w:type="spellEnd"/>
      <w:r>
        <w:rPr>
          <w:rFonts w:ascii="Roboto" w:hAnsi="Roboto"/>
          <w:sz w:val="20"/>
          <w:szCs w:val="20"/>
        </w:rPr>
        <w:t xml:space="preserve"> 26, 2024 9:40 AM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  <w:sz w:val="20"/>
          <w:szCs w:val="20"/>
        </w:rPr>
        <w:t>To:</w:t>
      </w:r>
      <w:r>
        <w:rPr>
          <w:rFonts w:ascii="Roboto" w:hAnsi="Roboto"/>
          <w:sz w:val="20"/>
          <w:szCs w:val="20"/>
        </w:rPr>
        <w:t xml:space="preserve"> Siemens </w:t>
      </w:r>
      <w:proofErr w:type="spellStart"/>
      <w:r>
        <w:rPr>
          <w:rFonts w:ascii="Roboto" w:hAnsi="Roboto"/>
          <w:sz w:val="20"/>
          <w:szCs w:val="20"/>
        </w:rPr>
        <w:t>Healthineers</w:t>
      </w:r>
      <w:proofErr w:type="spellEnd"/>
      <w:r>
        <w:rPr>
          <w:rFonts w:ascii="Roboto" w:hAnsi="Roboto"/>
          <w:sz w:val="20"/>
          <w:szCs w:val="20"/>
        </w:rPr>
        <w:t xml:space="preserve"> Siemens Diagnostika &lt;</w:t>
      </w:r>
      <w:hyperlink r:id="rId10" w:history="1">
        <w:r>
          <w:rPr>
            <w:rStyle w:val="Hypertextovodkaz"/>
            <w:rFonts w:ascii="Roboto" w:hAnsi="Roboto"/>
            <w:sz w:val="20"/>
            <w:szCs w:val="20"/>
          </w:rPr>
          <w:t>diagnostika.cz.team@siemens-healthineers.com</w:t>
        </w:r>
      </w:hyperlink>
      <w:r>
        <w:rPr>
          <w:rFonts w:ascii="Roboto" w:hAnsi="Roboto"/>
          <w:sz w:val="20"/>
          <w:szCs w:val="20"/>
        </w:rPr>
        <w:t>&gt;</w:t>
      </w:r>
      <w:r>
        <w:rPr>
          <w:rFonts w:ascii="Roboto" w:hAnsi="Roboto"/>
          <w:sz w:val="20"/>
          <w:szCs w:val="20"/>
        </w:rPr>
        <w:br/>
      </w:r>
      <w:proofErr w:type="spellStart"/>
      <w:r>
        <w:rPr>
          <w:rStyle w:val="Siln"/>
          <w:rFonts w:ascii="Roboto" w:hAnsi="Roboto"/>
          <w:sz w:val="20"/>
          <w:szCs w:val="20"/>
        </w:rPr>
        <w:t>Subject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Objednávka 24000147 CL Krnov</w:t>
      </w:r>
      <w:r>
        <w:rPr>
          <w:rFonts w:ascii="Roboto" w:hAnsi="Roboto"/>
          <w:sz w:val="20"/>
          <w:szCs w:val="20"/>
        </w:rPr>
        <w:br/>
      </w:r>
      <w:proofErr w:type="spellStart"/>
      <w:r>
        <w:rPr>
          <w:rStyle w:val="Siln"/>
          <w:rFonts w:ascii="Roboto" w:hAnsi="Roboto"/>
          <w:sz w:val="20"/>
          <w:szCs w:val="20"/>
        </w:rPr>
        <w:t>Importance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High</w:t>
      </w:r>
      <w:proofErr w:type="spellEnd"/>
    </w:p>
    <w:p w:rsidR="00203B95" w:rsidRDefault="00203B95" w:rsidP="00203B95">
      <w:pPr>
        <w:rPr>
          <w:rFonts w:ascii="Roboto" w:hAnsi="Roboto"/>
          <w:sz w:val="20"/>
          <w:szCs w:val="20"/>
        </w:rPr>
      </w:pP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C00000"/>
          <w:sz w:val="20"/>
          <w:szCs w:val="20"/>
        </w:rPr>
        <w:t>V souladu se zákonem č. 340/2015 Sb. o registru smluv, žádáme o vystavení </w:t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C00000"/>
          <w:sz w:val="20"/>
          <w:szCs w:val="20"/>
        </w:rPr>
        <w:t>potvrzení objednávky dodavatelem, včetně celkové částky na e-mail:</w:t>
      </w:r>
      <w:hyperlink r:id="rId11" w:history="1">
        <w:r w:rsidRPr="00A566A6">
          <w:rPr>
            <w:rStyle w:val="Hypertextovodkaz"/>
            <w:sz w:val="20"/>
            <w:szCs w:val="20"/>
          </w:rPr>
          <w:t>xxxxxxxx@centlab.cz</w:t>
        </w:r>
      </w:hyperlink>
    </w:p>
    <w:p w:rsidR="00203B95" w:rsidRDefault="00203B95" w:rsidP="00203B95">
      <w:pPr>
        <w:rPr>
          <w:rFonts w:ascii="Roboto" w:hAnsi="Roboto"/>
          <w:sz w:val="20"/>
          <w:szCs w:val="20"/>
        </w:rPr>
      </w:pPr>
    </w:p>
    <w:p w:rsidR="00203B95" w:rsidRDefault="00203B95" w:rsidP="00203B95">
      <w:pPr>
        <w:rPr>
          <w:rFonts w:ascii="Roboto" w:hAnsi="Roboto"/>
          <w:sz w:val="20"/>
          <w:szCs w:val="20"/>
        </w:rPr>
      </w:pP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xxxxxxxx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xxxxxxxx</w:t>
      </w:r>
      <w:proofErr w:type="spellEnd"/>
      <w:r>
        <w:rPr>
          <w:rFonts w:ascii="Roboto" w:hAnsi="Roboto"/>
          <w:sz w:val="20"/>
          <w:szCs w:val="20"/>
        </w:rPr>
        <w:t>, BBA</w:t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manažer kvality</w:t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odborná referentka centrální laboratoře</w:t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>
            <wp:extent cx="1047750" cy="238125"/>
            <wp:effectExtent l="0" t="0" r="0" b="9525"/>
            <wp:docPr id="5" name="Obrázek 5" descr="cid:image001.jpg@01DA6899.67A62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A6899.67A62E4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sz w:val="20"/>
          <w:szCs w:val="20"/>
        </w:rPr>
        <w:t>Sdružené zdravotnické zařízení Krnov, příspěvková organizace</w:t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I. P. Pavlova 552/9</w:t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Pod Bezručovým vrchem</w:t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794 01   Krnov</w:t>
      </w:r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14" w:history="1">
        <w:r w:rsidRPr="00A566A6">
          <w:rPr>
            <w:rStyle w:val="Hypertextovodkaz"/>
            <w:sz w:val="20"/>
            <w:szCs w:val="20"/>
          </w:rPr>
          <w:t>xxxxxxxxx@centlab.cz</w:t>
        </w:r>
      </w:hyperlink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Zdraznn"/>
          <w:sz w:val="20"/>
          <w:szCs w:val="20"/>
        </w:rPr>
        <w:t>tel:  554 690 300</w:t>
      </w:r>
      <w:bookmarkStart w:id="0" w:name="_GoBack"/>
      <w:bookmarkEnd w:id="0"/>
    </w:p>
    <w:p w:rsidR="00203B95" w:rsidRDefault="00203B95" w:rsidP="00203B9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lastRenderedPageBreak/>
        <w:drawing>
          <wp:inline distT="0" distB="0" distL="0" distR="0">
            <wp:extent cx="390525" cy="457200"/>
            <wp:effectExtent l="0" t="0" r="9525" b="0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>
            <wp:extent cx="1466850" cy="638175"/>
            <wp:effectExtent l="0" t="0" r="0" b="9525"/>
            <wp:docPr id="3" name="Obrázek 3" descr="logo_prisp_organizace_MSK_480x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_prisp_organizace_MSK_480x20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B95" w:rsidRDefault="00203B95" w:rsidP="00203B95">
      <w:pPr>
        <w:rPr>
          <w:rFonts w:ascii="Times New Roman" w:hAnsi="Times New Roman"/>
          <w:sz w:val="24"/>
          <w:szCs w:val="24"/>
        </w:rPr>
      </w:pPr>
      <w:r>
        <w:t xml:space="preserve">Zvažte, prosím, zda je nutno tuto zprávu vytisknout: Šetřeme naše životní prostředí! </w:t>
      </w:r>
    </w:p>
    <w:p w:rsidR="00A12CE1" w:rsidRPr="00203B95" w:rsidRDefault="00A12CE1" w:rsidP="00203B95"/>
    <w:sectPr w:rsidR="00A12CE1" w:rsidRPr="00203B9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203B95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5D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03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x@siemens-healthineers.com" TargetMode="External"/><Relationship Id="rId13" Type="http://schemas.openxmlformats.org/officeDocument/2006/relationships/image" Target="cid:image001.jpg@01DA6899.67A62E40" TargetMode="External"/><Relationship Id="rId18" Type="http://schemas.openxmlformats.org/officeDocument/2006/relationships/image" Target="cid:image003.jpg@01DA6899.67A62E40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@centlab.cz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cid:image002.jpg@01DA6899.67A62E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hyperlink" Target="mailto:xxxxxxxx@centlab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diagnostika.cz.team@siemens-healthineers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jdosova@centlab.cz" TargetMode="External"/><Relationship Id="rId14" Type="http://schemas.openxmlformats.org/officeDocument/2006/relationships/hyperlink" Target="mailto:xxxxxxxxx@centl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455F-731B-4C17-8424-B05CEAB1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2024-02-26T13:47:00Z</dcterms:created>
  <dcterms:modified xsi:type="dcterms:W3CDTF">2024-02-26T13:47:00Z</dcterms:modified>
</cp:coreProperties>
</file>