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485" w:right="489"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1210401185</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Královská</w:t>
      </w:r>
      <w:r>
        <w:rPr>
          <w:spacing w:val="-7"/>
        </w:rPr>
        <w:t> </w:t>
      </w:r>
      <w:r>
        <w:rPr/>
        <w:t>kolegiátní</w:t>
      </w:r>
      <w:r>
        <w:rPr>
          <w:spacing w:val="-5"/>
        </w:rPr>
        <w:t> </w:t>
      </w:r>
      <w:r>
        <w:rPr/>
        <w:t>kapitula</w:t>
      </w:r>
      <w:r>
        <w:rPr>
          <w:spacing w:val="-5"/>
        </w:rPr>
        <w:t> </w:t>
      </w:r>
      <w:r>
        <w:rPr/>
        <w:t>sv.</w:t>
      </w:r>
      <w:r>
        <w:rPr>
          <w:spacing w:val="-6"/>
        </w:rPr>
        <w:t> </w:t>
      </w:r>
      <w:r>
        <w:rPr/>
        <w:t>Petra</w:t>
      </w:r>
      <w:r>
        <w:rPr>
          <w:spacing w:val="-7"/>
        </w:rPr>
        <w:t> </w:t>
      </w:r>
      <w:r>
        <w:rPr/>
        <w:t>a</w:t>
      </w:r>
      <w:r>
        <w:rPr>
          <w:spacing w:val="-6"/>
        </w:rPr>
        <w:t> </w:t>
      </w:r>
      <w:r>
        <w:rPr/>
        <w:t>Pavla</w:t>
      </w:r>
      <w:r>
        <w:rPr>
          <w:spacing w:val="-7"/>
        </w:rPr>
        <w:t> </w:t>
      </w:r>
      <w:r>
        <w:rPr/>
        <w:t>na</w:t>
      </w:r>
      <w:r>
        <w:rPr>
          <w:spacing w:val="-2"/>
        </w:rPr>
        <w:t> Vyšehradě</w:t>
      </w:r>
    </w:p>
    <w:p>
      <w:pPr>
        <w:pStyle w:val="BodyText"/>
        <w:tabs>
          <w:tab w:pos="2982" w:val="left" w:leader="none"/>
        </w:tabs>
        <w:spacing w:line="265" w:lineRule="exact"/>
        <w:ind w:left="102"/>
      </w:pPr>
      <w:r>
        <w:rPr/>
        <w:t>kontaktní</w:t>
      </w:r>
      <w:r>
        <w:rPr>
          <w:spacing w:val="-11"/>
        </w:rPr>
        <w:t> </w:t>
      </w:r>
      <w:r>
        <w:rPr>
          <w:spacing w:val="-2"/>
        </w:rPr>
        <w:t>adresa:</w:t>
      </w:r>
      <w:r>
        <w:rPr/>
        <w:tab/>
        <w:t>K</w:t>
      </w:r>
      <w:r>
        <w:rPr>
          <w:spacing w:val="-6"/>
        </w:rPr>
        <w:t> </w:t>
      </w:r>
      <w:r>
        <w:rPr/>
        <w:t>rotundě</w:t>
      </w:r>
      <w:r>
        <w:rPr>
          <w:spacing w:val="-6"/>
        </w:rPr>
        <w:t> </w:t>
      </w:r>
      <w:r>
        <w:rPr/>
        <w:t>100/10,</w:t>
      </w:r>
      <w:r>
        <w:rPr>
          <w:spacing w:val="-6"/>
        </w:rPr>
        <w:t> </w:t>
      </w:r>
      <w:r>
        <w:rPr/>
        <w:t>Vyšehrad,</w:t>
      </w:r>
      <w:r>
        <w:rPr>
          <w:spacing w:val="-5"/>
        </w:rPr>
        <w:t> </w:t>
      </w:r>
      <w:r>
        <w:rPr/>
        <w:t>12800</w:t>
      </w:r>
      <w:r>
        <w:rPr>
          <w:spacing w:val="-5"/>
        </w:rPr>
        <w:t> </w:t>
      </w:r>
      <w:r>
        <w:rPr/>
        <w:t>Praha</w:t>
      </w:r>
      <w:r>
        <w:rPr>
          <w:spacing w:val="-6"/>
        </w:rPr>
        <w:t> </w:t>
      </w:r>
      <w:r>
        <w:rPr>
          <w:spacing w:val="-10"/>
        </w:rPr>
        <w:t>2</w:t>
      </w:r>
    </w:p>
    <w:p>
      <w:pPr>
        <w:pStyle w:val="BodyText"/>
        <w:tabs>
          <w:tab w:pos="2982" w:val="left" w:leader="none"/>
        </w:tabs>
        <w:spacing w:line="265" w:lineRule="exact"/>
        <w:ind w:left="102"/>
      </w:pPr>
      <w:r>
        <w:rPr>
          <w:spacing w:val="-4"/>
        </w:rPr>
        <w:t>IČO:</w:t>
      </w:r>
      <w:r>
        <w:rPr/>
        <w:tab/>
      </w:r>
      <w:r>
        <w:rPr>
          <w:spacing w:val="-2"/>
        </w:rPr>
        <w:t>43005314</w:t>
      </w:r>
    </w:p>
    <w:p>
      <w:pPr>
        <w:pStyle w:val="BodyText"/>
        <w:tabs>
          <w:tab w:pos="2982" w:val="left" w:leader="none"/>
        </w:tabs>
        <w:spacing w:before="1"/>
        <w:ind w:left="102"/>
      </w:pPr>
      <w:r>
        <w:rPr>
          <w:spacing w:val="-2"/>
        </w:rPr>
        <w:t>zastoupená:</w:t>
      </w:r>
      <w:r>
        <w:rPr/>
        <w:tab/>
        <w:t>Mgr.</w:t>
      </w:r>
      <w:r>
        <w:rPr>
          <w:spacing w:val="-8"/>
        </w:rPr>
        <w:t> </w:t>
      </w:r>
      <w:r>
        <w:rPr/>
        <w:t>Ing.</w:t>
      </w:r>
      <w:r>
        <w:rPr>
          <w:spacing w:val="-8"/>
        </w:rPr>
        <w:t> </w:t>
      </w:r>
      <w:r>
        <w:rPr/>
        <w:t>Michalem</w:t>
      </w:r>
      <w:r>
        <w:rPr>
          <w:spacing w:val="-6"/>
        </w:rPr>
        <w:t> </w:t>
      </w:r>
      <w:r>
        <w:rPr/>
        <w:t>Němečkem,</w:t>
      </w:r>
      <w:r>
        <w:rPr>
          <w:spacing w:val="-9"/>
        </w:rPr>
        <w:t> </w:t>
      </w:r>
      <w:r>
        <w:rPr>
          <w:spacing w:val="-2"/>
        </w:rPr>
        <w:t>proboštem</w:t>
      </w:r>
    </w:p>
    <w:p>
      <w:pPr>
        <w:pStyle w:val="BodyText"/>
        <w:tabs>
          <w:tab w:pos="2982" w:val="left" w:leader="none"/>
        </w:tabs>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2468379/0800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485"/>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1210401185 o poskytnutí finančních prostředků ze Státního fondu životního prostředí ČR ze dne 1.</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0" w:right="2384"/>
        <w:jc w:val="right"/>
      </w:pPr>
      <w:r>
        <w:rPr/>
        <w:t>„Výsadba</w:t>
      </w:r>
      <w:r>
        <w:rPr>
          <w:spacing w:val="-5"/>
        </w:rPr>
        <w:t> </w:t>
      </w:r>
      <w:r>
        <w:rPr/>
        <w:t>dřevin</w:t>
      </w:r>
      <w:r>
        <w:rPr>
          <w:spacing w:val="-6"/>
        </w:rPr>
        <w:t> </w:t>
      </w:r>
      <w:r>
        <w:rPr/>
        <w:t>v</w:t>
      </w:r>
      <w:r>
        <w:rPr>
          <w:spacing w:val="-6"/>
        </w:rPr>
        <w:t> </w:t>
      </w:r>
      <w:r>
        <w:rPr/>
        <w:t>obci</w:t>
      </w:r>
      <w:r>
        <w:rPr>
          <w:spacing w:val="-3"/>
        </w:rPr>
        <w:t> </w:t>
      </w:r>
      <w:r>
        <w:rPr/>
        <w:t>Drasty</w:t>
      </w:r>
      <w:r>
        <w:rPr>
          <w:spacing w:val="-5"/>
        </w:rPr>
        <w:t> </w:t>
      </w:r>
      <w:r>
        <w:rPr/>
        <w:t>a</w:t>
      </w:r>
      <w:r>
        <w:rPr>
          <w:spacing w:val="-5"/>
        </w:rPr>
        <w:t> </w:t>
      </w:r>
      <w:r>
        <w:rPr/>
        <w:t>Větrušice</w:t>
      </w:r>
      <w:r>
        <w:rPr>
          <w:spacing w:val="-5"/>
        </w:rPr>
        <w:t> </w:t>
      </w:r>
      <w:r>
        <w:rPr/>
        <w:t>u</w:t>
      </w:r>
      <w:r>
        <w:rPr>
          <w:spacing w:val="-6"/>
        </w:rPr>
        <w:t> </w:t>
      </w:r>
      <w:r>
        <w:rPr>
          <w:spacing w:val="-2"/>
        </w:rPr>
        <w:t>Klecan“</w:t>
      </w:r>
    </w:p>
    <w:p>
      <w:pPr>
        <w:pStyle w:val="BodyText"/>
        <w:spacing w:before="121"/>
        <w:ind w:left="0" w:right="2360"/>
        <w:jc w:val="right"/>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485"/>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247</w:t>
      </w:r>
      <w:r>
        <w:rPr>
          <w:b/>
          <w:spacing w:val="-4"/>
          <w:sz w:val="20"/>
        </w:rPr>
        <w:t> </w:t>
      </w:r>
      <w:r>
        <w:rPr>
          <w:b/>
          <w:sz w:val="20"/>
        </w:rPr>
        <w:t>222,00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247 222,00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384"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384" w:top="1060" w:bottom="158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22.</w:t>
      </w:r>
      <w:r>
        <w:rPr>
          <w:spacing w:val="1"/>
          <w:sz w:val="20"/>
        </w:rPr>
        <w:t> </w:t>
      </w:r>
      <w:r>
        <w:rPr>
          <w:sz w:val="20"/>
        </w:rPr>
        <w:t>7.</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384" w:top="1060" w:bottom="1580" w:left="1600" w:right="1020"/>
        </w:sectPr>
      </w:pPr>
    </w:p>
    <w:p>
      <w:pPr>
        <w:pStyle w:val="BodyText"/>
        <w:spacing w:before="73"/>
        <w:ind w:left="485" w:right="1074"/>
        <w:jc w:val="center"/>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359" w:val="left" w:leader="none"/>
          <w:tab w:pos="462" w:val="left" w:leader="none"/>
        </w:tabs>
        <w:spacing w:line="240" w:lineRule="auto" w:before="120" w:after="0"/>
        <w:ind w:left="462" w:right="645" w:hanging="462"/>
        <w:jc w:val="left"/>
        <w:rPr>
          <w:sz w:val="20"/>
        </w:rPr>
      </w:pPr>
      <w:r>
        <w:rPr>
          <w:sz w:val="20"/>
        </w:rPr>
        <w:t>vysadil</w:t>
      </w:r>
      <w:r>
        <w:rPr>
          <w:spacing w:val="-5"/>
          <w:sz w:val="20"/>
        </w:rPr>
        <w:t> </w:t>
      </w:r>
      <w:r>
        <w:rPr>
          <w:sz w:val="20"/>
        </w:rPr>
        <w:t>37</w:t>
      </w:r>
      <w:r>
        <w:rPr>
          <w:spacing w:val="-4"/>
          <w:sz w:val="20"/>
        </w:rPr>
        <w:t> </w:t>
      </w:r>
      <w:r>
        <w:rPr>
          <w:sz w:val="20"/>
        </w:rPr>
        <w:t>ks</w:t>
      </w:r>
      <w:r>
        <w:rPr>
          <w:spacing w:val="-6"/>
          <w:sz w:val="20"/>
        </w:rPr>
        <w:t> </w:t>
      </w:r>
      <w:r>
        <w:rPr>
          <w:sz w:val="20"/>
        </w:rPr>
        <w:t>stromů</w:t>
      </w:r>
      <w:r>
        <w:rPr>
          <w:spacing w:val="-4"/>
          <w:sz w:val="20"/>
        </w:rPr>
        <w:t> </w:t>
      </w:r>
      <w:r>
        <w:rPr>
          <w:sz w:val="20"/>
        </w:rPr>
        <w:t>v</w:t>
      </w:r>
      <w:r>
        <w:rPr>
          <w:spacing w:val="-5"/>
          <w:sz w:val="20"/>
        </w:rPr>
        <w:t> </w:t>
      </w:r>
      <w:r>
        <w:rPr>
          <w:sz w:val="20"/>
        </w:rPr>
        <w:t>kategorii</w:t>
      </w:r>
      <w:r>
        <w:rPr>
          <w:spacing w:val="-6"/>
          <w:sz w:val="20"/>
        </w:rPr>
        <w:t> </w:t>
      </w:r>
      <w:r>
        <w:rPr>
          <w:sz w:val="20"/>
        </w:rPr>
        <w:t>„Listnatý/ovocný</w:t>
      </w:r>
      <w:r>
        <w:rPr>
          <w:spacing w:val="-5"/>
          <w:sz w:val="20"/>
        </w:rPr>
        <w:t> </w:t>
      </w:r>
      <w:r>
        <w:rPr>
          <w:sz w:val="20"/>
        </w:rPr>
        <w:t>strom,</w:t>
      </w:r>
      <w:r>
        <w:rPr>
          <w:spacing w:val="-6"/>
          <w:sz w:val="20"/>
        </w:rPr>
        <w:t> </w:t>
      </w:r>
      <w:r>
        <w:rPr>
          <w:sz w:val="20"/>
        </w:rPr>
        <w:t>obvod</w:t>
      </w:r>
      <w:r>
        <w:rPr>
          <w:spacing w:val="-4"/>
          <w:sz w:val="20"/>
        </w:rPr>
        <w:t> </w:t>
      </w:r>
      <w:r>
        <w:rPr>
          <w:sz w:val="20"/>
        </w:rPr>
        <w:t>kmínku</w:t>
      </w:r>
      <w:r>
        <w:rPr>
          <w:spacing w:val="-5"/>
          <w:sz w:val="20"/>
        </w:rPr>
        <w:t> </w:t>
      </w:r>
      <w:r>
        <w:rPr>
          <w:sz w:val="20"/>
        </w:rPr>
        <w:t>v</w:t>
      </w:r>
      <w:r>
        <w:rPr>
          <w:spacing w:val="-5"/>
          <w:sz w:val="20"/>
        </w:rPr>
        <w:t> </w:t>
      </w:r>
      <w:r>
        <w:rPr>
          <w:sz w:val="20"/>
        </w:rPr>
        <w:t>1</w:t>
      </w:r>
      <w:r>
        <w:rPr>
          <w:spacing w:val="-5"/>
          <w:sz w:val="20"/>
        </w:rPr>
        <w:t> </w:t>
      </w:r>
      <w:r>
        <w:rPr>
          <w:sz w:val="20"/>
        </w:rPr>
        <w:t>metru:</w:t>
      </w:r>
      <w:r>
        <w:rPr>
          <w:spacing w:val="-5"/>
          <w:sz w:val="20"/>
        </w:rPr>
        <w:t> </w:t>
      </w:r>
      <w:r>
        <w:rPr>
          <w:sz w:val="20"/>
        </w:rPr>
        <w:t>12</w:t>
      </w:r>
      <w:r>
        <w:rPr>
          <w:spacing w:val="-5"/>
          <w:sz w:val="20"/>
        </w:rPr>
        <w:t> </w:t>
      </w:r>
      <w:r>
        <w:rPr>
          <w:sz w:val="20"/>
        </w:rPr>
        <w:t>cm</w:t>
      </w:r>
      <w:r>
        <w:rPr>
          <w:spacing w:val="-4"/>
          <w:sz w:val="20"/>
        </w:rPr>
        <w:t> </w:t>
      </w:r>
      <w:r>
        <w:rPr>
          <w:sz w:val="20"/>
        </w:rPr>
        <w:t>a</w:t>
      </w:r>
      <w:r>
        <w:rPr>
          <w:spacing w:val="-5"/>
          <w:sz w:val="20"/>
        </w:rPr>
        <w:t> </w:t>
      </w:r>
      <w:r>
        <w:rPr>
          <w:spacing w:val="-2"/>
          <w:sz w:val="20"/>
        </w:rPr>
        <w:t>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0"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19"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1"/>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19"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19"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22"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18"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19"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20" w:after="0"/>
        <w:ind w:left="821" w:right="118"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spacing w:after="0" w:line="240" w:lineRule="auto"/>
        <w:jc w:val="both"/>
        <w:rPr>
          <w:sz w:val="20"/>
        </w:rPr>
        <w:sectPr>
          <w:pgSz w:w="12240" w:h="15840"/>
          <w:pgMar w:header="0" w:footer="1384" w:top="1060" w:bottom="1660" w:left="1600" w:right="1020"/>
        </w:sectPr>
      </w:pPr>
    </w:p>
    <w:p>
      <w:pPr>
        <w:pStyle w:val="ListParagraph"/>
        <w:numPr>
          <w:ilvl w:val="1"/>
          <w:numId w:val="4"/>
        </w:numPr>
        <w:tabs>
          <w:tab w:pos="822" w:val="left" w:leader="none"/>
        </w:tabs>
        <w:spacing w:line="240" w:lineRule="auto" w:before="73"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ind w:right="1058"/>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ind w:left="0"/>
        <w:rPr>
          <w:b/>
          <w:sz w:val="18"/>
        </w:rPr>
      </w:pPr>
    </w:p>
    <w:p>
      <w:pPr>
        <w:pStyle w:val="BodyText"/>
        <w:spacing w:before="1"/>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2"/>
        <w:ind w:left="0"/>
        <w:rPr>
          <w:sz w:val="36"/>
        </w:rPr>
      </w:pPr>
    </w:p>
    <w:p>
      <w:pPr>
        <w:pStyle w:val="Heading1"/>
        <w:ind w:right="1058"/>
      </w:pPr>
      <w:r>
        <w:rPr>
          <w:spacing w:val="-5"/>
        </w:rPr>
        <w:t>VI.</w:t>
      </w:r>
    </w:p>
    <w:p>
      <w:pPr>
        <w:pStyle w:val="Heading2"/>
        <w:ind w:right="1058"/>
      </w:pPr>
      <w:r>
        <w:rPr/>
        <w:t>Závěrečná</w:t>
      </w:r>
      <w:r>
        <w:rPr>
          <w:spacing w:val="-9"/>
        </w:rPr>
        <w:t> </w:t>
      </w:r>
      <w:r>
        <w:rPr>
          <w:spacing w:val="-2"/>
        </w:rPr>
        <w:t>ustanovení</w:t>
      </w:r>
    </w:p>
    <w:p>
      <w:pPr>
        <w:pStyle w:val="BodyText"/>
        <w:spacing w:before="12"/>
        <w:ind w:left="0"/>
        <w:rPr>
          <w:b/>
          <w:sz w:val="17"/>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19"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18"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spacing w:after="0" w:line="240" w:lineRule="auto"/>
        <w:jc w:val="both"/>
        <w:rPr>
          <w:sz w:val="20"/>
        </w:rPr>
        <w:sectPr>
          <w:pgSz w:w="12240" w:h="15840"/>
          <w:pgMar w:header="0" w:footer="1384" w:top="1060" w:bottom="1580" w:left="1600" w:right="1020"/>
        </w:sectPr>
      </w:pPr>
    </w:p>
    <w:p>
      <w:pPr>
        <w:pStyle w:val="BodyText"/>
        <w:tabs>
          <w:tab w:pos="6551" w:val="left" w:leader="none"/>
        </w:tabs>
        <w:spacing w:before="73"/>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384"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120"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4</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494"/>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2024-02-26T12:14:33Z</dcterms:created>
  <dcterms:modified xsi:type="dcterms:W3CDTF">2024-02-26T12:14:33Z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pro Microsoft 365</vt:lpwstr>
  </property>
  <property fmtid="{D5CDD505-2E9C-101B-9397-08002B2CF9AE}" pid="4" name="LastSaved">
    <vt:filetime>2024-02-26T00:00:00Z</vt:filetime>
  </property>
</Properties>
</file>