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C2843" w14:textId="77777777" w:rsidR="003C42E0" w:rsidRPr="003C42E0" w:rsidRDefault="003C42E0" w:rsidP="003C42E0">
      <w:pPr>
        <w:spacing w:after="0"/>
        <w:jc w:val="center"/>
        <w:rPr>
          <w:rFonts w:cstheme="minorHAnsi"/>
          <w:b/>
          <w:bCs/>
        </w:rPr>
      </w:pPr>
      <w:r w:rsidRPr="003C42E0">
        <w:rPr>
          <w:rFonts w:cstheme="minorHAnsi"/>
          <w:b/>
          <w:bCs/>
        </w:rPr>
        <w:t xml:space="preserve">Dodatek č. 1 k Rámcové smlouvě na praní prádla pro Léčebné lázně Lázně Kynžvart </w:t>
      </w:r>
    </w:p>
    <w:p w14:paraId="68A541F7" w14:textId="4D58B09C" w:rsidR="003C42E0" w:rsidRPr="003C42E0" w:rsidRDefault="003C42E0" w:rsidP="003C42E0">
      <w:pPr>
        <w:spacing w:after="0"/>
        <w:jc w:val="center"/>
        <w:rPr>
          <w:rFonts w:cstheme="minorHAnsi"/>
          <w:b/>
          <w:bCs/>
        </w:rPr>
      </w:pPr>
      <w:r w:rsidRPr="003C42E0">
        <w:rPr>
          <w:rFonts w:cstheme="minorHAnsi"/>
          <w:b/>
          <w:bCs/>
        </w:rPr>
        <w:t>č. 6/2023 ze dne 30. 1. 2023 (dále jen „dodatek“)</w:t>
      </w:r>
    </w:p>
    <w:p w14:paraId="125704D4" w14:textId="77777777" w:rsidR="003C42E0" w:rsidRDefault="003C42E0" w:rsidP="003C42E0">
      <w:pPr>
        <w:spacing w:after="0"/>
        <w:rPr>
          <w:rFonts w:cstheme="minorHAnsi"/>
        </w:rPr>
      </w:pPr>
    </w:p>
    <w:p w14:paraId="33EA749F" w14:textId="77777777" w:rsidR="003C42E0" w:rsidRDefault="003C42E0" w:rsidP="003C42E0">
      <w:pPr>
        <w:spacing w:after="0"/>
        <w:rPr>
          <w:rFonts w:cstheme="minorHAnsi"/>
        </w:rPr>
      </w:pPr>
    </w:p>
    <w:p w14:paraId="4BC1C1F3" w14:textId="77777777" w:rsidR="003C42E0" w:rsidRPr="003C42E0" w:rsidRDefault="003C42E0" w:rsidP="003C42E0">
      <w:pPr>
        <w:spacing w:after="0"/>
        <w:rPr>
          <w:rFonts w:cstheme="minorHAnsi"/>
          <w:sz w:val="20"/>
          <w:szCs w:val="20"/>
        </w:rPr>
      </w:pPr>
    </w:p>
    <w:p w14:paraId="5822843D" w14:textId="4488B62D" w:rsidR="003C42E0" w:rsidRPr="003C42E0" w:rsidRDefault="003C42E0" w:rsidP="003C42E0">
      <w:pPr>
        <w:spacing w:after="0"/>
        <w:rPr>
          <w:rFonts w:cstheme="minorHAnsi"/>
          <w:b/>
          <w:bCs/>
          <w:sz w:val="20"/>
          <w:szCs w:val="20"/>
        </w:rPr>
      </w:pPr>
      <w:r w:rsidRPr="003C42E0">
        <w:rPr>
          <w:rFonts w:cstheme="minorHAnsi"/>
          <w:b/>
          <w:bCs/>
          <w:sz w:val="20"/>
          <w:szCs w:val="20"/>
        </w:rPr>
        <w:t>Smluvní strany</w:t>
      </w:r>
    </w:p>
    <w:p w14:paraId="0B313C03" w14:textId="77777777" w:rsidR="003C42E0" w:rsidRPr="003C42E0" w:rsidRDefault="003C42E0" w:rsidP="003C42E0">
      <w:pPr>
        <w:spacing w:after="0"/>
        <w:rPr>
          <w:rFonts w:cstheme="minorHAnsi"/>
          <w:b/>
          <w:bCs/>
          <w:sz w:val="20"/>
          <w:szCs w:val="20"/>
        </w:rPr>
      </w:pPr>
    </w:p>
    <w:p w14:paraId="3F380B2D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 xml:space="preserve">Objednatel: </w:t>
      </w:r>
      <w:r w:rsidRPr="003C42E0">
        <w:rPr>
          <w:rFonts w:cstheme="minorHAnsi"/>
          <w:b/>
          <w:bCs/>
          <w:sz w:val="20"/>
          <w:szCs w:val="20"/>
        </w:rPr>
        <w:t>Léčebné lázně Lázně Kynžvart</w:t>
      </w:r>
    </w:p>
    <w:p w14:paraId="64119037" w14:textId="4BD47B94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se sídlem: Lázeňská 295. Lázně Kynžvart, PSČ 354 91</w:t>
      </w:r>
    </w:p>
    <w:p w14:paraId="10D68A24" w14:textId="762319CA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Zastoupený: Mgr. Karlem Naxerou, ředitelem</w:t>
      </w:r>
    </w:p>
    <w:p w14:paraId="117E39BC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Identifikační číslo: 00883573</w:t>
      </w:r>
    </w:p>
    <w:p w14:paraId="32798CAE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DIČ: CZ00883573</w:t>
      </w:r>
    </w:p>
    <w:p w14:paraId="7C16CF91" w14:textId="3BA14AB3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Bankovní spojení ČNB, č. ú. 10006-25231331/0710</w:t>
      </w:r>
    </w:p>
    <w:p w14:paraId="1225DE25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ID datové schránky: 42sj3nc</w:t>
      </w:r>
    </w:p>
    <w:p w14:paraId="51C7FDA5" w14:textId="77777777" w:rsidR="003C42E0" w:rsidRPr="003C42E0" w:rsidRDefault="003C42E0" w:rsidP="003C42E0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3C42E0">
        <w:rPr>
          <w:rFonts w:cstheme="minorHAnsi"/>
          <w:i/>
          <w:iCs/>
          <w:sz w:val="20"/>
          <w:szCs w:val="20"/>
        </w:rPr>
        <w:t>(dále jen „Objednatel“)</w:t>
      </w:r>
    </w:p>
    <w:p w14:paraId="790299B2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</w:p>
    <w:p w14:paraId="005A725F" w14:textId="35BB99A8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a</w:t>
      </w:r>
    </w:p>
    <w:p w14:paraId="6E5B9335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</w:p>
    <w:p w14:paraId="28E2484E" w14:textId="73CF2F6E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 xml:space="preserve">Dodavatel: </w:t>
      </w:r>
      <w:r w:rsidRPr="003C42E0">
        <w:rPr>
          <w:rFonts w:cstheme="minorHAnsi"/>
          <w:b/>
          <w:bCs/>
          <w:sz w:val="20"/>
          <w:szCs w:val="20"/>
        </w:rPr>
        <w:t>Praní a čištění, s.r.o.</w:t>
      </w:r>
    </w:p>
    <w:p w14:paraId="0BFCAF1C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se sídlem: Pohraniční stráže 166, 353 01 Velká Hleďsebe</w:t>
      </w:r>
    </w:p>
    <w:p w14:paraId="77D66DB4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zastoupená: Ing. Ivan Tichý, ředitel a zplnomocněný zástupce</w:t>
      </w:r>
    </w:p>
    <w:p w14:paraId="783B9CDB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Identifikační číslo: 40525929</w:t>
      </w:r>
    </w:p>
    <w:p w14:paraId="21FD712D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DIČ: CZ40525929</w:t>
      </w:r>
    </w:p>
    <w:p w14:paraId="12EB8951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Bankovní spojení: č. ú. 9152932/0800, Česká spořitelna, a.s.</w:t>
      </w:r>
    </w:p>
    <w:p w14:paraId="70FFA437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Zapsán v OR vedeném u Krajského soudu v Praze, oddíl B, vložka 19262</w:t>
      </w:r>
    </w:p>
    <w:p w14:paraId="1A4BD03D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ID datové schránky: iu7vsmj</w:t>
      </w:r>
    </w:p>
    <w:p w14:paraId="69806A2E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Zástupce Dodavatele oprávněný jednat ve věcech smluvních: Ing. Ivan Tichý, ředitel a zplnomocněný zástupce</w:t>
      </w:r>
    </w:p>
    <w:p w14:paraId="1F205324" w14:textId="754FC5F6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Zástupce Dodavatele oprávněný jednat ve věcech technických a reklamačních: Mgr. Zuzana Korandová, obchodní manažerka</w:t>
      </w:r>
    </w:p>
    <w:p w14:paraId="362240C1" w14:textId="77777777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>Telefonické a faxové spojení: +420 354 624 296</w:t>
      </w:r>
    </w:p>
    <w:p w14:paraId="0A8A5D24" w14:textId="044A08BF" w:rsidR="00007D22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rFonts w:cstheme="minorHAnsi"/>
          <w:sz w:val="20"/>
          <w:szCs w:val="20"/>
        </w:rPr>
        <w:t xml:space="preserve">E-mailová kontaktní adresa: </w:t>
      </w:r>
      <w:hyperlink r:id="rId7" w:history="1">
        <w:r w:rsidRPr="003C42E0">
          <w:rPr>
            <w:rStyle w:val="Hypertextovodkaz"/>
            <w:rFonts w:cstheme="minorHAnsi"/>
            <w:color w:val="000000" w:themeColor="text1"/>
            <w:sz w:val="20"/>
            <w:szCs w:val="20"/>
            <w:u w:val="none"/>
          </w:rPr>
          <w:t>prancis@praniacisteni.cz</w:t>
        </w:r>
      </w:hyperlink>
    </w:p>
    <w:p w14:paraId="7C08C1E4" w14:textId="6CF6F400" w:rsidR="003C42E0" w:rsidRDefault="003C42E0" w:rsidP="003C42E0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3C42E0">
        <w:rPr>
          <w:rFonts w:cstheme="minorHAnsi"/>
          <w:i/>
          <w:iCs/>
          <w:sz w:val="20"/>
          <w:szCs w:val="20"/>
        </w:rPr>
        <w:t>(dále jen „Dodavatel“)</w:t>
      </w:r>
    </w:p>
    <w:p w14:paraId="0B4D283E" w14:textId="77777777" w:rsidR="003C42E0" w:rsidRDefault="003C42E0" w:rsidP="003C42E0">
      <w:pPr>
        <w:spacing w:after="0"/>
        <w:jc w:val="both"/>
        <w:rPr>
          <w:rFonts w:cstheme="minorHAnsi"/>
          <w:i/>
          <w:iCs/>
          <w:sz w:val="20"/>
          <w:szCs w:val="20"/>
        </w:rPr>
      </w:pPr>
    </w:p>
    <w:p w14:paraId="623112CF" w14:textId="6EACB7FD" w:rsidR="003C42E0" w:rsidRPr="003C42E0" w:rsidRDefault="003C42E0" w:rsidP="003C42E0">
      <w:pPr>
        <w:spacing w:after="0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(Objednatel a Dodavatel dále také jen „Smluvní strany“)</w:t>
      </w:r>
    </w:p>
    <w:p w14:paraId="111359AC" w14:textId="5BAFA2E3" w:rsidR="003C42E0" w:rsidRPr="003C42E0" w:rsidRDefault="003C42E0" w:rsidP="003C42E0">
      <w:pPr>
        <w:jc w:val="center"/>
        <w:rPr>
          <w:rFonts w:cstheme="minorHAnsi"/>
          <w:b/>
          <w:bCs/>
          <w:sz w:val="18"/>
          <w:szCs w:val="18"/>
        </w:rPr>
      </w:pPr>
    </w:p>
    <w:p w14:paraId="08B9D1BB" w14:textId="537C725C" w:rsidR="003C42E0" w:rsidRPr="003C42E0" w:rsidRDefault="003C42E0" w:rsidP="003C42E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C42E0">
        <w:rPr>
          <w:rFonts w:cstheme="minorHAnsi"/>
          <w:b/>
          <w:bCs/>
          <w:sz w:val="20"/>
          <w:szCs w:val="20"/>
        </w:rPr>
        <w:t>I.</w:t>
      </w:r>
    </w:p>
    <w:p w14:paraId="61CA410A" w14:textId="348225C1" w:rsidR="003C42E0" w:rsidRDefault="003C42E0" w:rsidP="003C42E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C42E0">
        <w:rPr>
          <w:rFonts w:cstheme="minorHAnsi"/>
          <w:b/>
          <w:bCs/>
          <w:sz w:val="20"/>
          <w:szCs w:val="20"/>
        </w:rPr>
        <w:t>Úvodní ustanovení</w:t>
      </w:r>
      <w:r>
        <w:rPr>
          <w:rFonts w:cstheme="minorHAnsi"/>
          <w:b/>
          <w:bCs/>
          <w:sz w:val="20"/>
          <w:szCs w:val="20"/>
        </w:rPr>
        <w:t xml:space="preserve"> a předmět dodatku</w:t>
      </w:r>
    </w:p>
    <w:p w14:paraId="5502BCCD" w14:textId="77777777" w:rsidR="003C42E0" w:rsidRDefault="003C42E0" w:rsidP="003C42E0">
      <w:pPr>
        <w:spacing w:after="0"/>
        <w:rPr>
          <w:rFonts w:cstheme="minorHAnsi"/>
          <w:b/>
          <w:bCs/>
          <w:sz w:val="20"/>
          <w:szCs w:val="20"/>
        </w:rPr>
      </w:pPr>
    </w:p>
    <w:p w14:paraId="7C05B826" w14:textId="71E2AB37" w:rsidR="003C42E0" w:rsidRPr="003C42E0" w:rsidRDefault="003C42E0" w:rsidP="003C42E0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Mezi Objednatelem a Dodavatelem byla dne 30. 1. 2023 uzavřena Rámcová smlouva na praní prádla pro Léčebné lázně Lazně Kynžvart č. 6/2023 (dále jen „Rámcová smlouva“).</w:t>
      </w:r>
    </w:p>
    <w:p w14:paraId="544EFB0B" w14:textId="76D88ACA" w:rsidR="003C42E0" w:rsidRPr="003C42E0" w:rsidRDefault="003C42E0" w:rsidP="003C42E0">
      <w:pPr>
        <w:pStyle w:val="Odstavecseseznamem"/>
        <w:spacing w:after="0"/>
        <w:ind w:left="360"/>
        <w:jc w:val="both"/>
        <w:rPr>
          <w:rFonts w:cstheme="minorHAnsi"/>
          <w:b/>
          <w:bCs/>
          <w:sz w:val="20"/>
          <w:szCs w:val="20"/>
        </w:rPr>
      </w:pPr>
    </w:p>
    <w:p w14:paraId="75AFDDAF" w14:textId="4714ECFB" w:rsidR="003C42E0" w:rsidRPr="003C42E0" w:rsidRDefault="003C42E0" w:rsidP="003C42E0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Smluvní strany se dohodly, že ruší odst. 10.1. Rámcové smlouvy a nahrazují ho tímto novým odstavcem 10.1.:</w:t>
      </w:r>
    </w:p>
    <w:p w14:paraId="26F34243" w14:textId="77777777" w:rsidR="003C42E0" w:rsidRPr="003C42E0" w:rsidRDefault="003C42E0" w:rsidP="003C42E0">
      <w:pPr>
        <w:pStyle w:val="Odstavecseseznamem"/>
        <w:jc w:val="both"/>
        <w:rPr>
          <w:rFonts w:cstheme="minorHAnsi"/>
          <w:b/>
          <w:bCs/>
          <w:sz w:val="20"/>
          <w:szCs w:val="20"/>
        </w:rPr>
      </w:pPr>
    </w:p>
    <w:p w14:paraId="722595DD" w14:textId="71C954CB" w:rsidR="003C42E0" w:rsidRDefault="003C42E0" w:rsidP="003C42E0">
      <w:pPr>
        <w:pStyle w:val="Odstavecseseznamem"/>
        <w:spacing w:after="0"/>
        <w:ind w:left="360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Tato smlouva se uzavírá na dobu určitou do 31. 12. 2024 nebo do okamžiku vyčerpání finanční částky ve výši 1</w:t>
      </w:r>
      <w:r w:rsidR="00602466">
        <w:rPr>
          <w:rFonts w:cstheme="minorHAnsi"/>
          <w:i/>
          <w:iCs/>
          <w:sz w:val="20"/>
          <w:szCs w:val="20"/>
        </w:rPr>
        <w:t>.235.000</w:t>
      </w:r>
      <w:r>
        <w:rPr>
          <w:rFonts w:cstheme="minorHAnsi"/>
          <w:i/>
          <w:iCs/>
          <w:sz w:val="20"/>
          <w:szCs w:val="20"/>
        </w:rPr>
        <w:t>,-Kč bez DPH za poskytnuté plnění ze strany Dodavatele dle Smlouvy, a to podle toho, která skutečnost nastane dřív. Zahájení plnění veřejné zakázky je stanoveno k datu 1. února 2023.</w:t>
      </w:r>
    </w:p>
    <w:p w14:paraId="5F7CF288" w14:textId="77777777" w:rsidR="003C42E0" w:rsidRDefault="003C42E0" w:rsidP="003C42E0">
      <w:pPr>
        <w:pStyle w:val="Odstavecseseznamem"/>
        <w:spacing w:after="0"/>
        <w:ind w:left="360"/>
        <w:jc w:val="both"/>
        <w:rPr>
          <w:rFonts w:cstheme="minorHAnsi"/>
          <w:i/>
          <w:iCs/>
          <w:sz w:val="20"/>
          <w:szCs w:val="20"/>
        </w:rPr>
      </w:pPr>
    </w:p>
    <w:p w14:paraId="0F67C166" w14:textId="5A2C80F5" w:rsidR="003C42E0" w:rsidRPr="003C42E0" w:rsidRDefault="003C42E0" w:rsidP="003C42E0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V ostatním zůstává Rámcová smlouva beze změny.</w:t>
      </w:r>
    </w:p>
    <w:p w14:paraId="143381D0" w14:textId="77777777" w:rsidR="003C42E0" w:rsidRDefault="003C42E0" w:rsidP="003C42E0">
      <w:pPr>
        <w:pStyle w:val="Odstavecseseznamem"/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1DB1A9B9" w14:textId="77777777" w:rsidR="003C42E0" w:rsidRDefault="003C42E0" w:rsidP="003C42E0">
      <w:pPr>
        <w:pStyle w:val="Odstavecseseznamem"/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0BDBA455" w14:textId="77777777" w:rsidR="003C42E0" w:rsidRDefault="003C42E0" w:rsidP="003C42E0">
      <w:pPr>
        <w:pStyle w:val="Odstavecseseznamem"/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100F4B3F" w14:textId="77777777" w:rsidR="003C42E0" w:rsidRDefault="003C42E0" w:rsidP="003C42E0">
      <w:pPr>
        <w:pStyle w:val="Odstavecseseznamem"/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1E6C5654" w14:textId="025D7F66" w:rsidR="003C42E0" w:rsidRPr="003C42E0" w:rsidRDefault="003C42E0" w:rsidP="003C42E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I</w:t>
      </w:r>
      <w:r w:rsidRPr="003C42E0">
        <w:rPr>
          <w:rFonts w:cstheme="minorHAnsi"/>
          <w:b/>
          <w:bCs/>
          <w:sz w:val="20"/>
          <w:szCs w:val="20"/>
        </w:rPr>
        <w:t>I.</w:t>
      </w:r>
    </w:p>
    <w:p w14:paraId="3D38A404" w14:textId="53B61DC5" w:rsidR="003C42E0" w:rsidRDefault="003C42E0" w:rsidP="003C42E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Závěrečné ustanovení</w:t>
      </w:r>
    </w:p>
    <w:p w14:paraId="40F8FC94" w14:textId="77777777" w:rsidR="003C42E0" w:rsidRDefault="003C42E0" w:rsidP="003C42E0">
      <w:pPr>
        <w:spacing w:after="0"/>
        <w:rPr>
          <w:rFonts w:cstheme="minorHAnsi"/>
          <w:b/>
          <w:bCs/>
          <w:sz w:val="20"/>
          <w:szCs w:val="20"/>
        </w:rPr>
      </w:pPr>
    </w:p>
    <w:p w14:paraId="762D9CCB" w14:textId="51068FB8" w:rsidR="003C42E0" w:rsidRPr="003C42E0" w:rsidRDefault="003C42E0" w:rsidP="003C42E0">
      <w:pPr>
        <w:pStyle w:val="Odstavecseseznamem"/>
        <w:numPr>
          <w:ilvl w:val="1"/>
          <w:numId w:val="2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3C42E0">
        <w:rPr>
          <w:rFonts w:ascii="Calibri" w:eastAsia="Calibri" w:hAnsi="Calibri" w:cs="Calibri"/>
          <w:sz w:val="20"/>
          <w:szCs w:val="20"/>
        </w:rPr>
        <w:t xml:space="preserve">Tento dodatek </w:t>
      </w:r>
      <w:bookmarkStart w:id="0" w:name="_Hlk92719556"/>
      <w:r w:rsidRPr="003C42E0">
        <w:rPr>
          <w:rFonts w:ascii="Calibri" w:eastAsia="Calibri" w:hAnsi="Calibri" w:cs="Calibri"/>
          <w:sz w:val="20"/>
          <w:szCs w:val="20"/>
        </w:rPr>
        <w:t xml:space="preserve">se vyhotovuje ve dvou stejnopisech (z nichž jeden stejnopis obdrží </w:t>
      </w:r>
      <w:r w:rsidRPr="003C42E0">
        <w:rPr>
          <w:rFonts w:ascii="Calibri" w:eastAsia="Calibri" w:hAnsi="Calibri" w:cs="Calibri"/>
          <w:iCs/>
          <w:sz w:val="20"/>
          <w:szCs w:val="20"/>
        </w:rPr>
        <w:t xml:space="preserve">Objednatel </w:t>
      </w:r>
      <w:r w:rsidRPr="003C42E0">
        <w:rPr>
          <w:rFonts w:ascii="Calibri" w:eastAsia="Calibri" w:hAnsi="Calibri" w:cs="Calibri"/>
          <w:sz w:val="20"/>
          <w:szCs w:val="20"/>
        </w:rPr>
        <w:t xml:space="preserve">a jeden stejnopis obdrží </w:t>
      </w:r>
      <w:bookmarkEnd w:id="0"/>
      <w:r w:rsidRPr="003C42E0">
        <w:rPr>
          <w:rFonts w:ascii="Calibri" w:eastAsia="Calibri" w:hAnsi="Calibri" w:cs="Calibri"/>
          <w:sz w:val="20"/>
          <w:szCs w:val="20"/>
        </w:rPr>
        <w:t xml:space="preserve">Dodavatel) a nabývá platnosti dnem jeho podpisu oběma </w:t>
      </w:r>
      <w:r>
        <w:rPr>
          <w:rFonts w:ascii="Calibri" w:eastAsia="Calibri" w:hAnsi="Calibri" w:cs="Calibri"/>
          <w:sz w:val="20"/>
          <w:szCs w:val="20"/>
        </w:rPr>
        <w:t>S</w:t>
      </w:r>
      <w:r w:rsidRPr="003C42E0">
        <w:rPr>
          <w:rFonts w:ascii="Calibri" w:eastAsia="Calibri" w:hAnsi="Calibri" w:cs="Calibri"/>
          <w:sz w:val="20"/>
          <w:szCs w:val="20"/>
        </w:rPr>
        <w:t>mluvními stranami a účinnosti dnem jeho zveřejnění v registru smluv.</w:t>
      </w:r>
    </w:p>
    <w:p w14:paraId="4EE51DF1" w14:textId="77777777" w:rsidR="003C42E0" w:rsidRPr="001C5522" w:rsidRDefault="003C42E0" w:rsidP="003C42E0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46BA8CAE" w14:textId="77777777" w:rsidR="003C42E0" w:rsidRPr="001C5522" w:rsidRDefault="003C42E0" w:rsidP="003C42E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DB3B8C9" w14:textId="77777777" w:rsidR="003C42E0" w:rsidRPr="003C42E0" w:rsidRDefault="003C42E0" w:rsidP="003C42E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ACE910F" w14:textId="77777777" w:rsidR="003C42E0" w:rsidRPr="003C42E0" w:rsidRDefault="003C42E0" w:rsidP="003C42E0">
      <w:pPr>
        <w:pStyle w:val="Bezmezer"/>
        <w:rPr>
          <w:sz w:val="20"/>
          <w:szCs w:val="20"/>
        </w:rPr>
      </w:pPr>
    </w:p>
    <w:p w14:paraId="119FD98C" w14:textId="6D0B3F33" w:rsidR="003C42E0" w:rsidRPr="003C42E0" w:rsidRDefault="003C42E0" w:rsidP="003C42E0">
      <w:pPr>
        <w:pStyle w:val="Bezmezer"/>
        <w:rPr>
          <w:sz w:val="20"/>
          <w:szCs w:val="20"/>
        </w:rPr>
      </w:pPr>
      <w:r w:rsidRPr="003C42E0">
        <w:rPr>
          <w:sz w:val="20"/>
          <w:szCs w:val="20"/>
        </w:rPr>
        <w:t>V Lázních Kynžvart dne 1. 2. 2024                                         V Lázních Kynžvartu dne 1. 2. 2024</w:t>
      </w:r>
    </w:p>
    <w:p w14:paraId="3C699552" w14:textId="77777777" w:rsidR="003C42E0" w:rsidRPr="003C42E0" w:rsidRDefault="003C42E0" w:rsidP="003C42E0">
      <w:pPr>
        <w:pStyle w:val="Bezmezer"/>
        <w:rPr>
          <w:sz w:val="20"/>
          <w:szCs w:val="20"/>
        </w:rPr>
      </w:pPr>
    </w:p>
    <w:p w14:paraId="39922CE0" w14:textId="77777777" w:rsidR="003C42E0" w:rsidRPr="003C42E0" w:rsidRDefault="003C42E0" w:rsidP="003C42E0">
      <w:pPr>
        <w:pStyle w:val="Bezmezer"/>
        <w:rPr>
          <w:sz w:val="20"/>
          <w:szCs w:val="20"/>
        </w:rPr>
      </w:pPr>
    </w:p>
    <w:p w14:paraId="37D06F28" w14:textId="7881BA5F" w:rsidR="003C42E0" w:rsidRDefault="003C42E0" w:rsidP="003C42E0">
      <w:pPr>
        <w:pStyle w:val="Bezmezer"/>
        <w:rPr>
          <w:sz w:val="20"/>
          <w:szCs w:val="20"/>
        </w:rPr>
      </w:pPr>
    </w:p>
    <w:p w14:paraId="23D7B876" w14:textId="77777777" w:rsidR="00602466" w:rsidRPr="003C42E0" w:rsidRDefault="00602466" w:rsidP="003C42E0">
      <w:pPr>
        <w:pStyle w:val="Bezmezer"/>
        <w:rPr>
          <w:sz w:val="20"/>
          <w:szCs w:val="20"/>
        </w:rPr>
      </w:pPr>
      <w:bookmarkStart w:id="1" w:name="_GoBack"/>
      <w:bookmarkEnd w:id="1"/>
    </w:p>
    <w:p w14:paraId="52452CF1" w14:textId="77777777" w:rsidR="003C42E0" w:rsidRPr="003C42E0" w:rsidRDefault="003C42E0" w:rsidP="003C42E0">
      <w:pPr>
        <w:pStyle w:val="Bezmezer"/>
        <w:rPr>
          <w:sz w:val="20"/>
          <w:szCs w:val="20"/>
        </w:rPr>
      </w:pPr>
    </w:p>
    <w:p w14:paraId="42DA0A78" w14:textId="77777777" w:rsidR="003C42E0" w:rsidRPr="003C42E0" w:rsidRDefault="003C42E0" w:rsidP="003C42E0">
      <w:pPr>
        <w:spacing w:after="0" w:line="240" w:lineRule="auto"/>
        <w:rPr>
          <w:sz w:val="20"/>
          <w:szCs w:val="20"/>
        </w:rPr>
      </w:pPr>
      <w:r w:rsidRPr="003C42E0">
        <w:rPr>
          <w:sz w:val="20"/>
          <w:szCs w:val="20"/>
        </w:rPr>
        <w:t>_______________________________</w:t>
      </w:r>
      <w:r w:rsidRPr="003C42E0">
        <w:rPr>
          <w:sz w:val="20"/>
          <w:szCs w:val="20"/>
        </w:rPr>
        <w:tab/>
      </w:r>
      <w:r w:rsidRPr="003C42E0">
        <w:rPr>
          <w:sz w:val="20"/>
          <w:szCs w:val="20"/>
        </w:rPr>
        <w:tab/>
      </w:r>
      <w:r w:rsidRPr="003C42E0">
        <w:rPr>
          <w:sz w:val="20"/>
          <w:szCs w:val="20"/>
        </w:rPr>
        <w:tab/>
        <w:t>____________________________________</w:t>
      </w:r>
    </w:p>
    <w:p w14:paraId="41D06D2B" w14:textId="510E87DA" w:rsidR="003C42E0" w:rsidRPr="003C42E0" w:rsidRDefault="003C42E0" w:rsidP="003C42E0">
      <w:pPr>
        <w:pStyle w:val="Bezmezer"/>
        <w:rPr>
          <w:rFonts w:asciiTheme="minorHAnsi" w:hAnsiTheme="minorHAnsi"/>
          <w:sz w:val="20"/>
          <w:szCs w:val="20"/>
        </w:rPr>
      </w:pPr>
      <w:r w:rsidRPr="003C42E0">
        <w:rPr>
          <w:rFonts w:asciiTheme="minorHAnsi" w:hAnsiTheme="minorHAnsi"/>
          <w:sz w:val="20"/>
          <w:szCs w:val="20"/>
        </w:rPr>
        <w:t xml:space="preserve">                    Objednatel</w:t>
      </w:r>
      <w:r w:rsidRPr="003C42E0">
        <w:rPr>
          <w:rFonts w:asciiTheme="minorHAnsi" w:hAnsiTheme="minorHAnsi"/>
          <w:sz w:val="20"/>
          <w:szCs w:val="20"/>
        </w:rPr>
        <w:tab/>
      </w:r>
      <w:r w:rsidRPr="003C42E0">
        <w:rPr>
          <w:rFonts w:asciiTheme="minorHAnsi" w:hAnsiTheme="minorHAnsi"/>
          <w:sz w:val="20"/>
          <w:szCs w:val="20"/>
        </w:rPr>
        <w:tab/>
      </w:r>
      <w:r w:rsidRPr="003C42E0">
        <w:rPr>
          <w:rFonts w:asciiTheme="minorHAnsi" w:hAnsiTheme="minorHAnsi"/>
          <w:sz w:val="20"/>
          <w:szCs w:val="20"/>
        </w:rPr>
        <w:tab/>
      </w:r>
      <w:r w:rsidRPr="003C42E0">
        <w:rPr>
          <w:rFonts w:asciiTheme="minorHAnsi" w:hAnsiTheme="minorHAnsi"/>
          <w:sz w:val="20"/>
          <w:szCs w:val="20"/>
        </w:rPr>
        <w:tab/>
      </w:r>
      <w:r w:rsidRPr="003C42E0">
        <w:rPr>
          <w:rFonts w:asciiTheme="minorHAnsi" w:hAnsiTheme="minorHAnsi"/>
          <w:sz w:val="20"/>
          <w:szCs w:val="20"/>
        </w:rPr>
        <w:tab/>
      </w:r>
      <w:r w:rsidRPr="003C42E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</w:t>
      </w:r>
      <w:r w:rsidRPr="003C42E0">
        <w:rPr>
          <w:rFonts w:asciiTheme="minorHAnsi" w:hAnsiTheme="minorHAnsi"/>
          <w:sz w:val="20"/>
          <w:szCs w:val="20"/>
        </w:rPr>
        <w:t>Dodavatel</w:t>
      </w:r>
    </w:p>
    <w:p w14:paraId="54262B3A" w14:textId="04C5A6B4" w:rsidR="003C42E0" w:rsidRPr="003C42E0" w:rsidRDefault="003C42E0" w:rsidP="003C42E0">
      <w:pPr>
        <w:spacing w:after="0"/>
        <w:jc w:val="both"/>
        <w:rPr>
          <w:rFonts w:cstheme="minorHAnsi"/>
          <w:sz w:val="20"/>
          <w:szCs w:val="20"/>
        </w:rPr>
      </w:pPr>
      <w:r w:rsidRPr="003C42E0">
        <w:rPr>
          <w:sz w:val="20"/>
          <w:szCs w:val="20"/>
        </w:rPr>
        <w:t xml:space="preserve">       </w:t>
      </w:r>
      <w:r w:rsidRPr="003C42E0">
        <w:rPr>
          <w:b/>
          <w:bCs/>
          <w:sz w:val="20"/>
          <w:szCs w:val="20"/>
        </w:rPr>
        <w:t>Léčebné lázně Lázně Kynžvart</w:t>
      </w:r>
      <w:r w:rsidRPr="003C42E0">
        <w:rPr>
          <w:b/>
          <w:bCs/>
          <w:sz w:val="20"/>
          <w:szCs w:val="20"/>
        </w:rPr>
        <w:tab/>
      </w:r>
      <w:r w:rsidRPr="003C42E0">
        <w:rPr>
          <w:b/>
          <w:bCs/>
          <w:sz w:val="20"/>
          <w:szCs w:val="20"/>
        </w:rPr>
        <w:tab/>
      </w:r>
      <w:r w:rsidRPr="003C42E0">
        <w:rPr>
          <w:b/>
          <w:bCs/>
          <w:sz w:val="20"/>
          <w:szCs w:val="20"/>
        </w:rPr>
        <w:tab/>
        <w:t xml:space="preserve">         </w:t>
      </w:r>
      <w:r>
        <w:rPr>
          <w:b/>
          <w:bCs/>
          <w:sz w:val="20"/>
          <w:szCs w:val="20"/>
        </w:rPr>
        <w:t xml:space="preserve">                      </w:t>
      </w:r>
      <w:r w:rsidRPr="003C42E0">
        <w:rPr>
          <w:rFonts w:cstheme="minorHAnsi"/>
          <w:b/>
          <w:bCs/>
          <w:sz w:val="20"/>
          <w:szCs w:val="20"/>
        </w:rPr>
        <w:t xml:space="preserve"> Praní a čištění, s.r.o.</w:t>
      </w:r>
    </w:p>
    <w:p w14:paraId="2DD19B02" w14:textId="119D923F" w:rsidR="003C42E0" w:rsidRPr="003C42E0" w:rsidRDefault="003C42E0" w:rsidP="003C42E0">
      <w:pPr>
        <w:pStyle w:val="Bezmezer"/>
        <w:rPr>
          <w:rFonts w:asciiTheme="minorHAnsi" w:hAnsiTheme="minorHAnsi"/>
          <w:sz w:val="20"/>
          <w:szCs w:val="20"/>
        </w:rPr>
      </w:pPr>
      <w:r w:rsidRPr="003C42E0">
        <w:rPr>
          <w:rStyle w:val="Siln"/>
          <w:rFonts w:asciiTheme="minorHAnsi" w:hAnsiTheme="minorHAnsi"/>
          <w:b w:val="0"/>
          <w:bCs w:val="0"/>
          <w:sz w:val="20"/>
          <w:szCs w:val="20"/>
          <w:shd w:val="clear" w:color="auto" w:fill="FFFFFF"/>
        </w:rPr>
        <w:t xml:space="preserve">       Mgr. Karel Naxera, ředitel </w:t>
      </w:r>
      <w:r w:rsidRPr="003C42E0">
        <w:rPr>
          <w:rStyle w:val="Siln"/>
          <w:rFonts w:asciiTheme="minorHAnsi" w:hAnsiTheme="minorHAnsi"/>
          <w:b w:val="0"/>
          <w:bCs w:val="0"/>
          <w:sz w:val="20"/>
          <w:szCs w:val="20"/>
          <w:shd w:val="clear" w:color="auto" w:fill="FFFFFF"/>
        </w:rPr>
        <w:tab/>
      </w:r>
      <w:r w:rsidRPr="003C42E0">
        <w:rPr>
          <w:rStyle w:val="Siln"/>
          <w:rFonts w:asciiTheme="minorHAnsi" w:hAnsiTheme="minorHAnsi"/>
          <w:sz w:val="20"/>
          <w:szCs w:val="20"/>
          <w:shd w:val="clear" w:color="auto" w:fill="FFFFFF"/>
        </w:rPr>
        <w:tab/>
      </w:r>
      <w:r w:rsidRPr="003C42E0">
        <w:rPr>
          <w:rStyle w:val="Siln"/>
          <w:rFonts w:asciiTheme="minorHAnsi" w:hAnsiTheme="minorHAnsi"/>
          <w:sz w:val="20"/>
          <w:szCs w:val="20"/>
          <w:shd w:val="clear" w:color="auto" w:fill="FFFFFF"/>
        </w:rPr>
        <w:tab/>
        <w:t xml:space="preserve">                 </w:t>
      </w:r>
      <w:r>
        <w:rPr>
          <w:rStyle w:val="Siln"/>
          <w:rFonts w:asciiTheme="minorHAnsi" w:hAnsiTheme="minorHAnsi"/>
          <w:sz w:val="20"/>
          <w:szCs w:val="20"/>
          <w:shd w:val="clear" w:color="auto" w:fill="FFFFFF"/>
        </w:rPr>
        <w:t xml:space="preserve">           </w:t>
      </w:r>
      <w:r w:rsidRPr="003C42E0">
        <w:rPr>
          <w:rStyle w:val="Siln"/>
          <w:rFonts w:asciiTheme="minorHAnsi" w:hAnsiTheme="minorHAnsi"/>
          <w:sz w:val="20"/>
          <w:szCs w:val="20"/>
          <w:shd w:val="clear" w:color="auto" w:fill="FFFFFF"/>
        </w:rPr>
        <w:t xml:space="preserve">  </w:t>
      </w:r>
      <w:r w:rsidRPr="003C42E0">
        <w:rPr>
          <w:sz w:val="20"/>
          <w:szCs w:val="20"/>
        </w:rPr>
        <w:t>Ing. Ivan Tichý, ředitel</w:t>
      </w:r>
    </w:p>
    <w:p w14:paraId="5D345CFD" w14:textId="77777777" w:rsidR="003C42E0" w:rsidRPr="003C42E0" w:rsidRDefault="003C42E0" w:rsidP="003C42E0">
      <w:pPr>
        <w:rPr>
          <w:sz w:val="20"/>
          <w:szCs w:val="20"/>
        </w:rPr>
      </w:pPr>
    </w:p>
    <w:p w14:paraId="3CE037C4" w14:textId="77777777" w:rsidR="003C42E0" w:rsidRPr="003C42E0" w:rsidRDefault="003C42E0" w:rsidP="003C42E0">
      <w:pPr>
        <w:rPr>
          <w:sz w:val="20"/>
          <w:szCs w:val="20"/>
        </w:rPr>
      </w:pPr>
    </w:p>
    <w:p w14:paraId="3C55A95F" w14:textId="77777777" w:rsidR="003C42E0" w:rsidRPr="003C42E0" w:rsidRDefault="003C42E0" w:rsidP="003C42E0">
      <w:pPr>
        <w:pStyle w:val="Odstavecseseznamem"/>
        <w:spacing w:after="0"/>
        <w:ind w:left="360"/>
        <w:rPr>
          <w:rFonts w:cstheme="minorHAnsi"/>
          <w:b/>
          <w:bCs/>
          <w:sz w:val="20"/>
          <w:szCs w:val="20"/>
        </w:rPr>
      </w:pPr>
    </w:p>
    <w:sectPr w:rsidR="003C42E0" w:rsidRPr="003C42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0EDF2" w14:textId="77777777" w:rsidR="003A3AD8" w:rsidRDefault="003A3AD8" w:rsidP="003C42E0">
      <w:pPr>
        <w:spacing w:after="0" w:line="240" w:lineRule="auto"/>
      </w:pPr>
      <w:r>
        <w:separator/>
      </w:r>
    </w:p>
  </w:endnote>
  <w:endnote w:type="continuationSeparator" w:id="0">
    <w:p w14:paraId="412CED36" w14:textId="77777777" w:rsidR="003A3AD8" w:rsidRDefault="003A3AD8" w:rsidP="003C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5100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20965E" w14:textId="3B296F70" w:rsidR="003C42E0" w:rsidRDefault="003C42E0">
            <w:pPr>
              <w:pStyle w:val="Zpat"/>
              <w:jc w:val="center"/>
            </w:pPr>
            <w:r w:rsidRPr="003C42E0">
              <w:rPr>
                <w:sz w:val="20"/>
                <w:szCs w:val="20"/>
              </w:rPr>
              <w:t xml:space="preserve">Stránka </w:t>
            </w:r>
            <w:r w:rsidRPr="003C42E0">
              <w:rPr>
                <w:b/>
                <w:bCs/>
                <w:sz w:val="20"/>
                <w:szCs w:val="20"/>
              </w:rPr>
              <w:fldChar w:fldCharType="begin"/>
            </w:r>
            <w:r w:rsidRPr="003C42E0">
              <w:rPr>
                <w:b/>
                <w:bCs/>
                <w:sz w:val="20"/>
                <w:szCs w:val="20"/>
              </w:rPr>
              <w:instrText>PAGE</w:instrText>
            </w:r>
            <w:r w:rsidRPr="003C42E0">
              <w:rPr>
                <w:b/>
                <w:bCs/>
                <w:sz w:val="20"/>
                <w:szCs w:val="20"/>
              </w:rPr>
              <w:fldChar w:fldCharType="separate"/>
            </w:r>
            <w:r w:rsidR="00BB375E">
              <w:rPr>
                <w:b/>
                <w:bCs/>
                <w:noProof/>
                <w:sz w:val="20"/>
                <w:szCs w:val="20"/>
              </w:rPr>
              <w:t>2</w:t>
            </w:r>
            <w:r w:rsidRPr="003C42E0">
              <w:rPr>
                <w:b/>
                <w:bCs/>
                <w:sz w:val="20"/>
                <w:szCs w:val="20"/>
              </w:rPr>
              <w:fldChar w:fldCharType="end"/>
            </w:r>
            <w:r w:rsidRPr="003C42E0">
              <w:rPr>
                <w:sz w:val="20"/>
                <w:szCs w:val="20"/>
              </w:rPr>
              <w:t xml:space="preserve"> z </w:t>
            </w:r>
            <w:r w:rsidRPr="003C42E0">
              <w:rPr>
                <w:b/>
                <w:bCs/>
                <w:sz w:val="20"/>
                <w:szCs w:val="20"/>
              </w:rPr>
              <w:fldChar w:fldCharType="begin"/>
            </w:r>
            <w:r w:rsidRPr="003C42E0">
              <w:rPr>
                <w:b/>
                <w:bCs/>
                <w:sz w:val="20"/>
                <w:szCs w:val="20"/>
              </w:rPr>
              <w:instrText>NUMPAGES</w:instrText>
            </w:r>
            <w:r w:rsidRPr="003C42E0">
              <w:rPr>
                <w:b/>
                <w:bCs/>
                <w:sz w:val="20"/>
                <w:szCs w:val="20"/>
              </w:rPr>
              <w:fldChar w:fldCharType="separate"/>
            </w:r>
            <w:r w:rsidR="00BB375E">
              <w:rPr>
                <w:b/>
                <w:bCs/>
                <w:noProof/>
                <w:sz w:val="20"/>
                <w:szCs w:val="20"/>
              </w:rPr>
              <w:t>2</w:t>
            </w:r>
            <w:r w:rsidRPr="003C42E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F22AB9" w14:textId="77777777" w:rsidR="003C42E0" w:rsidRDefault="003C4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9936" w14:textId="77777777" w:rsidR="003A3AD8" w:rsidRDefault="003A3AD8" w:rsidP="003C42E0">
      <w:pPr>
        <w:spacing w:after="0" w:line="240" w:lineRule="auto"/>
      </w:pPr>
      <w:r>
        <w:separator/>
      </w:r>
    </w:p>
  </w:footnote>
  <w:footnote w:type="continuationSeparator" w:id="0">
    <w:p w14:paraId="2FE86A94" w14:textId="77777777" w:rsidR="003A3AD8" w:rsidRDefault="003A3AD8" w:rsidP="003C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B12"/>
    <w:multiLevelType w:val="multilevel"/>
    <w:tmpl w:val="8946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522B12"/>
    <w:multiLevelType w:val="multilevel"/>
    <w:tmpl w:val="FD2E7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E0"/>
    <w:rsid w:val="00007D22"/>
    <w:rsid w:val="00303AE2"/>
    <w:rsid w:val="003A3AD8"/>
    <w:rsid w:val="003C42E0"/>
    <w:rsid w:val="00602466"/>
    <w:rsid w:val="00B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E693"/>
  <w15:chartTrackingRefBased/>
  <w15:docId w15:val="{F52A10CF-E479-4DCA-BFBE-CE0F293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4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42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42E0"/>
    <w:pPr>
      <w:ind w:left="720"/>
      <w:contextualSpacing/>
    </w:pPr>
  </w:style>
  <w:style w:type="paragraph" w:styleId="Bezmezer">
    <w:name w:val="No Spacing"/>
    <w:uiPriority w:val="1"/>
    <w:qFormat/>
    <w:rsid w:val="003C42E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Siln">
    <w:name w:val="Strong"/>
    <w:uiPriority w:val="22"/>
    <w:qFormat/>
    <w:rsid w:val="003C42E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E0"/>
  </w:style>
  <w:style w:type="paragraph" w:styleId="Zpat">
    <w:name w:val="footer"/>
    <w:basedOn w:val="Normln"/>
    <w:link w:val="ZpatChar"/>
    <w:uiPriority w:val="99"/>
    <w:unhideWhenUsed/>
    <w:rsid w:val="003C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ncis@praniacist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Mojmír Přívara</dc:creator>
  <cp:keywords/>
  <dc:description/>
  <cp:lastModifiedBy>Naxera Karel</cp:lastModifiedBy>
  <cp:revision>2</cp:revision>
  <cp:lastPrinted>2024-02-01T11:35:00Z</cp:lastPrinted>
  <dcterms:created xsi:type="dcterms:W3CDTF">2024-02-01T12:49:00Z</dcterms:created>
  <dcterms:modified xsi:type="dcterms:W3CDTF">2024-02-01T12:49:00Z</dcterms:modified>
</cp:coreProperties>
</file>