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2DC4" w14:textId="77777777" w:rsidR="00D65D0D" w:rsidRDefault="00D65D0D" w:rsidP="00E46ED4">
      <w:pPr>
        <w:pStyle w:val="Nadpis5"/>
        <w:rPr>
          <w:rFonts w:ascii="Arial" w:hAnsi="Arial" w:cs="Arial"/>
          <w:sz w:val="28"/>
          <w:szCs w:val="28"/>
        </w:rPr>
      </w:pPr>
    </w:p>
    <w:p w14:paraId="7FAB81C7" w14:textId="77777777" w:rsidR="00E46ED4" w:rsidRPr="00C2244B" w:rsidRDefault="00E46ED4" w:rsidP="00E46ED4">
      <w:pPr>
        <w:pStyle w:val="Nadpis5"/>
        <w:rPr>
          <w:rFonts w:ascii="Arial" w:hAnsi="Arial" w:cs="Arial"/>
          <w:sz w:val="28"/>
          <w:szCs w:val="28"/>
        </w:rPr>
      </w:pPr>
      <w:r w:rsidRPr="00C2244B">
        <w:rPr>
          <w:rFonts w:ascii="Arial" w:hAnsi="Arial" w:cs="Arial"/>
          <w:sz w:val="28"/>
          <w:szCs w:val="28"/>
        </w:rPr>
        <w:t>S M L O U V A  O  D Í L O</w:t>
      </w:r>
    </w:p>
    <w:p w14:paraId="719EBDBB" w14:textId="77777777" w:rsidR="00A8386C" w:rsidRDefault="00E46ED4" w:rsidP="00E46ED4">
      <w:pPr>
        <w:pStyle w:val="Nadpis5"/>
        <w:rPr>
          <w:rFonts w:ascii="Arial" w:hAnsi="Arial" w:cs="Arial"/>
          <w:szCs w:val="24"/>
        </w:rPr>
      </w:pPr>
      <w:r w:rsidRPr="00C2244B">
        <w:rPr>
          <w:rFonts w:ascii="Arial" w:hAnsi="Arial" w:cs="Arial"/>
          <w:szCs w:val="24"/>
        </w:rPr>
        <w:t xml:space="preserve">  </w:t>
      </w:r>
    </w:p>
    <w:p w14:paraId="0623BBED" w14:textId="77777777" w:rsidR="00D62D18" w:rsidRDefault="00CA50C1" w:rsidP="00D62D18">
      <w:pPr>
        <w:jc w:val="center"/>
        <w:rPr>
          <w:rFonts w:ascii="Arial" w:hAnsi="Arial" w:cs="Arial"/>
          <w:b/>
          <w:sz w:val="24"/>
          <w:szCs w:val="24"/>
        </w:rPr>
      </w:pPr>
      <w:r w:rsidRPr="00CA50C1">
        <w:rPr>
          <w:rFonts w:ascii="Arial" w:hAnsi="Arial" w:cs="Arial"/>
          <w:b/>
          <w:sz w:val="24"/>
          <w:szCs w:val="24"/>
        </w:rPr>
        <w:t>„</w:t>
      </w:r>
      <w:r w:rsidR="00D62D18" w:rsidRPr="00D62D18">
        <w:rPr>
          <w:rFonts w:ascii="Arial" w:hAnsi="Arial" w:cs="Arial"/>
          <w:b/>
          <w:sz w:val="24"/>
          <w:szCs w:val="24"/>
        </w:rPr>
        <w:t xml:space="preserve">Karlovarská krajská nemocnice a.s., nemocnice v Karlových Varech, </w:t>
      </w:r>
    </w:p>
    <w:p w14:paraId="50464263" w14:textId="091F0587" w:rsidR="00CA50C1" w:rsidRDefault="00D62D18" w:rsidP="00D62D18">
      <w:pPr>
        <w:jc w:val="center"/>
        <w:rPr>
          <w:rFonts w:ascii="Arial" w:hAnsi="Arial" w:cs="Arial"/>
          <w:b/>
          <w:sz w:val="24"/>
          <w:szCs w:val="24"/>
        </w:rPr>
      </w:pPr>
      <w:r w:rsidRPr="00D62D18">
        <w:rPr>
          <w:rFonts w:ascii="Arial" w:hAnsi="Arial" w:cs="Arial"/>
          <w:b/>
          <w:sz w:val="24"/>
          <w:szCs w:val="24"/>
        </w:rPr>
        <w:t>řešení nového vstupu pavilonu N</w:t>
      </w:r>
      <w:r w:rsidR="00CA50C1" w:rsidRPr="00CA50C1">
        <w:rPr>
          <w:rFonts w:ascii="Arial" w:hAnsi="Arial" w:cs="Arial"/>
          <w:b/>
          <w:sz w:val="24"/>
          <w:szCs w:val="24"/>
        </w:rPr>
        <w:t>“</w:t>
      </w:r>
    </w:p>
    <w:p w14:paraId="259A14CC" w14:textId="77777777" w:rsidR="00CB40EC" w:rsidRDefault="00CB40EC" w:rsidP="00CB40EC">
      <w:pPr>
        <w:jc w:val="center"/>
        <w:rPr>
          <w:rFonts w:ascii="Arial" w:hAnsi="Arial" w:cs="Arial"/>
          <w:b/>
          <w:sz w:val="24"/>
          <w:szCs w:val="24"/>
        </w:rPr>
      </w:pPr>
    </w:p>
    <w:p w14:paraId="231C956D" w14:textId="77777777" w:rsidR="00CB40EC" w:rsidRPr="00CA50C1" w:rsidRDefault="00CB40EC" w:rsidP="00CB40EC">
      <w:pPr>
        <w:jc w:val="center"/>
        <w:rPr>
          <w:rFonts w:ascii="Arial" w:hAnsi="Arial" w:cs="Arial"/>
          <w:b/>
          <w:sz w:val="24"/>
          <w:szCs w:val="24"/>
        </w:rPr>
      </w:pPr>
    </w:p>
    <w:p w14:paraId="760391C2" w14:textId="77777777" w:rsidR="00E46ED4" w:rsidRPr="00B93FB6" w:rsidRDefault="00E46ED4" w:rsidP="00E46ED4">
      <w:pPr>
        <w:rPr>
          <w:rFonts w:ascii="Arial" w:hAnsi="Arial" w:cs="Arial"/>
        </w:rPr>
      </w:pPr>
    </w:p>
    <w:p w14:paraId="01FBB172" w14:textId="1F8FAFD2" w:rsidR="00E87935" w:rsidRPr="00C2244B" w:rsidRDefault="00CB40EC" w:rsidP="00E87935">
      <w:pPr>
        <w:rPr>
          <w:rFonts w:ascii="Arial" w:hAnsi="Arial" w:cs="Arial"/>
        </w:rPr>
      </w:pPr>
      <w:r>
        <w:rPr>
          <w:rFonts w:ascii="Arial" w:hAnsi="Arial" w:cs="Arial"/>
        </w:rPr>
        <w:t>Dnešního dne, měsíce a roku:</w:t>
      </w:r>
    </w:p>
    <w:p w14:paraId="2FD32088" w14:textId="77777777" w:rsidR="00E87935" w:rsidRPr="00C2244B" w:rsidRDefault="00E87935" w:rsidP="00E46ED4">
      <w:pPr>
        <w:rPr>
          <w:rFonts w:ascii="Arial" w:hAnsi="Arial" w:cs="Arial"/>
          <w:sz w:val="22"/>
          <w:szCs w:val="22"/>
        </w:rPr>
      </w:pPr>
    </w:p>
    <w:p w14:paraId="5193CB23" w14:textId="77777777" w:rsidR="00E87935" w:rsidRPr="00C2244B" w:rsidRDefault="00E87935" w:rsidP="00E46ED4">
      <w:pPr>
        <w:rPr>
          <w:rFonts w:ascii="Arial" w:hAnsi="Arial" w:cs="Arial"/>
          <w:sz w:val="22"/>
          <w:szCs w:val="22"/>
        </w:rPr>
      </w:pPr>
    </w:p>
    <w:p w14:paraId="538736AD" w14:textId="4FC7B256" w:rsidR="00CA50C1" w:rsidRPr="00CA50C1" w:rsidRDefault="00CA50C1" w:rsidP="00CA50C1">
      <w:pPr>
        <w:tabs>
          <w:tab w:val="left" w:pos="2268"/>
        </w:tabs>
        <w:rPr>
          <w:rFonts w:ascii="Arial" w:hAnsi="Arial" w:cs="Arial"/>
          <w:b/>
          <w:iCs/>
        </w:rPr>
      </w:pPr>
      <w:r w:rsidRPr="00CA50C1">
        <w:rPr>
          <w:rFonts w:ascii="Arial" w:hAnsi="Arial" w:cs="Arial"/>
          <w:b/>
          <w:iCs/>
        </w:rPr>
        <w:t>Karlovarská krajská nemocnice a.s.</w:t>
      </w:r>
      <w:r w:rsidR="004B22A2">
        <w:rPr>
          <w:rFonts w:ascii="Arial" w:hAnsi="Arial" w:cs="Arial"/>
        </w:rPr>
        <w:tab/>
      </w:r>
    </w:p>
    <w:p w14:paraId="05497E2B" w14:textId="72818CD6" w:rsidR="00CA50C1" w:rsidRPr="00CA50C1" w:rsidRDefault="00CA50C1" w:rsidP="00CA50C1">
      <w:pPr>
        <w:tabs>
          <w:tab w:val="left" w:pos="2268"/>
        </w:tabs>
        <w:rPr>
          <w:rFonts w:ascii="Arial" w:hAnsi="Arial" w:cs="Arial"/>
        </w:rPr>
      </w:pPr>
      <w:r>
        <w:rPr>
          <w:rFonts w:ascii="Arial" w:hAnsi="Arial" w:cs="Arial"/>
        </w:rPr>
        <w:t>se sídlem:</w:t>
      </w:r>
      <w:r>
        <w:rPr>
          <w:rFonts w:ascii="Arial" w:hAnsi="Arial" w:cs="Arial"/>
        </w:rPr>
        <w:tab/>
      </w:r>
      <w:r w:rsidRPr="00CA50C1">
        <w:rPr>
          <w:rFonts w:ascii="Arial" w:hAnsi="Arial" w:cs="Arial"/>
        </w:rPr>
        <w:t>Bezručova 1190/19, 360 01 Karlovy Vary</w:t>
      </w:r>
    </w:p>
    <w:p w14:paraId="6F79D9A3" w14:textId="016DD4CC" w:rsidR="00CA50C1" w:rsidRPr="00CA50C1" w:rsidRDefault="00CA50C1" w:rsidP="00CA50C1">
      <w:pPr>
        <w:tabs>
          <w:tab w:val="left" w:pos="2268"/>
        </w:tabs>
        <w:rPr>
          <w:rFonts w:ascii="Arial" w:hAnsi="Arial" w:cs="Arial"/>
        </w:rPr>
      </w:pPr>
      <w:r>
        <w:rPr>
          <w:rFonts w:ascii="Arial" w:hAnsi="Arial" w:cs="Arial"/>
        </w:rPr>
        <w:t>IČ</w:t>
      </w:r>
      <w:r w:rsidR="00F35E21">
        <w:rPr>
          <w:rFonts w:ascii="Arial" w:hAnsi="Arial" w:cs="Arial"/>
        </w:rPr>
        <w:t>O</w:t>
      </w:r>
      <w:r>
        <w:rPr>
          <w:rFonts w:ascii="Arial" w:hAnsi="Arial" w:cs="Arial"/>
        </w:rPr>
        <w:t>:</w:t>
      </w:r>
      <w:r>
        <w:rPr>
          <w:rFonts w:ascii="Arial" w:hAnsi="Arial" w:cs="Arial"/>
        </w:rPr>
        <w:tab/>
      </w:r>
      <w:r w:rsidRPr="00CA50C1">
        <w:rPr>
          <w:rFonts w:ascii="Arial" w:hAnsi="Arial" w:cs="Arial"/>
        </w:rPr>
        <w:t>26365804</w:t>
      </w:r>
    </w:p>
    <w:p w14:paraId="309F2DE3" w14:textId="691B9DEE" w:rsidR="00CA50C1" w:rsidRPr="00CA50C1" w:rsidRDefault="00CA50C1" w:rsidP="00CA50C1">
      <w:pPr>
        <w:tabs>
          <w:tab w:val="left" w:pos="2268"/>
        </w:tabs>
        <w:rPr>
          <w:rFonts w:ascii="Arial" w:hAnsi="Arial" w:cs="Arial"/>
        </w:rPr>
      </w:pPr>
      <w:r>
        <w:rPr>
          <w:rFonts w:ascii="Arial" w:hAnsi="Arial" w:cs="Arial"/>
        </w:rPr>
        <w:t>DIČ:</w:t>
      </w:r>
      <w:r>
        <w:rPr>
          <w:rFonts w:ascii="Arial" w:hAnsi="Arial" w:cs="Arial"/>
        </w:rPr>
        <w:tab/>
      </w:r>
      <w:r w:rsidRPr="00CA50C1">
        <w:rPr>
          <w:rFonts w:ascii="Arial" w:hAnsi="Arial" w:cs="Arial"/>
        </w:rPr>
        <w:t>CZ26365804</w:t>
      </w:r>
    </w:p>
    <w:p w14:paraId="65B0380D" w14:textId="77777777" w:rsidR="00CA50C1" w:rsidRPr="00CA50C1" w:rsidRDefault="00CA50C1" w:rsidP="00CA50C1">
      <w:pPr>
        <w:tabs>
          <w:tab w:val="left" w:pos="2268"/>
        </w:tabs>
        <w:rPr>
          <w:rFonts w:ascii="Arial" w:hAnsi="Arial" w:cs="Arial"/>
        </w:rPr>
      </w:pPr>
      <w:r w:rsidRPr="00CA50C1">
        <w:rPr>
          <w:rFonts w:ascii="Arial" w:hAnsi="Arial" w:cs="Arial"/>
        </w:rPr>
        <w:t>Statutární zástupce:</w:t>
      </w:r>
      <w:r w:rsidRPr="00CA50C1">
        <w:rPr>
          <w:rFonts w:ascii="Arial" w:hAnsi="Arial" w:cs="Arial"/>
        </w:rPr>
        <w:tab/>
        <w:t>MUDr. Josef März, předseda představenstva</w:t>
      </w:r>
    </w:p>
    <w:p w14:paraId="27577614" w14:textId="74147011" w:rsidR="00F13108" w:rsidRDefault="00CA50C1" w:rsidP="00CA50C1">
      <w:pPr>
        <w:tabs>
          <w:tab w:val="left" w:pos="2268"/>
        </w:tabs>
        <w:rPr>
          <w:rFonts w:ascii="Arial" w:hAnsi="Arial" w:cs="Arial"/>
          <w:iCs/>
        </w:rPr>
      </w:pPr>
      <w:r>
        <w:rPr>
          <w:rFonts w:ascii="Arial" w:hAnsi="Arial" w:cs="Arial"/>
        </w:rPr>
        <w:t xml:space="preserve"> </w:t>
      </w:r>
      <w:r>
        <w:rPr>
          <w:rFonts w:ascii="Arial" w:hAnsi="Arial" w:cs="Arial"/>
        </w:rPr>
        <w:tab/>
      </w:r>
      <w:r w:rsidRPr="00CA50C1">
        <w:rPr>
          <w:rFonts w:ascii="Arial" w:hAnsi="Arial" w:cs="Arial"/>
        </w:rPr>
        <w:t>Ing. Martin Čvančara, MBA, člen představenstva</w:t>
      </w:r>
    </w:p>
    <w:p w14:paraId="13F6CFF8" w14:textId="77777777" w:rsidR="00CA50C1" w:rsidRDefault="00CA50C1" w:rsidP="00E46ED4">
      <w:pPr>
        <w:rPr>
          <w:rFonts w:ascii="Arial" w:hAnsi="Arial" w:cs="Arial"/>
          <w:i/>
        </w:rPr>
      </w:pPr>
    </w:p>
    <w:p w14:paraId="64B32FE7" w14:textId="6E71848C"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4941A43B" w14:textId="77777777" w:rsidR="00E46ED4" w:rsidRPr="00C2244B" w:rsidRDefault="00E46ED4" w:rsidP="00E46ED4">
      <w:pPr>
        <w:rPr>
          <w:rFonts w:ascii="Arial" w:hAnsi="Arial" w:cs="Arial"/>
        </w:rPr>
      </w:pPr>
    </w:p>
    <w:p w14:paraId="76465A2D" w14:textId="77777777" w:rsidR="00E46ED4" w:rsidRPr="00C2244B" w:rsidRDefault="00E46ED4" w:rsidP="00E46ED4">
      <w:pPr>
        <w:rPr>
          <w:rFonts w:ascii="Arial" w:hAnsi="Arial" w:cs="Arial"/>
        </w:rPr>
      </w:pPr>
      <w:r w:rsidRPr="00C2244B">
        <w:rPr>
          <w:rFonts w:ascii="Arial" w:hAnsi="Arial" w:cs="Arial"/>
        </w:rPr>
        <w:t>a</w:t>
      </w:r>
    </w:p>
    <w:p w14:paraId="03FE5C06" w14:textId="77777777" w:rsidR="00E46ED4" w:rsidRPr="00C2244B" w:rsidRDefault="00E46ED4" w:rsidP="00E46ED4">
      <w:pPr>
        <w:rPr>
          <w:rFonts w:ascii="Arial" w:hAnsi="Arial" w:cs="Arial"/>
          <w:b/>
        </w:rPr>
      </w:pPr>
    </w:p>
    <w:p w14:paraId="501D0667" w14:textId="77777777" w:rsidR="00E46ED4" w:rsidRPr="00C2244B" w:rsidRDefault="00E46ED4" w:rsidP="00E46ED4">
      <w:pPr>
        <w:rPr>
          <w:rFonts w:ascii="Arial" w:hAnsi="Arial" w:cs="Arial"/>
          <w:b/>
        </w:rPr>
      </w:pPr>
    </w:p>
    <w:p w14:paraId="130DC4A8" w14:textId="77777777" w:rsidR="0045034F" w:rsidRPr="0045034F" w:rsidRDefault="0045034F" w:rsidP="0045034F">
      <w:pPr>
        <w:jc w:val="both"/>
        <w:rPr>
          <w:rFonts w:ascii="Arial" w:hAnsi="Arial" w:cs="Arial"/>
          <w:b/>
          <w:iCs/>
        </w:rPr>
      </w:pPr>
      <w:r w:rsidRPr="0045034F">
        <w:rPr>
          <w:rFonts w:ascii="Arial" w:hAnsi="Arial" w:cs="Arial"/>
          <w:b/>
          <w:iCs/>
        </w:rPr>
        <w:t>STASKO plus, spol. s r.o.</w:t>
      </w:r>
    </w:p>
    <w:p w14:paraId="123E21B3" w14:textId="77777777" w:rsidR="0045034F" w:rsidRPr="0045034F" w:rsidRDefault="0045034F" w:rsidP="0045034F">
      <w:pPr>
        <w:jc w:val="both"/>
        <w:rPr>
          <w:rFonts w:ascii="Arial" w:hAnsi="Arial" w:cs="Arial"/>
          <w:bCs/>
          <w:iCs/>
        </w:rPr>
      </w:pPr>
      <w:r w:rsidRPr="0045034F">
        <w:rPr>
          <w:rFonts w:ascii="Arial" w:hAnsi="Arial" w:cs="Arial"/>
          <w:bCs/>
          <w:iCs/>
        </w:rPr>
        <w:t>se sídlem: Rolavská 590/10, 360 17, Karlovy Vary</w:t>
      </w:r>
    </w:p>
    <w:p w14:paraId="749F7A22" w14:textId="77777777" w:rsidR="0045034F" w:rsidRPr="0045034F" w:rsidRDefault="0045034F" w:rsidP="0045034F">
      <w:pPr>
        <w:jc w:val="both"/>
        <w:rPr>
          <w:rFonts w:ascii="Arial" w:hAnsi="Arial" w:cs="Arial"/>
          <w:bCs/>
          <w:iCs/>
        </w:rPr>
      </w:pPr>
      <w:r w:rsidRPr="0045034F">
        <w:rPr>
          <w:rFonts w:ascii="Arial" w:hAnsi="Arial" w:cs="Arial"/>
          <w:bCs/>
          <w:iCs/>
        </w:rPr>
        <w:t>IČO: 14707551</w:t>
      </w:r>
    </w:p>
    <w:p w14:paraId="251D6DB4" w14:textId="77777777" w:rsidR="0045034F" w:rsidRPr="0045034F" w:rsidRDefault="0045034F" w:rsidP="0045034F">
      <w:pPr>
        <w:jc w:val="both"/>
        <w:rPr>
          <w:rFonts w:ascii="Arial" w:hAnsi="Arial" w:cs="Arial"/>
          <w:bCs/>
          <w:iCs/>
        </w:rPr>
      </w:pPr>
      <w:r w:rsidRPr="0045034F">
        <w:rPr>
          <w:rFonts w:ascii="Arial" w:hAnsi="Arial" w:cs="Arial"/>
          <w:bCs/>
          <w:iCs/>
        </w:rPr>
        <w:t>DIČ: CZ14707551</w:t>
      </w:r>
    </w:p>
    <w:p w14:paraId="750655E6" w14:textId="1991F9A0" w:rsidR="0045034F" w:rsidRPr="0045034F" w:rsidRDefault="0045034F" w:rsidP="0045034F">
      <w:pPr>
        <w:jc w:val="both"/>
        <w:rPr>
          <w:rFonts w:ascii="Arial" w:hAnsi="Arial" w:cs="Arial"/>
          <w:bCs/>
          <w:iCs/>
        </w:rPr>
      </w:pPr>
      <w:r w:rsidRPr="0045034F">
        <w:rPr>
          <w:rFonts w:ascii="Arial" w:hAnsi="Arial" w:cs="Arial"/>
          <w:bCs/>
          <w:iCs/>
        </w:rPr>
        <w:t xml:space="preserve">bankovní spojení: </w:t>
      </w:r>
      <w:r>
        <w:rPr>
          <w:rFonts w:ascii="Arial" w:hAnsi="Arial" w:cs="Arial"/>
          <w:bCs/>
          <w:iCs/>
        </w:rPr>
        <w:t>XXXXXXXXXX</w:t>
      </w:r>
    </w:p>
    <w:p w14:paraId="0F1A4BA6" w14:textId="4D21BB22" w:rsidR="0045034F" w:rsidRPr="0045034F" w:rsidRDefault="0045034F" w:rsidP="0045034F">
      <w:pPr>
        <w:jc w:val="both"/>
        <w:rPr>
          <w:rFonts w:ascii="Arial" w:hAnsi="Arial" w:cs="Arial"/>
          <w:bCs/>
          <w:iCs/>
        </w:rPr>
      </w:pPr>
      <w:r w:rsidRPr="0045034F">
        <w:rPr>
          <w:rFonts w:ascii="Arial" w:hAnsi="Arial" w:cs="Arial"/>
          <w:bCs/>
          <w:iCs/>
        </w:rPr>
        <w:t xml:space="preserve">číslo účtu: </w:t>
      </w:r>
      <w:r>
        <w:rPr>
          <w:rFonts w:ascii="Arial" w:hAnsi="Arial" w:cs="Arial"/>
          <w:bCs/>
          <w:iCs/>
        </w:rPr>
        <w:t>XXXXXXXXX</w:t>
      </w:r>
    </w:p>
    <w:p w14:paraId="7ED4D2C7" w14:textId="77777777" w:rsidR="0045034F" w:rsidRPr="0045034F" w:rsidRDefault="0045034F" w:rsidP="0045034F">
      <w:pPr>
        <w:jc w:val="both"/>
        <w:rPr>
          <w:rFonts w:ascii="Arial" w:hAnsi="Arial" w:cs="Arial"/>
          <w:bCs/>
          <w:iCs/>
        </w:rPr>
      </w:pPr>
      <w:r w:rsidRPr="0045034F">
        <w:rPr>
          <w:rFonts w:ascii="Arial" w:hAnsi="Arial" w:cs="Arial"/>
          <w:bCs/>
          <w:iCs/>
        </w:rPr>
        <w:t>zastoupený: Petrem Kopfsteinem, jednatelem společnosti</w:t>
      </w:r>
    </w:p>
    <w:p w14:paraId="1D5BBBCD" w14:textId="45A71454" w:rsidR="00E46ED4" w:rsidRPr="0045034F" w:rsidRDefault="0045034F" w:rsidP="0045034F">
      <w:pPr>
        <w:jc w:val="both"/>
        <w:rPr>
          <w:rFonts w:ascii="Arial" w:hAnsi="Arial" w:cs="Arial"/>
          <w:bCs/>
          <w:iCs/>
        </w:rPr>
      </w:pPr>
      <w:r w:rsidRPr="0045034F">
        <w:rPr>
          <w:rFonts w:ascii="Arial" w:hAnsi="Arial" w:cs="Arial"/>
          <w:bCs/>
          <w:iCs/>
        </w:rPr>
        <w:t>zapsaný v obchodním rejstříku vedeném Krajským soudem v Plzni, oddíl C, vložka 343</w:t>
      </w:r>
    </w:p>
    <w:p w14:paraId="63405A46" w14:textId="77777777" w:rsidR="00E46ED4" w:rsidRPr="00C2244B" w:rsidRDefault="00E46ED4" w:rsidP="00E46ED4">
      <w:pPr>
        <w:jc w:val="both"/>
        <w:rPr>
          <w:rFonts w:ascii="Arial" w:hAnsi="Arial" w:cs="Arial"/>
        </w:rPr>
      </w:pPr>
    </w:p>
    <w:p w14:paraId="36D40F1D"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0054A3A8" w14:textId="77777777" w:rsidR="00E87935" w:rsidRPr="00C2244B" w:rsidRDefault="00E87935" w:rsidP="00E46ED4">
      <w:pPr>
        <w:pStyle w:val="BodyText21"/>
        <w:widowControl/>
        <w:rPr>
          <w:rFonts w:ascii="Arial" w:hAnsi="Arial" w:cs="Arial"/>
          <w:i/>
          <w:sz w:val="20"/>
        </w:rPr>
      </w:pPr>
    </w:p>
    <w:p w14:paraId="4A170885"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70AEC1C3" w14:textId="77777777" w:rsidR="00E46ED4" w:rsidRPr="00C2244B" w:rsidRDefault="00E46ED4" w:rsidP="00E46ED4">
      <w:pPr>
        <w:jc w:val="both"/>
        <w:rPr>
          <w:rFonts w:ascii="Arial" w:hAnsi="Arial" w:cs="Arial"/>
          <w:sz w:val="22"/>
        </w:rPr>
      </w:pPr>
    </w:p>
    <w:p w14:paraId="7B4C5032" w14:textId="77777777" w:rsidR="00E46ED4" w:rsidRPr="00C2244B" w:rsidRDefault="00E46ED4" w:rsidP="00E46ED4">
      <w:pPr>
        <w:jc w:val="both"/>
        <w:rPr>
          <w:rFonts w:ascii="Arial" w:hAnsi="Arial" w:cs="Arial"/>
          <w:sz w:val="22"/>
        </w:rPr>
      </w:pPr>
    </w:p>
    <w:p w14:paraId="39AD7FD5"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500DD6FC"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2E7E341E" w14:textId="77777777" w:rsidR="00D62D18" w:rsidRPr="00D62D18" w:rsidRDefault="00E87935" w:rsidP="00D62D18">
      <w:pPr>
        <w:pStyle w:val="Odstavecseseznamem"/>
        <w:numPr>
          <w:ilvl w:val="0"/>
          <w:numId w:val="1"/>
        </w:numPr>
        <w:spacing w:after="120" w:line="276" w:lineRule="auto"/>
        <w:jc w:val="both"/>
        <w:rPr>
          <w:rFonts w:ascii="Arial" w:hAnsi="Arial" w:cs="Arial"/>
        </w:rPr>
      </w:pPr>
      <w:r w:rsidRPr="00C2244B">
        <w:rPr>
          <w:rFonts w:ascii="Arial" w:hAnsi="Arial" w:cs="Arial"/>
        </w:rPr>
        <w:t xml:space="preserve">Zhotovitel je </w:t>
      </w:r>
      <w:r w:rsidR="009D6058">
        <w:rPr>
          <w:rFonts w:ascii="Arial" w:hAnsi="Arial" w:cs="Arial"/>
        </w:rPr>
        <w:t>vybraným dodavatelem</w:t>
      </w:r>
      <w:r w:rsidRPr="00C2244B">
        <w:rPr>
          <w:rFonts w:ascii="Arial" w:hAnsi="Arial" w:cs="Arial"/>
        </w:rPr>
        <w:t xml:space="preserve"> veřejné zakázky</w:t>
      </w:r>
      <w:r w:rsidR="009C0978">
        <w:rPr>
          <w:rFonts w:ascii="Arial" w:hAnsi="Arial" w:cs="Arial"/>
        </w:rPr>
        <w:t xml:space="preserve">: </w:t>
      </w:r>
      <w:r w:rsidR="00CA50C1" w:rsidRPr="00CA50C1">
        <w:rPr>
          <w:rFonts w:ascii="Arial" w:hAnsi="Arial" w:cs="Arial"/>
        </w:rPr>
        <w:t>„</w:t>
      </w:r>
      <w:r w:rsidR="00D62D18" w:rsidRPr="00D62D18">
        <w:rPr>
          <w:rFonts w:ascii="Arial" w:hAnsi="Arial" w:cs="Arial"/>
        </w:rPr>
        <w:t xml:space="preserve">Karlovarská krajská nemocnice a.s., </w:t>
      </w:r>
    </w:p>
    <w:p w14:paraId="3DFD5BC3" w14:textId="5FFF5F1B" w:rsidR="00E87935" w:rsidRPr="00D62D18" w:rsidRDefault="00D62D18" w:rsidP="00D62D18">
      <w:pPr>
        <w:pStyle w:val="Odstavecseseznamem"/>
        <w:spacing w:after="120" w:line="276" w:lineRule="auto"/>
        <w:jc w:val="both"/>
        <w:rPr>
          <w:rFonts w:ascii="Arial" w:hAnsi="Arial" w:cs="Arial"/>
        </w:rPr>
      </w:pPr>
      <w:r w:rsidRPr="00D62D18">
        <w:rPr>
          <w:rFonts w:ascii="Arial" w:hAnsi="Arial" w:cs="Arial"/>
        </w:rPr>
        <w:t>nemocnice v Karlových Varech, řešení nového vstupu pavilonu N</w:t>
      </w:r>
      <w:r w:rsidR="00CA50C1" w:rsidRPr="00D62D18">
        <w:rPr>
          <w:rFonts w:ascii="Arial" w:hAnsi="Arial" w:cs="Arial"/>
        </w:rPr>
        <w:t>“</w:t>
      </w:r>
      <w:r w:rsidR="00E87935" w:rsidRPr="00D62D18">
        <w:rPr>
          <w:rFonts w:ascii="Arial" w:hAnsi="Arial" w:cs="Arial"/>
        </w:rPr>
        <w:t xml:space="preserve">, vyhlášené </w:t>
      </w:r>
      <w:r w:rsidR="00E87935" w:rsidRPr="00831D27">
        <w:rPr>
          <w:rFonts w:ascii="Arial" w:hAnsi="Arial" w:cs="Arial"/>
        </w:rPr>
        <w:t xml:space="preserve">dne </w:t>
      </w:r>
      <w:r w:rsidR="00E2573E" w:rsidRPr="00831D27">
        <w:rPr>
          <w:rFonts w:ascii="Arial" w:hAnsi="Arial" w:cs="Arial"/>
        </w:rPr>
        <w:t>1</w:t>
      </w:r>
      <w:r w:rsidR="00831D27" w:rsidRPr="00831D27">
        <w:rPr>
          <w:rFonts w:ascii="Arial" w:hAnsi="Arial" w:cs="Arial"/>
        </w:rPr>
        <w:t>7</w:t>
      </w:r>
      <w:r w:rsidR="00E2573E" w:rsidRPr="00831D27">
        <w:rPr>
          <w:rFonts w:ascii="Arial" w:hAnsi="Arial" w:cs="Arial"/>
        </w:rPr>
        <w:t>.</w:t>
      </w:r>
      <w:r w:rsidR="00831D27" w:rsidRPr="00831D27">
        <w:rPr>
          <w:rFonts w:ascii="Arial" w:hAnsi="Arial" w:cs="Arial"/>
        </w:rPr>
        <w:t>0</w:t>
      </w:r>
      <w:r w:rsidR="00E2573E" w:rsidRPr="00831D27">
        <w:rPr>
          <w:rFonts w:ascii="Arial" w:hAnsi="Arial" w:cs="Arial"/>
        </w:rPr>
        <w:t>1.2024</w:t>
      </w:r>
      <w:r w:rsidR="00E87935" w:rsidRPr="00D62D18">
        <w:rPr>
          <w:rFonts w:ascii="Arial" w:hAnsi="Arial" w:cs="Arial"/>
        </w:rPr>
        <w:t xml:space="preserve"> objednatelem jako zadavatelem veřejné zakázky</w:t>
      </w:r>
      <w:r w:rsidR="00CB40EC" w:rsidRPr="00D62D18">
        <w:rPr>
          <w:rFonts w:ascii="Arial" w:hAnsi="Arial" w:cs="Arial"/>
        </w:rPr>
        <w:t xml:space="preserve"> malého rozsahu </w:t>
      </w:r>
      <w:r w:rsidR="00D56630" w:rsidRPr="00D62D18">
        <w:rPr>
          <w:rFonts w:ascii="Arial" w:hAnsi="Arial" w:cs="Arial"/>
        </w:rPr>
        <w:t>(dále jen „veřejná zakázka“)</w:t>
      </w:r>
      <w:r w:rsidR="00B93FB6" w:rsidRPr="00D62D18">
        <w:rPr>
          <w:rFonts w:ascii="Arial" w:hAnsi="Arial" w:cs="Arial"/>
        </w:rPr>
        <w:t xml:space="preserve">; </w:t>
      </w:r>
    </w:p>
    <w:p w14:paraId="3BB615FE" w14:textId="379F99B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prohlašuje, že je schopný dílo dle této smlouvy provést ve stanovené době </w:t>
      </w:r>
      <w:r w:rsidR="005B4461">
        <w:rPr>
          <w:rFonts w:ascii="Arial" w:hAnsi="Arial" w:cs="Arial"/>
        </w:rPr>
        <w:t xml:space="preserve">                      </w:t>
      </w:r>
      <w:r w:rsidRPr="00C2244B">
        <w:rPr>
          <w:rFonts w:ascii="Arial" w:hAnsi="Arial" w:cs="Arial"/>
        </w:rPr>
        <w:t>a ve sjednané kvalitě, a že si je vědom skutečnosti, že objednatel má značný zájem na dokončení díla, které je předmětem této smlouvy v čase a kvalitě stanovených touto smlouvou,</w:t>
      </w:r>
    </w:p>
    <w:p w14:paraId="5376760F" w14:textId="77777777" w:rsidR="00C2244B" w:rsidRPr="00C2244B" w:rsidRDefault="00C2244B" w:rsidP="003C412E">
      <w:pPr>
        <w:spacing w:after="120" w:line="276" w:lineRule="auto"/>
        <w:jc w:val="both"/>
        <w:rPr>
          <w:rFonts w:ascii="Arial" w:hAnsi="Arial" w:cs="Arial"/>
        </w:rPr>
      </w:pPr>
    </w:p>
    <w:p w14:paraId="7A4F9230" w14:textId="6E083288" w:rsidR="004C6E8B" w:rsidRDefault="00E87935" w:rsidP="00667B96">
      <w:pPr>
        <w:spacing w:after="120" w:line="276" w:lineRule="auto"/>
        <w:jc w:val="both"/>
        <w:rPr>
          <w:rFonts w:ascii="Arial" w:hAnsi="Arial" w:cs="Arial"/>
        </w:rPr>
      </w:pPr>
      <w:r w:rsidRPr="00C2244B">
        <w:rPr>
          <w:rFonts w:ascii="Arial" w:hAnsi="Arial" w:cs="Arial"/>
        </w:rPr>
        <w:t>dohodly se smluvní strany na uzavření této</w:t>
      </w:r>
    </w:p>
    <w:p w14:paraId="275D4FF1" w14:textId="77777777" w:rsidR="00667B96" w:rsidRPr="00667B96" w:rsidRDefault="00667B96" w:rsidP="00667B96">
      <w:pPr>
        <w:spacing w:after="120" w:line="276" w:lineRule="auto"/>
        <w:jc w:val="both"/>
        <w:rPr>
          <w:rFonts w:ascii="Arial" w:hAnsi="Arial" w:cs="Arial"/>
        </w:rPr>
      </w:pPr>
    </w:p>
    <w:p w14:paraId="59A83CB0" w14:textId="77777777" w:rsidR="00E87935" w:rsidRPr="00127D61" w:rsidRDefault="00E87935" w:rsidP="003C412E">
      <w:pPr>
        <w:spacing w:after="120" w:line="276" w:lineRule="auto"/>
        <w:jc w:val="center"/>
        <w:rPr>
          <w:rFonts w:ascii="Arial" w:hAnsi="Arial" w:cs="Arial"/>
          <w:b/>
          <w:sz w:val="24"/>
          <w:szCs w:val="24"/>
        </w:rPr>
      </w:pPr>
      <w:r w:rsidRPr="00127D61">
        <w:rPr>
          <w:rFonts w:ascii="Arial" w:hAnsi="Arial" w:cs="Arial"/>
          <w:b/>
          <w:sz w:val="24"/>
          <w:szCs w:val="24"/>
        </w:rPr>
        <w:t xml:space="preserve">S M L O U V Y </w:t>
      </w:r>
      <w:r w:rsidR="00C2244B" w:rsidRPr="00127D61">
        <w:rPr>
          <w:rFonts w:ascii="Arial" w:hAnsi="Arial" w:cs="Arial"/>
          <w:b/>
          <w:sz w:val="24"/>
          <w:szCs w:val="24"/>
        </w:rPr>
        <w:t xml:space="preserve"> </w:t>
      </w:r>
      <w:r w:rsidRPr="00127D61">
        <w:rPr>
          <w:rFonts w:ascii="Arial" w:hAnsi="Arial" w:cs="Arial"/>
          <w:b/>
          <w:sz w:val="24"/>
          <w:szCs w:val="24"/>
        </w:rPr>
        <w:t xml:space="preserve">O </w:t>
      </w:r>
      <w:r w:rsidR="00C2244B" w:rsidRPr="00127D61">
        <w:rPr>
          <w:rFonts w:ascii="Arial" w:hAnsi="Arial" w:cs="Arial"/>
          <w:b/>
          <w:sz w:val="24"/>
          <w:szCs w:val="24"/>
        </w:rPr>
        <w:t xml:space="preserve"> </w:t>
      </w:r>
      <w:r w:rsidRPr="00127D61">
        <w:rPr>
          <w:rFonts w:ascii="Arial" w:hAnsi="Arial" w:cs="Arial"/>
          <w:b/>
          <w:sz w:val="24"/>
          <w:szCs w:val="24"/>
        </w:rPr>
        <w:t>D Í L O</w:t>
      </w:r>
    </w:p>
    <w:p w14:paraId="262D1284"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9AD5288" w14:textId="604AA880" w:rsidR="006777BF" w:rsidRDefault="00C2244B" w:rsidP="005B4461">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FA04AC">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E10129">
        <w:rPr>
          <w:rFonts w:ascii="Arial" w:hAnsi="Arial" w:cs="Arial"/>
          <w:sz w:val="20"/>
        </w:rPr>
        <w:t>, ve znění pozdějších předpisů</w:t>
      </w:r>
    </w:p>
    <w:p w14:paraId="094412F6"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lastRenderedPageBreak/>
        <w:t>Předmět smlouvy</w:t>
      </w:r>
    </w:p>
    <w:p w14:paraId="13981C0B" w14:textId="6744205B" w:rsidR="003C412E" w:rsidRDefault="003C412E" w:rsidP="00B93FB6">
      <w:pPr>
        <w:pStyle w:val="BodyText21"/>
        <w:widowControl/>
        <w:numPr>
          <w:ilvl w:val="0"/>
          <w:numId w:val="3"/>
        </w:numPr>
        <w:spacing w:after="120" w:line="276" w:lineRule="auto"/>
        <w:ind w:left="426" w:hanging="426"/>
        <w:rPr>
          <w:rFonts w:ascii="Arial" w:hAnsi="Arial" w:cs="Arial"/>
          <w:sz w:val="20"/>
        </w:rPr>
      </w:pPr>
      <w:r w:rsidRPr="003C412E">
        <w:rPr>
          <w:rFonts w:ascii="Arial" w:hAnsi="Arial" w:cs="Arial"/>
          <w:sz w:val="20"/>
        </w:rPr>
        <w:t xml:space="preserve">Zhotovitel se touto smlouvou zavazuje provést pro objednatele řádně a včas, na svůj náklad </w:t>
      </w:r>
      <w:r w:rsidR="005B4461">
        <w:rPr>
          <w:rFonts w:ascii="Arial" w:hAnsi="Arial" w:cs="Arial"/>
          <w:sz w:val="20"/>
        </w:rPr>
        <w:t xml:space="preserve">               </w:t>
      </w:r>
      <w:r w:rsidR="003E5BC8">
        <w:rPr>
          <w:rFonts w:ascii="Arial" w:hAnsi="Arial" w:cs="Arial"/>
          <w:sz w:val="20"/>
        </w:rPr>
        <w:t xml:space="preserve">a </w:t>
      </w:r>
      <w:r w:rsidRPr="003C412E">
        <w:rPr>
          <w:rFonts w:ascii="Arial" w:hAnsi="Arial" w:cs="Arial"/>
          <w:sz w:val="20"/>
        </w:rPr>
        <w:t xml:space="preserve">nebezpečí sjednané dílo dle článku </w:t>
      </w:r>
      <w:r w:rsidR="00FA6F4C">
        <w:rPr>
          <w:rFonts w:ascii="Arial" w:hAnsi="Arial" w:cs="Arial"/>
          <w:sz w:val="20"/>
        </w:rPr>
        <w:t>II</w:t>
      </w:r>
      <w:r w:rsidRPr="003C412E">
        <w:rPr>
          <w:rFonts w:ascii="Arial" w:hAnsi="Arial" w:cs="Arial"/>
          <w:sz w:val="20"/>
        </w:rPr>
        <w:t xml:space="preserve">. smlouvy a objednatel se zavazuje dílo převzít </w:t>
      </w:r>
      <w:r w:rsidR="005B4461">
        <w:rPr>
          <w:rFonts w:ascii="Arial" w:hAnsi="Arial" w:cs="Arial"/>
          <w:sz w:val="20"/>
        </w:rPr>
        <w:t xml:space="preserve">                               </w:t>
      </w:r>
      <w:r w:rsidRPr="003C412E">
        <w:rPr>
          <w:rFonts w:ascii="Arial" w:hAnsi="Arial" w:cs="Arial"/>
          <w:sz w:val="20"/>
        </w:rPr>
        <w:t>a za provedené dílo zaplatit zhotoviteli cenu ve výši a za podmínek sjednaných v této smlouvě.</w:t>
      </w:r>
    </w:p>
    <w:p w14:paraId="4D78A012" w14:textId="0FDE4C67" w:rsidR="00DF0AAB" w:rsidRPr="00DF0AAB" w:rsidRDefault="00DF0AAB" w:rsidP="00B93FB6">
      <w:pPr>
        <w:pStyle w:val="BodyText21"/>
        <w:widowControl/>
        <w:numPr>
          <w:ilvl w:val="0"/>
          <w:numId w:val="3"/>
        </w:numPr>
        <w:spacing w:after="120" w:line="276" w:lineRule="auto"/>
        <w:ind w:left="426" w:hanging="426"/>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xml:space="preserve">. smlouvy tím, že řádně a včas dodá kompletní stavební, montážní a další práce, včetně stavebních materiálů, v rozsahu a dle zadávací dokumentace, této smlouvy, obecně závazných právních předpisů, ČSN, EN a </w:t>
      </w:r>
      <w:r w:rsidR="005D05D6">
        <w:rPr>
          <w:rFonts w:ascii="Arial" w:hAnsi="Arial" w:cs="Arial"/>
          <w:sz w:val="20"/>
        </w:rPr>
        <w:t xml:space="preserve">podobných platných </w:t>
      </w:r>
      <w:r w:rsidRPr="00DF0AAB">
        <w:rPr>
          <w:rFonts w:ascii="Arial" w:hAnsi="Arial" w:cs="Arial"/>
          <w:sz w:val="20"/>
        </w:rPr>
        <w:t>norem, a to včetně zařízení staveniště a jeho vyklizení po dokončení díla.</w:t>
      </w:r>
    </w:p>
    <w:p w14:paraId="27A1B6B8" w14:textId="77777777" w:rsidR="003C412E" w:rsidRDefault="003C412E" w:rsidP="003C412E">
      <w:pPr>
        <w:pStyle w:val="BodyText21"/>
        <w:widowControl/>
        <w:spacing w:after="120" w:line="276" w:lineRule="auto"/>
        <w:rPr>
          <w:rFonts w:ascii="Arial" w:hAnsi="Arial" w:cs="Arial"/>
          <w:sz w:val="20"/>
        </w:rPr>
      </w:pPr>
    </w:p>
    <w:p w14:paraId="01EB851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435C96F2" w14:textId="4E3A8B6C" w:rsidR="00DF0AAB" w:rsidRPr="00811932" w:rsidRDefault="00DF0AAB" w:rsidP="00811932">
      <w:pPr>
        <w:pStyle w:val="BodyText21"/>
        <w:numPr>
          <w:ilvl w:val="0"/>
          <w:numId w:val="4"/>
        </w:numPr>
        <w:spacing w:after="120" w:line="276" w:lineRule="auto"/>
        <w:ind w:left="426" w:hanging="426"/>
        <w:rPr>
          <w:rFonts w:ascii="Arial" w:hAnsi="Arial" w:cs="Arial"/>
          <w:b/>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w:t>
      </w:r>
      <w:r w:rsidR="00EB263E" w:rsidRPr="004C6E8B">
        <w:rPr>
          <w:rFonts w:ascii="Arial" w:hAnsi="Arial" w:cs="Arial"/>
          <w:b/>
          <w:sz w:val="20"/>
        </w:rPr>
        <w:t>:</w:t>
      </w:r>
      <w:r w:rsidRPr="004C6E8B">
        <w:rPr>
          <w:rFonts w:ascii="Arial" w:hAnsi="Arial" w:cs="Arial"/>
          <w:b/>
          <w:sz w:val="20"/>
        </w:rPr>
        <w:t xml:space="preserve"> </w:t>
      </w:r>
      <w:r w:rsidR="00CA50C1" w:rsidRPr="00CA50C1">
        <w:rPr>
          <w:rFonts w:ascii="Arial" w:hAnsi="Arial" w:cs="Arial"/>
          <w:b/>
          <w:sz w:val="20"/>
        </w:rPr>
        <w:t>„</w:t>
      </w:r>
      <w:r w:rsidR="00811932" w:rsidRPr="00811932">
        <w:rPr>
          <w:rFonts w:ascii="Arial" w:hAnsi="Arial" w:cs="Arial"/>
          <w:b/>
          <w:sz w:val="20"/>
        </w:rPr>
        <w:t>Karlovarská krajská nemocnice a.s., nemocnice v Karlových Varech, řešení nového vstupu pavilonu N</w:t>
      </w:r>
      <w:r w:rsidR="00CA50C1" w:rsidRPr="00811932">
        <w:rPr>
          <w:rFonts w:ascii="Arial" w:hAnsi="Arial" w:cs="Arial"/>
          <w:b/>
          <w:sz w:val="20"/>
        </w:rPr>
        <w:t>“</w:t>
      </w:r>
      <w:r w:rsidR="004C6E8B" w:rsidRPr="00811932">
        <w:rPr>
          <w:rFonts w:ascii="Arial" w:hAnsi="Arial" w:cs="Arial"/>
        </w:rPr>
        <w:t xml:space="preserve"> </w:t>
      </w:r>
      <w:r w:rsidR="00EB263E" w:rsidRPr="00811932">
        <w:rPr>
          <w:rFonts w:ascii="Arial" w:hAnsi="Arial" w:cs="Arial"/>
          <w:sz w:val="20"/>
        </w:rPr>
        <w:t>v souladu s</w:t>
      </w:r>
      <w:r w:rsidRPr="00811932">
        <w:rPr>
          <w:rFonts w:ascii="Arial" w:hAnsi="Arial" w:cs="Arial"/>
          <w:sz w:val="20"/>
        </w:rPr>
        <w:t xml:space="preserve"> projektov</w:t>
      </w:r>
      <w:r w:rsidR="00EB263E" w:rsidRPr="00811932">
        <w:rPr>
          <w:rFonts w:ascii="Arial" w:hAnsi="Arial" w:cs="Arial"/>
          <w:sz w:val="20"/>
        </w:rPr>
        <w:t>ou</w:t>
      </w:r>
      <w:r w:rsidRPr="00811932">
        <w:rPr>
          <w:rFonts w:ascii="Arial" w:hAnsi="Arial" w:cs="Arial"/>
          <w:sz w:val="20"/>
        </w:rPr>
        <w:t xml:space="preserve"> dokumentac</w:t>
      </w:r>
      <w:r w:rsidR="00965CE4" w:rsidRPr="00811932">
        <w:rPr>
          <w:rFonts w:ascii="Arial" w:hAnsi="Arial" w:cs="Arial"/>
          <w:sz w:val="20"/>
        </w:rPr>
        <w:t>í</w:t>
      </w:r>
      <w:r w:rsidR="00EA6CC4" w:rsidRPr="00811932">
        <w:rPr>
          <w:rFonts w:ascii="Arial" w:hAnsi="Arial" w:cs="Arial"/>
          <w:sz w:val="20"/>
        </w:rPr>
        <w:t xml:space="preserve"> </w:t>
      </w:r>
      <w:r w:rsidR="00EB263E" w:rsidRPr="00811932">
        <w:rPr>
          <w:rFonts w:ascii="Arial" w:hAnsi="Arial" w:cs="Arial"/>
          <w:sz w:val="20"/>
        </w:rPr>
        <w:t>vypracovan</w:t>
      </w:r>
      <w:r w:rsidR="00965CE4" w:rsidRPr="00811932">
        <w:rPr>
          <w:rFonts w:ascii="Arial" w:hAnsi="Arial" w:cs="Arial"/>
          <w:sz w:val="20"/>
        </w:rPr>
        <w:t>ou</w:t>
      </w:r>
      <w:r w:rsidR="00EB263E" w:rsidRPr="00811932">
        <w:rPr>
          <w:rFonts w:ascii="Arial" w:hAnsi="Arial" w:cs="Arial"/>
          <w:sz w:val="20"/>
        </w:rPr>
        <w:t xml:space="preserve"> </w:t>
      </w:r>
      <w:r w:rsidR="00CA50C1" w:rsidRPr="00811932">
        <w:rPr>
          <w:rFonts w:ascii="Arial" w:hAnsi="Arial" w:cs="Arial"/>
          <w:sz w:val="20"/>
        </w:rPr>
        <w:t xml:space="preserve">společností </w:t>
      </w:r>
      <w:r w:rsidR="00CB40EC" w:rsidRPr="00811932">
        <w:rPr>
          <w:rFonts w:ascii="Arial" w:hAnsi="Arial" w:cs="Arial"/>
          <w:sz w:val="20"/>
        </w:rPr>
        <w:t>ARD architects s.r.o., kancelář České Budějovice, Kněžská 17, 370 01 České Budějovice ze dne 19.9.2023 (dá</w:t>
      </w:r>
      <w:r w:rsidR="00F42A03" w:rsidRPr="00811932">
        <w:rPr>
          <w:rFonts w:ascii="Arial" w:hAnsi="Arial" w:cs="Arial"/>
          <w:sz w:val="20"/>
        </w:rPr>
        <w:t>le jen „Projektová dokumentace“).</w:t>
      </w:r>
      <w:r w:rsidRPr="00811932">
        <w:rPr>
          <w:rFonts w:ascii="Arial" w:hAnsi="Arial" w:cs="Arial"/>
          <w:sz w:val="20"/>
        </w:rPr>
        <w:t xml:space="preserve"> Podkladem pro uzavření této smlouvy je nabídka zhotovitele</w:t>
      </w:r>
      <w:r w:rsidR="00965CE4" w:rsidRPr="00811932">
        <w:rPr>
          <w:rFonts w:ascii="Arial" w:hAnsi="Arial" w:cs="Arial"/>
          <w:sz w:val="20"/>
        </w:rPr>
        <w:t xml:space="preserve">, včetně položkové kalkulace </w:t>
      </w:r>
      <w:r w:rsidRPr="00811932">
        <w:rPr>
          <w:rFonts w:ascii="Arial" w:hAnsi="Arial" w:cs="Arial"/>
          <w:sz w:val="20"/>
        </w:rPr>
        <w:t xml:space="preserve">ze dne </w:t>
      </w:r>
      <w:r w:rsidR="007373B1">
        <w:rPr>
          <w:rFonts w:ascii="Arial" w:hAnsi="Arial" w:cs="Arial"/>
          <w:sz w:val="20"/>
        </w:rPr>
        <w:t>26.01.2024.</w:t>
      </w:r>
      <w:r w:rsidRPr="00811932">
        <w:rPr>
          <w:rFonts w:ascii="Arial" w:hAnsi="Arial" w:cs="Arial"/>
          <w:sz w:val="20"/>
        </w:rPr>
        <w:t xml:space="preserve"> Požadavky na </w:t>
      </w:r>
      <w:r w:rsidR="00FA6F4C" w:rsidRPr="00811932">
        <w:rPr>
          <w:rFonts w:ascii="Arial" w:hAnsi="Arial" w:cs="Arial"/>
          <w:sz w:val="20"/>
        </w:rPr>
        <w:t>stavbu</w:t>
      </w:r>
      <w:r w:rsidRPr="00811932">
        <w:rPr>
          <w:rFonts w:ascii="Arial" w:hAnsi="Arial" w:cs="Arial"/>
          <w:sz w:val="20"/>
        </w:rPr>
        <w:t xml:space="preserve"> byly zhotoviteli předány jako podklad pro stanovení ceny díla, což zhotovitel podpisem této smlouvy stvrzuje.</w:t>
      </w:r>
    </w:p>
    <w:p w14:paraId="52179D7A" w14:textId="77777777" w:rsidR="00DF0AAB" w:rsidRPr="00DF0AAB" w:rsidRDefault="00DF0AAB" w:rsidP="00B93FB6">
      <w:pPr>
        <w:pStyle w:val="BodyText21"/>
        <w:numPr>
          <w:ilvl w:val="0"/>
          <w:numId w:val="4"/>
        </w:numPr>
        <w:spacing w:after="120" w:line="276" w:lineRule="auto"/>
        <w:ind w:left="426" w:hanging="426"/>
        <w:rPr>
          <w:rFonts w:ascii="Arial" w:hAnsi="Arial" w:cs="Arial"/>
          <w:sz w:val="20"/>
        </w:rPr>
      </w:pPr>
      <w:r w:rsidRPr="00DF0AAB">
        <w:rPr>
          <w:rFonts w:ascii="Arial" w:hAnsi="Arial" w:cs="Arial"/>
          <w:sz w:val="20"/>
        </w:rPr>
        <w:t>Dílo je blíže specifikováno:</w:t>
      </w:r>
    </w:p>
    <w:p w14:paraId="6F0140D0" w14:textId="4C1D0CF2" w:rsidR="00DF0AAB" w:rsidRPr="00A25382" w:rsidRDefault="00DF0AAB" w:rsidP="00CA50C1">
      <w:pPr>
        <w:pStyle w:val="BodyText21"/>
        <w:spacing w:after="120" w:line="276" w:lineRule="auto"/>
        <w:ind w:left="993" w:hanging="567"/>
        <w:rPr>
          <w:rFonts w:ascii="Arial" w:hAnsi="Arial" w:cs="Arial"/>
          <w:sz w:val="20"/>
        </w:rPr>
      </w:pPr>
      <w:r w:rsidRPr="00DF0AAB">
        <w:rPr>
          <w:rFonts w:ascii="Arial" w:hAnsi="Arial" w:cs="Arial"/>
          <w:sz w:val="20"/>
        </w:rPr>
        <w:t xml:space="preserve">a) </w:t>
      </w:r>
      <w:r w:rsidR="00CA50C1">
        <w:rPr>
          <w:rFonts w:ascii="Arial" w:hAnsi="Arial" w:cs="Arial"/>
          <w:sz w:val="20"/>
        </w:rPr>
        <w:tab/>
      </w:r>
      <w:r w:rsidRPr="00DF0AAB">
        <w:rPr>
          <w:rFonts w:ascii="Arial" w:hAnsi="Arial" w:cs="Arial"/>
          <w:sz w:val="20"/>
        </w:rPr>
        <w:t xml:space="preserve">zadávací dokumentací k veřejné zakázce na stavbu </w:t>
      </w:r>
      <w:r w:rsidR="00CA50C1" w:rsidRPr="00CA50C1">
        <w:rPr>
          <w:rFonts w:ascii="Arial" w:hAnsi="Arial" w:cs="Arial"/>
          <w:b/>
          <w:sz w:val="20"/>
        </w:rPr>
        <w:t>„</w:t>
      </w:r>
      <w:r w:rsidR="00334D87" w:rsidRPr="00334D87">
        <w:rPr>
          <w:rFonts w:ascii="Arial" w:hAnsi="Arial" w:cs="Arial"/>
          <w:b/>
          <w:sz w:val="20"/>
        </w:rPr>
        <w:t>Karlovarská krajská nemocnice a.s., nemocnice v Karlových Varech, řešení nového vstupu pavilonu N</w:t>
      </w:r>
      <w:r w:rsidR="00CA50C1" w:rsidRPr="00CA50C1">
        <w:rPr>
          <w:rFonts w:ascii="Arial" w:hAnsi="Arial" w:cs="Arial"/>
          <w:b/>
          <w:sz w:val="20"/>
        </w:rPr>
        <w:t>“</w:t>
      </w:r>
      <w:r w:rsidR="00CA50C1">
        <w:rPr>
          <w:rFonts w:ascii="Arial" w:hAnsi="Arial" w:cs="Arial"/>
          <w:sz w:val="20"/>
        </w:rPr>
        <w:t xml:space="preserve"> </w:t>
      </w:r>
      <w:r w:rsidR="00F42A03">
        <w:rPr>
          <w:rFonts w:ascii="Arial" w:hAnsi="Arial" w:cs="Arial"/>
          <w:sz w:val="20"/>
        </w:rPr>
        <w:t>(dále jen „Zadávací dokumentace“)</w:t>
      </w:r>
      <w:r w:rsidRPr="00A25382">
        <w:rPr>
          <w:rFonts w:ascii="Arial" w:hAnsi="Arial" w:cs="Arial"/>
          <w:sz w:val="20"/>
        </w:rPr>
        <w:t>;</w:t>
      </w:r>
    </w:p>
    <w:p w14:paraId="1E205032" w14:textId="21281C58" w:rsidR="00C2244B" w:rsidRDefault="00DF0AAB" w:rsidP="00CA50C1">
      <w:pPr>
        <w:pStyle w:val="BodyText21"/>
        <w:widowControl/>
        <w:spacing w:after="120" w:line="276" w:lineRule="auto"/>
        <w:ind w:left="993" w:hanging="567"/>
        <w:rPr>
          <w:rFonts w:ascii="Arial" w:hAnsi="Arial" w:cs="Arial"/>
          <w:sz w:val="20"/>
        </w:rPr>
      </w:pPr>
      <w:r w:rsidRPr="00DF0AAB">
        <w:rPr>
          <w:rFonts w:ascii="Arial" w:hAnsi="Arial" w:cs="Arial"/>
          <w:sz w:val="20"/>
        </w:rPr>
        <w:t xml:space="preserve">b) </w:t>
      </w:r>
      <w:r w:rsidR="00CA50C1">
        <w:rPr>
          <w:rFonts w:ascii="Arial" w:hAnsi="Arial" w:cs="Arial"/>
          <w:sz w:val="20"/>
        </w:rPr>
        <w:tab/>
      </w:r>
      <w:r w:rsidRPr="00DF0AAB">
        <w:rPr>
          <w:rFonts w:ascii="Arial" w:hAnsi="Arial" w:cs="Arial"/>
          <w:sz w:val="20"/>
        </w:rPr>
        <w:t>n</w:t>
      </w:r>
      <w:r w:rsidR="00D83B83">
        <w:rPr>
          <w:rFonts w:ascii="Arial" w:hAnsi="Arial" w:cs="Arial"/>
          <w:sz w:val="20"/>
        </w:rPr>
        <w:t>abídkou zhotovitele díla</w:t>
      </w:r>
    </w:p>
    <w:p w14:paraId="58B13F8A" w14:textId="77777777" w:rsidR="00963269" w:rsidRDefault="00A25382" w:rsidP="00965CE4">
      <w:pPr>
        <w:pStyle w:val="BodyText21"/>
        <w:numPr>
          <w:ilvl w:val="0"/>
          <w:numId w:val="4"/>
        </w:numPr>
        <w:spacing w:after="120" w:line="276" w:lineRule="auto"/>
        <w:ind w:left="426" w:hanging="426"/>
        <w:rPr>
          <w:rFonts w:ascii="Arial" w:hAnsi="Arial" w:cs="Arial"/>
          <w:sz w:val="20"/>
        </w:rPr>
      </w:pPr>
      <w:r w:rsidRPr="00963269">
        <w:rPr>
          <w:rFonts w:ascii="Arial" w:hAnsi="Arial" w:cs="Arial"/>
          <w:sz w:val="20"/>
        </w:rPr>
        <w:t>Dílem je provedení všech činností, prací a dodávek obsažených v textové části, výkresové části projektové dokumentace a ve výkazu výměr na předmětnou akci. Dílo zahrnuje provedení, dodání a zajištění všech činností, prací, služeb, věcí a dodávek, nutných k realizaci díla</w:t>
      </w:r>
      <w:r w:rsidR="00963269" w:rsidRPr="00963269">
        <w:rPr>
          <w:rFonts w:ascii="Arial" w:hAnsi="Arial" w:cs="Arial"/>
          <w:sz w:val="20"/>
        </w:rPr>
        <w:t>, a to</w:t>
      </w:r>
      <w:r w:rsidRPr="00963269">
        <w:rPr>
          <w:rFonts w:ascii="Arial" w:hAnsi="Arial" w:cs="Arial"/>
          <w:sz w:val="20"/>
        </w:rPr>
        <w:t xml:space="preserve"> </w:t>
      </w:r>
      <w:r w:rsidR="00963269">
        <w:rPr>
          <w:rFonts w:ascii="Arial" w:hAnsi="Arial" w:cs="Arial"/>
          <w:sz w:val="20"/>
        </w:rPr>
        <w:t>zejména:</w:t>
      </w:r>
    </w:p>
    <w:p w14:paraId="22DF85E0"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zařízení staveniště, včetně provozu tohoto staveniště, podle potřeby zhotovitele pro řádné provedení díla včetně likvidace zařízení staveniště,</w:t>
      </w:r>
    </w:p>
    <w:p w14:paraId="741F95B3" w14:textId="7B2EDFF1"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zajištění deponování materiálu pro provedení díla, zajištění uložení stavební suti </w:t>
      </w:r>
      <w:r w:rsidR="005B4461">
        <w:rPr>
          <w:rFonts w:ascii="Arial" w:hAnsi="Arial" w:cs="Arial"/>
        </w:rPr>
        <w:t xml:space="preserve">                          </w:t>
      </w:r>
      <w:r w:rsidRPr="00963269">
        <w:rPr>
          <w:rFonts w:ascii="Arial" w:hAnsi="Arial" w:cs="Arial"/>
        </w:rPr>
        <w:t xml:space="preserve">a ekologická likvidace odpadů vznikajících při provádění díla a doložení dokladů o této likvidaci, včetně úhrady poplatků za toto uložení, likvidaci a dopravu; </w:t>
      </w:r>
    </w:p>
    <w:p w14:paraId="7ABEDE1F" w14:textId="48A8DDFF"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 xml:space="preserve">uvedení pozemků, komunikací, </w:t>
      </w:r>
      <w:r w:rsidR="00503C1E">
        <w:rPr>
          <w:rFonts w:ascii="Arial" w:hAnsi="Arial" w:cs="Arial"/>
        </w:rPr>
        <w:t xml:space="preserve">prostorů </w:t>
      </w:r>
      <w:r w:rsidRPr="00963269">
        <w:rPr>
          <w:rFonts w:ascii="Arial" w:hAnsi="Arial" w:cs="Arial"/>
        </w:rPr>
        <w:t xml:space="preserve">objektů či zařízení dotčených prováděním díla </w:t>
      </w:r>
      <w:r w:rsidR="001E6DC7">
        <w:rPr>
          <w:rFonts w:ascii="Arial" w:hAnsi="Arial" w:cs="Arial"/>
        </w:rPr>
        <w:t xml:space="preserve">             </w:t>
      </w:r>
      <w:r w:rsidRPr="00963269">
        <w:rPr>
          <w:rFonts w:ascii="Arial" w:hAnsi="Arial" w:cs="Arial"/>
        </w:rPr>
        <w:t>do původního stavu nebo do stavu dle podmínek stavebního povolení, úklid prostor dotčených při provádění díla a současně s dokončením díla;</w:t>
      </w:r>
    </w:p>
    <w:p w14:paraId="7BF2D886"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vyhotovení dokumentace skutečného provedení díla ve dvou vyhotoveních</w:t>
      </w:r>
      <w:r w:rsidR="00462F16">
        <w:rPr>
          <w:rFonts w:ascii="Arial" w:hAnsi="Arial" w:cs="Arial"/>
        </w:rPr>
        <w:t xml:space="preserve"> v tištěné podobě a jednom vyhotovení v elektronické podobě</w:t>
      </w:r>
      <w:r w:rsidRPr="00963269">
        <w:rPr>
          <w:rFonts w:ascii="Arial" w:hAnsi="Arial" w:cs="Arial"/>
        </w:rPr>
        <w:t>;</w:t>
      </w:r>
    </w:p>
    <w:p w14:paraId="2E698CCF"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ochrany díla před klimatickými vlivy po celou dobu provádění díla;</w:t>
      </w:r>
    </w:p>
    <w:p w14:paraId="4C145A2B" w14:textId="77777777" w:rsidR="00963269" w:rsidRPr="00963269" w:rsidRDefault="00963269" w:rsidP="007043C4">
      <w:pPr>
        <w:numPr>
          <w:ilvl w:val="0"/>
          <w:numId w:val="5"/>
        </w:numPr>
        <w:tabs>
          <w:tab w:val="clear" w:pos="1414"/>
        </w:tabs>
        <w:spacing w:after="120"/>
        <w:ind w:left="993" w:hanging="567"/>
        <w:jc w:val="both"/>
        <w:rPr>
          <w:rFonts w:ascii="Arial" w:hAnsi="Arial" w:cs="Arial"/>
        </w:rPr>
      </w:pPr>
      <w:r w:rsidRPr="00963269">
        <w:rPr>
          <w:rFonts w:ascii="Arial" w:hAnsi="Arial" w:cs="Arial"/>
        </w:rPr>
        <w:t>zajištění všech činností souvisejících s komplexním vyzkoušením stavby a jejím předáním objednateli</w:t>
      </w:r>
      <w:r>
        <w:rPr>
          <w:rFonts w:ascii="Arial" w:hAnsi="Arial" w:cs="Arial"/>
        </w:rPr>
        <w:t>;</w:t>
      </w:r>
    </w:p>
    <w:p w14:paraId="43D40F98" w14:textId="77777777" w:rsidR="00F42A03" w:rsidRDefault="00A25382" w:rsidP="00D35E62">
      <w:pPr>
        <w:pStyle w:val="BodyText21"/>
        <w:spacing w:after="120" w:line="276" w:lineRule="auto"/>
        <w:ind w:left="426"/>
      </w:pPr>
      <w:r w:rsidRPr="00963269">
        <w:rPr>
          <w:rFonts w:ascii="Arial" w:hAnsi="Arial" w:cs="Arial"/>
          <w:sz w:val="20"/>
        </w:rPr>
        <w:t>Dodávka díla dle předchozí věty je jako celek označována jako „dílo“.</w:t>
      </w:r>
    </w:p>
    <w:p w14:paraId="39670A3E" w14:textId="77777777" w:rsidR="00F42A03" w:rsidRPr="00F42A03" w:rsidRDefault="00F42A03" w:rsidP="00B93FB6">
      <w:pPr>
        <w:pStyle w:val="BodyText21"/>
        <w:numPr>
          <w:ilvl w:val="0"/>
          <w:numId w:val="4"/>
        </w:numPr>
        <w:spacing w:after="120" w:line="276" w:lineRule="auto"/>
        <w:ind w:left="426" w:hanging="426"/>
        <w:rPr>
          <w:rFonts w:ascii="Arial" w:hAnsi="Arial" w:cs="Arial"/>
          <w:sz w:val="20"/>
        </w:rPr>
      </w:pPr>
      <w:r w:rsidRPr="00F42A03">
        <w:rPr>
          <w:rFonts w:ascii="Arial" w:hAnsi="Arial" w:cs="Arial"/>
          <w:sz w:val="20"/>
        </w:rPr>
        <w:t>Dílo bude provedeno v rozsahu, způsobem a v jakosti stanovené:</w:t>
      </w:r>
    </w:p>
    <w:p w14:paraId="4100C610" w14:textId="264BE32E"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touto smlouvou</w:t>
      </w:r>
      <w:r>
        <w:rPr>
          <w:rFonts w:ascii="Arial" w:hAnsi="Arial" w:cs="Arial"/>
        </w:rPr>
        <w:t>;</w:t>
      </w:r>
      <w:r w:rsidRPr="0051438E">
        <w:rPr>
          <w:rFonts w:ascii="Arial" w:hAnsi="Arial" w:cs="Arial"/>
        </w:rPr>
        <w:t xml:space="preserve"> </w:t>
      </w:r>
      <w:r w:rsidR="006602A0">
        <w:rPr>
          <w:rFonts w:ascii="Arial" w:hAnsi="Arial" w:cs="Arial"/>
        </w:rPr>
        <w:t>a</w:t>
      </w:r>
    </w:p>
    <w:p w14:paraId="03D43C31" w14:textId="4EB86D2D" w:rsidR="001D3740" w:rsidRPr="001D3740" w:rsidRDefault="00CB40EC" w:rsidP="001D3740">
      <w:pPr>
        <w:numPr>
          <w:ilvl w:val="0"/>
          <w:numId w:val="40"/>
        </w:numPr>
        <w:spacing w:after="120"/>
        <w:ind w:left="993" w:hanging="567"/>
        <w:jc w:val="both"/>
        <w:rPr>
          <w:rFonts w:ascii="Arial" w:hAnsi="Arial" w:cs="Arial"/>
        </w:rPr>
      </w:pPr>
      <w:r>
        <w:rPr>
          <w:rFonts w:ascii="Arial" w:hAnsi="Arial" w:cs="Arial"/>
        </w:rPr>
        <w:t>p</w:t>
      </w:r>
      <w:r w:rsidR="00F42A03" w:rsidRPr="001D3740">
        <w:rPr>
          <w:rFonts w:ascii="Arial" w:hAnsi="Arial" w:cs="Arial"/>
        </w:rPr>
        <w:t xml:space="preserve">rojektovou dokumentací; </w:t>
      </w:r>
      <w:r w:rsidR="006602A0" w:rsidRPr="001D3740">
        <w:rPr>
          <w:rFonts w:ascii="Arial" w:hAnsi="Arial" w:cs="Arial"/>
        </w:rPr>
        <w:t>a</w:t>
      </w:r>
    </w:p>
    <w:p w14:paraId="092C4D56" w14:textId="2436CE0B" w:rsidR="00F42A03" w:rsidRDefault="00CB40EC" w:rsidP="007043C4">
      <w:pPr>
        <w:numPr>
          <w:ilvl w:val="0"/>
          <w:numId w:val="40"/>
        </w:numPr>
        <w:spacing w:after="120"/>
        <w:ind w:left="993" w:hanging="567"/>
        <w:jc w:val="both"/>
        <w:rPr>
          <w:rFonts w:ascii="Arial" w:hAnsi="Arial" w:cs="Arial"/>
        </w:rPr>
      </w:pPr>
      <w:r>
        <w:rPr>
          <w:rFonts w:ascii="Arial" w:hAnsi="Arial" w:cs="Arial"/>
        </w:rPr>
        <w:t>z</w:t>
      </w:r>
      <w:r w:rsidR="00F42A03" w:rsidRPr="00892BFD">
        <w:rPr>
          <w:rFonts w:ascii="Arial" w:hAnsi="Arial" w:cs="Arial"/>
        </w:rPr>
        <w:t xml:space="preserve">adávací dokumentací; </w:t>
      </w:r>
      <w:r w:rsidR="006602A0">
        <w:rPr>
          <w:rFonts w:ascii="Arial" w:hAnsi="Arial" w:cs="Arial"/>
        </w:rPr>
        <w:t>a</w:t>
      </w:r>
    </w:p>
    <w:p w14:paraId="0122334C" w14:textId="23CD7E60" w:rsidR="00867D5B" w:rsidRPr="005B4461" w:rsidRDefault="00867D5B" w:rsidP="005B4461">
      <w:pPr>
        <w:numPr>
          <w:ilvl w:val="0"/>
          <w:numId w:val="40"/>
        </w:numPr>
        <w:spacing w:after="120"/>
        <w:ind w:left="993" w:hanging="567"/>
        <w:jc w:val="both"/>
        <w:rPr>
          <w:rFonts w:ascii="Arial" w:hAnsi="Arial" w:cs="Arial"/>
        </w:rPr>
      </w:pPr>
      <w:r w:rsidRPr="005B4461">
        <w:rPr>
          <w:rFonts w:ascii="Arial" w:hAnsi="Arial" w:cs="Arial"/>
        </w:rPr>
        <w:t>stavebním povolením</w:t>
      </w:r>
      <w:r w:rsidR="005B4461" w:rsidRPr="005B4461">
        <w:rPr>
          <w:rFonts w:ascii="Arial" w:hAnsi="Arial" w:cs="Arial"/>
        </w:rPr>
        <w:t>; a</w:t>
      </w:r>
    </w:p>
    <w:p w14:paraId="039F829C" w14:textId="615608B5" w:rsidR="00F42A03" w:rsidRDefault="00D83B83" w:rsidP="007043C4">
      <w:pPr>
        <w:numPr>
          <w:ilvl w:val="0"/>
          <w:numId w:val="40"/>
        </w:numPr>
        <w:spacing w:after="120"/>
        <w:ind w:left="993" w:hanging="567"/>
        <w:jc w:val="both"/>
        <w:rPr>
          <w:rFonts w:ascii="Arial" w:hAnsi="Arial" w:cs="Arial"/>
        </w:rPr>
      </w:pPr>
      <w:r>
        <w:rPr>
          <w:rFonts w:ascii="Arial" w:hAnsi="Arial" w:cs="Arial"/>
        </w:rPr>
        <w:t>nabídkou zhotovitele díla</w:t>
      </w:r>
      <w:r w:rsidR="00F42A03" w:rsidRPr="0051438E">
        <w:rPr>
          <w:rFonts w:ascii="Arial" w:hAnsi="Arial" w:cs="Arial"/>
        </w:rPr>
        <w:t xml:space="preserve"> včetně oceněného soupisu stavebních prací, dodávek a služeb s výkazem výměr; a</w:t>
      </w:r>
    </w:p>
    <w:p w14:paraId="6B5CD979" w14:textId="77777777" w:rsidR="00F42A03" w:rsidRPr="0051438E" w:rsidRDefault="00F42A03" w:rsidP="007043C4">
      <w:pPr>
        <w:numPr>
          <w:ilvl w:val="0"/>
          <w:numId w:val="40"/>
        </w:numPr>
        <w:spacing w:after="120"/>
        <w:ind w:left="993" w:hanging="567"/>
        <w:jc w:val="both"/>
        <w:rPr>
          <w:rFonts w:ascii="Arial" w:hAnsi="Arial" w:cs="Arial"/>
        </w:rPr>
      </w:pPr>
      <w:r w:rsidRPr="0051438E">
        <w:rPr>
          <w:rFonts w:ascii="Arial" w:hAnsi="Arial" w:cs="Arial"/>
        </w:rPr>
        <w:t>písemnými pokyny objednatele řádně podepsanými oprávněným zástupcem objednatele; a</w:t>
      </w:r>
    </w:p>
    <w:p w14:paraId="640FF6B5" w14:textId="77777777" w:rsidR="00F42A03" w:rsidRDefault="00F42A03" w:rsidP="007043C4">
      <w:pPr>
        <w:numPr>
          <w:ilvl w:val="0"/>
          <w:numId w:val="40"/>
        </w:numPr>
        <w:spacing w:after="120"/>
        <w:ind w:left="993" w:hanging="567"/>
        <w:jc w:val="both"/>
        <w:rPr>
          <w:rFonts w:ascii="Arial" w:hAnsi="Arial" w:cs="Arial"/>
        </w:rPr>
      </w:pPr>
      <w:r w:rsidRPr="0051438E">
        <w:rPr>
          <w:rFonts w:ascii="Arial" w:hAnsi="Arial" w:cs="Arial"/>
        </w:rPr>
        <w:t xml:space="preserve">obecně závaznými právními předpisy, </w:t>
      </w:r>
      <w:r w:rsidRPr="00B551DD">
        <w:rPr>
          <w:rFonts w:ascii="Arial" w:hAnsi="Arial" w:cs="Arial"/>
        </w:rPr>
        <w:t>ČSN, ČN, EN a veškerými</w:t>
      </w:r>
      <w:r w:rsidRPr="0051438E">
        <w:rPr>
          <w:rFonts w:ascii="Arial" w:hAnsi="Arial" w:cs="Arial"/>
        </w:rPr>
        <w:t xml:space="preserve">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5378726B" w14:textId="1179F142" w:rsidR="00A2701F" w:rsidRPr="00946A38" w:rsidRDefault="00A2701F" w:rsidP="00B93FB6">
      <w:pPr>
        <w:pStyle w:val="BodyText21"/>
        <w:numPr>
          <w:ilvl w:val="0"/>
          <w:numId w:val="4"/>
        </w:numPr>
        <w:spacing w:after="120" w:line="276" w:lineRule="auto"/>
        <w:ind w:left="426" w:hanging="426"/>
        <w:rPr>
          <w:rFonts w:ascii="Arial" w:hAnsi="Arial" w:cs="Arial"/>
          <w:sz w:val="20"/>
        </w:rPr>
      </w:pPr>
      <w:r w:rsidRPr="00A2701F">
        <w:rPr>
          <w:rFonts w:ascii="Arial" w:hAnsi="Arial" w:cs="Arial"/>
          <w:sz w:val="20"/>
        </w:rPr>
        <w:t>Objednatel je oprávněn kdykoliv v průběhu provádění díla rozšířit nebo zúžit rozsah díla, předpokládaný touto smlouvou. Soupis navrhovaných změn objednatel předá zhotoviteli, který jej ocení v souladu s </w:t>
      </w:r>
      <w:r w:rsidR="00AC002C" w:rsidRPr="00E21D69">
        <w:rPr>
          <w:rFonts w:ascii="Arial" w:hAnsi="Arial" w:cs="Arial"/>
          <w:sz w:val="20"/>
        </w:rPr>
        <w:t>us</w:t>
      </w:r>
      <w:r w:rsidR="00AC002C">
        <w:rPr>
          <w:rFonts w:ascii="Arial" w:hAnsi="Arial" w:cs="Arial"/>
          <w:sz w:val="20"/>
        </w:rPr>
        <w:t>tanovením</w:t>
      </w:r>
      <w:r w:rsidRPr="00E21D69">
        <w:rPr>
          <w:rFonts w:ascii="Arial" w:hAnsi="Arial" w:cs="Arial"/>
          <w:sz w:val="20"/>
        </w:rPr>
        <w:t xml:space="preserve"> čl</w:t>
      </w:r>
      <w:r w:rsidRPr="00946A38">
        <w:rPr>
          <w:rFonts w:ascii="Arial" w:hAnsi="Arial" w:cs="Arial"/>
          <w:sz w:val="20"/>
        </w:rPr>
        <w:t xml:space="preserve">. V. odst. </w:t>
      </w:r>
      <w:r w:rsidR="00946A38">
        <w:rPr>
          <w:rFonts w:ascii="Arial" w:hAnsi="Arial" w:cs="Arial"/>
          <w:sz w:val="20"/>
        </w:rPr>
        <w:t>5.</w:t>
      </w:r>
      <w:r w:rsidRPr="00946A38">
        <w:rPr>
          <w:rFonts w:ascii="Arial" w:hAnsi="Arial" w:cs="Arial"/>
          <w:sz w:val="20"/>
        </w:rPr>
        <w:t xml:space="preserve">7 </w:t>
      </w:r>
      <w:r w:rsidR="00E21D69" w:rsidRPr="00946A38">
        <w:rPr>
          <w:rFonts w:ascii="Arial" w:hAnsi="Arial" w:cs="Arial"/>
          <w:sz w:val="20"/>
        </w:rPr>
        <w:t>a</w:t>
      </w:r>
      <w:r w:rsidRPr="00946A38">
        <w:rPr>
          <w:rFonts w:ascii="Arial" w:hAnsi="Arial" w:cs="Arial"/>
          <w:sz w:val="20"/>
        </w:rPr>
        <w:t xml:space="preserve"> </w:t>
      </w:r>
      <w:r w:rsidR="00946A38">
        <w:rPr>
          <w:rFonts w:ascii="Arial" w:hAnsi="Arial" w:cs="Arial"/>
          <w:sz w:val="20"/>
        </w:rPr>
        <w:t>5.</w:t>
      </w:r>
      <w:r w:rsidRPr="00946A38">
        <w:rPr>
          <w:rFonts w:ascii="Arial" w:hAnsi="Arial" w:cs="Arial"/>
          <w:sz w:val="20"/>
        </w:rPr>
        <w:t>8 této smlouvy.</w:t>
      </w:r>
    </w:p>
    <w:p w14:paraId="40DCA013" w14:textId="042E9EF1" w:rsidR="00784841" w:rsidRPr="00A25382" w:rsidRDefault="00784841" w:rsidP="00F42A03">
      <w:pPr>
        <w:spacing w:after="120"/>
        <w:ind w:left="426"/>
        <w:jc w:val="both"/>
        <w:rPr>
          <w:rFonts w:ascii="Arial" w:hAnsi="Arial" w:cs="Arial"/>
        </w:rPr>
      </w:pPr>
    </w:p>
    <w:p w14:paraId="6AF5DA28" w14:textId="77777777" w:rsid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32CD5DE5" w14:textId="2B8A9742" w:rsidR="00615F31" w:rsidRPr="00615F31" w:rsidRDefault="00615F31" w:rsidP="00615F31">
      <w:pPr>
        <w:pStyle w:val="BodyText21"/>
        <w:widowControl/>
        <w:spacing w:after="120" w:line="276" w:lineRule="auto"/>
        <w:ind w:left="567" w:hanging="567"/>
        <w:rPr>
          <w:rFonts w:ascii="Arial" w:hAnsi="Arial" w:cs="Arial"/>
          <w:sz w:val="20"/>
        </w:rPr>
      </w:pPr>
      <w:r w:rsidRPr="00615F31">
        <w:rPr>
          <w:rFonts w:ascii="Arial" w:hAnsi="Arial" w:cs="Arial"/>
          <w:sz w:val="20"/>
        </w:rPr>
        <w:t>3.1</w:t>
      </w:r>
      <w:r w:rsidRPr="00615F31">
        <w:rPr>
          <w:rFonts w:ascii="Arial" w:hAnsi="Arial" w:cs="Arial"/>
          <w:sz w:val="20"/>
        </w:rPr>
        <w:tab/>
        <w:t>Zhotovitel se zavazuje dílo řádně p</w:t>
      </w:r>
      <w:r w:rsidR="00E2573E">
        <w:rPr>
          <w:rFonts w:ascii="Arial" w:hAnsi="Arial" w:cs="Arial"/>
          <w:sz w:val="20"/>
        </w:rPr>
        <w:t>rovést ve lhůtě nejpozději do 115</w:t>
      </w:r>
      <w:r w:rsidRPr="00615F31">
        <w:rPr>
          <w:rFonts w:ascii="Arial" w:hAnsi="Arial" w:cs="Arial"/>
          <w:sz w:val="20"/>
        </w:rPr>
        <w:t xml:space="preserve"> dnů od předání staveniště zhotoviteli.</w:t>
      </w:r>
    </w:p>
    <w:p w14:paraId="16E4CB85" w14:textId="77777777" w:rsidR="00C6465D" w:rsidRPr="00615F31" w:rsidRDefault="00C6465D" w:rsidP="00891DA2">
      <w:pPr>
        <w:numPr>
          <w:ilvl w:val="0"/>
          <w:numId w:val="6"/>
        </w:numPr>
        <w:spacing w:after="120"/>
        <w:jc w:val="both"/>
        <w:rPr>
          <w:rFonts w:ascii="Arial" w:hAnsi="Arial" w:cs="Arial"/>
          <w:b/>
        </w:rPr>
      </w:pPr>
      <w:r w:rsidRPr="00615F31">
        <w:rPr>
          <w:rFonts w:ascii="Arial" w:hAnsi="Arial" w:cs="Arial"/>
        </w:rPr>
        <w:t xml:space="preserve">Smluvní strany se dohodly, že dílo bude provedeno jako celek, a to v následujících termínech: </w:t>
      </w:r>
    </w:p>
    <w:p w14:paraId="7C30460F" w14:textId="188819A6" w:rsidR="00891DA2" w:rsidRPr="00E2573E" w:rsidRDefault="00C6465D" w:rsidP="009E308F">
      <w:pPr>
        <w:pStyle w:val="Odstavecseseznamem"/>
        <w:numPr>
          <w:ilvl w:val="0"/>
          <w:numId w:val="47"/>
        </w:numPr>
        <w:tabs>
          <w:tab w:val="num" w:pos="624"/>
          <w:tab w:val="left" w:pos="5387"/>
        </w:tabs>
        <w:spacing w:line="276" w:lineRule="auto"/>
        <w:jc w:val="both"/>
        <w:rPr>
          <w:rFonts w:ascii="Arial" w:hAnsi="Arial" w:cs="Arial"/>
        </w:rPr>
      </w:pPr>
      <w:r w:rsidRPr="00615F31">
        <w:rPr>
          <w:rFonts w:ascii="Arial" w:hAnsi="Arial" w:cs="Arial"/>
        </w:rPr>
        <w:t xml:space="preserve">termín předání staveniště zhotoviteli: </w:t>
      </w:r>
      <w:r w:rsidR="00891DA2" w:rsidRPr="00615F31">
        <w:rPr>
          <w:rFonts w:ascii="Arial" w:hAnsi="Arial" w:cs="Arial"/>
        </w:rPr>
        <w:tab/>
      </w:r>
      <w:r w:rsidR="00615F31" w:rsidRPr="00E2573E">
        <w:rPr>
          <w:rFonts w:ascii="Arial" w:hAnsi="Arial" w:cs="Arial"/>
        </w:rPr>
        <w:t>do 10</w:t>
      </w:r>
      <w:r w:rsidRPr="00E2573E">
        <w:rPr>
          <w:rFonts w:ascii="Arial" w:hAnsi="Arial" w:cs="Arial"/>
        </w:rPr>
        <w:t xml:space="preserve"> dnů od nabytí účinnosti smlouvy</w:t>
      </w:r>
    </w:p>
    <w:p w14:paraId="45A62D9E" w14:textId="2707465A" w:rsidR="00891DA2" w:rsidRPr="00E2573E" w:rsidRDefault="00C6465D" w:rsidP="009E308F">
      <w:pPr>
        <w:pStyle w:val="Odstavecseseznamem"/>
        <w:numPr>
          <w:ilvl w:val="0"/>
          <w:numId w:val="47"/>
        </w:numPr>
        <w:tabs>
          <w:tab w:val="num" w:pos="624"/>
          <w:tab w:val="left" w:pos="5387"/>
        </w:tabs>
        <w:spacing w:line="276" w:lineRule="auto"/>
        <w:jc w:val="both"/>
        <w:rPr>
          <w:rFonts w:ascii="Arial" w:hAnsi="Arial" w:cs="Arial"/>
        </w:rPr>
      </w:pPr>
      <w:r w:rsidRPr="00E2573E">
        <w:rPr>
          <w:rFonts w:ascii="Arial" w:hAnsi="Arial" w:cs="Arial"/>
        </w:rPr>
        <w:t xml:space="preserve">zahájení provádění díla: </w:t>
      </w:r>
      <w:r w:rsidR="009E308F" w:rsidRPr="00E2573E">
        <w:rPr>
          <w:rFonts w:ascii="Arial" w:hAnsi="Arial" w:cs="Arial"/>
        </w:rPr>
        <w:tab/>
      </w:r>
      <w:r w:rsidRPr="00E2573E">
        <w:rPr>
          <w:rFonts w:ascii="Arial" w:hAnsi="Arial" w:cs="Arial"/>
        </w:rPr>
        <w:t>dnem předání staveniště zhotoviteli</w:t>
      </w:r>
    </w:p>
    <w:p w14:paraId="384CB059" w14:textId="263C3CC8" w:rsidR="00615F31" w:rsidRPr="00E2573E" w:rsidRDefault="00615F31" w:rsidP="009E308F">
      <w:pPr>
        <w:pStyle w:val="Odstavecseseznamem"/>
        <w:numPr>
          <w:ilvl w:val="0"/>
          <w:numId w:val="47"/>
        </w:numPr>
        <w:tabs>
          <w:tab w:val="num" w:pos="624"/>
          <w:tab w:val="left" w:pos="5387"/>
        </w:tabs>
        <w:spacing w:line="276" w:lineRule="auto"/>
        <w:jc w:val="both"/>
        <w:rPr>
          <w:rFonts w:ascii="Arial" w:hAnsi="Arial" w:cs="Arial"/>
        </w:rPr>
      </w:pPr>
      <w:r w:rsidRPr="00E2573E">
        <w:rPr>
          <w:rFonts w:ascii="Arial" w:hAnsi="Arial" w:cs="Arial"/>
        </w:rPr>
        <w:t>dokončení provádění díla:</w:t>
      </w:r>
      <w:r w:rsidR="00E2573E" w:rsidRPr="00E2573E">
        <w:rPr>
          <w:rFonts w:ascii="Arial" w:hAnsi="Arial" w:cs="Arial"/>
        </w:rPr>
        <w:tab/>
        <w:t>do 105</w:t>
      </w:r>
      <w:r w:rsidRPr="00E2573E">
        <w:rPr>
          <w:rFonts w:ascii="Arial" w:hAnsi="Arial" w:cs="Arial"/>
        </w:rPr>
        <w:t xml:space="preserve"> dnů od předání staveniště</w:t>
      </w:r>
    </w:p>
    <w:p w14:paraId="067F4CA7" w14:textId="479132A2" w:rsidR="005717A4" w:rsidRPr="00E2573E" w:rsidRDefault="00C6465D" w:rsidP="009E308F">
      <w:pPr>
        <w:pStyle w:val="Odstavecseseznamem"/>
        <w:numPr>
          <w:ilvl w:val="0"/>
          <w:numId w:val="47"/>
        </w:numPr>
        <w:tabs>
          <w:tab w:val="num" w:pos="624"/>
          <w:tab w:val="left" w:pos="5387"/>
        </w:tabs>
        <w:spacing w:line="276" w:lineRule="auto"/>
        <w:jc w:val="both"/>
        <w:rPr>
          <w:rFonts w:ascii="Arial" w:hAnsi="Arial" w:cs="Arial"/>
        </w:rPr>
      </w:pPr>
      <w:r w:rsidRPr="00E2573E">
        <w:rPr>
          <w:rFonts w:ascii="Arial" w:hAnsi="Arial" w:cs="Arial"/>
        </w:rPr>
        <w:t xml:space="preserve">protokolární předání řádně provedeného díla: </w:t>
      </w:r>
      <w:r w:rsidR="00782EB8" w:rsidRPr="00E2573E">
        <w:rPr>
          <w:rFonts w:ascii="Arial" w:hAnsi="Arial" w:cs="Arial"/>
        </w:rPr>
        <w:t xml:space="preserve"> </w:t>
      </w:r>
      <w:r w:rsidR="009E308F" w:rsidRPr="00E2573E">
        <w:rPr>
          <w:rFonts w:ascii="Arial" w:hAnsi="Arial" w:cs="Arial"/>
        </w:rPr>
        <w:tab/>
      </w:r>
      <w:r w:rsidRPr="00E2573E">
        <w:rPr>
          <w:rFonts w:ascii="Arial" w:hAnsi="Arial" w:cs="Arial"/>
        </w:rPr>
        <w:t xml:space="preserve">do </w:t>
      </w:r>
      <w:r w:rsidR="00E2573E" w:rsidRPr="00E2573E">
        <w:rPr>
          <w:rFonts w:ascii="Arial" w:hAnsi="Arial" w:cs="Arial"/>
        </w:rPr>
        <w:t>115</w:t>
      </w:r>
      <w:r w:rsidRPr="00E2573E">
        <w:rPr>
          <w:rFonts w:ascii="Arial" w:hAnsi="Arial" w:cs="Arial"/>
        </w:rPr>
        <w:t xml:space="preserve"> dnů od zahájení provádění díla</w:t>
      </w:r>
    </w:p>
    <w:p w14:paraId="1CD22E2E" w14:textId="77777777" w:rsidR="000E357A" w:rsidRPr="000E357A" w:rsidRDefault="000E357A" w:rsidP="000E357A">
      <w:pPr>
        <w:spacing w:line="276" w:lineRule="auto"/>
        <w:ind w:left="1331" w:hanging="622"/>
        <w:jc w:val="both"/>
        <w:rPr>
          <w:rFonts w:ascii="Arial" w:hAnsi="Arial" w:cs="Arial"/>
          <w:sz w:val="8"/>
        </w:rPr>
      </w:pPr>
    </w:p>
    <w:p w14:paraId="11EA7EF7" w14:textId="12DFEE39" w:rsidR="00892B66" w:rsidRPr="004B34A8" w:rsidRDefault="00892B66" w:rsidP="007043C4">
      <w:pPr>
        <w:numPr>
          <w:ilvl w:val="0"/>
          <w:numId w:val="6"/>
        </w:numPr>
        <w:spacing w:after="120"/>
        <w:jc w:val="both"/>
        <w:rPr>
          <w:rFonts w:ascii="Arial" w:hAnsi="Arial" w:cs="Arial"/>
        </w:rPr>
      </w:pPr>
      <w:r w:rsidRPr="004B34A8">
        <w:rPr>
          <w:rFonts w:ascii="Arial" w:hAnsi="Arial" w:cs="Arial"/>
        </w:rPr>
        <w:t>Detailní harmonogram realizace díla, zpracovaný v souladu s nabídkou zhotovitele v rámci</w:t>
      </w:r>
      <w:r w:rsidRPr="00892B66">
        <w:rPr>
          <w:rFonts w:ascii="Arial" w:hAnsi="Arial" w:cs="Arial"/>
        </w:rPr>
        <w:t xml:space="preserve"> zadávacího řízení, předloží zhotovitel objednateli v členění v periodách o maximálně sedmi </w:t>
      </w:r>
      <w:r w:rsidR="00FC43C8">
        <w:rPr>
          <w:rFonts w:ascii="Arial" w:hAnsi="Arial" w:cs="Arial"/>
        </w:rPr>
        <w:t xml:space="preserve">(7) </w:t>
      </w:r>
      <w:r w:rsidRPr="00892B66">
        <w:rPr>
          <w:rFonts w:ascii="Arial" w:hAnsi="Arial" w:cs="Arial"/>
        </w:rPr>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C55D96">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w:t>
      </w:r>
      <w:r w:rsidR="00541F3D">
        <w:rPr>
          <w:rFonts w:ascii="Arial" w:hAnsi="Arial" w:cs="Arial"/>
        </w:rPr>
        <w:t>Detailní h</w:t>
      </w:r>
      <w:r w:rsidRPr="00892B66">
        <w:rPr>
          <w:rFonts w:ascii="Arial" w:hAnsi="Arial" w:cs="Arial"/>
        </w:rPr>
        <w:t xml:space="preserve">armonogram postupu prací bude obsahovat i návrh opatření k minimalizaci negativních vlivů souvisejících </w:t>
      </w:r>
      <w:r w:rsidRPr="004B34A8">
        <w:rPr>
          <w:rFonts w:ascii="Arial" w:hAnsi="Arial" w:cs="Arial"/>
        </w:rPr>
        <w:t>s realizací stavby.</w:t>
      </w:r>
    </w:p>
    <w:p w14:paraId="6C158B97" w14:textId="77777777" w:rsidR="00892B66" w:rsidRPr="00892B66" w:rsidRDefault="00551964" w:rsidP="007043C4">
      <w:pPr>
        <w:numPr>
          <w:ilvl w:val="0"/>
          <w:numId w:val="6"/>
        </w:numPr>
        <w:spacing w:after="120"/>
        <w:jc w:val="both"/>
        <w:rPr>
          <w:rFonts w:ascii="Arial" w:hAnsi="Arial" w:cs="Arial"/>
        </w:rPr>
      </w:pPr>
      <w:r w:rsidRPr="00B551DD">
        <w:rPr>
          <w:rFonts w:ascii="Arial" w:hAnsi="Arial" w:cs="Arial"/>
        </w:rPr>
        <w:t>Smluvní strany</w:t>
      </w:r>
      <w:r w:rsidRPr="00892B66">
        <w:rPr>
          <w:rFonts w:ascii="Arial" w:hAnsi="Arial" w:cs="Arial"/>
        </w:rPr>
        <w:t xml:space="preserve"> se dohodly, že případné dodatečné práce, jejichž finanční objem (v cenách bez DPH) nepřekročí 10 % (slovy: deset procent</w:t>
      </w:r>
      <w:r>
        <w:rPr>
          <w:rFonts w:ascii="Arial" w:hAnsi="Arial" w:cs="Arial"/>
        </w:rPr>
        <w:t>)</w:t>
      </w:r>
      <w:r w:rsidRPr="00892B66">
        <w:rPr>
          <w:rFonts w:ascii="Arial" w:hAnsi="Arial" w:cs="Arial"/>
        </w:rPr>
        <w:t xml:space="preserve"> ze sjednané ceny za provedení díla (bez DPH), nebudou mít vliv na termín ukončení díla a dílo bude dokončeno ve sjednaném termínu dle smlouvy, pokud se smluvní strany výslovně písemně nedohodnou jinak.</w:t>
      </w:r>
      <w:r w:rsidR="00892B66" w:rsidRPr="00892B66">
        <w:rPr>
          <w:rFonts w:ascii="Arial" w:hAnsi="Arial" w:cs="Arial"/>
        </w:rPr>
        <w:t xml:space="preserve"> </w:t>
      </w:r>
    </w:p>
    <w:p w14:paraId="11991319" w14:textId="77777777" w:rsidR="00892B66" w:rsidRPr="00892B66" w:rsidRDefault="00892B66" w:rsidP="007043C4">
      <w:pPr>
        <w:numPr>
          <w:ilvl w:val="0"/>
          <w:numId w:val="6"/>
        </w:numPr>
        <w:spacing w:after="120"/>
        <w:jc w:val="both"/>
        <w:rPr>
          <w:rFonts w:ascii="Arial" w:hAnsi="Arial" w:cs="Arial"/>
        </w:rPr>
      </w:pPr>
      <w:r w:rsidRPr="00892B66">
        <w:rPr>
          <w:rFonts w:ascii="Arial" w:hAnsi="Arial" w:cs="Arial"/>
        </w:rPr>
        <w:t>Smluvní strany se dohodly, že celková doba provedení díla či jednotlivé dílčí lhůty stanovené touto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E10129">
        <w:rPr>
          <w:rFonts w:ascii="Arial" w:hAnsi="Arial" w:cs="Arial"/>
        </w:rPr>
        <w:t>, 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6BA4CEA5" w14:textId="1C65AFB6" w:rsidR="005B4461" w:rsidRPr="009E308F" w:rsidRDefault="00892B66" w:rsidP="009E308F">
      <w:pPr>
        <w:numPr>
          <w:ilvl w:val="0"/>
          <w:numId w:val="6"/>
        </w:numPr>
        <w:spacing w:after="120"/>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2C9883EF" w14:textId="77777777" w:rsidR="005B4461" w:rsidRPr="00892B66" w:rsidRDefault="005B4461" w:rsidP="00021985">
      <w:pPr>
        <w:pStyle w:val="BodyText21"/>
        <w:spacing w:after="120" w:line="276" w:lineRule="auto"/>
        <w:ind w:left="426"/>
        <w:rPr>
          <w:rFonts w:ascii="Arial" w:hAnsi="Arial" w:cs="Arial"/>
          <w:sz w:val="20"/>
        </w:rPr>
      </w:pPr>
    </w:p>
    <w:p w14:paraId="17849984" w14:textId="77777777" w:rsidR="00021985" w:rsidRPr="00021985"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Místo provádění díla</w:t>
      </w:r>
    </w:p>
    <w:p w14:paraId="55021ED0" w14:textId="56660CEA" w:rsidR="00021985" w:rsidRPr="008C4D4D" w:rsidRDefault="00021985" w:rsidP="007043C4">
      <w:pPr>
        <w:numPr>
          <w:ilvl w:val="0"/>
          <w:numId w:val="7"/>
        </w:numPr>
        <w:spacing w:after="120"/>
        <w:jc w:val="both"/>
        <w:rPr>
          <w:rFonts w:ascii="Arial" w:hAnsi="Arial" w:cs="Arial"/>
        </w:rPr>
      </w:pPr>
      <w:r w:rsidRPr="008C4D4D">
        <w:rPr>
          <w:rFonts w:ascii="Arial" w:hAnsi="Arial" w:cs="Arial"/>
        </w:rPr>
        <w:t xml:space="preserve">Zhotovitel se zavazuje provést dílo na </w:t>
      </w:r>
      <w:r w:rsidR="00E62DEA">
        <w:rPr>
          <w:rFonts w:ascii="Arial" w:hAnsi="Arial" w:cs="Arial"/>
        </w:rPr>
        <w:t xml:space="preserve">budovách, </w:t>
      </w:r>
      <w:r w:rsidRPr="008C4D4D">
        <w:rPr>
          <w:rFonts w:ascii="Arial" w:hAnsi="Arial" w:cs="Arial"/>
        </w:rPr>
        <w:t>pozem</w:t>
      </w:r>
      <w:r w:rsidR="00480597" w:rsidRPr="008C4D4D">
        <w:rPr>
          <w:rFonts w:ascii="Arial" w:hAnsi="Arial" w:cs="Arial"/>
        </w:rPr>
        <w:t>cích a parcelách</w:t>
      </w:r>
      <w:r w:rsidR="008C4D4D" w:rsidRPr="008C4D4D">
        <w:rPr>
          <w:rFonts w:ascii="Arial" w:hAnsi="Arial" w:cs="Arial"/>
        </w:rPr>
        <w:t xml:space="preserve">, jejichž výčet je </w:t>
      </w:r>
      <w:r w:rsidR="00480597" w:rsidRPr="008C4D4D">
        <w:rPr>
          <w:rFonts w:ascii="Arial" w:hAnsi="Arial" w:cs="Arial"/>
        </w:rPr>
        <w:t xml:space="preserve">uvedený </w:t>
      </w:r>
      <w:r w:rsidR="008C4D4D" w:rsidRPr="008C4D4D">
        <w:rPr>
          <w:rFonts w:ascii="Arial" w:hAnsi="Arial" w:cs="Arial"/>
        </w:rPr>
        <w:t>v projektové dokumentaci</w:t>
      </w:r>
      <w:r w:rsidR="00C60D99">
        <w:rPr>
          <w:rFonts w:ascii="Arial" w:hAnsi="Arial" w:cs="Arial"/>
        </w:rPr>
        <w:t>.</w:t>
      </w:r>
    </w:p>
    <w:p w14:paraId="4D6504CD" w14:textId="77777777" w:rsidR="00021985" w:rsidRDefault="00021985" w:rsidP="007043C4">
      <w:pPr>
        <w:numPr>
          <w:ilvl w:val="0"/>
          <w:numId w:val="7"/>
        </w:numPr>
        <w:spacing w:after="120"/>
        <w:jc w:val="both"/>
        <w:rPr>
          <w:rFonts w:ascii="Arial" w:hAnsi="Arial" w:cs="Arial"/>
        </w:rPr>
      </w:pPr>
      <w:r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47F3A4AE" w14:textId="77777777" w:rsidR="00021985" w:rsidRPr="008D72EF" w:rsidRDefault="00021985" w:rsidP="00021985">
      <w:pPr>
        <w:spacing w:after="120"/>
        <w:ind w:left="567" w:hanging="567"/>
        <w:jc w:val="both"/>
        <w:rPr>
          <w:sz w:val="22"/>
        </w:rPr>
      </w:pPr>
    </w:p>
    <w:p w14:paraId="69018159" w14:textId="77777777"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79CC20E0" w14:textId="77777777" w:rsidR="00AA615B" w:rsidRPr="00AA615B" w:rsidRDefault="00AA615B" w:rsidP="007043C4">
      <w:pPr>
        <w:numPr>
          <w:ilvl w:val="0"/>
          <w:numId w:val="8"/>
        </w:numPr>
        <w:spacing w:after="120"/>
        <w:jc w:val="both"/>
        <w:rPr>
          <w:rFonts w:ascii="Arial" w:hAnsi="Arial" w:cs="Arial"/>
        </w:rPr>
      </w:pPr>
      <w:r w:rsidRPr="00AA615B">
        <w:rPr>
          <w:rFonts w:ascii="Arial" w:hAnsi="Arial" w:cs="Arial"/>
        </w:rPr>
        <w:t>Smluvní strany se dohodly na ceně, tzn. ceně maximální, za provedení díla, ve výši:</w:t>
      </w:r>
    </w:p>
    <w:p w14:paraId="271620A5" w14:textId="04555DC0" w:rsidR="00760458" w:rsidRPr="00760458" w:rsidRDefault="00760458" w:rsidP="00760458">
      <w:pPr>
        <w:spacing w:after="120"/>
        <w:ind w:left="624"/>
        <w:jc w:val="both"/>
        <w:rPr>
          <w:rFonts w:ascii="Arial" w:hAnsi="Arial" w:cs="Arial"/>
        </w:rPr>
      </w:pPr>
      <w:r w:rsidRPr="00760458">
        <w:rPr>
          <w:rFonts w:ascii="Arial" w:hAnsi="Arial" w:cs="Arial"/>
        </w:rPr>
        <w:t xml:space="preserve">Cena bez DPH </w:t>
      </w:r>
      <w:r w:rsidR="00891DA2">
        <w:rPr>
          <w:rFonts w:ascii="Arial" w:hAnsi="Arial" w:cs="Arial"/>
        </w:rPr>
        <w:tab/>
      </w:r>
      <w:r w:rsidR="00891DA2">
        <w:rPr>
          <w:rFonts w:ascii="Arial" w:hAnsi="Arial" w:cs="Arial"/>
        </w:rPr>
        <w:tab/>
      </w:r>
      <w:r w:rsidR="00CF2BA8" w:rsidRPr="00CF2BA8">
        <w:rPr>
          <w:rFonts w:ascii="Arial" w:hAnsi="Arial" w:cs="Arial"/>
        </w:rPr>
        <w:t>2 039.875,26</w:t>
      </w:r>
      <w:r w:rsidRPr="00760458">
        <w:rPr>
          <w:rFonts w:ascii="Arial" w:hAnsi="Arial" w:cs="Arial"/>
        </w:rPr>
        <w:tab/>
        <w:t>Kč</w:t>
      </w:r>
    </w:p>
    <w:p w14:paraId="702122A8" w14:textId="54448098" w:rsidR="00760458" w:rsidRPr="00760458" w:rsidRDefault="00760458" w:rsidP="00760458">
      <w:pPr>
        <w:spacing w:after="120"/>
        <w:ind w:left="624"/>
        <w:jc w:val="both"/>
        <w:rPr>
          <w:rFonts w:ascii="Arial" w:hAnsi="Arial" w:cs="Arial"/>
        </w:rPr>
      </w:pPr>
      <w:r w:rsidRPr="00760458">
        <w:rPr>
          <w:rFonts w:ascii="Arial" w:hAnsi="Arial" w:cs="Arial"/>
        </w:rPr>
        <w:t xml:space="preserve">DPH </w:t>
      </w:r>
      <w:r w:rsidR="002E39F8">
        <w:rPr>
          <w:rFonts w:ascii="Arial" w:hAnsi="Arial" w:cs="Arial"/>
        </w:rPr>
        <w:t xml:space="preserve">     </w:t>
      </w:r>
      <w:r w:rsidR="00891DA2">
        <w:rPr>
          <w:rFonts w:ascii="Arial" w:hAnsi="Arial" w:cs="Arial"/>
        </w:rPr>
        <w:tab/>
      </w:r>
      <w:r w:rsidR="00891DA2">
        <w:rPr>
          <w:rFonts w:ascii="Arial" w:hAnsi="Arial" w:cs="Arial"/>
        </w:rPr>
        <w:tab/>
      </w:r>
      <w:r w:rsidR="00891DA2">
        <w:rPr>
          <w:rFonts w:ascii="Arial" w:hAnsi="Arial" w:cs="Arial"/>
        </w:rPr>
        <w:tab/>
      </w:r>
      <w:r w:rsidR="00CF2BA8" w:rsidRPr="00CF2BA8">
        <w:rPr>
          <w:rFonts w:ascii="Arial" w:hAnsi="Arial" w:cs="Arial"/>
        </w:rPr>
        <w:t>428.383,80</w:t>
      </w:r>
      <w:r w:rsidRPr="00760458">
        <w:rPr>
          <w:rFonts w:ascii="Arial" w:hAnsi="Arial" w:cs="Arial"/>
        </w:rPr>
        <w:tab/>
        <w:t>Kč</w:t>
      </w:r>
    </w:p>
    <w:p w14:paraId="7D338368" w14:textId="77777777" w:rsidR="00760458" w:rsidRPr="00760458" w:rsidRDefault="00760458" w:rsidP="00760458">
      <w:pPr>
        <w:spacing w:after="120"/>
        <w:ind w:left="624"/>
        <w:jc w:val="both"/>
        <w:rPr>
          <w:rFonts w:ascii="Arial" w:hAnsi="Arial" w:cs="Arial"/>
        </w:rPr>
      </w:pPr>
      <w:r w:rsidRPr="00760458">
        <w:rPr>
          <w:rFonts w:ascii="Arial" w:hAnsi="Arial" w:cs="Arial"/>
        </w:rPr>
        <w:t>------------------------------------------------------------------------------------------------</w:t>
      </w:r>
    </w:p>
    <w:p w14:paraId="3C453168" w14:textId="6B42F23A" w:rsidR="00760458" w:rsidRPr="00760458" w:rsidRDefault="00ED1468" w:rsidP="00760458">
      <w:pPr>
        <w:spacing w:after="120"/>
        <w:ind w:left="624"/>
        <w:jc w:val="both"/>
        <w:rPr>
          <w:rFonts w:ascii="Arial" w:hAnsi="Arial" w:cs="Arial"/>
        </w:rPr>
      </w:pPr>
      <w:r>
        <w:rPr>
          <w:rFonts w:ascii="Arial" w:hAnsi="Arial" w:cs="Arial"/>
        </w:rPr>
        <w:t xml:space="preserve">Cena včetně DPH </w:t>
      </w:r>
      <w:r w:rsidR="00891DA2">
        <w:rPr>
          <w:rFonts w:ascii="Arial" w:hAnsi="Arial" w:cs="Arial"/>
        </w:rPr>
        <w:tab/>
      </w:r>
      <w:r w:rsidR="00CF2BA8" w:rsidRPr="00CF2BA8">
        <w:rPr>
          <w:rFonts w:ascii="Arial" w:hAnsi="Arial" w:cs="Arial"/>
        </w:rPr>
        <w:t>2 468.249,06</w:t>
      </w:r>
      <w:r>
        <w:rPr>
          <w:rFonts w:ascii="Arial" w:hAnsi="Arial" w:cs="Arial"/>
        </w:rPr>
        <w:tab/>
      </w:r>
      <w:r w:rsidR="00760458" w:rsidRPr="00760458">
        <w:rPr>
          <w:rFonts w:ascii="Arial" w:hAnsi="Arial" w:cs="Arial"/>
        </w:rPr>
        <w:t>Kč</w:t>
      </w:r>
    </w:p>
    <w:p w14:paraId="458529BD" w14:textId="4466B370" w:rsidR="00AA615B" w:rsidRPr="00760458" w:rsidRDefault="00760458" w:rsidP="00760458">
      <w:pPr>
        <w:spacing w:after="120"/>
        <w:ind w:left="624"/>
        <w:jc w:val="both"/>
        <w:rPr>
          <w:rFonts w:ascii="Arial" w:hAnsi="Arial" w:cs="Arial"/>
        </w:rPr>
      </w:pPr>
      <w:r w:rsidRPr="00CF2BA8">
        <w:rPr>
          <w:rFonts w:ascii="Arial" w:hAnsi="Arial" w:cs="Arial"/>
        </w:rPr>
        <w:t>(slovy:</w:t>
      </w:r>
      <w:r w:rsidR="00CF2BA8" w:rsidRPr="00CF2BA8">
        <w:rPr>
          <w:rFonts w:ascii="Arial" w:hAnsi="Arial" w:cs="Arial"/>
        </w:rPr>
        <w:t xml:space="preserve"> </w:t>
      </w:r>
      <w:r w:rsidR="00CF2BA8" w:rsidRPr="00CF2BA8">
        <w:rPr>
          <w:rFonts w:ascii="Arial" w:hAnsi="Arial" w:cs="Arial"/>
        </w:rPr>
        <w:t>dvamilionyčtyřistašedesátosmtisícdvěstěčtyřicetdevět korun šest haléřů českých</w:t>
      </w:r>
      <w:r w:rsidRPr="00CF2BA8">
        <w:rPr>
          <w:rFonts w:ascii="Arial" w:hAnsi="Arial" w:cs="Arial"/>
        </w:rPr>
        <w:t>)</w:t>
      </w:r>
    </w:p>
    <w:p w14:paraId="209F1207" w14:textId="77777777" w:rsidR="00AA615B" w:rsidRPr="00760458" w:rsidRDefault="00AA615B" w:rsidP="00760458">
      <w:pPr>
        <w:spacing w:after="120"/>
        <w:ind w:left="624"/>
        <w:jc w:val="both"/>
        <w:rPr>
          <w:rFonts w:ascii="Arial" w:hAnsi="Arial" w:cs="Arial"/>
        </w:rPr>
      </w:pPr>
      <w:r w:rsidRPr="00760458">
        <w:rPr>
          <w:rFonts w:ascii="Arial" w:hAnsi="Arial" w:cs="Arial"/>
        </w:rPr>
        <w:t>(dále jen „cena“ nebo “cena za provedení díla“)</w:t>
      </w:r>
    </w:p>
    <w:p w14:paraId="11834C45" w14:textId="77777777" w:rsidR="00AA615B" w:rsidRPr="00CC29D7" w:rsidRDefault="00AA615B" w:rsidP="00AA615B">
      <w:pPr>
        <w:numPr>
          <w:ilvl w:val="12"/>
          <w:numId w:val="0"/>
        </w:numPr>
        <w:ind w:firstLine="624"/>
        <w:jc w:val="both"/>
        <w:rPr>
          <w:rFonts w:asciiTheme="minorHAnsi" w:hAnsiTheme="minorHAnsi" w:cstheme="minorHAnsi"/>
          <w:sz w:val="22"/>
          <w:szCs w:val="22"/>
        </w:rPr>
      </w:pPr>
    </w:p>
    <w:p w14:paraId="7511AF9B" w14:textId="4656635E" w:rsidR="005536E8" w:rsidRPr="00E97370" w:rsidRDefault="005536E8" w:rsidP="007043C4">
      <w:pPr>
        <w:numPr>
          <w:ilvl w:val="0"/>
          <w:numId w:val="8"/>
        </w:numPr>
        <w:spacing w:after="120"/>
        <w:jc w:val="both"/>
        <w:rPr>
          <w:rFonts w:ascii="Arial" w:hAnsi="Arial" w:cs="Arial"/>
        </w:rPr>
      </w:pPr>
      <w:r w:rsidRPr="00E97370">
        <w:rPr>
          <w:rFonts w:ascii="Arial" w:hAnsi="Arial"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w:t>
      </w:r>
      <w:r w:rsidR="005B4461">
        <w:rPr>
          <w:rFonts w:ascii="Arial" w:hAnsi="Arial" w:cs="Arial"/>
        </w:rPr>
        <w:t xml:space="preserve">       </w:t>
      </w:r>
      <w:r w:rsidRPr="00E97370">
        <w:rPr>
          <w:rFonts w:ascii="Arial" w:hAnsi="Arial" w:cs="Arial"/>
        </w:rPr>
        <w:t xml:space="preserve">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w:t>
      </w:r>
      <w:r w:rsidR="005B4461">
        <w:rPr>
          <w:rFonts w:ascii="Arial" w:hAnsi="Arial" w:cs="Arial"/>
        </w:rPr>
        <w:t xml:space="preserve">      </w:t>
      </w:r>
      <w:r w:rsidRPr="00E97370">
        <w:rPr>
          <w:rFonts w:ascii="Arial" w:hAnsi="Arial" w:cs="Arial"/>
        </w:rPr>
        <w:t xml:space="preserve">do kalkulace ceny. Zhotovitel výslovně prohlašuje, že součástí ceny jsou i veškeré náklady </w:t>
      </w:r>
      <w:r w:rsidR="005B4461">
        <w:rPr>
          <w:rFonts w:ascii="Arial" w:hAnsi="Arial" w:cs="Arial"/>
        </w:rPr>
        <w:t xml:space="preserve">                   </w:t>
      </w:r>
      <w:r w:rsidR="008C4D4D">
        <w:rPr>
          <w:rFonts w:ascii="Arial" w:hAnsi="Arial" w:cs="Arial"/>
        </w:rPr>
        <w:t xml:space="preserve">a poplatky </w:t>
      </w:r>
      <w:r w:rsidRPr="00E97370">
        <w:rPr>
          <w:rFonts w:ascii="Arial" w:hAnsi="Arial" w:cs="Arial"/>
        </w:rPr>
        <w:t xml:space="preserve">spojené se splněním podmínek stavebního řízení či získáním jiných povolení či jiných rozhodnutí orgánů veřejné správy. </w:t>
      </w:r>
    </w:p>
    <w:p w14:paraId="428AC485" w14:textId="77777777" w:rsidR="005536E8" w:rsidRDefault="005536E8" w:rsidP="007043C4">
      <w:pPr>
        <w:numPr>
          <w:ilvl w:val="0"/>
          <w:numId w:val="8"/>
        </w:numPr>
        <w:spacing w:after="120"/>
        <w:jc w:val="both"/>
        <w:rPr>
          <w:rFonts w:ascii="Arial" w:hAnsi="Arial" w:cs="Arial"/>
        </w:rPr>
      </w:pPr>
      <w:r w:rsidRPr="00E97370">
        <w:rPr>
          <w:rFonts w:ascii="Arial" w:hAnsi="Arial" w:cs="Arial"/>
        </w:rPr>
        <w:t xml:space="preserve">Objednatelem nebudou na cenu poskytována jakákoli plnění před zahájením provádění díla. </w:t>
      </w:r>
    </w:p>
    <w:p w14:paraId="60A1FBDB" w14:textId="199AFB16" w:rsidR="005536E8" w:rsidRPr="00D0104E" w:rsidRDefault="005536E8" w:rsidP="00760458">
      <w:pPr>
        <w:numPr>
          <w:ilvl w:val="0"/>
          <w:numId w:val="8"/>
        </w:numPr>
        <w:spacing w:after="120"/>
        <w:jc w:val="both"/>
        <w:rPr>
          <w:rFonts w:ascii="Arial" w:hAnsi="Arial" w:cs="Arial"/>
        </w:rPr>
      </w:pPr>
      <w:r w:rsidRPr="00D0104E">
        <w:rPr>
          <w:rFonts w:ascii="Arial" w:hAnsi="Arial" w:cs="Arial"/>
        </w:rPr>
        <w:t xml:space="preserve">Smluvní strany se dohodly, že zhotovitel bude v průběhu provádění díla vystavovat a objednateli předávat měsíční faktury (daňové doklady) na dílčí plnění. </w:t>
      </w:r>
      <w:r w:rsidR="00760458" w:rsidRPr="00760458">
        <w:rPr>
          <w:rFonts w:ascii="Arial" w:hAnsi="Arial" w:cs="Arial"/>
        </w:rPr>
        <w:t xml:space="preserve">Zhotovitelem vystavené faktury </w:t>
      </w:r>
      <w:r w:rsidR="005B4461">
        <w:rPr>
          <w:rFonts w:ascii="Arial" w:hAnsi="Arial" w:cs="Arial"/>
        </w:rPr>
        <w:t xml:space="preserve">         </w:t>
      </w:r>
      <w:r w:rsidR="00760458" w:rsidRPr="00760458">
        <w:rPr>
          <w:rFonts w:ascii="Arial" w:hAnsi="Arial" w:cs="Arial"/>
        </w:rPr>
        <w:t>na dílčí plnění budou zahrnovat i příslušnou část daně z přidané hodnoty.</w:t>
      </w:r>
      <w:r w:rsidR="00760458">
        <w:rPr>
          <w:rFonts w:ascii="Arial" w:hAnsi="Arial" w:cs="Arial"/>
        </w:rPr>
        <w:t xml:space="preserve"> </w:t>
      </w:r>
      <w:r w:rsidRPr="00D0104E">
        <w:rPr>
          <w:rFonts w:ascii="Arial" w:hAnsi="Arial" w:cs="Arial"/>
        </w:rPr>
        <w:t>Obě smluvní strany se vzájemně dohodly, že zhotovitelem budou při dodržení harmonogramu provádění díla vystavovány faktury na dílčí plnění vždy jedenkrát za uplynulý kalendářní měsíc počítaný ode dne zahájení provádění díla.</w:t>
      </w:r>
    </w:p>
    <w:p w14:paraId="4147DCB8" w14:textId="4B6E82DD" w:rsidR="005536E8" w:rsidRPr="00E97370" w:rsidRDefault="005536E8" w:rsidP="005536E8">
      <w:pPr>
        <w:spacing w:after="120"/>
        <w:ind w:left="624"/>
        <w:jc w:val="both"/>
        <w:rPr>
          <w:rFonts w:ascii="Arial" w:hAnsi="Arial" w:cs="Arial"/>
        </w:rPr>
      </w:pPr>
      <w:r w:rsidRPr="00E97370">
        <w:rPr>
          <w:rFonts w:ascii="Arial" w:hAnsi="Arial" w:cs="Arial"/>
        </w:rPr>
        <w:t xml:space="preserve">Podkladem a podmínkou pro vystavení řádné dílčí faktury bude písemný, odsouhlasený </w:t>
      </w:r>
      <w:r w:rsidR="005B4461">
        <w:rPr>
          <w:rFonts w:ascii="Arial" w:hAnsi="Arial" w:cs="Arial"/>
        </w:rPr>
        <w:t xml:space="preserve">                  </w:t>
      </w:r>
      <w:r w:rsidRPr="00E97370">
        <w:rPr>
          <w:rFonts w:ascii="Arial" w:hAnsi="Arial" w:cs="Arial"/>
        </w:rPr>
        <w:t>a objednatelem podepsaný zjišťovací protokol provedených prací a dodávek (dále jen „zjišťovací protokol“) ke dni vystavení té které dílčí faktury zpracovaný podle jednotlivých částí nabídkových rozpočtů. Do patnácti</w:t>
      </w:r>
      <w:r w:rsidR="00461372">
        <w:rPr>
          <w:rFonts w:ascii="Arial" w:hAnsi="Arial" w:cs="Arial"/>
        </w:rPr>
        <w:t xml:space="preserve"> (15)</w:t>
      </w:r>
      <w:r w:rsidRPr="00E97370">
        <w:rPr>
          <w:rFonts w:ascii="Arial" w:hAnsi="Arial" w:cs="Arial"/>
        </w:rPr>
        <w:t xml:space="preserve"> </w:t>
      </w:r>
      <w:r w:rsidR="003C64FE">
        <w:rPr>
          <w:rFonts w:ascii="Arial" w:hAnsi="Arial" w:cs="Arial"/>
        </w:rPr>
        <w:t xml:space="preserve">kalendářních </w:t>
      </w:r>
      <w:r w:rsidRPr="00E97370">
        <w:rPr>
          <w:rFonts w:ascii="Arial" w:hAnsi="Arial" w:cs="Arial"/>
        </w:rPr>
        <w:t>dní po řádném protokolárním předání a převzetí díla bude zhotovitelem vystavena a objednateli předána konečná faktura na zbývající část ceny doposud neuhrazen</w:t>
      </w:r>
      <w:r>
        <w:rPr>
          <w:rFonts w:ascii="Arial" w:hAnsi="Arial" w:cs="Arial"/>
        </w:rPr>
        <w:t>é</w:t>
      </w:r>
      <w:r w:rsidRPr="00E97370">
        <w:rPr>
          <w:rFonts w:ascii="Arial" w:hAnsi="Arial" w:cs="Arial"/>
        </w:rPr>
        <w:t xml:space="preserve"> na základě dílčích faktur. V případě, že součástí konečné faktury bude úhrada prací a dodávek, které objednatel dosud neodsouhlasil a nepodepsal, bude její součástí i zjišťovací </w:t>
      </w:r>
      <w:r w:rsidRPr="00F80364">
        <w:rPr>
          <w:rFonts w:ascii="Arial" w:hAnsi="Arial" w:cs="Arial"/>
        </w:rPr>
        <w:t>protokol.</w:t>
      </w:r>
    </w:p>
    <w:p w14:paraId="7CEB68B7" w14:textId="699F26A8" w:rsidR="00E97370" w:rsidRPr="00E97370" w:rsidRDefault="00461372" w:rsidP="007043C4">
      <w:pPr>
        <w:numPr>
          <w:ilvl w:val="0"/>
          <w:numId w:val="8"/>
        </w:numPr>
        <w:spacing w:after="120"/>
        <w:jc w:val="both"/>
        <w:rPr>
          <w:rFonts w:ascii="Arial" w:hAnsi="Arial" w:cs="Arial"/>
        </w:rPr>
      </w:pPr>
      <w:r>
        <w:rPr>
          <w:rFonts w:ascii="Arial" w:hAnsi="Arial" w:cs="Arial"/>
        </w:rPr>
        <w:t>Faktury budou vystaveny nejpozději do 20. dne měsíce následujícího po dni uskutečnění zdanitelného plnění a</w:t>
      </w:r>
      <w:r w:rsidR="005536E8">
        <w:rPr>
          <w:rFonts w:ascii="Arial" w:hAnsi="Arial" w:cs="Arial"/>
        </w:rPr>
        <w:t xml:space="preserve"> budou</w:t>
      </w:r>
      <w:r w:rsidR="00AA615B" w:rsidRPr="00AA615B">
        <w:rPr>
          <w:rFonts w:ascii="Arial" w:hAnsi="Arial" w:cs="Arial"/>
        </w:rPr>
        <w:t xml:space="preserve"> obsahovat náležitosti daňového dokladu stanovené </w:t>
      </w:r>
      <w:r w:rsidRPr="00AA615B">
        <w:rPr>
          <w:rFonts w:ascii="Arial" w:hAnsi="Arial" w:cs="Arial"/>
        </w:rPr>
        <w:t>zákon</w:t>
      </w:r>
      <w:r>
        <w:rPr>
          <w:rFonts w:ascii="Arial" w:hAnsi="Arial" w:cs="Arial"/>
        </w:rPr>
        <w:t>em</w:t>
      </w:r>
      <w:r w:rsidRPr="00AA615B">
        <w:rPr>
          <w:rFonts w:ascii="Arial" w:hAnsi="Arial" w:cs="Arial"/>
        </w:rPr>
        <w:t xml:space="preserve"> </w:t>
      </w:r>
      <w:r w:rsidR="005B4461">
        <w:rPr>
          <w:rFonts w:ascii="Arial" w:hAnsi="Arial" w:cs="Arial"/>
        </w:rPr>
        <w:t xml:space="preserve">           </w:t>
      </w:r>
      <w:r w:rsidRPr="00AA615B">
        <w:rPr>
          <w:rFonts w:ascii="Arial" w:hAnsi="Arial" w:cs="Arial"/>
        </w:rPr>
        <w:t>č. 235/2004 Sb., o dani z p</w:t>
      </w:r>
      <w:r>
        <w:rPr>
          <w:rFonts w:ascii="Arial" w:hAnsi="Arial" w:cs="Arial"/>
        </w:rPr>
        <w:t>řidané hodnoty,</w:t>
      </w:r>
      <w:r w:rsidR="00E10129">
        <w:rPr>
          <w:rFonts w:ascii="Arial" w:hAnsi="Arial" w:cs="Arial"/>
        </w:rPr>
        <w:t xml:space="preserve"> ve znění pozdějších předpisů</w:t>
      </w:r>
      <w:r>
        <w:rPr>
          <w:rFonts w:ascii="Arial" w:hAnsi="Arial" w:cs="Arial"/>
        </w:rPr>
        <w:t xml:space="preserve"> </w:t>
      </w:r>
      <w:r w:rsidR="00AA615B" w:rsidRPr="00AA615B">
        <w:rPr>
          <w:rFonts w:ascii="Arial" w:hAnsi="Arial" w:cs="Arial"/>
        </w:rPr>
        <w:t>a zákonem č. 563/1991 Sb., o účetnictví</w:t>
      </w:r>
      <w:r w:rsidR="00E10129">
        <w:rPr>
          <w:rFonts w:ascii="Arial" w:hAnsi="Arial" w:cs="Arial"/>
        </w:rPr>
        <w:t>, ve znění pozdějších předpisů</w:t>
      </w:r>
      <w:r w:rsidR="00AA615B" w:rsidRPr="00AA615B">
        <w:rPr>
          <w:rFonts w:ascii="Arial" w:hAnsi="Arial" w:cs="Arial"/>
        </w:rPr>
        <w:t xml:space="preserve">. </w:t>
      </w:r>
      <w:r>
        <w:rPr>
          <w:rFonts w:ascii="Arial" w:hAnsi="Arial" w:cs="Arial"/>
        </w:rPr>
        <w:t xml:space="preserve">Splatnost faktur bude 21 </w:t>
      </w:r>
      <w:r w:rsidR="003375E6">
        <w:rPr>
          <w:rFonts w:ascii="Arial" w:hAnsi="Arial" w:cs="Arial"/>
        </w:rPr>
        <w:t xml:space="preserve">kalendářních </w:t>
      </w:r>
      <w:r>
        <w:rPr>
          <w:rFonts w:ascii="Arial" w:hAnsi="Arial" w:cs="Arial"/>
        </w:rPr>
        <w:t xml:space="preserve">dní od řádného předání objednateli. </w:t>
      </w:r>
      <w:r w:rsidR="00AA615B" w:rsidRPr="00AA615B">
        <w:rPr>
          <w:rFonts w:ascii="Arial" w:hAnsi="Arial" w:cs="Arial"/>
        </w:rPr>
        <w:t>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E1D2791"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6F83E5E0" w14:textId="7666F52A" w:rsidR="00E97370" w:rsidRPr="00E97370" w:rsidRDefault="00E97370" w:rsidP="00867D5B">
      <w:pPr>
        <w:numPr>
          <w:ilvl w:val="0"/>
          <w:numId w:val="8"/>
        </w:numPr>
        <w:spacing w:after="120"/>
        <w:jc w:val="both"/>
        <w:rPr>
          <w:rFonts w:ascii="Arial" w:hAnsi="Arial" w:cs="Arial"/>
        </w:rPr>
      </w:pPr>
      <w:r w:rsidRPr="00E97370">
        <w:rPr>
          <w:rFonts w:ascii="Arial" w:hAnsi="Arial" w:cs="Arial"/>
        </w:rPr>
        <w:t xml:space="preserve">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w:t>
      </w:r>
      <w:r w:rsidR="00867D5B" w:rsidRPr="00867D5B">
        <w:rPr>
          <w:rFonts w:ascii="Arial" w:hAnsi="Arial" w:cs="Arial"/>
        </w:rPr>
        <w:t>ÚRS CZ a.s.</w:t>
      </w:r>
      <w:r w:rsidRPr="00E97370">
        <w:rPr>
          <w:rFonts w:ascii="Arial" w:hAnsi="Arial" w:cs="Arial"/>
        </w:rPr>
        <w:t>, IČO: 471 15 645.</w:t>
      </w:r>
    </w:p>
    <w:p w14:paraId="3216BA7C" w14:textId="117187AC" w:rsidR="00E97370" w:rsidRPr="00E97370" w:rsidRDefault="00E97370" w:rsidP="007043C4">
      <w:pPr>
        <w:numPr>
          <w:ilvl w:val="0"/>
          <w:numId w:val="8"/>
        </w:numPr>
        <w:spacing w:after="120"/>
        <w:jc w:val="both"/>
        <w:rPr>
          <w:rFonts w:ascii="Arial" w:hAnsi="Arial" w:cs="Arial"/>
        </w:rPr>
      </w:pPr>
      <w:r w:rsidRPr="00E97370">
        <w:rPr>
          <w:rFonts w:ascii="Arial" w:hAnsi="Arial" w:cs="Arial"/>
        </w:rPr>
        <w:t xml:space="preserve">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w:t>
      </w:r>
      <w:r w:rsidR="00551964" w:rsidRPr="00E97370">
        <w:rPr>
          <w:rFonts w:ascii="Arial" w:hAnsi="Arial" w:cs="Arial"/>
        </w:rPr>
        <w:t xml:space="preserve">Daň </w:t>
      </w:r>
      <w:r w:rsidR="005B4461">
        <w:rPr>
          <w:rFonts w:ascii="Arial" w:hAnsi="Arial" w:cs="Arial"/>
        </w:rPr>
        <w:t xml:space="preserve">                </w:t>
      </w:r>
      <w:r w:rsidR="00551964" w:rsidRPr="00E97370">
        <w:rPr>
          <w:rFonts w:ascii="Arial" w:hAnsi="Arial" w:cs="Arial"/>
        </w:rPr>
        <w:t>z přidané hodnoty bude dopočtena dle platných předpisů v době zúčtování.</w:t>
      </w:r>
      <w:r w:rsidR="00551964">
        <w:rPr>
          <w:rFonts w:ascii="Arial" w:hAnsi="Arial" w:cs="Arial"/>
        </w:rPr>
        <w:t xml:space="preserve"> </w:t>
      </w:r>
      <w:r w:rsidRPr="00E97370">
        <w:rPr>
          <w:rFonts w:ascii="Arial" w:hAnsi="Arial" w:cs="Arial"/>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14:paraId="2CFD077B" w14:textId="77777777" w:rsidR="00E97370" w:rsidRPr="00E97370" w:rsidRDefault="00E97370" w:rsidP="007043C4">
      <w:pPr>
        <w:numPr>
          <w:ilvl w:val="0"/>
          <w:numId w:val="8"/>
        </w:numPr>
        <w:spacing w:after="120"/>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 (insolvenční zákon)</w:t>
      </w:r>
      <w:r w:rsidR="006777BF">
        <w:rPr>
          <w:rFonts w:ascii="Arial" w:hAnsi="Arial" w:cs="Arial"/>
        </w:rPr>
        <w:t>,</w:t>
      </w:r>
      <w:r w:rsidR="00E10129">
        <w:rPr>
          <w:rFonts w:ascii="Arial" w:hAnsi="Arial" w:cs="Arial"/>
        </w:rPr>
        <w:t xml:space="preserve"> ve znění pozdějších předpisů</w:t>
      </w:r>
      <w:r w:rsidRPr="00E97370">
        <w:rPr>
          <w:rFonts w:ascii="Arial" w:hAnsi="Arial" w:cs="Arial"/>
        </w:rPr>
        <w:t xml:space="preserve"> nebo zamítnutí návrhu na prohlášení insolvence pro nedostatek majetku dlužníka (zhotovitele):</w:t>
      </w:r>
    </w:p>
    <w:p w14:paraId="0214CAC3" w14:textId="77777777"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72B33C7B" w14:textId="5C039B81" w:rsidR="00E97370" w:rsidRPr="00E97370" w:rsidRDefault="00E97370" w:rsidP="000E357A">
      <w:pPr>
        <w:pStyle w:val="BodyText21"/>
        <w:numPr>
          <w:ilvl w:val="1"/>
          <w:numId w:val="9"/>
        </w:numPr>
        <w:spacing w:after="120"/>
        <w:ind w:left="1276" w:hanging="425"/>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w:t>
      </w:r>
      <w:r w:rsidR="005B4461">
        <w:rPr>
          <w:rFonts w:ascii="Arial" w:hAnsi="Arial" w:cs="Arial"/>
          <w:sz w:val="20"/>
        </w:rPr>
        <w:t xml:space="preserve">       </w:t>
      </w:r>
      <w:r w:rsidRPr="00E97370">
        <w:rPr>
          <w:rFonts w:ascii="Arial" w:hAnsi="Arial" w:cs="Arial"/>
          <w:sz w:val="20"/>
        </w:rPr>
        <w:t xml:space="preserve">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43677C92" w14:textId="4366DB9B" w:rsidR="00A25382" w:rsidRPr="000E357A" w:rsidRDefault="00551964" w:rsidP="000E357A">
      <w:pPr>
        <w:numPr>
          <w:ilvl w:val="0"/>
          <w:numId w:val="8"/>
        </w:numPr>
        <w:spacing w:after="120"/>
        <w:jc w:val="both"/>
        <w:rPr>
          <w:rFonts w:ascii="Arial" w:hAnsi="Arial" w:cs="Arial"/>
        </w:rPr>
      </w:pPr>
      <w:r w:rsidRPr="00E97370">
        <w:rPr>
          <w:rFonts w:ascii="Arial" w:hAnsi="Arial" w:cs="Arial"/>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w:t>
      </w:r>
      <w:r w:rsidR="00E10129">
        <w:rPr>
          <w:rFonts w:ascii="Arial" w:hAnsi="Arial" w:cs="Arial"/>
        </w:rPr>
        <w:t>, ve znění pozdějších předpisů</w:t>
      </w:r>
      <w:r w:rsidRPr="00E97370">
        <w:rPr>
          <w:rFonts w:ascii="Arial" w:hAnsi="Arial" w:cs="Arial"/>
        </w:rPr>
        <w:t xml:space="preserve">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w:t>
      </w:r>
      <w:r w:rsidR="005B4461">
        <w:rPr>
          <w:rFonts w:ascii="Arial" w:hAnsi="Arial" w:cs="Arial"/>
        </w:rPr>
        <w:t xml:space="preserve">             </w:t>
      </w:r>
      <w:r w:rsidRPr="00E97370">
        <w:rPr>
          <w:rFonts w:ascii="Arial" w:hAnsi="Arial" w:cs="Arial"/>
        </w:rPr>
        <w:t xml:space="preserve">za zhotovitele daň z přidané hodnoty z takového zdanitelného plnění dobrovolně správci daně dle § 109a </w:t>
      </w:r>
      <w:r w:rsidR="00867D5B">
        <w:rPr>
          <w:rFonts w:ascii="Arial" w:hAnsi="Arial" w:cs="Arial"/>
        </w:rPr>
        <w:t>zákona o DPH</w:t>
      </w:r>
      <w:r w:rsidRPr="00E97370">
        <w:rPr>
          <w:rFonts w:ascii="Arial" w:hAnsi="Arial" w:cs="Arial"/>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4694DF0" w14:textId="77777777" w:rsidR="003A0C95" w:rsidRDefault="003A0C95" w:rsidP="00A25382">
      <w:pPr>
        <w:pStyle w:val="BodyText21"/>
        <w:spacing w:after="120" w:line="276" w:lineRule="auto"/>
        <w:ind w:left="426"/>
        <w:rPr>
          <w:rFonts w:ascii="Arial" w:hAnsi="Arial" w:cs="Arial"/>
          <w:sz w:val="20"/>
        </w:rPr>
      </w:pPr>
    </w:p>
    <w:p w14:paraId="7422D317"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77090254"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prohlašuje, že:</w:t>
      </w:r>
    </w:p>
    <w:p w14:paraId="2FAB3CCA"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 xml:space="preserve">není jako právnická osoba v likvidaci;  </w:t>
      </w:r>
    </w:p>
    <w:p w14:paraId="5747D6FD"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není proti němu vedeno insolvenční řízení ve smyslu zákona č. 182/2006 Sb., o úpadku a způsobech jeho řešení</w:t>
      </w:r>
      <w:r>
        <w:rPr>
          <w:rFonts w:ascii="Arial" w:hAnsi="Arial" w:cs="Arial"/>
        </w:rPr>
        <w:t xml:space="preserve"> </w:t>
      </w:r>
      <w:r w:rsidRPr="00E97370">
        <w:rPr>
          <w:rFonts w:ascii="Arial" w:hAnsi="Arial" w:cs="Arial"/>
        </w:rPr>
        <w:t>(insolvenční zákon)</w:t>
      </w:r>
      <w:r w:rsidRPr="00FB3427">
        <w:rPr>
          <w:rFonts w:ascii="Arial" w:hAnsi="Arial" w:cs="Arial"/>
        </w:rPr>
        <w:t xml:space="preserve">, </w:t>
      </w:r>
      <w:r>
        <w:rPr>
          <w:rFonts w:ascii="Arial" w:hAnsi="Arial" w:cs="Arial"/>
        </w:rPr>
        <w:t xml:space="preserve">ani </w:t>
      </w:r>
      <w:r w:rsidRPr="00FB3427">
        <w:rPr>
          <w:rFonts w:ascii="Arial" w:hAnsi="Arial" w:cs="Arial"/>
        </w:rPr>
        <w:t>takové řízení nebylo zastaveno či zrušeno z důvodu nedostatku majetku zhotovitele a dále není předlužen či neschopen plnit své splatné závazky vůči svým věřitelům;</w:t>
      </w:r>
    </w:p>
    <w:p w14:paraId="7A0F9E4B" w14:textId="77777777" w:rsidR="00FB3427" w:rsidRPr="00FB3427" w:rsidRDefault="00FB3427" w:rsidP="007043C4">
      <w:pPr>
        <w:numPr>
          <w:ilvl w:val="0"/>
          <w:numId w:val="10"/>
        </w:numPr>
        <w:spacing w:after="120"/>
        <w:ind w:hanging="357"/>
        <w:jc w:val="both"/>
        <w:rPr>
          <w:rFonts w:ascii="Arial" w:hAnsi="Arial" w:cs="Arial"/>
        </w:rPr>
      </w:pPr>
      <w:r w:rsidRPr="00FB3427">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4438A326" w14:textId="61137B1C"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w:t>
      </w:r>
      <w:r w:rsidR="00D65764">
        <w:rPr>
          <w:rFonts w:ascii="Arial" w:hAnsi="Arial" w:cs="Arial"/>
        </w:rPr>
        <w:t>se</w:t>
      </w:r>
      <w:r w:rsidRPr="00FB3427">
        <w:rPr>
          <w:rFonts w:ascii="Arial" w:hAnsi="Arial" w:cs="Arial"/>
        </w:rPr>
        <w:t xml:space="preserve"> zavazuje zachovávat staveniště v pořádku a čistotě, odstraňovat průběžně na své náklady odpady a nečistoty vzniklé </w:t>
      </w:r>
      <w:r w:rsidR="00AD47B9" w:rsidRPr="00C567BB">
        <w:rPr>
          <w:rFonts w:ascii="Arial" w:hAnsi="Arial" w:cs="Arial"/>
        </w:rPr>
        <w:t xml:space="preserve">jeho činností či činností třetích osob na </w:t>
      </w:r>
      <w:r w:rsidR="00FF4B72">
        <w:rPr>
          <w:rFonts w:ascii="Arial" w:hAnsi="Arial" w:cs="Arial"/>
        </w:rPr>
        <w:t xml:space="preserve">staveništi </w:t>
      </w:r>
      <w:r w:rsidR="005B4461">
        <w:rPr>
          <w:rFonts w:ascii="Arial" w:hAnsi="Arial" w:cs="Arial"/>
        </w:rPr>
        <w:t xml:space="preserve">                         </w:t>
      </w:r>
      <w:r w:rsidR="00FF4B72">
        <w:rPr>
          <w:rFonts w:ascii="Arial" w:hAnsi="Arial" w:cs="Arial"/>
        </w:rPr>
        <w:t>a</w:t>
      </w:r>
      <w:r w:rsidR="00AD47B9" w:rsidRPr="00C567BB">
        <w:rPr>
          <w:rFonts w:ascii="Arial" w:hAnsi="Arial" w:cs="Arial"/>
        </w:rPr>
        <w:t xml:space="preserve"> technickými či jinými opatřeními zabraňovat j</w:t>
      </w:r>
      <w:r w:rsidR="00A27BAC">
        <w:rPr>
          <w:rFonts w:ascii="Arial" w:hAnsi="Arial" w:cs="Arial"/>
        </w:rPr>
        <w:t>ejich pronikání mimo staveniště.</w:t>
      </w:r>
      <w:r w:rsidRPr="00FB3427">
        <w:rPr>
          <w:rFonts w:ascii="Arial" w:hAnsi="Arial" w:cs="Arial"/>
        </w:rPr>
        <w:t xml:space="preserve">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v místě stavby a v jejím okolí, dále zhotovitel v této souvislosti objednateli navrhne opatření k eliminaci těchto omezení a projedná je s objednatelem.</w:t>
      </w:r>
      <w:r w:rsidR="00FF4B72">
        <w:rPr>
          <w:rFonts w:ascii="Arial" w:hAnsi="Arial" w:cs="Arial"/>
        </w:rPr>
        <w:t xml:space="preserve"> </w:t>
      </w:r>
      <w:r w:rsidR="00FF4B72" w:rsidRPr="00C567BB">
        <w:rPr>
          <w:rFonts w:ascii="Arial" w:hAnsi="Arial" w:cs="Arial"/>
        </w:rPr>
        <w:t xml:space="preserve">Zhotovitel se dále zavazuje dodržovat pokyny dozoru bezpečnosti práce.   </w:t>
      </w:r>
    </w:p>
    <w:p w14:paraId="4BD7C50B"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FAF017A"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67D86DEC" w14:textId="31B74A42" w:rsidR="00FB3427" w:rsidRPr="00FB3427" w:rsidRDefault="00FB3427" w:rsidP="007043C4">
      <w:pPr>
        <w:numPr>
          <w:ilvl w:val="0"/>
          <w:numId w:val="12"/>
        </w:numPr>
        <w:spacing w:after="120"/>
        <w:jc w:val="both"/>
        <w:rPr>
          <w:rFonts w:ascii="Arial" w:hAnsi="Arial" w:cs="Arial"/>
        </w:rPr>
      </w:pPr>
      <w:r w:rsidRPr="00FB3427">
        <w:rPr>
          <w:rFonts w:ascii="Arial" w:hAnsi="Arial" w:cs="Arial"/>
        </w:rPr>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 </w:t>
      </w:r>
      <w:r w:rsidR="00E10129">
        <w:rPr>
          <w:rFonts w:ascii="Arial" w:hAnsi="Arial" w:cs="Arial"/>
        </w:rPr>
        <w:t>ve znění pozdějších předpisů</w:t>
      </w:r>
      <w:r w:rsidR="002329A4">
        <w:rPr>
          <w:rFonts w:ascii="Arial" w:hAnsi="Arial" w:cs="Arial"/>
        </w:rPr>
        <w:t>,</w:t>
      </w:r>
      <w:r w:rsidR="00E10129">
        <w:rPr>
          <w:rFonts w:ascii="Arial" w:hAnsi="Arial" w:cs="Arial"/>
        </w:rPr>
        <w:t xml:space="preserve"> </w:t>
      </w:r>
      <w:r w:rsidRPr="00FB3427">
        <w:rPr>
          <w:rFonts w:ascii="Arial" w:hAnsi="Arial" w:cs="Arial"/>
        </w:rPr>
        <w:t>resp. zákona č. 255/2012 Sb., o kontrole (kontrolní řád</w:t>
      </w:r>
      <w:r w:rsidR="006777BF">
        <w:rPr>
          <w:rFonts w:ascii="Arial" w:hAnsi="Arial" w:cs="Arial"/>
        </w:rPr>
        <w:t>)</w:t>
      </w:r>
      <w:r w:rsidR="00E10129">
        <w:rPr>
          <w:rFonts w:ascii="Arial" w:hAnsi="Arial" w:cs="Arial"/>
        </w:rPr>
        <w:t>, ve znění pozdějších předpisů</w:t>
      </w:r>
      <w:r w:rsidRPr="00FB3427">
        <w:rPr>
          <w:rFonts w:ascii="Arial" w:hAnsi="Arial" w:cs="Arial"/>
        </w:rPr>
        <w:t xml:space="preserve">.  </w:t>
      </w:r>
    </w:p>
    <w:p w14:paraId="74FDF74F" w14:textId="77777777" w:rsidR="00FB3427" w:rsidRPr="00FB3427" w:rsidRDefault="00FB3427" w:rsidP="007043C4">
      <w:pPr>
        <w:numPr>
          <w:ilvl w:val="0"/>
          <w:numId w:val="12"/>
        </w:numPr>
        <w:spacing w:after="120"/>
        <w:jc w:val="both"/>
        <w:rPr>
          <w:rFonts w:ascii="Arial" w:hAnsi="Arial" w:cs="Arial"/>
        </w:rPr>
      </w:pPr>
      <w:r w:rsidRPr="00FB3427">
        <w:rPr>
          <w:rFonts w:ascii="Arial" w:hAnsi="Arial" w:cs="Arial"/>
        </w:rPr>
        <w:t xml:space="preserve">Zhotovitel se zavazuje uhradit objednateli do třiceti </w:t>
      </w:r>
      <w:r w:rsidR="00C55D96">
        <w:rPr>
          <w:rFonts w:ascii="Arial" w:hAnsi="Arial" w:cs="Arial"/>
        </w:rPr>
        <w:t>(30) dní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1C3483E9" w14:textId="77777777" w:rsidR="002E39F8" w:rsidRDefault="00FB3427" w:rsidP="007043C4">
      <w:pPr>
        <w:numPr>
          <w:ilvl w:val="0"/>
          <w:numId w:val="12"/>
        </w:numPr>
        <w:spacing w:after="120"/>
        <w:jc w:val="both"/>
        <w:rPr>
          <w:rFonts w:ascii="Arial" w:hAnsi="Arial" w:cs="Arial"/>
        </w:rPr>
      </w:pPr>
      <w:r w:rsidRPr="00FB3427">
        <w:rPr>
          <w:rFonts w:ascii="Arial" w:hAnsi="Arial" w:cs="Arial"/>
        </w:rPr>
        <w:t>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w:t>
      </w:r>
    </w:p>
    <w:p w14:paraId="2E5D84CF" w14:textId="158920C2" w:rsidR="00031E54" w:rsidRDefault="002E39F8" w:rsidP="007043C4">
      <w:pPr>
        <w:numPr>
          <w:ilvl w:val="0"/>
          <w:numId w:val="12"/>
        </w:numPr>
        <w:spacing w:after="120"/>
        <w:jc w:val="both"/>
        <w:rPr>
          <w:rFonts w:ascii="Arial" w:hAnsi="Arial" w:cs="Arial"/>
        </w:rPr>
      </w:pPr>
      <w:r>
        <w:rPr>
          <w:rFonts w:ascii="Arial" w:hAnsi="Arial" w:cs="Arial"/>
        </w:rPr>
        <w:t xml:space="preserve">Zhotovitel se zavazuje, že po dobu provádění stavebních prací bude </w:t>
      </w:r>
      <w:r w:rsidR="00031E54">
        <w:rPr>
          <w:rFonts w:ascii="Arial" w:hAnsi="Arial" w:cs="Arial"/>
        </w:rPr>
        <w:t>zachován volný koridor předního vstupu do budovy a volný přístup k zdvižné plošině v době školního vyučování v době od 08:00 do 13:00 hodin.</w:t>
      </w:r>
      <w:r w:rsidR="00DB472C">
        <w:rPr>
          <w:rFonts w:ascii="Arial" w:hAnsi="Arial" w:cs="Arial"/>
        </w:rPr>
        <w:t xml:space="preserve"> V době probíhajícího vyučování není možné bez předchozí domluvy provádět hlučné práce.</w:t>
      </w:r>
    </w:p>
    <w:p w14:paraId="605EFF2C" w14:textId="1BEEA1E2" w:rsidR="00FB3427" w:rsidRDefault="00FB3427" w:rsidP="00FB3427">
      <w:pPr>
        <w:numPr>
          <w:ilvl w:val="0"/>
          <w:numId w:val="12"/>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92E85C1" w14:textId="2BEE1EB4" w:rsidR="00722A57" w:rsidRDefault="00722A57" w:rsidP="00722A57">
      <w:pPr>
        <w:spacing w:after="120"/>
        <w:ind w:left="624"/>
        <w:jc w:val="both"/>
        <w:rPr>
          <w:rFonts w:ascii="Arial" w:hAnsi="Arial" w:cs="Arial"/>
        </w:rPr>
      </w:pPr>
    </w:p>
    <w:p w14:paraId="712199F4" w14:textId="77777777" w:rsidR="00334D87" w:rsidRDefault="00334D87" w:rsidP="00722A57">
      <w:pPr>
        <w:spacing w:after="120"/>
        <w:ind w:left="624"/>
        <w:jc w:val="both"/>
        <w:rPr>
          <w:rFonts w:ascii="Arial" w:hAnsi="Arial" w:cs="Arial"/>
        </w:rPr>
      </w:pPr>
    </w:p>
    <w:p w14:paraId="1C3B8B61" w14:textId="77777777" w:rsidR="00334D87" w:rsidRPr="003A0C95" w:rsidRDefault="00334D87" w:rsidP="00722A57">
      <w:pPr>
        <w:spacing w:after="120"/>
        <w:ind w:left="624"/>
        <w:jc w:val="both"/>
        <w:rPr>
          <w:rFonts w:ascii="Arial" w:hAnsi="Arial" w:cs="Arial"/>
        </w:rPr>
      </w:pPr>
    </w:p>
    <w:p w14:paraId="3770175F"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623D6FED" w14:textId="2EA11BC7" w:rsidR="00FB3427" w:rsidRPr="00465A21" w:rsidRDefault="00FB3427" w:rsidP="007043C4">
      <w:pPr>
        <w:numPr>
          <w:ilvl w:val="0"/>
          <w:numId w:val="13"/>
        </w:numPr>
        <w:spacing w:after="120"/>
        <w:jc w:val="both"/>
      </w:pPr>
      <w:r w:rsidRPr="00FB3427">
        <w:rPr>
          <w:rFonts w:ascii="Arial" w:hAnsi="Arial" w:cs="Arial"/>
        </w:rPr>
        <w:t>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w:t>
      </w:r>
      <w:r w:rsidR="00E10129">
        <w:rPr>
          <w:rFonts w:ascii="Arial" w:hAnsi="Arial" w:cs="Arial"/>
        </w:rPr>
        <w:t xml:space="preserve"> ve znění pozdějších předpisů</w:t>
      </w:r>
      <w:r w:rsidRPr="00FB3427">
        <w:rPr>
          <w:rFonts w:ascii="Arial" w:hAnsi="Arial" w:cs="Arial"/>
        </w:rPr>
        <w:t xml:space="preserve"> (dále jen „stavební zákon“) a vyhláškou Ministerstva pro místní rozvoj č. 499/2006 Sb., o dokumentaci staveb</w:t>
      </w:r>
      <w:r w:rsidR="00E10129">
        <w:rPr>
          <w:rFonts w:ascii="Arial" w:hAnsi="Arial" w:cs="Arial"/>
        </w:rPr>
        <w:t>, ve znění pozdějších předpisů</w:t>
      </w:r>
      <w:r w:rsidRPr="00FB3427">
        <w:rPr>
          <w:rFonts w:ascii="Arial" w:hAnsi="Arial" w:cs="Arial"/>
        </w:rPr>
        <w:t xml:space="preserve">. </w:t>
      </w:r>
    </w:p>
    <w:p w14:paraId="69FBBDD2"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Zhotovitel je povinen nejméně jednou za týden předat objednateli průpis záznamu v deníku. Nebude-li objednatel souhlasit s obsahem záznamu, je povinen sdělit písemně své námitky zhotoviteli do pěti </w:t>
      </w:r>
      <w:r w:rsidR="00C55D96">
        <w:rPr>
          <w:rFonts w:ascii="Arial" w:hAnsi="Arial" w:cs="Arial"/>
        </w:rPr>
        <w:t xml:space="preserve">(5) </w:t>
      </w:r>
      <w:r w:rsidRPr="00FB3427">
        <w:rPr>
          <w:rFonts w:ascii="Arial" w:hAnsi="Arial" w:cs="Arial"/>
        </w:rPr>
        <w:t>pracovních dn</w:t>
      </w:r>
      <w:r w:rsidR="00C55D96">
        <w:rPr>
          <w:rFonts w:ascii="Arial" w:hAnsi="Arial" w:cs="Arial"/>
        </w:rPr>
        <w:t>í</w:t>
      </w:r>
      <w:r w:rsidRPr="00FB3427">
        <w:rPr>
          <w:rFonts w:ascii="Arial" w:hAnsi="Arial" w:cs="Arial"/>
        </w:rPr>
        <w:t xml:space="preserve"> ode dne doručení záznamu, jinak se má za to, že s obsahem záznamu souhlasí.</w:t>
      </w:r>
    </w:p>
    <w:p w14:paraId="79AE229D" w14:textId="77777777" w:rsidR="00FB3427" w:rsidRPr="00FB3427" w:rsidRDefault="00FB3427" w:rsidP="007043C4">
      <w:pPr>
        <w:numPr>
          <w:ilvl w:val="0"/>
          <w:numId w:val="13"/>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 xml:space="preserve">čl. </w:t>
      </w:r>
      <w:r w:rsidR="009D7303">
        <w:rPr>
          <w:rFonts w:ascii="Arial" w:hAnsi="Arial" w:cs="Arial"/>
        </w:rPr>
        <w:t>IX</w:t>
      </w:r>
      <w:r w:rsidR="005A022F" w:rsidRPr="005A022F">
        <w:rPr>
          <w:rFonts w:ascii="Arial" w:hAnsi="Arial" w:cs="Arial"/>
        </w:rPr>
        <w:t xml:space="preserve">. odst. </w:t>
      </w:r>
      <w:r w:rsidR="009D7303">
        <w:rPr>
          <w:rFonts w:ascii="Arial" w:hAnsi="Arial" w:cs="Arial"/>
        </w:rPr>
        <w:t>9.5</w:t>
      </w:r>
      <w:r w:rsidR="005A022F" w:rsidRPr="005A022F">
        <w:rPr>
          <w:rFonts w:ascii="Arial" w:hAnsi="Arial" w:cs="Arial"/>
        </w:rPr>
        <w:t xml:space="preserve">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2872CE82" w14:textId="77777777" w:rsidR="00FB3427" w:rsidRPr="00FB3427" w:rsidRDefault="00FB3427" w:rsidP="00FB3427">
      <w:pPr>
        <w:spacing w:after="120"/>
        <w:ind w:left="624"/>
        <w:jc w:val="both"/>
        <w:rPr>
          <w:rFonts w:ascii="Arial" w:hAnsi="Arial" w:cs="Arial"/>
        </w:rPr>
      </w:pPr>
    </w:p>
    <w:p w14:paraId="5769133D" w14:textId="77777777" w:rsidR="00FB3427" w:rsidRPr="00FB3427" w:rsidRDefault="00FB3427" w:rsidP="007043C4">
      <w:pPr>
        <w:pStyle w:val="BodyText21"/>
        <w:widowControl/>
        <w:numPr>
          <w:ilvl w:val="0"/>
          <w:numId w:val="14"/>
        </w:numPr>
        <w:spacing w:after="120" w:line="276" w:lineRule="auto"/>
        <w:jc w:val="center"/>
        <w:rPr>
          <w:rFonts w:ascii="Arial" w:hAnsi="Arial" w:cs="Arial"/>
          <w:b/>
          <w:sz w:val="20"/>
        </w:rPr>
      </w:pPr>
      <w:r w:rsidRPr="00FB3427">
        <w:rPr>
          <w:rFonts w:ascii="Arial" w:hAnsi="Arial" w:cs="Arial"/>
          <w:b/>
          <w:sz w:val="20"/>
        </w:rPr>
        <w:t>Staveniště a jeho zařízení</w:t>
      </w:r>
    </w:p>
    <w:p w14:paraId="7513E5F8" w14:textId="77777777" w:rsidR="00FB3427" w:rsidRPr="00FB3427" w:rsidRDefault="00FB3427" w:rsidP="007043C4">
      <w:pPr>
        <w:numPr>
          <w:ilvl w:val="0"/>
          <w:numId w:val="15"/>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sidRPr="008915D7">
        <w:rPr>
          <w:rFonts w:ascii="Arial" w:hAnsi="Arial" w:cs="Arial"/>
        </w:rPr>
        <w:t>III</w:t>
      </w:r>
      <w:r w:rsidRPr="008915D7">
        <w:rPr>
          <w:rFonts w:ascii="Arial" w:hAnsi="Arial" w:cs="Arial"/>
        </w:rPr>
        <w:t xml:space="preserve">. odst. </w:t>
      </w:r>
      <w:r w:rsidR="00CF641A" w:rsidRPr="008915D7">
        <w:rPr>
          <w:rFonts w:ascii="Arial" w:hAnsi="Arial" w:cs="Arial"/>
        </w:rPr>
        <w:t>3</w:t>
      </w:r>
      <w:r w:rsidR="00CF641A" w:rsidRPr="00E426A0">
        <w:rPr>
          <w:rFonts w:ascii="Arial" w:hAnsi="Arial" w:cs="Arial"/>
        </w:rPr>
        <w:t>.2</w:t>
      </w:r>
      <w:r w:rsidRPr="00E426A0">
        <w:rPr>
          <w:rFonts w:ascii="Arial" w:hAnsi="Arial" w:cs="Arial"/>
        </w:rPr>
        <w:t xml:space="preserve"> smlouvy. O předání</w:t>
      </w:r>
      <w:r w:rsidRPr="00FB3427">
        <w:rPr>
          <w:rFonts w:ascii="Arial" w:hAnsi="Arial" w:cs="Arial"/>
        </w:rPr>
        <w:t xml:space="preserve"> staveniště objednatelem zhotoviteli bude sepsán písemný protokol, který bude vyhotoven ve dvou stejnopisech, bude podepsán oběma smluvními stranami a každá smluvní strana obdrží po jednom stejnopise.   </w:t>
      </w:r>
    </w:p>
    <w:p w14:paraId="176A60FE" w14:textId="51EE45BC" w:rsidR="00FB3427" w:rsidRPr="00FB3427" w:rsidRDefault="00FB3427" w:rsidP="00FB3427">
      <w:pPr>
        <w:spacing w:after="120"/>
        <w:ind w:left="624"/>
        <w:jc w:val="both"/>
        <w:rPr>
          <w:rFonts w:ascii="Arial" w:hAnsi="Arial" w:cs="Arial"/>
        </w:rPr>
      </w:pPr>
      <w:r w:rsidRPr="00FB3427">
        <w:rPr>
          <w:rFonts w:ascii="Arial" w:hAnsi="Arial" w:cs="Arial"/>
        </w:rPr>
        <w:t>Při předání staveniště bude objednatelem provedeno předání dokladů o staveništi. Současně bud</w:t>
      </w:r>
      <w:r w:rsidR="00AD47B9">
        <w:rPr>
          <w:rFonts w:ascii="Arial" w:hAnsi="Arial" w:cs="Arial"/>
        </w:rPr>
        <w:t>e</w:t>
      </w:r>
      <w:r w:rsidRPr="00FB3427">
        <w:rPr>
          <w:rFonts w:ascii="Arial" w:hAnsi="Arial" w:cs="Arial"/>
        </w:rPr>
        <w:t xml:space="preserve"> zhotoviteli předán</w:t>
      </w:r>
      <w:r w:rsidR="00E426A0">
        <w:rPr>
          <w:rFonts w:ascii="Arial" w:hAnsi="Arial" w:cs="Arial"/>
        </w:rPr>
        <w:t>o 1</w:t>
      </w:r>
      <w:r w:rsidRPr="00FB3427">
        <w:rPr>
          <w:rFonts w:ascii="Arial" w:hAnsi="Arial" w:cs="Arial"/>
        </w:rPr>
        <w:t xml:space="preserve"> paré projektové </w:t>
      </w:r>
      <w:r w:rsidRPr="001D386C">
        <w:rPr>
          <w:rFonts w:ascii="Arial" w:hAnsi="Arial" w:cs="Arial"/>
        </w:rPr>
        <w:t xml:space="preserve">dokumentace dle článku </w:t>
      </w:r>
      <w:r w:rsidR="00C567BB" w:rsidRPr="001D386C">
        <w:rPr>
          <w:rFonts w:ascii="Arial" w:hAnsi="Arial" w:cs="Arial"/>
        </w:rPr>
        <w:t>II</w:t>
      </w:r>
      <w:r w:rsidRPr="001D386C">
        <w:rPr>
          <w:rFonts w:ascii="Arial" w:hAnsi="Arial" w:cs="Arial"/>
        </w:rPr>
        <w:t xml:space="preserve">. odst. </w:t>
      </w:r>
      <w:r w:rsidR="00C567BB" w:rsidRPr="001D386C">
        <w:rPr>
          <w:rFonts w:ascii="Arial" w:hAnsi="Arial" w:cs="Arial"/>
        </w:rPr>
        <w:t>2.1</w:t>
      </w:r>
      <w:r w:rsidRPr="001D386C">
        <w:rPr>
          <w:rFonts w:ascii="Arial" w:hAnsi="Arial" w:cs="Arial"/>
        </w:rPr>
        <w:t xml:space="preserve"> smlouvy.</w:t>
      </w:r>
    </w:p>
    <w:p w14:paraId="6717BA86" w14:textId="77777777" w:rsidR="00FB3427" w:rsidRPr="00C567BB" w:rsidRDefault="00FB3427" w:rsidP="009C7DAB">
      <w:pPr>
        <w:numPr>
          <w:ilvl w:val="0"/>
          <w:numId w:val="15"/>
        </w:numPr>
        <w:spacing w:after="120"/>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w:t>
      </w:r>
      <w:r w:rsidRPr="00C567BB">
        <w:rPr>
          <w:rFonts w:ascii="Arial" w:hAnsi="Arial" w:cs="Arial"/>
        </w:rPr>
        <w:t xml:space="preserve">   </w:t>
      </w:r>
    </w:p>
    <w:p w14:paraId="145BA71C" w14:textId="77777777" w:rsidR="00FB3427" w:rsidRPr="00C567BB" w:rsidRDefault="00FB3427" w:rsidP="007043C4">
      <w:pPr>
        <w:numPr>
          <w:ilvl w:val="0"/>
          <w:numId w:val="15"/>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1B269D63" w14:textId="77777777" w:rsidR="00FB3427" w:rsidRPr="00C567BB" w:rsidRDefault="00FB3427" w:rsidP="007043C4">
      <w:pPr>
        <w:pStyle w:val="Znaka"/>
        <w:widowControl/>
        <w:numPr>
          <w:ilvl w:val="0"/>
          <w:numId w:val="16"/>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3370ABFE" w14:textId="1355E3DE"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w:t>
      </w:r>
      <w:r w:rsidR="005B4461">
        <w:rPr>
          <w:rFonts w:cs="Arial"/>
          <w:color w:val="auto"/>
          <w:sz w:val="20"/>
        </w:rPr>
        <w:t xml:space="preserve">     </w:t>
      </w:r>
      <w:r w:rsidRPr="00C567BB">
        <w:rPr>
          <w:rFonts w:cs="Arial"/>
          <w:color w:val="auto"/>
          <w:sz w:val="20"/>
        </w:rPr>
        <w:t xml:space="preserve">a dopravních opatření pro ochranu staveniště, materiálů a techniky vnesených zhotovitelem na staveniště, jakož i odpovědnost za zajištění opatření pro zabezpečení bezpečnosti silničního provozu v souvislosti s omezeními spojenými s realizací díla </w:t>
      </w:r>
      <w:r w:rsidR="005B4461">
        <w:rPr>
          <w:rFonts w:cs="Arial"/>
          <w:color w:val="auto"/>
          <w:sz w:val="20"/>
        </w:rPr>
        <w:t xml:space="preserve">        </w:t>
      </w:r>
      <w:r w:rsidRPr="00C567BB">
        <w:rPr>
          <w:rFonts w:cs="Arial"/>
          <w:color w:val="auto"/>
          <w:sz w:val="20"/>
        </w:rPr>
        <w:t xml:space="preserve">a za osazení případného dopravního značení včetně jeho údržby a čištění; </w:t>
      </w:r>
    </w:p>
    <w:p w14:paraId="0482FEA0" w14:textId="77777777" w:rsidR="00FB3427" w:rsidRPr="00C567BB" w:rsidRDefault="00FB3427" w:rsidP="007043C4">
      <w:pPr>
        <w:pStyle w:val="Znaka"/>
        <w:widowControl/>
        <w:numPr>
          <w:ilvl w:val="0"/>
          <w:numId w:val="16"/>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306F0150" w14:textId="51846A11" w:rsidR="00FB3427" w:rsidRPr="00C567BB" w:rsidRDefault="00FB3427" w:rsidP="007043C4">
      <w:pPr>
        <w:numPr>
          <w:ilvl w:val="0"/>
          <w:numId w:val="15"/>
        </w:numPr>
        <w:spacing w:after="120"/>
        <w:jc w:val="both"/>
        <w:rPr>
          <w:rFonts w:ascii="Arial" w:hAnsi="Arial" w:cs="Arial"/>
        </w:rPr>
      </w:pPr>
      <w:r w:rsidRPr="00C567BB">
        <w:rPr>
          <w:rFonts w:ascii="Arial" w:hAnsi="Arial" w:cs="Arial"/>
        </w:rPr>
        <w:t xml:space="preserve">Zhotovitel po celou dobu realizace díla zodpovídá za zabezpečení staveniště dle podmínek vyhlášky Českého úřadu bezpečnosti práce. Zhotovitel v plné míře zodpovídá za bezpečnost </w:t>
      </w:r>
      <w:r w:rsidR="005B4461">
        <w:rPr>
          <w:rFonts w:ascii="Arial" w:hAnsi="Arial" w:cs="Arial"/>
        </w:rPr>
        <w:t xml:space="preserve">       </w:t>
      </w:r>
      <w:r w:rsidRPr="00C567BB">
        <w:rPr>
          <w:rFonts w:ascii="Arial" w:hAnsi="Arial" w:cs="Arial"/>
        </w:rPr>
        <w:t>a ochranu zdraví všech osob v prostoru staveniště a zabezpečí jejich vybavení ochrannými pracovními pomůckami. Dále se zhotovitel zavazuje dodržovat hygienické předpisy.</w:t>
      </w:r>
    </w:p>
    <w:p w14:paraId="2D9234F4" w14:textId="298B4470" w:rsidR="008D5BC8" w:rsidRDefault="00FB3427" w:rsidP="007043C4">
      <w:pPr>
        <w:numPr>
          <w:ilvl w:val="0"/>
          <w:numId w:val="15"/>
        </w:numPr>
        <w:spacing w:after="120"/>
        <w:jc w:val="both"/>
        <w:rPr>
          <w:rFonts w:ascii="Arial" w:hAnsi="Arial" w:cs="Arial"/>
        </w:rPr>
      </w:pPr>
      <w:r w:rsidRPr="00C567BB">
        <w:rPr>
          <w:rFonts w:ascii="Arial" w:hAnsi="Arial" w:cs="Arial"/>
        </w:rPr>
        <w:t>Zhotovitel zajišťuje přípravu staveniště, zařízení staveniště, veškerou dopravu, skládku, případně mezideponii materiálu, včetně zajištění energií a médií potřebných k provádění prací na vlastní účet. Tyto náklady jsou součástí ceny.</w:t>
      </w:r>
    </w:p>
    <w:p w14:paraId="5ECD4DD5" w14:textId="0037C5FA" w:rsidR="00525314" w:rsidRDefault="00525314" w:rsidP="00525314">
      <w:pPr>
        <w:numPr>
          <w:ilvl w:val="0"/>
          <w:numId w:val="15"/>
        </w:numPr>
        <w:spacing w:after="120"/>
        <w:jc w:val="both"/>
        <w:rPr>
          <w:rFonts w:ascii="Arial" w:hAnsi="Arial" w:cs="Arial"/>
        </w:rPr>
      </w:pPr>
      <w:r>
        <w:rPr>
          <w:rFonts w:ascii="Arial" w:hAnsi="Arial" w:cs="Arial"/>
        </w:rPr>
        <w:t xml:space="preserve">Spotřeba elektrické energie </w:t>
      </w:r>
      <w:r w:rsidR="00DB472C">
        <w:rPr>
          <w:rFonts w:ascii="Arial" w:hAnsi="Arial" w:cs="Arial"/>
        </w:rPr>
        <w:t xml:space="preserve">a vody </w:t>
      </w:r>
      <w:r>
        <w:rPr>
          <w:rFonts w:ascii="Arial" w:hAnsi="Arial" w:cs="Arial"/>
        </w:rPr>
        <w:t xml:space="preserve">potřebné k realizaci díla bude zhotovitelem měřena samostatným podružným </w:t>
      </w:r>
      <w:r w:rsidR="00DB472C">
        <w:rPr>
          <w:rFonts w:ascii="Arial" w:hAnsi="Arial" w:cs="Arial"/>
        </w:rPr>
        <w:t>měřidlem</w:t>
      </w:r>
      <w:r>
        <w:rPr>
          <w:rFonts w:ascii="Arial" w:hAnsi="Arial" w:cs="Arial"/>
        </w:rPr>
        <w:t xml:space="preserve">. Náklady za dodávku elektrické energie </w:t>
      </w:r>
      <w:r w:rsidR="00DB472C">
        <w:rPr>
          <w:rFonts w:ascii="Arial" w:hAnsi="Arial" w:cs="Arial"/>
        </w:rPr>
        <w:t xml:space="preserve">a vody </w:t>
      </w:r>
      <w:r>
        <w:rPr>
          <w:rFonts w:ascii="Arial" w:hAnsi="Arial" w:cs="Arial"/>
        </w:rPr>
        <w:t>při realizaci díla hradí zhotovitel.</w:t>
      </w:r>
    </w:p>
    <w:p w14:paraId="76B2BDD7" w14:textId="6142CEC4" w:rsidR="00DB472C" w:rsidRPr="00355055" w:rsidRDefault="00E55351" w:rsidP="00355055">
      <w:pPr>
        <w:pStyle w:val="Odstavecseseznamem"/>
        <w:numPr>
          <w:ilvl w:val="0"/>
          <w:numId w:val="15"/>
        </w:numPr>
        <w:spacing w:after="120"/>
        <w:jc w:val="both"/>
        <w:rPr>
          <w:rFonts w:ascii="Arial" w:hAnsi="Arial" w:cs="Arial"/>
        </w:rPr>
      </w:pPr>
      <w:r w:rsidRPr="00355055">
        <w:rPr>
          <w:rFonts w:ascii="Arial" w:hAnsi="Arial" w:cs="Arial"/>
        </w:rPr>
        <w:t xml:space="preserve">Zhotovitel </w:t>
      </w:r>
      <w:r w:rsidR="00355055">
        <w:rPr>
          <w:rFonts w:ascii="Arial" w:hAnsi="Arial" w:cs="Arial"/>
        </w:rPr>
        <w:t>nebude v prostorách místa provádění díla používat sociální zařízení,</w:t>
      </w:r>
      <w:r w:rsidR="00D3064B">
        <w:rPr>
          <w:rFonts w:ascii="Arial" w:hAnsi="Arial" w:cs="Arial"/>
        </w:rPr>
        <w:t xml:space="preserve"> která </w:t>
      </w:r>
      <w:r w:rsidR="00355055">
        <w:rPr>
          <w:rFonts w:ascii="Arial" w:hAnsi="Arial" w:cs="Arial"/>
        </w:rPr>
        <w:t>jsou určena pro zaměstnance nemocnice</w:t>
      </w:r>
      <w:r w:rsidR="00D3064B">
        <w:rPr>
          <w:rFonts w:ascii="Arial" w:hAnsi="Arial" w:cs="Arial"/>
        </w:rPr>
        <w:t xml:space="preserve">. Zhotovitel </w:t>
      </w:r>
      <w:r w:rsidRPr="00355055">
        <w:rPr>
          <w:rFonts w:ascii="Arial" w:hAnsi="Arial" w:cs="Arial"/>
        </w:rPr>
        <w:t>může</w:t>
      </w:r>
      <w:r w:rsidR="00DB472C" w:rsidRPr="00355055">
        <w:rPr>
          <w:rFonts w:ascii="Arial" w:hAnsi="Arial" w:cs="Arial"/>
        </w:rPr>
        <w:t xml:space="preserve"> používat sociální z</w:t>
      </w:r>
      <w:r w:rsidRPr="00355055">
        <w:rPr>
          <w:rFonts w:ascii="Arial" w:hAnsi="Arial" w:cs="Arial"/>
        </w:rPr>
        <w:t xml:space="preserve">ařízení, která jsou určena </w:t>
      </w:r>
      <w:r w:rsidR="00D3064B">
        <w:rPr>
          <w:rFonts w:ascii="Arial" w:hAnsi="Arial" w:cs="Arial"/>
        </w:rPr>
        <w:t xml:space="preserve">       </w:t>
      </w:r>
      <w:r w:rsidRPr="00355055">
        <w:rPr>
          <w:rFonts w:ascii="Arial" w:hAnsi="Arial" w:cs="Arial"/>
        </w:rPr>
        <w:t>pro pacienty a návštěvníky zdravotnického zařízení</w:t>
      </w:r>
      <w:r w:rsidR="00D3064B">
        <w:rPr>
          <w:rFonts w:ascii="Arial" w:hAnsi="Arial" w:cs="Arial"/>
        </w:rPr>
        <w:t xml:space="preserve"> umístěná v ostatních pavilonech KKN a.s.</w:t>
      </w:r>
      <w:r w:rsidR="00DB472C" w:rsidRPr="00355055">
        <w:rPr>
          <w:rFonts w:ascii="Arial" w:hAnsi="Arial" w:cs="Arial"/>
        </w:rPr>
        <w:t xml:space="preserve">. </w:t>
      </w:r>
      <w:r w:rsidRPr="00355055">
        <w:rPr>
          <w:rFonts w:ascii="Arial" w:hAnsi="Arial" w:cs="Arial"/>
        </w:rPr>
        <w:t xml:space="preserve"> </w:t>
      </w:r>
      <w:r w:rsidR="00355055">
        <w:rPr>
          <w:rFonts w:ascii="Arial" w:hAnsi="Arial" w:cs="Arial"/>
        </w:rPr>
        <w:t xml:space="preserve">Zhotovitel </w:t>
      </w:r>
      <w:r w:rsidR="00D3064B">
        <w:rPr>
          <w:rFonts w:ascii="Arial" w:hAnsi="Arial" w:cs="Arial"/>
        </w:rPr>
        <w:t xml:space="preserve">si </w:t>
      </w:r>
      <w:r w:rsidR="00355055">
        <w:rPr>
          <w:rFonts w:ascii="Arial" w:hAnsi="Arial" w:cs="Arial"/>
        </w:rPr>
        <w:t>může umístit vlastní mobilní sociální</w:t>
      </w:r>
      <w:r w:rsidR="00355055" w:rsidRPr="00355055">
        <w:rPr>
          <w:rFonts w:ascii="Arial" w:hAnsi="Arial" w:cs="Arial"/>
        </w:rPr>
        <w:t xml:space="preserve"> zařízení </w:t>
      </w:r>
      <w:r w:rsidR="00355055">
        <w:rPr>
          <w:rFonts w:ascii="Arial" w:hAnsi="Arial" w:cs="Arial"/>
        </w:rPr>
        <w:t>na místo, které mu bude objednatelem</w:t>
      </w:r>
      <w:r w:rsidR="00355055" w:rsidRPr="00355055">
        <w:rPr>
          <w:rFonts w:ascii="Arial" w:hAnsi="Arial" w:cs="Arial"/>
        </w:rPr>
        <w:t xml:space="preserve"> </w:t>
      </w:r>
      <w:r w:rsidR="00355055">
        <w:rPr>
          <w:rFonts w:ascii="Arial" w:hAnsi="Arial" w:cs="Arial"/>
        </w:rPr>
        <w:t>konkrétně vyhrazeno</w:t>
      </w:r>
      <w:r w:rsidR="00355055" w:rsidRPr="00355055">
        <w:rPr>
          <w:rFonts w:ascii="Arial" w:hAnsi="Arial" w:cs="Arial"/>
        </w:rPr>
        <w:t>.</w:t>
      </w:r>
    </w:p>
    <w:p w14:paraId="5223A2B7" w14:textId="77777777" w:rsidR="00412D6D" w:rsidRDefault="00412D6D" w:rsidP="00412D6D">
      <w:pPr>
        <w:numPr>
          <w:ilvl w:val="0"/>
          <w:numId w:val="15"/>
        </w:numPr>
        <w:spacing w:after="120"/>
        <w:jc w:val="both"/>
        <w:rPr>
          <w:rFonts w:ascii="Arial" w:hAnsi="Arial" w:cs="Arial"/>
        </w:rPr>
      </w:pPr>
      <w:r w:rsidRPr="00412D6D">
        <w:rPr>
          <w:rFonts w:ascii="Arial" w:hAnsi="Arial" w:cs="Arial"/>
        </w:rPr>
        <w:t xml:space="preserve">Nejpozději </w:t>
      </w:r>
      <w:r w:rsidR="009D21FB">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3C2619F3" w14:textId="77777777" w:rsidR="00D40853" w:rsidRDefault="00D40853" w:rsidP="00D40853">
      <w:pPr>
        <w:spacing w:after="120"/>
        <w:jc w:val="both"/>
        <w:rPr>
          <w:rFonts w:ascii="Arial" w:hAnsi="Arial" w:cs="Arial"/>
        </w:rPr>
      </w:pPr>
    </w:p>
    <w:p w14:paraId="1CBE6675" w14:textId="77777777" w:rsidR="00D40853" w:rsidRPr="00D40853" w:rsidRDefault="00D40853" w:rsidP="007043C4">
      <w:pPr>
        <w:pStyle w:val="BodyText21"/>
        <w:widowControl/>
        <w:numPr>
          <w:ilvl w:val="0"/>
          <w:numId w:val="14"/>
        </w:numPr>
        <w:spacing w:after="120" w:line="276" w:lineRule="auto"/>
        <w:jc w:val="center"/>
        <w:rPr>
          <w:rFonts w:ascii="Arial" w:hAnsi="Arial" w:cs="Arial"/>
          <w:b/>
          <w:sz w:val="20"/>
        </w:rPr>
      </w:pPr>
      <w:r w:rsidRPr="00D40853">
        <w:rPr>
          <w:rFonts w:ascii="Arial" w:hAnsi="Arial" w:cs="Arial"/>
          <w:b/>
          <w:sz w:val="20"/>
        </w:rPr>
        <w:t>Podmínky provádění díla</w:t>
      </w:r>
    </w:p>
    <w:p w14:paraId="4F6D4E8D" w14:textId="77777777" w:rsidR="00D40853" w:rsidRPr="00D40853" w:rsidRDefault="00D40853" w:rsidP="007043C4">
      <w:pPr>
        <w:numPr>
          <w:ilvl w:val="0"/>
          <w:numId w:val="17"/>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2F6B4BF8" w14:textId="77777777" w:rsidR="00D40853" w:rsidRPr="005B7288" w:rsidRDefault="00D40853" w:rsidP="007043C4">
      <w:pPr>
        <w:numPr>
          <w:ilvl w:val="0"/>
          <w:numId w:val="17"/>
        </w:numPr>
        <w:spacing w:after="120"/>
        <w:jc w:val="both"/>
        <w:rPr>
          <w:rFonts w:ascii="Arial" w:hAnsi="Arial" w:cs="Arial"/>
        </w:rPr>
      </w:pPr>
      <w:r w:rsidRPr="005B7288">
        <w:rPr>
          <w:rFonts w:ascii="Arial" w:hAnsi="Arial"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14:paraId="424E2D47" w14:textId="2D85DBD9" w:rsidR="00D40853" w:rsidRPr="00FD1DEF" w:rsidRDefault="00D40853" w:rsidP="007043C4">
      <w:pPr>
        <w:numPr>
          <w:ilvl w:val="0"/>
          <w:numId w:val="17"/>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w:t>
      </w:r>
      <w:r w:rsidR="00A66231">
        <w:rPr>
          <w:rFonts w:ascii="Arial" w:hAnsi="Arial" w:cs="Arial"/>
        </w:rPr>
        <w:t xml:space="preserve"> </w:t>
      </w:r>
      <w:r w:rsidR="009C176F">
        <w:rPr>
          <w:rFonts w:ascii="Arial" w:hAnsi="Arial" w:cs="Arial"/>
        </w:rPr>
        <w:t>stavebního zákona</w:t>
      </w:r>
      <w:r w:rsidRPr="00FD1DEF">
        <w:rPr>
          <w:rFonts w:ascii="Arial" w:hAnsi="Arial" w:cs="Arial"/>
        </w:rPr>
        <w:t>.</w:t>
      </w:r>
    </w:p>
    <w:p w14:paraId="4C2BE1DF" w14:textId="77777777" w:rsidR="00D40853" w:rsidRDefault="00D40853" w:rsidP="007043C4">
      <w:pPr>
        <w:numPr>
          <w:ilvl w:val="0"/>
          <w:numId w:val="17"/>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4A850320" w14:textId="77777777" w:rsidR="008453F5" w:rsidRPr="00FB3427" w:rsidRDefault="008453F5" w:rsidP="007043C4">
      <w:pPr>
        <w:numPr>
          <w:ilvl w:val="0"/>
          <w:numId w:val="17"/>
        </w:numPr>
        <w:spacing w:after="120"/>
        <w:jc w:val="both"/>
        <w:rPr>
          <w:rFonts w:ascii="Arial" w:hAnsi="Arial" w:cs="Arial"/>
        </w:rPr>
      </w:pPr>
      <w:r w:rsidRPr="00FB3427">
        <w:rPr>
          <w:rFonts w:ascii="Arial" w:hAnsi="Arial" w:cs="Arial"/>
        </w:rPr>
        <w:t>Zhotovitel se zavazuje, že zajistí provádění díla tak, aby provádění díla:</w:t>
      </w:r>
    </w:p>
    <w:p w14:paraId="6BD5B7AB" w14:textId="52950178"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0F3FB2F"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AF7E875" w14:textId="77777777" w:rsidR="008453F5" w:rsidRPr="00FB3427"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39D94B2" w14:textId="36F26C89" w:rsidR="008453F5" w:rsidRPr="009D7303" w:rsidRDefault="008453F5" w:rsidP="007043C4">
      <w:pPr>
        <w:pStyle w:val="Znaka"/>
        <w:widowControl/>
        <w:numPr>
          <w:ilvl w:val="0"/>
          <w:numId w:val="11"/>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provádění stavby – </w:t>
      </w:r>
      <w:r w:rsidR="00CF2BA8">
        <w:rPr>
          <w:rFonts w:cs="Arial"/>
          <w:color w:val="auto"/>
          <w:sz w:val="20"/>
        </w:rPr>
        <w:t xml:space="preserve">XXXXXXXXXX, </w:t>
      </w:r>
      <w:r w:rsidRPr="00FB3427">
        <w:rPr>
          <w:rFonts w:cs="Arial"/>
          <w:color w:val="auto"/>
          <w:sz w:val="20"/>
        </w:rPr>
        <w:t>autorizovanou osobou v oboru pozemní stavby ve smyslu zákona č. 360/1992 Sb., o výkonu povolání autorizovaných architektů a o výkonu povolání autorizovaných inženýrů a techniků činných ve výstavbě</w:t>
      </w:r>
      <w:r w:rsidR="009C176F">
        <w:rPr>
          <w:rFonts w:cs="Arial"/>
          <w:color w:val="auto"/>
          <w:sz w:val="20"/>
        </w:rPr>
        <w:t>, ve znění pozdějších předpisů</w:t>
      </w:r>
      <w:r w:rsidRPr="00FB3427">
        <w:rPr>
          <w:rFonts w:cs="Arial"/>
          <w:color w:val="auto"/>
          <w:sz w:val="20"/>
        </w:rPr>
        <w:t xml:space="preserve">.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w:t>
      </w:r>
      <w:r w:rsidR="005B4461">
        <w:rPr>
          <w:rFonts w:cs="Arial"/>
          <w:color w:val="auto"/>
          <w:sz w:val="20"/>
        </w:rPr>
        <w:t xml:space="preserve">             </w:t>
      </w:r>
      <w:r w:rsidRPr="00FB3427">
        <w:rPr>
          <w:rFonts w:cs="Arial"/>
          <w:color w:val="auto"/>
          <w:sz w:val="20"/>
        </w:rPr>
        <w:t>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F5E1484" w14:textId="791E18F7"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na sebe přejímá zodpovědnost a ručení za škody způsobené všemi </w:t>
      </w:r>
      <w:r w:rsidR="00605F36">
        <w:rPr>
          <w:rFonts w:ascii="Arial" w:hAnsi="Arial" w:cs="Arial"/>
        </w:rPr>
        <w:t>osobami podílejícími se na zhotovování díla</w:t>
      </w:r>
      <w:r w:rsidRPr="00FD1DEF">
        <w:rPr>
          <w:rFonts w:ascii="Arial" w:hAnsi="Arial" w:cs="Arial"/>
        </w:rPr>
        <w:t xml:space="preserve"> po celou dobu výstavby, tzn. do převzetí díla objednatelem bez vad a nedodělků, stejně tak za škody způsobené svou činností objednateli nebo třetí osobě na majetku</w:t>
      </w:r>
      <w:r w:rsidR="009D7303">
        <w:rPr>
          <w:rFonts w:ascii="Arial" w:hAnsi="Arial" w:cs="Arial"/>
        </w:rPr>
        <w:t xml:space="preserve">. </w:t>
      </w:r>
    </w:p>
    <w:p w14:paraId="6745F5B6" w14:textId="262C9340" w:rsidR="00D40853" w:rsidRPr="00FD1DEF" w:rsidRDefault="00D40853" w:rsidP="007043C4">
      <w:pPr>
        <w:numPr>
          <w:ilvl w:val="0"/>
          <w:numId w:val="17"/>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w:t>
      </w:r>
      <w:r w:rsidR="005B4461">
        <w:rPr>
          <w:rFonts w:ascii="Arial" w:hAnsi="Arial" w:cs="Arial"/>
        </w:rPr>
        <w:t xml:space="preserve">             </w:t>
      </w:r>
      <w:r w:rsidRPr="00FD1DEF">
        <w:rPr>
          <w:rFonts w:ascii="Arial" w:hAnsi="Arial" w:cs="Arial"/>
        </w:rPr>
        <w:t xml:space="preserve">a podpisem osoby odpovědné za vedení stavby dle </w:t>
      </w:r>
      <w:r w:rsidRPr="005A022F">
        <w:rPr>
          <w:rFonts w:ascii="Arial" w:hAnsi="Arial" w:cs="Arial"/>
        </w:rPr>
        <w:t xml:space="preserve">čl. </w:t>
      </w:r>
      <w:r w:rsidR="009D7303">
        <w:rPr>
          <w:rFonts w:ascii="Arial" w:hAnsi="Arial" w:cs="Arial"/>
        </w:rPr>
        <w:t>IX</w:t>
      </w:r>
      <w:r w:rsidRPr="005A022F">
        <w:rPr>
          <w:rFonts w:ascii="Arial" w:hAnsi="Arial" w:cs="Arial"/>
        </w:rPr>
        <w:t xml:space="preserve">. odst. </w:t>
      </w:r>
      <w:r w:rsidR="009D7303">
        <w:rPr>
          <w:rFonts w:ascii="Arial" w:hAnsi="Arial" w:cs="Arial"/>
        </w:rPr>
        <w:t>9.5</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01F042E7" w14:textId="7813AEFA" w:rsidR="00D40853" w:rsidRPr="002B5772" w:rsidRDefault="00D40853" w:rsidP="007043C4">
      <w:pPr>
        <w:numPr>
          <w:ilvl w:val="0"/>
          <w:numId w:val="17"/>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w:t>
      </w:r>
      <w:r w:rsidR="005B4461">
        <w:rPr>
          <w:rFonts w:ascii="Arial" w:hAnsi="Arial" w:cs="Arial"/>
        </w:rPr>
        <w:t xml:space="preserve">           </w:t>
      </w:r>
      <w:r w:rsidRPr="002B5772">
        <w:rPr>
          <w:rFonts w:ascii="Arial" w:hAnsi="Arial" w:cs="Arial"/>
        </w:rPr>
        <w:t xml:space="preserve">a případně dle potřeby.  Na těchto poradách a kontrolních dnech bude přítomna odpovědná osoba dle </w:t>
      </w:r>
      <w:r w:rsidRPr="00BB593D">
        <w:rPr>
          <w:rFonts w:ascii="Arial" w:hAnsi="Arial" w:cs="Arial"/>
        </w:rPr>
        <w:t xml:space="preserve">čl. </w:t>
      </w:r>
      <w:r w:rsidR="009D7303">
        <w:rPr>
          <w:rFonts w:ascii="Arial" w:hAnsi="Arial" w:cs="Arial"/>
        </w:rPr>
        <w:t>IX</w:t>
      </w:r>
      <w:r w:rsidRPr="00BB593D">
        <w:rPr>
          <w:rFonts w:ascii="Arial" w:hAnsi="Arial" w:cs="Arial"/>
        </w:rPr>
        <w:t xml:space="preserve">. odst. </w:t>
      </w:r>
      <w:r w:rsidR="009D7303">
        <w:rPr>
          <w:rFonts w:ascii="Arial" w:hAnsi="Arial" w:cs="Arial"/>
        </w:rPr>
        <w:t>9.5</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79434E17" w14:textId="77777777" w:rsidR="00D40853" w:rsidRPr="00BB593D" w:rsidRDefault="00D40853" w:rsidP="007043C4">
      <w:pPr>
        <w:numPr>
          <w:ilvl w:val="0"/>
          <w:numId w:val="17"/>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w:t>
      </w:r>
      <w:r w:rsidR="001549AE" w:rsidRPr="005A3713">
        <w:rPr>
          <w:rFonts w:ascii="Arial" w:hAnsi="Arial" w:cs="Arial"/>
        </w:rPr>
        <w:t>článku VI.</w:t>
      </w:r>
      <w:r w:rsidRPr="005A3713">
        <w:rPr>
          <w:rFonts w:ascii="Arial" w:hAnsi="Arial" w:cs="Arial"/>
        </w:rPr>
        <w:t xml:space="preserve"> odst. </w:t>
      </w:r>
      <w:r w:rsidR="001549AE" w:rsidRPr="005A3713">
        <w:rPr>
          <w:rFonts w:ascii="Arial" w:hAnsi="Arial" w:cs="Arial"/>
        </w:rPr>
        <w:t>6</w:t>
      </w:r>
      <w:r w:rsidRPr="005A3713">
        <w:rPr>
          <w:rFonts w:ascii="Arial" w:hAnsi="Arial" w:cs="Arial"/>
        </w:rPr>
        <w:t>.</w:t>
      </w:r>
      <w:r w:rsidR="00385813" w:rsidRPr="005A3713">
        <w:rPr>
          <w:rFonts w:ascii="Arial" w:hAnsi="Arial" w:cs="Arial"/>
        </w:rPr>
        <w:t>4</w:t>
      </w:r>
      <w:r w:rsidRPr="00BB593D">
        <w:rPr>
          <w:rFonts w:ascii="Arial" w:hAnsi="Arial" w:cs="Arial"/>
        </w:rPr>
        <w:t xml:space="preserve"> smlouvy.</w:t>
      </w:r>
    </w:p>
    <w:p w14:paraId="2617AEB6" w14:textId="77777777" w:rsidR="000035B0" w:rsidRDefault="00D40853" w:rsidP="007043C4">
      <w:pPr>
        <w:numPr>
          <w:ilvl w:val="0"/>
          <w:numId w:val="17"/>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75964B50" w14:textId="77777777" w:rsidR="00D40853" w:rsidRPr="001549AE" w:rsidRDefault="00D40853" w:rsidP="007043C4">
      <w:pPr>
        <w:numPr>
          <w:ilvl w:val="0"/>
          <w:numId w:val="17"/>
        </w:numPr>
        <w:spacing w:after="120"/>
        <w:jc w:val="both"/>
        <w:rPr>
          <w:rFonts w:ascii="Arial" w:hAnsi="Arial" w:cs="Arial"/>
        </w:rPr>
      </w:pPr>
      <w:r w:rsidRPr="001549AE">
        <w:rPr>
          <w:rFonts w:ascii="Arial" w:hAnsi="Arial" w:cs="Arial"/>
        </w:rPr>
        <w:t>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staly nepřístupnými, na svůj náklad.</w:t>
      </w:r>
    </w:p>
    <w:p w14:paraId="21D43C0B" w14:textId="2DB10479" w:rsidR="00A2701F" w:rsidRPr="00AB461D" w:rsidRDefault="00A2701F" w:rsidP="007043C4">
      <w:pPr>
        <w:numPr>
          <w:ilvl w:val="0"/>
          <w:numId w:val="17"/>
        </w:numPr>
        <w:spacing w:after="120"/>
        <w:jc w:val="both"/>
        <w:rPr>
          <w:rFonts w:ascii="Arial" w:hAnsi="Arial" w:cs="Arial"/>
        </w:rPr>
      </w:pPr>
      <w:r w:rsidRPr="00784841">
        <w:rPr>
          <w:rFonts w:ascii="Tahoma" w:hAnsi="Tahoma" w:cs="Tahoma"/>
          <w:lang w:eastAsia="ar-SA"/>
        </w:rPr>
        <w:t xml:space="preserve">Pokud zhotovitel nedodrží postup dle § 2594 </w:t>
      </w:r>
      <w:r w:rsidR="00445CB2">
        <w:rPr>
          <w:rFonts w:ascii="Tahoma" w:hAnsi="Tahoma" w:cs="Tahoma"/>
          <w:lang w:eastAsia="ar-SA"/>
        </w:rPr>
        <w:t>zák. č. 89/2012 Sb., občanský zákoník, ve znění pozdějších předpisů</w:t>
      </w:r>
      <w:r w:rsidRPr="00784841">
        <w:rPr>
          <w:rFonts w:ascii="Tahoma" w:hAnsi="Tahoma" w:cs="Tahoma"/>
          <w:lang w:eastAsia="ar-SA"/>
        </w:rPr>
        <w:t>,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16D69288" w14:textId="26ADE415" w:rsidR="00AB461D" w:rsidRPr="00445CB2" w:rsidRDefault="00AB461D" w:rsidP="00E2573E">
      <w:pPr>
        <w:numPr>
          <w:ilvl w:val="0"/>
          <w:numId w:val="17"/>
        </w:numPr>
        <w:spacing w:after="120"/>
        <w:jc w:val="both"/>
        <w:rPr>
          <w:rFonts w:ascii="Arial" w:hAnsi="Arial" w:cs="Arial"/>
        </w:rPr>
      </w:pPr>
      <w:r w:rsidRPr="00445CB2">
        <w:rPr>
          <w:rFonts w:ascii="Arial" w:hAnsi="Arial" w:cs="Arial"/>
          <w:szCs w:val="24"/>
        </w:rPr>
        <w:t xml:space="preserve">Zhotovitel si je vědom skutečnosti, že objednatel má zájem o plnění předmětu smlouvy dle zásad sociálně odpovědného zadávání veřejných zakázek. Zhotovitel se proto výslovně zavazuje při realizaci plnění dle této smlouvy dodržovat veškeré pracovněprávní předpisy, a to zejména, nikoliv však výlučně, předpisy upravující mzdu zaměstnanců, pracovní dobu, povinné přestávky, dobu odpočinku mezi směnami, placené přesčasy, dál předpisy týkající se oblasti zaměstnanosti a bezpečnosti a ochrany zdraví při práci, tj. zejména zákon č. 262/2006 Sb., zákoník práce, </w:t>
      </w:r>
      <w:r w:rsidR="005B4461">
        <w:rPr>
          <w:rFonts w:ascii="Arial" w:hAnsi="Arial" w:cs="Arial"/>
          <w:szCs w:val="24"/>
        </w:rPr>
        <w:t xml:space="preserve">         </w:t>
      </w:r>
      <w:r w:rsidRPr="00445CB2">
        <w:rPr>
          <w:rFonts w:ascii="Arial" w:hAnsi="Arial" w:cs="Arial"/>
          <w:szCs w:val="24"/>
        </w:rPr>
        <w:t>ve znění pozdějších předpisů a zákon č. 435/2004 Sb., o zaměstnanosti, ve znění pozdějších předpisů, a to vůči všem osobám, které se na realizaci plnění dle smlouvy podílejí, a to bez ohledu na to zda bude předmět plnění prováděn dodavatelem nebo jeho poddodavatelem.</w:t>
      </w:r>
    </w:p>
    <w:p w14:paraId="40C02CE5" w14:textId="07D2FAA9" w:rsidR="00AB461D" w:rsidRPr="00445CB2" w:rsidRDefault="00AB461D" w:rsidP="00AB461D">
      <w:pPr>
        <w:numPr>
          <w:ilvl w:val="0"/>
          <w:numId w:val="17"/>
        </w:numPr>
        <w:spacing w:after="120"/>
        <w:jc w:val="both"/>
        <w:rPr>
          <w:rFonts w:ascii="Arial" w:hAnsi="Arial" w:cs="Arial"/>
        </w:rPr>
      </w:pPr>
      <w:r w:rsidRPr="00445CB2">
        <w:rPr>
          <w:rFonts w:ascii="Arial" w:hAnsi="Arial" w:cs="Arial"/>
          <w:szCs w:val="24"/>
        </w:rPr>
        <w:t>Bude-li se zhotovitelem zahájeno příslušným orgánem veřejné moci (Státní úřad inspekce práce či Oblastní inspektorát pr</w:t>
      </w:r>
      <w:r w:rsidR="008543FF">
        <w:rPr>
          <w:rFonts w:ascii="Arial" w:hAnsi="Arial" w:cs="Arial"/>
          <w:szCs w:val="24"/>
        </w:rPr>
        <w:t>áce, Krajská hygienická stanice</w:t>
      </w:r>
      <w:r w:rsidRPr="00445CB2">
        <w:rPr>
          <w:rFonts w:ascii="Arial" w:hAnsi="Arial" w:cs="Arial"/>
          <w:szCs w:val="24"/>
        </w:rPr>
        <w:t xml:space="preserve"> atd.) řízení pro porušení předpisů uvedených v odst. 9.1</w:t>
      </w:r>
      <w:r w:rsidR="00793B2D" w:rsidRPr="00445CB2">
        <w:rPr>
          <w:rFonts w:ascii="Arial" w:hAnsi="Arial" w:cs="Arial"/>
          <w:szCs w:val="24"/>
        </w:rPr>
        <w:t>3</w:t>
      </w:r>
      <w:r w:rsidRPr="00445CB2">
        <w:rPr>
          <w:rFonts w:ascii="Arial" w:hAnsi="Arial" w:cs="Arial"/>
          <w:szCs w:val="24"/>
        </w:rPr>
        <w:t xml:space="preserve"> tohoto článku smlouvy ze strany zhotovitele v souvislosti s realizací plnění dle této smlouvy, je zhotovitel povinen zahájení takového řízení neprodleně (nejpozději do 3 pracovních dnů) oznámit objednateli.</w:t>
      </w:r>
    </w:p>
    <w:p w14:paraId="27871D97" w14:textId="74EE9193" w:rsidR="00AB461D" w:rsidRPr="00EA0763" w:rsidRDefault="00AB461D" w:rsidP="00AB461D">
      <w:pPr>
        <w:numPr>
          <w:ilvl w:val="0"/>
          <w:numId w:val="17"/>
        </w:numPr>
        <w:spacing w:after="120"/>
        <w:jc w:val="both"/>
        <w:rPr>
          <w:rFonts w:ascii="Arial" w:hAnsi="Arial" w:cs="Arial"/>
        </w:rPr>
      </w:pPr>
      <w:r w:rsidRPr="00445CB2">
        <w:rPr>
          <w:rFonts w:ascii="Arial" w:hAnsi="Arial" w:cs="Arial"/>
          <w:szCs w:val="24"/>
        </w:rPr>
        <w:t>Zhotovitel je povinen do 7 dnů ode dne právní moci rozhodnutí vydaného ve smyslu předchozího odstavce smlouvy předat objednateli kopii pravomocného rozhodnutí příslušného orgánu veřejné moci.</w:t>
      </w:r>
    </w:p>
    <w:p w14:paraId="74F0906D" w14:textId="77777777" w:rsidR="00EA0763" w:rsidRPr="0087561C" w:rsidRDefault="00EA0763" w:rsidP="00EA0763">
      <w:pPr>
        <w:numPr>
          <w:ilvl w:val="0"/>
          <w:numId w:val="17"/>
        </w:numPr>
        <w:spacing w:after="120"/>
        <w:jc w:val="both"/>
        <w:rPr>
          <w:rFonts w:ascii="Arial" w:hAnsi="Arial" w:cs="Arial"/>
        </w:rPr>
      </w:pPr>
      <w:r w:rsidRPr="0087561C">
        <w:rPr>
          <w:rFonts w:ascii="Arial" w:hAnsi="Arial" w:cs="Arial"/>
          <w:lang w:eastAsia="ar-SA"/>
        </w:rPr>
        <w:t>Smluvní strany se dále dohodly na následujícím: Jestliže zhotovitel pověří provedením díla nebo jeho části třetí osobu (poddodavatele), zavazuje se řádně a včas proplácet oprávněně vystavené faktury poddodavatelů za podmínek sjednaných ve smlouvách s těmito poddodavateli. Pokud bude zhotovitel v prodlení delším než 30 dnů se zaplacením jakékoli fakturované částky poddodavateli, je objednatel oprávněn plnit za zhotovitele a zaplatit poddodavateli přímo, pokud poddodavatel objednatele o zaplacení požádá a tuto žádost doloží doklady, prokazujícími řádné splnění příslušné části závazku a oprávněnosti nároku na zaplacení. K oprávněnosti nároku poddodavatele si vyžádá objednatel písemné stanovisko zhotovitele, který je povinen jej doručit objednate</w:t>
      </w:r>
      <w:r>
        <w:rPr>
          <w:rFonts w:ascii="Arial" w:hAnsi="Arial" w:cs="Arial"/>
          <w:lang w:eastAsia="ar-SA"/>
        </w:rPr>
        <w:t>li do 5</w:t>
      </w:r>
      <w:r w:rsidRPr="0087561C">
        <w:rPr>
          <w:rFonts w:ascii="Arial" w:hAnsi="Arial" w:cs="Arial"/>
          <w:lang w:eastAsia="ar-SA"/>
        </w:rPr>
        <w:t xml:space="preserve"> dnů od výzvy objednatele. Doručeným stanoviskem není objednatel vázán, přihlédne však k němu při rozhodnutí, zda bude za zhotovitele plnit. Pokud v uvedené lhůtě nebude stanovisko zhotovitele objednateli doručeno, má se za to, že je nárok poddodavatele oprávněný. </w:t>
      </w:r>
    </w:p>
    <w:p w14:paraId="4BE19D68" w14:textId="55869278" w:rsidR="00EA0763" w:rsidRPr="00EA0763" w:rsidRDefault="00EA0763" w:rsidP="00EA0763">
      <w:pPr>
        <w:numPr>
          <w:ilvl w:val="0"/>
          <w:numId w:val="17"/>
        </w:numPr>
        <w:spacing w:after="120"/>
        <w:jc w:val="both"/>
        <w:rPr>
          <w:rFonts w:ascii="Arial" w:hAnsi="Arial" w:cs="Arial"/>
        </w:rPr>
      </w:pPr>
      <w:r w:rsidRPr="00EA0763">
        <w:rPr>
          <w:rFonts w:ascii="Arial" w:hAnsi="Arial" w:cs="Arial"/>
          <w:lang w:eastAsia="ar-SA"/>
        </w:rPr>
        <w:t xml:space="preserve">Částku zaplacenou poddodavateli dle odst. 9.16 přímo objednatelem je objednatel oprávněn započíst proti zhotovitelem nárokovaným splatným i nesplatným pohledávkám z této smlouvy </w:t>
      </w:r>
      <w:r w:rsidR="005B4461">
        <w:rPr>
          <w:rFonts w:ascii="Arial" w:hAnsi="Arial" w:cs="Arial"/>
          <w:lang w:eastAsia="ar-SA"/>
        </w:rPr>
        <w:t xml:space="preserve">     </w:t>
      </w:r>
      <w:r w:rsidRPr="00EA0763">
        <w:rPr>
          <w:rFonts w:ascii="Arial" w:hAnsi="Arial" w:cs="Arial"/>
          <w:lang w:eastAsia="ar-SA"/>
        </w:rPr>
        <w:t xml:space="preserve">o dílo, anebo vyzvat zhotovitele k zaplacení této částky na účet objednatele. Pokud objednatel vyzve zhotovitele k zaplacení částky vyplacené objednatelem poddodavateli, je zhotovitel povinen objednateli tuto částku vyplatit nejpozději do 3 pracovních dnů od doručení výzvy. </w:t>
      </w:r>
    </w:p>
    <w:p w14:paraId="296089B5" w14:textId="77777777" w:rsidR="00EA0763" w:rsidRPr="00EA0763" w:rsidRDefault="00EA0763" w:rsidP="00EA0763">
      <w:pPr>
        <w:numPr>
          <w:ilvl w:val="0"/>
          <w:numId w:val="17"/>
        </w:numPr>
        <w:spacing w:after="120"/>
        <w:jc w:val="both"/>
        <w:rPr>
          <w:rFonts w:ascii="Arial" w:hAnsi="Arial" w:cs="Arial"/>
        </w:rPr>
      </w:pPr>
      <w:r w:rsidRPr="00EA0763">
        <w:rPr>
          <w:rFonts w:ascii="Arial" w:hAnsi="Arial" w:cs="Arial"/>
        </w:rPr>
        <w:t>Výše uvedená přímá platba objednatelem poddodavateli nemá vliv na ostatní ustanovení této smlouvy.</w:t>
      </w:r>
    </w:p>
    <w:p w14:paraId="7F53B547" w14:textId="37C9149E" w:rsidR="00EA0763" w:rsidRPr="00EA0763" w:rsidRDefault="00EA0763" w:rsidP="00EA0763">
      <w:pPr>
        <w:numPr>
          <w:ilvl w:val="0"/>
          <w:numId w:val="17"/>
        </w:numPr>
        <w:spacing w:after="120"/>
        <w:jc w:val="both"/>
        <w:rPr>
          <w:rFonts w:ascii="Arial" w:hAnsi="Arial" w:cs="Arial"/>
        </w:rPr>
      </w:pPr>
      <w:r w:rsidRPr="00EA0763">
        <w:rPr>
          <w:rFonts w:ascii="Arial" w:hAnsi="Arial" w:cs="Arial"/>
        </w:rPr>
        <w:t>Zhotovitel se zavazuje prokazatelně informovat všechny své poddodavatele o ustanovení odst. 9.16 tohoto článku smlouvy. Zhotovitel se dále zavazuje na výzvu objednatele doložit splnění</w:t>
      </w:r>
      <w:r>
        <w:rPr>
          <w:rFonts w:ascii="Arial" w:hAnsi="Arial" w:cs="Arial"/>
        </w:rPr>
        <w:t xml:space="preserve"> svého závazku dle předchozí věty.</w:t>
      </w:r>
    </w:p>
    <w:p w14:paraId="360D7E2E" w14:textId="6ED0A63E" w:rsidR="00867D5B" w:rsidRPr="00445CB2" w:rsidRDefault="00867D5B" w:rsidP="00867D5B">
      <w:pPr>
        <w:numPr>
          <w:ilvl w:val="0"/>
          <w:numId w:val="17"/>
        </w:numPr>
        <w:spacing w:after="120"/>
        <w:jc w:val="both"/>
        <w:rPr>
          <w:rFonts w:ascii="Arial" w:hAnsi="Arial" w:cs="Arial"/>
        </w:rPr>
      </w:pPr>
      <w:r w:rsidRPr="00445CB2">
        <w:rPr>
          <w:rFonts w:ascii="Arial" w:hAnsi="Arial" w:cs="Arial"/>
        </w:rPr>
        <w:t>Zhotovitel je povinen s maximální možnou mírou využívat</w:t>
      </w:r>
      <w:r w:rsidR="00445CB2" w:rsidRPr="00445CB2">
        <w:rPr>
          <w:rFonts w:ascii="Arial" w:hAnsi="Arial" w:cs="Arial"/>
        </w:rPr>
        <w:t xml:space="preserve"> ekologicky příznivé materiály a</w:t>
      </w:r>
      <w:r w:rsidRPr="00445CB2">
        <w:rPr>
          <w:rFonts w:ascii="Arial" w:hAnsi="Arial" w:cs="Arial"/>
        </w:rPr>
        <w:t xml:space="preserve"> tříd</w:t>
      </w:r>
      <w:r w:rsidR="00445CB2" w:rsidRPr="00445CB2">
        <w:rPr>
          <w:rFonts w:ascii="Arial" w:hAnsi="Arial" w:cs="Arial"/>
        </w:rPr>
        <w:t xml:space="preserve">it </w:t>
      </w:r>
      <w:r w:rsidR="005B4461">
        <w:rPr>
          <w:rFonts w:ascii="Arial" w:hAnsi="Arial" w:cs="Arial"/>
        </w:rPr>
        <w:t xml:space="preserve">   </w:t>
      </w:r>
      <w:r w:rsidR="00445CB2" w:rsidRPr="00445CB2">
        <w:rPr>
          <w:rFonts w:ascii="Arial" w:hAnsi="Arial" w:cs="Arial"/>
        </w:rPr>
        <w:t>a recyklovat</w:t>
      </w:r>
      <w:r w:rsidRPr="00445CB2">
        <w:rPr>
          <w:rFonts w:ascii="Arial" w:hAnsi="Arial" w:cs="Arial"/>
        </w:rPr>
        <w:t xml:space="preserve"> odpad</w:t>
      </w:r>
      <w:r w:rsidR="00445CB2" w:rsidRPr="00445CB2">
        <w:rPr>
          <w:rFonts w:ascii="Arial" w:hAnsi="Arial" w:cs="Arial"/>
        </w:rPr>
        <w:t xml:space="preserve"> vzniklý při realizaci díla</w:t>
      </w:r>
      <w:r w:rsidRPr="00445CB2">
        <w:rPr>
          <w:rFonts w:ascii="Arial" w:hAnsi="Arial" w:cs="Arial"/>
        </w:rPr>
        <w:t xml:space="preserve">. </w:t>
      </w:r>
    </w:p>
    <w:p w14:paraId="66102EC3" w14:textId="77777777" w:rsidR="00D40853" w:rsidRPr="00C567BB" w:rsidRDefault="00D40853" w:rsidP="00D40853">
      <w:pPr>
        <w:spacing w:after="120"/>
        <w:jc w:val="both"/>
        <w:rPr>
          <w:rFonts w:ascii="Arial" w:hAnsi="Arial" w:cs="Arial"/>
        </w:rPr>
      </w:pPr>
    </w:p>
    <w:p w14:paraId="15DED498" w14:textId="77777777" w:rsidR="001549AE" w:rsidRPr="001549AE" w:rsidRDefault="001549AE" w:rsidP="007043C4">
      <w:pPr>
        <w:pStyle w:val="BodyText21"/>
        <w:widowControl/>
        <w:numPr>
          <w:ilvl w:val="0"/>
          <w:numId w:val="14"/>
        </w:numPr>
        <w:spacing w:after="120" w:line="276" w:lineRule="auto"/>
        <w:jc w:val="center"/>
        <w:rPr>
          <w:rFonts w:ascii="Arial" w:hAnsi="Arial" w:cs="Arial"/>
          <w:b/>
          <w:sz w:val="20"/>
        </w:rPr>
      </w:pPr>
      <w:r w:rsidRPr="001549AE">
        <w:rPr>
          <w:rFonts w:ascii="Arial" w:hAnsi="Arial" w:cs="Arial"/>
          <w:b/>
          <w:sz w:val="20"/>
        </w:rPr>
        <w:t>Předání a převzetí díla</w:t>
      </w:r>
    </w:p>
    <w:p w14:paraId="208E9852" w14:textId="5636110B" w:rsidR="001549AE" w:rsidRPr="00432413" w:rsidRDefault="001549AE" w:rsidP="007043C4">
      <w:pPr>
        <w:numPr>
          <w:ilvl w:val="0"/>
          <w:numId w:val="18"/>
        </w:numPr>
        <w:spacing w:after="120"/>
        <w:jc w:val="both"/>
        <w:rPr>
          <w:rFonts w:ascii="Arial" w:hAnsi="Arial" w:cs="Arial"/>
        </w:rPr>
      </w:pPr>
      <w:r w:rsidRPr="00432413">
        <w:rPr>
          <w:rFonts w:ascii="Arial" w:hAnsi="Arial" w:cs="Arial"/>
        </w:rPr>
        <w:t>Zhotovitel se zavazuje řádně protokolárně předat dílo objednateli nejpozději v</w:t>
      </w:r>
      <w:r w:rsidR="00CE7B8F" w:rsidRPr="00432413">
        <w:rPr>
          <w:rFonts w:ascii="Arial" w:hAnsi="Arial" w:cs="Arial"/>
        </w:rPr>
        <w:t> </w:t>
      </w:r>
      <w:r w:rsidRPr="00432413">
        <w:rPr>
          <w:rFonts w:ascii="Arial" w:hAnsi="Arial" w:cs="Arial"/>
        </w:rPr>
        <w:t>termín</w:t>
      </w:r>
      <w:r w:rsidR="00D14B0A">
        <w:rPr>
          <w:rFonts w:ascii="Arial" w:hAnsi="Arial" w:cs="Arial"/>
        </w:rPr>
        <w:t>u</w:t>
      </w:r>
      <w:r w:rsidR="00CE7B8F" w:rsidRPr="00432413">
        <w:rPr>
          <w:rFonts w:ascii="Arial" w:hAnsi="Arial" w:cs="Arial"/>
        </w:rPr>
        <w:t xml:space="preserve"> uveden</w:t>
      </w:r>
      <w:r w:rsidR="00D14B0A">
        <w:rPr>
          <w:rFonts w:ascii="Arial" w:hAnsi="Arial" w:cs="Arial"/>
        </w:rPr>
        <w:t>ém</w:t>
      </w:r>
      <w:r w:rsidR="00CE7B8F" w:rsidRPr="00432413">
        <w:rPr>
          <w:rFonts w:ascii="Arial" w:hAnsi="Arial" w:cs="Arial"/>
        </w:rPr>
        <w:t xml:space="preserve"> v</w:t>
      </w:r>
      <w:r w:rsidRPr="00432413">
        <w:rPr>
          <w:rFonts w:ascii="Arial" w:hAnsi="Arial" w:cs="Arial"/>
        </w:rPr>
        <w:t xml:space="preserve">  čl. III. odst. 3.1 smlouvy. </w:t>
      </w:r>
    </w:p>
    <w:p w14:paraId="1976581C" w14:textId="59ADD5C0"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předpřejímek dokončit dílo do stavu, který umožní ověřit funkčnost a parametry jednotlivých částí a systémů díla. Nejpozději na poslední den provedení díla, svolá zhotovitel </w:t>
      </w:r>
      <w:r w:rsidR="00011672">
        <w:rPr>
          <w:rFonts w:ascii="Arial" w:hAnsi="Arial" w:cs="Arial"/>
        </w:rPr>
        <w:t>předávací</w:t>
      </w:r>
      <w:r w:rsidR="00011672" w:rsidRPr="00F6502E">
        <w:rPr>
          <w:rFonts w:ascii="Arial" w:hAnsi="Arial" w:cs="Arial"/>
        </w:rPr>
        <w:t xml:space="preserve"> </w:t>
      </w:r>
      <w:r w:rsidRPr="00F6502E">
        <w:rPr>
          <w:rFonts w:ascii="Arial" w:hAnsi="Arial" w:cs="Arial"/>
        </w:rPr>
        <w:t xml:space="preserve">řízení. Na předávací řízení přizve zhotovitel objednatele, a to písemným oznámením, které musí být doručeno objednateli alespoň pět </w:t>
      </w:r>
      <w:r w:rsidR="00C55D96">
        <w:rPr>
          <w:rFonts w:ascii="Arial" w:hAnsi="Arial" w:cs="Arial"/>
        </w:rPr>
        <w:t xml:space="preserve">(5) </w:t>
      </w:r>
      <w:r w:rsidRPr="00F6502E">
        <w:rPr>
          <w:rFonts w:ascii="Arial" w:hAnsi="Arial" w:cs="Arial"/>
        </w:rPr>
        <w:t>pracovních dn</w:t>
      </w:r>
      <w:r w:rsidR="00C55D96">
        <w:rPr>
          <w:rFonts w:ascii="Arial" w:hAnsi="Arial" w:cs="Arial"/>
        </w:rPr>
        <w:t>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6C1EE73C" w14:textId="535A3F24" w:rsidR="001549AE" w:rsidRPr="00F6502E" w:rsidRDefault="00D14B0A" w:rsidP="007043C4">
      <w:pPr>
        <w:numPr>
          <w:ilvl w:val="0"/>
          <w:numId w:val="18"/>
        </w:numPr>
        <w:spacing w:after="120"/>
        <w:jc w:val="both"/>
        <w:rPr>
          <w:rFonts w:ascii="Arial" w:hAnsi="Arial" w:cs="Arial"/>
        </w:rPr>
      </w:pPr>
      <w:r>
        <w:rPr>
          <w:rFonts w:ascii="Arial" w:hAnsi="Arial" w:cs="Arial"/>
        </w:rPr>
        <w:t>K předání díla</w:t>
      </w:r>
      <w:r w:rsidR="001549AE" w:rsidRPr="00F6502E">
        <w:rPr>
          <w:rFonts w:ascii="Arial" w:hAnsi="Arial" w:cs="Arial"/>
        </w:rPr>
        <w:t xml:space="preserve">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7899EA6B" w14:textId="77777777" w:rsidR="00385813" w:rsidRDefault="001549AE" w:rsidP="007043C4">
      <w:pPr>
        <w:numPr>
          <w:ilvl w:val="0"/>
          <w:numId w:val="18"/>
        </w:numPr>
        <w:spacing w:after="120"/>
        <w:jc w:val="both"/>
        <w:rPr>
          <w:rFonts w:ascii="Arial" w:hAnsi="Arial" w:cs="Arial"/>
        </w:rPr>
      </w:pPr>
      <w:r w:rsidRPr="00F6502E">
        <w:rPr>
          <w:rFonts w:ascii="Arial" w:hAnsi="Arial"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14:paraId="43C3145D" w14:textId="11EDE757"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w:t>
      </w:r>
      <w:r w:rsidR="005B4461">
        <w:rPr>
          <w:rFonts w:ascii="Arial" w:hAnsi="Arial" w:cs="Arial"/>
        </w:rPr>
        <w:t xml:space="preserve">   </w:t>
      </w:r>
      <w:r w:rsidRPr="00F6502E">
        <w:rPr>
          <w:rFonts w:ascii="Arial" w:hAnsi="Arial" w:cs="Arial"/>
        </w:rPr>
        <w:t>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14:paraId="2DF1199D" w14:textId="1D599D22" w:rsidR="001549AE" w:rsidRPr="00F6502E" w:rsidRDefault="001549AE" w:rsidP="007043C4">
      <w:pPr>
        <w:numPr>
          <w:ilvl w:val="0"/>
          <w:numId w:val="18"/>
        </w:numPr>
        <w:spacing w:after="120"/>
        <w:jc w:val="both"/>
        <w:rPr>
          <w:rFonts w:ascii="Arial" w:hAnsi="Arial" w:cs="Arial"/>
        </w:rPr>
      </w:pPr>
      <w:r w:rsidRPr="00F6502E">
        <w:rPr>
          <w:rFonts w:ascii="Arial" w:hAnsi="Arial" w:cs="Arial"/>
        </w:rPr>
        <w:t xml:space="preserve">V případě, že je objednatelem přebíráno dokončené dílo, skutečnost, že dílo je dokončeno co </w:t>
      </w:r>
      <w:r w:rsidR="005B4461">
        <w:rPr>
          <w:rFonts w:ascii="Arial" w:hAnsi="Arial" w:cs="Arial"/>
        </w:rPr>
        <w:t xml:space="preserve">  </w:t>
      </w:r>
      <w:r w:rsidRPr="00F6502E">
        <w:rPr>
          <w:rFonts w:ascii="Arial" w:hAnsi="Arial" w:cs="Arial"/>
        </w:rPr>
        <w:t xml:space="preserve">do množství, jakosti, kompletnosti a schopnosti trvalého užívání, prokazuje zásadně zhotovitel </w:t>
      </w:r>
      <w:r w:rsidR="005B4461">
        <w:rPr>
          <w:rFonts w:ascii="Arial" w:hAnsi="Arial" w:cs="Arial"/>
        </w:rPr>
        <w:t xml:space="preserve">  </w:t>
      </w:r>
      <w:r w:rsidRPr="00F6502E">
        <w:rPr>
          <w:rFonts w:ascii="Arial" w:hAnsi="Arial" w:cs="Arial"/>
        </w:rPr>
        <w:t xml:space="preserve">a za tím účelem předkládá nezbytné písemné doklady objednateli. </w:t>
      </w:r>
    </w:p>
    <w:p w14:paraId="1570701C" w14:textId="0B3E37CE" w:rsidR="001549AE" w:rsidRPr="00944A1C" w:rsidRDefault="001549AE" w:rsidP="00944A1C">
      <w:pPr>
        <w:spacing w:after="120"/>
        <w:ind w:left="624"/>
        <w:jc w:val="both"/>
        <w:rPr>
          <w:rFonts w:ascii="Arial" w:hAnsi="Arial" w:cs="Arial"/>
        </w:rPr>
      </w:pPr>
      <w:r w:rsidRPr="00944A1C">
        <w:rPr>
          <w:rFonts w:ascii="Arial" w:hAnsi="Arial" w:cs="Arial"/>
        </w:rPr>
        <w:t xml:space="preserve">Zhotovitel doloží objednateli před zahájením předávacího řízení úplný seznam všech předávaných dokladů, dokumentaci skutečného provedení, stavební deník,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w:t>
      </w:r>
      <w:r w:rsidR="005B4461">
        <w:rPr>
          <w:rFonts w:ascii="Arial" w:hAnsi="Arial" w:cs="Arial"/>
        </w:rPr>
        <w:t xml:space="preserve">               </w:t>
      </w:r>
      <w:r w:rsidRPr="00944A1C">
        <w:rPr>
          <w:rFonts w:ascii="Arial" w:hAnsi="Arial" w:cs="Arial"/>
        </w:rPr>
        <w:t xml:space="preserve">a platných právních předpisů, dále doklad o zabezpečení likvidace odpadů v souladu se zákonem č. </w:t>
      </w:r>
      <w:r w:rsidR="00605F36">
        <w:rPr>
          <w:rFonts w:ascii="Arial" w:hAnsi="Arial" w:cs="Arial"/>
        </w:rPr>
        <w:t>541/2020</w:t>
      </w:r>
      <w:r w:rsidRPr="00944A1C">
        <w:rPr>
          <w:rFonts w:ascii="Arial" w:hAnsi="Arial" w:cs="Arial"/>
        </w:rPr>
        <w:t xml:space="preserve"> Sb., o odpadech</w:t>
      </w:r>
      <w:r w:rsidR="009C176F">
        <w:rPr>
          <w:rFonts w:ascii="Arial" w:hAnsi="Arial" w:cs="Arial"/>
        </w:rPr>
        <w:t>, 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je povinen zhotovitel předat ve dvou</w:t>
      </w:r>
      <w:r w:rsidR="00944A1C">
        <w:rPr>
          <w:rFonts w:ascii="Arial" w:hAnsi="Arial" w:cs="Arial"/>
        </w:rPr>
        <w:t xml:space="preserve"> (2)</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polohy stavby</w:t>
      </w:r>
      <w:r w:rsidR="00ED1468">
        <w:rPr>
          <w:rFonts w:ascii="Arial" w:hAnsi="Arial" w:cs="Arial"/>
        </w:rPr>
        <w:t xml:space="preserve"> v případě, </w:t>
      </w:r>
      <w:r w:rsidR="00462A34" w:rsidRPr="00FD1DEF">
        <w:rPr>
          <w:rFonts w:ascii="Arial" w:hAnsi="Arial" w:cs="Arial"/>
        </w:rPr>
        <w:t>že dojde realizací díla ke změně skutečností u</w:t>
      </w:r>
      <w:r w:rsidR="009E308F">
        <w:rPr>
          <w:rFonts w:ascii="Arial" w:hAnsi="Arial" w:cs="Arial"/>
        </w:rPr>
        <w:t xml:space="preserve">vedených v katastru nemovitostí </w:t>
      </w:r>
      <w:r w:rsidRPr="00944A1C">
        <w:rPr>
          <w:rFonts w:ascii="Arial" w:hAnsi="Arial" w:cs="Arial"/>
        </w:rPr>
        <w:t xml:space="preserve">a </w:t>
      </w:r>
      <w:r w:rsidRPr="00462A34">
        <w:rPr>
          <w:rFonts w:ascii="Arial" w:hAnsi="Arial" w:cs="Arial"/>
        </w:rPr>
        <w:t>geometrický p</w:t>
      </w:r>
      <w:r w:rsidRPr="00944A1C">
        <w:rPr>
          <w:rFonts w:ascii="Arial" w:hAnsi="Arial" w:cs="Arial"/>
        </w:rPr>
        <w:t xml:space="preserve">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15898E02"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5919A02B" w14:textId="77777777" w:rsidR="001549AE" w:rsidRPr="0071177C" w:rsidRDefault="001549AE" w:rsidP="007043C4">
      <w:pPr>
        <w:numPr>
          <w:ilvl w:val="0"/>
          <w:numId w:val="18"/>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4722695D" w14:textId="3B1ACB64" w:rsidR="001549AE" w:rsidRPr="0071177C" w:rsidRDefault="001549AE" w:rsidP="007043C4">
      <w:pPr>
        <w:numPr>
          <w:ilvl w:val="0"/>
          <w:numId w:val="18"/>
        </w:numPr>
        <w:spacing w:after="120"/>
        <w:jc w:val="both"/>
        <w:rPr>
          <w:rFonts w:ascii="Arial" w:hAnsi="Arial" w:cs="Arial"/>
        </w:rPr>
      </w:pPr>
      <w:r w:rsidRPr="0071177C">
        <w:rPr>
          <w:rFonts w:ascii="Arial" w:hAnsi="Arial"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w:t>
      </w:r>
      <w:r w:rsidR="00C55D96">
        <w:rPr>
          <w:rFonts w:ascii="Arial" w:hAnsi="Arial" w:cs="Arial"/>
        </w:rPr>
        <w:t xml:space="preserve"> (3) pracovních dní</w:t>
      </w:r>
      <w:r w:rsidRPr="0071177C">
        <w:rPr>
          <w:rFonts w:ascii="Arial" w:hAnsi="Arial" w:cs="Arial"/>
        </w:rPr>
        <w:t xml:space="preserve"> ode dne neúspěšného pokusu o předání díla zhotovitelem objednateli, </w:t>
      </w:r>
      <w:r w:rsidR="005A3713" w:rsidRPr="00F3160D">
        <w:rPr>
          <w:rFonts w:ascii="Arial" w:hAnsi="Arial" w:cs="Arial"/>
        </w:rPr>
        <w:t>je objednatel oprávněn nechat odstranit</w:t>
      </w:r>
      <w:r w:rsidR="005A3713">
        <w:rPr>
          <w:rFonts w:ascii="Arial" w:hAnsi="Arial" w:cs="Arial"/>
        </w:rPr>
        <w:t xml:space="preserve"> vady </w:t>
      </w:r>
      <w:r w:rsidR="005B4461">
        <w:rPr>
          <w:rFonts w:ascii="Arial" w:hAnsi="Arial" w:cs="Arial"/>
        </w:rPr>
        <w:t xml:space="preserve">      </w:t>
      </w:r>
      <w:r w:rsidR="005A3713">
        <w:rPr>
          <w:rFonts w:ascii="Arial" w:hAnsi="Arial" w:cs="Arial"/>
        </w:rPr>
        <w:t>a nedodělky</w:t>
      </w:r>
      <w:r w:rsidR="005A3713" w:rsidRPr="00F3160D">
        <w:rPr>
          <w:rFonts w:ascii="Arial" w:hAnsi="Arial" w:cs="Arial"/>
        </w:rPr>
        <w:t xml:space="preserve"> jinou způsobilou právnickou nebo fyzickou osobu, a to na náklady zhotovitele</w:t>
      </w:r>
    </w:p>
    <w:p w14:paraId="0E30E32A" w14:textId="77777777" w:rsidR="001549AE" w:rsidRPr="001F0CD4" w:rsidRDefault="001549AE" w:rsidP="007043C4">
      <w:pPr>
        <w:numPr>
          <w:ilvl w:val="0"/>
          <w:numId w:val="18"/>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04877596" w14:textId="77777777" w:rsidR="00FB3427" w:rsidRDefault="00FB3427" w:rsidP="00FB3427">
      <w:pPr>
        <w:spacing w:after="120"/>
        <w:jc w:val="both"/>
        <w:rPr>
          <w:rFonts w:ascii="Arial" w:hAnsi="Arial" w:cs="Arial"/>
        </w:rPr>
      </w:pPr>
    </w:p>
    <w:p w14:paraId="5BB6BF3A" w14:textId="77777777" w:rsidR="001F0CD4" w:rsidRPr="001F0CD4" w:rsidRDefault="001F0CD4" w:rsidP="007043C4">
      <w:pPr>
        <w:pStyle w:val="BodyText21"/>
        <w:widowControl/>
        <w:numPr>
          <w:ilvl w:val="0"/>
          <w:numId w:val="14"/>
        </w:numPr>
        <w:spacing w:after="120" w:line="276" w:lineRule="auto"/>
        <w:jc w:val="center"/>
        <w:rPr>
          <w:rFonts w:ascii="Arial" w:hAnsi="Arial" w:cs="Arial"/>
          <w:b/>
          <w:sz w:val="20"/>
        </w:rPr>
      </w:pPr>
      <w:r w:rsidRPr="001F0CD4">
        <w:rPr>
          <w:rFonts w:ascii="Arial" w:hAnsi="Arial" w:cs="Arial"/>
          <w:b/>
          <w:sz w:val="20"/>
        </w:rPr>
        <w:t>Záruka za jakost, zkoušky díla</w:t>
      </w:r>
    </w:p>
    <w:p w14:paraId="1428C7DF" w14:textId="2CAD771F" w:rsidR="001F0CD4" w:rsidRPr="00505032" w:rsidRDefault="001F0CD4" w:rsidP="00505032">
      <w:pPr>
        <w:numPr>
          <w:ilvl w:val="0"/>
          <w:numId w:val="19"/>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platných ČSN </w:t>
      </w:r>
      <w:r w:rsidR="0012333D">
        <w:rPr>
          <w:rFonts w:ascii="Arial" w:hAnsi="Arial" w:cs="Arial"/>
        </w:rPr>
        <w:t>a EN</w:t>
      </w:r>
      <w:r w:rsidR="00505032">
        <w:rPr>
          <w:rFonts w:ascii="Arial" w:hAnsi="Arial" w:cs="Arial"/>
        </w:rPr>
        <w:t xml:space="preserve"> </w:t>
      </w:r>
      <w:r w:rsidRPr="001F0CD4">
        <w:rPr>
          <w:rFonts w:ascii="Arial" w:hAnsi="Arial" w:cs="Arial"/>
        </w:rPr>
        <w:t xml:space="preserve">s použitím výrobků nejvyšší kvalitativní třídy jakosti a bude provedeno v souladu s ověřenou technickou praxí. </w:t>
      </w:r>
    </w:p>
    <w:p w14:paraId="3A357E3D" w14:textId="591E62B2" w:rsidR="00F3160D" w:rsidRPr="009E308F" w:rsidRDefault="001F0CD4" w:rsidP="009E308F">
      <w:pPr>
        <w:numPr>
          <w:ilvl w:val="0"/>
          <w:numId w:val="19"/>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w:t>
      </w:r>
      <w:r w:rsidR="008D1998">
        <w:rPr>
          <w:rFonts w:ascii="Arial" w:hAnsi="Arial" w:cs="Arial"/>
        </w:rPr>
        <w:t>, pokud není dále uvedeno jinak</w:t>
      </w:r>
      <w:r w:rsidRPr="008D1998">
        <w:rPr>
          <w:rFonts w:ascii="Arial" w:hAnsi="Arial" w:cs="Arial"/>
        </w:rPr>
        <w:t xml:space="preserve">. </w:t>
      </w:r>
      <w:r w:rsidR="00F3160D" w:rsidRPr="009E308F">
        <w:rPr>
          <w:rFonts w:ascii="Arial" w:hAnsi="Arial" w:cs="Arial"/>
        </w:rPr>
        <w:t>Záruka počíná běžet dnem převzetí díla objednatelem v případě, že dílo nevykazuje vady a nedodělky nebo dnem odstranění poslední vady a nedodělku vyplývajícího z protokolu o předání a převzetí díla.</w:t>
      </w:r>
    </w:p>
    <w:p w14:paraId="3138C74C" w14:textId="77777777" w:rsidR="00F3160D" w:rsidRPr="00F3160D" w:rsidRDefault="00F3160D" w:rsidP="004058D2">
      <w:pPr>
        <w:numPr>
          <w:ilvl w:val="0"/>
          <w:numId w:val="19"/>
        </w:numPr>
        <w:tabs>
          <w:tab w:val="left" w:pos="5103"/>
        </w:tabs>
        <w:spacing w:after="120"/>
        <w:jc w:val="both"/>
        <w:rPr>
          <w:rFonts w:ascii="Arial" w:hAnsi="Arial" w:cs="Arial"/>
        </w:rPr>
      </w:pPr>
      <w:r w:rsidRPr="00F3160D">
        <w:rPr>
          <w:rFonts w:ascii="Arial" w:hAnsi="Arial"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14:paraId="6A427FFB" w14:textId="77777777" w:rsidR="00F3160D" w:rsidRPr="00F3160D" w:rsidRDefault="00F3160D" w:rsidP="007043C4">
      <w:pPr>
        <w:pStyle w:val="Znaka"/>
        <w:widowControl/>
        <w:numPr>
          <w:ilvl w:val="0"/>
          <w:numId w:val="41"/>
        </w:numPr>
        <w:spacing w:after="120"/>
        <w:jc w:val="both"/>
        <w:rPr>
          <w:rFonts w:cs="Arial"/>
          <w:color w:val="auto"/>
          <w:sz w:val="20"/>
        </w:rPr>
      </w:pPr>
      <w:r w:rsidRPr="00F3160D">
        <w:rPr>
          <w:rFonts w:cs="Arial"/>
          <w:color w:val="auto"/>
          <w:sz w:val="20"/>
        </w:rPr>
        <w:t>odstranění vady dodáním náhradního plnění (u vad materiálů, zařizovacích předmětů, apod.),</w:t>
      </w:r>
    </w:p>
    <w:p w14:paraId="1434A411"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odstranění vady opravou, je-li vada opravitelná,</w:t>
      </w:r>
    </w:p>
    <w:p w14:paraId="4286D886" w14:textId="77777777" w:rsidR="00F3160D" w:rsidRPr="00F3160D" w:rsidRDefault="00F3160D" w:rsidP="007043C4">
      <w:pPr>
        <w:pStyle w:val="Znaka"/>
        <w:widowControl/>
        <w:numPr>
          <w:ilvl w:val="0"/>
          <w:numId w:val="41"/>
        </w:numPr>
        <w:spacing w:after="120"/>
        <w:ind w:left="1412" w:hanging="703"/>
        <w:jc w:val="both"/>
        <w:rPr>
          <w:rFonts w:cs="Arial"/>
          <w:color w:val="auto"/>
          <w:sz w:val="20"/>
        </w:rPr>
      </w:pPr>
      <w:r w:rsidRPr="00F3160D">
        <w:rPr>
          <w:rFonts w:cs="Arial"/>
          <w:color w:val="auto"/>
          <w:sz w:val="20"/>
        </w:rPr>
        <w:t>přiměřenou slevu ze sjednané ceny díla.</w:t>
      </w:r>
    </w:p>
    <w:p w14:paraId="4A2D56EF" w14:textId="77777777" w:rsidR="00F3160D" w:rsidRDefault="00F3160D" w:rsidP="00F3160D">
      <w:pPr>
        <w:rPr>
          <w:rFonts w:ascii="Arial" w:hAnsi="Arial"/>
          <w:sz w:val="18"/>
        </w:rPr>
      </w:pPr>
    </w:p>
    <w:p w14:paraId="486CE8E3" w14:textId="77777777" w:rsidR="00F3160D" w:rsidRDefault="00F3160D" w:rsidP="007043C4">
      <w:pPr>
        <w:numPr>
          <w:ilvl w:val="0"/>
          <w:numId w:val="19"/>
        </w:numPr>
        <w:spacing w:after="120"/>
        <w:jc w:val="both"/>
        <w:rPr>
          <w:rFonts w:ascii="Arial" w:hAnsi="Arial" w:cs="Arial"/>
        </w:rPr>
      </w:pPr>
      <w:r w:rsidRPr="00F3160D">
        <w:rPr>
          <w:rFonts w:ascii="Arial" w:hAnsi="Arial" w:cs="Arial"/>
        </w:rPr>
        <w:t xml:space="preserve">Zhotovitel je povinen nejpozději do </w:t>
      </w:r>
      <w:r w:rsidR="009D21FB">
        <w:rPr>
          <w:rFonts w:ascii="Arial" w:hAnsi="Arial" w:cs="Arial"/>
        </w:rPr>
        <w:t>pěti (</w:t>
      </w:r>
      <w:r w:rsidRPr="00F3160D">
        <w:rPr>
          <w:rFonts w:ascii="Arial" w:hAnsi="Arial" w:cs="Arial"/>
        </w:rPr>
        <w:t>5</w:t>
      </w:r>
      <w:r w:rsidR="009D21FB">
        <w:rPr>
          <w:rFonts w:ascii="Arial" w:hAnsi="Arial" w:cs="Arial"/>
        </w:rPr>
        <w:t>)</w:t>
      </w:r>
      <w:r w:rsidRPr="00F3160D">
        <w:rPr>
          <w:rFonts w:ascii="Arial" w:hAnsi="Arial" w:cs="Arial"/>
        </w:rPr>
        <w:t xml:space="preserve">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po obdržení reklamace sdělit objednateli, v jakém termínu začne s odstraňováním reklamované vady. Doba započetí s odstraňováním vady nesmí být delší </w:t>
      </w:r>
      <w:r w:rsidR="009D21FB">
        <w:rPr>
          <w:rFonts w:ascii="Arial" w:hAnsi="Arial" w:cs="Arial"/>
        </w:rPr>
        <w:t xml:space="preserve">než </w:t>
      </w:r>
      <w:r w:rsidRPr="00F3160D">
        <w:rPr>
          <w:rFonts w:ascii="Arial" w:hAnsi="Arial" w:cs="Arial"/>
        </w:rPr>
        <w:t xml:space="preserve">10 </w:t>
      </w:r>
      <w:r w:rsidR="003C64FE">
        <w:rPr>
          <w:rFonts w:ascii="Arial" w:hAnsi="Arial" w:cs="Arial"/>
        </w:rPr>
        <w:t xml:space="preserve">kalendářních </w:t>
      </w:r>
      <w:r w:rsidRPr="00F3160D">
        <w:rPr>
          <w:rFonts w:ascii="Arial" w:hAnsi="Arial" w:cs="Arial"/>
        </w:rPr>
        <w:t>dn</w:t>
      </w:r>
      <w:r w:rsidR="009D21FB">
        <w:rPr>
          <w:rFonts w:ascii="Arial" w:hAnsi="Arial" w:cs="Arial"/>
        </w:rPr>
        <w:t>í</w:t>
      </w:r>
      <w:r w:rsidRPr="00F3160D">
        <w:rPr>
          <w:rFonts w:ascii="Arial" w:hAnsi="Arial" w:cs="Arial"/>
        </w:rPr>
        <w:t xml:space="preserve">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14:paraId="152F330B" w14:textId="77777777" w:rsidR="00F3160D" w:rsidRPr="00F3160D" w:rsidRDefault="00F3160D" w:rsidP="007043C4">
      <w:pPr>
        <w:numPr>
          <w:ilvl w:val="0"/>
          <w:numId w:val="19"/>
        </w:numPr>
        <w:spacing w:after="120"/>
        <w:jc w:val="both"/>
        <w:rPr>
          <w:rFonts w:ascii="Arial" w:hAnsi="Arial" w:cs="Arial"/>
        </w:rPr>
      </w:pPr>
      <w:r w:rsidRPr="00F3160D">
        <w:rPr>
          <w:rFonts w:ascii="Arial" w:hAnsi="Arial" w:cs="Arial"/>
        </w:rPr>
        <w:t>Jestliže objednatel v reklamaci výslovně uvede, že se jedná o havárii, je zhotovitel povinen začít s odstraňováním vady (havárie) nejpozději do 24 hodin po obdržení reklamace.</w:t>
      </w:r>
    </w:p>
    <w:p w14:paraId="4EC5FA06" w14:textId="77777777" w:rsidR="001F0CD4" w:rsidRPr="00F3160D" w:rsidRDefault="00F3160D" w:rsidP="007043C4">
      <w:pPr>
        <w:numPr>
          <w:ilvl w:val="0"/>
          <w:numId w:val="19"/>
        </w:numPr>
        <w:tabs>
          <w:tab w:val="left" w:pos="360"/>
        </w:tabs>
        <w:spacing w:after="120"/>
        <w:jc w:val="both"/>
        <w:rPr>
          <w:rFonts w:ascii="Arial" w:hAnsi="Arial" w:cs="Arial"/>
        </w:rPr>
      </w:pPr>
      <w:r w:rsidRPr="00F3160D">
        <w:rPr>
          <w:rFonts w:ascii="Arial" w:hAnsi="Arial" w:cs="Arial"/>
        </w:rPr>
        <w:t xml:space="preserve">Nezačne-li zhotovitel s odstraňováním reklamované vady v termínu uvedeném v odst. </w:t>
      </w:r>
      <w:r>
        <w:rPr>
          <w:rFonts w:ascii="Arial" w:hAnsi="Arial" w:cs="Arial"/>
        </w:rPr>
        <w:t>11.4 nebo 11</w:t>
      </w:r>
      <w:r w:rsidRPr="00F3160D">
        <w:rPr>
          <w:rFonts w:ascii="Arial" w:hAnsi="Arial" w:cs="Arial"/>
        </w:rPr>
        <w:t>.</w:t>
      </w:r>
      <w:r>
        <w:rPr>
          <w:rFonts w:ascii="Arial" w:hAnsi="Arial" w:cs="Arial"/>
        </w:rPr>
        <w:t>5</w:t>
      </w:r>
      <w:r w:rsidRPr="00F3160D">
        <w:rPr>
          <w:rFonts w:ascii="Arial" w:hAnsi="Arial" w:cs="Arial"/>
        </w:rPr>
        <w:t xml:space="preserve"> tohoto článku, je objednatel oprávněn nechat reklamovanou vadu odstranit jinou způsobilou právnickou nebo fyzickou osobu, a to na náklady zhotovitele.</w:t>
      </w:r>
    </w:p>
    <w:p w14:paraId="1C158788" w14:textId="6CAE393E"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w:t>
      </w:r>
      <w:r w:rsidR="005B4461">
        <w:rPr>
          <w:rFonts w:ascii="Arial" w:hAnsi="Arial" w:cs="Arial"/>
        </w:rPr>
        <w:t xml:space="preserve">           </w:t>
      </w:r>
      <w:r w:rsidRPr="00D45489">
        <w:rPr>
          <w:rFonts w:ascii="Arial" w:hAnsi="Arial" w:cs="Arial"/>
        </w:rPr>
        <w:t xml:space="preserve">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00FD2D99" w14:textId="77777777" w:rsidR="001F0CD4" w:rsidRPr="00D45489" w:rsidRDefault="001F0CD4" w:rsidP="007043C4">
      <w:pPr>
        <w:numPr>
          <w:ilvl w:val="0"/>
          <w:numId w:val="19"/>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0BCAFB1C"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05102151" w14:textId="77777777" w:rsidR="001F0CD4" w:rsidRPr="00D36156" w:rsidRDefault="001F0CD4" w:rsidP="007043C4">
      <w:pPr>
        <w:numPr>
          <w:ilvl w:val="0"/>
          <w:numId w:val="19"/>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22C274E2" w14:textId="4F4082DC" w:rsidR="001F0CD4" w:rsidRPr="00127D61" w:rsidRDefault="001F0CD4" w:rsidP="001F0CD4">
      <w:pPr>
        <w:numPr>
          <w:ilvl w:val="0"/>
          <w:numId w:val="19"/>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190AC34B" w14:textId="77777777" w:rsidR="00C55D96" w:rsidRPr="00465A21" w:rsidRDefault="00C55D96" w:rsidP="001F0CD4">
      <w:pPr>
        <w:rPr>
          <w:b/>
          <w:sz w:val="22"/>
        </w:rPr>
      </w:pPr>
    </w:p>
    <w:p w14:paraId="4CF2C8C5" w14:textId="77777777" w:rsidR="00D36156" w:rsidRPr="00D36156" w:rsidRDefault="00D36156" w:rsidP="007043C4">
      <w:pPr>
        <w:pStyle w:val="BodyText21"/>
        <w:widowControl/>
        <w:numPr>
          <w:ilvl w:val="0"/>
          <w:numId w:val="14"/>
        </w:numPr>
        <w:spacing w:after="120" w:line="276" w:lineRule="auto"/>
        <w:jc w:val="center"/>
        <w:rPr>
          <w:rFonts w:ascii="Arial" w:hAnsi="Arial" w:cs="Arial"/>
          <w:b/>
          <w:sz w:val="20"/>
        </w:rPr>
      </w:pPr>
      <w:r w:rsidRPr="00D36156">
        <w:rPr>
          <w:rFonts w:ascii="Arial" w:hAnsi="Arial" w:cs="Arial"/>
          <w:b/>
          <w:sz w:val="20"/>
        </w:rPr>
        <w:t>Smluvní pokuta a úrok z prodlení</w:t>
      </w:r>
    </w:p>
    <w:p w14:paraId="190D1412" w14:textId="63BD352F" w:rsidR="00D36156" w:rsidRP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4B2F91">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4B2F91">
        <w:rPr>
          <w:rFonts w:ascii="Arial" w:hAnsi="Arial" w:cs="Arial"/>
        </w:rPr>
        <w:t xml:space="preserve">, 3.3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F3160D">
        <w:rPr>
          <w:rFonts w:ascii="Arial" w:hAnsi="Arial" w:cs="Arial"/>
        </w:rPr>
        <w:t>4</w:t>
      </w:r>
      <w:r w:rsidR="003320F0">
        <w:rPr>
          <w:rFonts w:ascii="Arial" w:hAnsi="Arial" w:cs="Arial"/>
        </w:rPr>
        <w:t xml:space="preserve">, </w:t>
      </w:r>
      <w:r w:rsidR="00F3160D">
        <w:rPr>
          <w:rFonts w:ascii="Arial" w:hAnsi="Arial" w:cs="Arial"/>
        </w:rPr>
        <w:t>11.5</w:t>
      </w:r>
      <w:r w:rsidRPr="00D36156">
        <w:rPr>
          <w:rFonts w:ascii="Arial" w:hAnsi="Arial" w:cs="Arial"/>
        </w:rPr>
        <w:t xml:space="preserve"> </w:t>
      </w:r>
      <w:r w:rsidR="003320F0">
        <w:rPr>
          <w:rFonts w:ascii="Arial" w:hAnsi="Arial" w:cs="Arial"/>
        </w:rPr>
        <w:t>nebo čl. VIII. odst. 8.</w:t>
      </w:r>
      <w:r w:rsidR="00605F36">
        <w:rPr>
          <w:rFonts w:ascii="Arial" w:hAnsi="Arial" w:cs="Arial"/>
        </w:rPr>
        <w:t>9</w:t>
      </w:r>
      <w:r w:rsidR="00D90992">
        <w:rPr>
          <w:rFonts w:ascii="Arial" w:hAnsi="Arial" w:cs="Arial"/>
        </w:rPr>
        <w:t xml:space="preserve"> </w:t>
      </w:r>
      <w:r w:rsidR="00D90992" w:rsidRPr="006B1DA6">
        <w:rPr>
          <w:rFonts w:ascii="Arial" w:hAnsi="Arial" w:cs="Arial"/>
        </w:rPr>
        <w:t>nebo čl. XVI</w:t>
      </w:r>
      <w:r w:rsidR="00D90992">
        <w:rPr>
          <w:rFonts w:ascii="Arial" w:hAnsi="Arial" w:cs="Arial"/>
        </w:rPr>
        <w:t>.</w:t>
      </w:r>
      <w:r w:rsidR="003320F0">
        <w:rPr>
          <w:rFonts w:ascii="Arial" w:hAnsi="Arial" w:cs="Arial"/>
        </w:rPr>
        <w:t xml:space="preserve"> </w:t>
      </w:r>
      <w:r w:rsidRPr="00D36156">
        <w:rPr>
          <w:rFonts w:ascii="Arial" w:hAnsi="Arial" w:cs="Arial"/>
        </w:rPr>
        <w:t xml:space="preserve">smlouvy zhotovitelem nebo v případě, že zhotovitel bude v prodlení s poskytnutím součinnosti, k níž je povinen podle smlouvy, je objednatel oprávněn uplatnit vůči zhotoviteli </w:t>
      </w:r>
      <w:r w:rsidR="005B4461">
        <w:rPr>
          <w:rFonts w:ascii="Arial" w:hAnsi="Arial" w:cs="Arial"/>
        </w:rPr>
        <w:t xml:space="preserve">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008177EB">
        <w:rPr>
          <w:rFonts w:ascii="Arial" w:hAnsi="Arial" w:cs="Arial"/>
        </w:rPr>
        <w:t>smluvní pokutu ve výši 0,1</w:t>
      </w:r>
      <w:r w:rsidRPr="00D36156">
        <w:rPr>
          <w:rFonts w:ascii="Arial" w:hAnsi="Arial" w:cs="Arial"/>
        </w:rPr>
        <w:t xml:space="preserve"> % (slovy: </w:t>
      </w:r>
      <w:r w:rsidR="008177EB">
        <w:rPr>
          <w:rFonts w:ascii="Arial" w:hAnsi="Arial" w:cs="Arial"/>
        </w:rPr>
        <w:t xml:space="preserve">jedna </w:t>
      </w:r>
      <w:r w:rsidRPr="00D36156">
        <w:rPr>
          <w:rFonts w:ascii="Arial" w:hAnsi="Arial" w:cs="Arial"/>
        </w:rPr>
        <w:t>desetin</w:t>
      </w:r>
      <w:r w:rsidR="008177EB">
        <w:rPr>
          <w:rFonts w:ascii="Arial" w:hAnsi="Arial" w:cs="Arial"/>
        </w:rPr>
        <w:t>a</w:t>
      </w:r>
      <w:r w:rsidRPr="00D36156">
        <w:rPr>
          <w:rFonts w:ascii="Arial" w:hAnsi="Arial" w:cs="Arial"/>
        </w:rPr>
        <w:t xml:space="preserve"> procenta)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 xml:space="preserve">, a to za každý den prodlení. </w:t>
      </w:r>
    </w:p>
    <w:p w14:paraId="25C7BC99" w14:textId="4C30982C"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w:t>
      </w:r>
      <w:r w:rsidRPr="005144A8">
        <w:rPr>
          <w:rFonts w:ascii="Arial" w:hAnsi="Arial" w:cs="Arial"/>
        </w:rPr>
        <w:t>pok</w:t>
      </w:r>
      <w:r w:rsidR="008177EB">
        <w:rPr>
          <w:rFonts w:ascii="Arial" w:hAnsi="Arial" w:cs="Arial"/>
        </w:rPr>
        <w:t>uty 0,1</w:t>
      </w:r>
      <w:r w:rsidRPr="005144A8">
        <w:rPr>
          <w:rFonts w:ascii="Arial" w:hAnsi="Arial" w:cs="Arial"/>
        </w:rPr>
        <w:t xml:space="preserve"> % (</w:t>
      </w:r>
      <w:r w:rsidRPr="00D36156">
        <w:rPr>
          <w:rFonts w:ascii="Arial" w:hAnsi="Arial" w:cs="Arial"/>
        </w:rPr>
        <w:t xml:space="preserve">slovy: </w:t>
      </w:r>
      <w:r w:rsidR="008177EB">
        <w:rPr>
          <w:rFonts w:ascii="Arial" w:hAnsi="Arial" w:cs="Arial"/>
        </w:rPr>
        <w:t xml:space="preserve">jedna </w:t>
      </w:r>
      <w:r w:rsidRPr="00D36156">
        <w:rPr>
          <w:rFonts w:ascii="Arial" w:hAnsi="Arial" w:cs="Arial"/>
        </w:rPr>
        <w:t>desetin</w:t>
      </w:r>
      <w:r w:rsidR="008177EB">
        <w:rPr>
          <w:rFonts w:ascii="Arial" w:hAnsi="Arial" w:cs="Arial"/>
        </w:rPr>
        <w:t>a</w:t>
      </w:r>
      <w:r w:rsidRPr="00D36156">
        <w:rPr>
          <w:rFonts w:ascii="Arial" w:hAnsi="Arial" w:cs="Arial"/>
        </w:rPr>
        <w:t xml:space="preserve"> procenta) z ceny za každý den prodlení, uplatnit vůči zhotoviteli jednorázovou smluvní pokutu</w:t>
      </w:r>
      <w:r w:rsidR="008177EB">
        <w:rPr>
          <w:rFonts w:ascii="Arial" w:hAnsi="Arial" w:cs="Arial"/>
        </w:rPr>
        <w:t xml:space="preserve"> za první den prodlení ve výši 0,5</w:t>
      </w:r>
      <w:r w:rsidRPr="00D36156">
        <w:rPr>
          <w:rFonts w:ascii="Arial" w:hAnsi="Arial" w:cs="Arial"/>
        </w:rPr>
        <w:t xml:space="preserve"> % (slovy: </w:t>
      </w:r>
      <w:r w:rsidR="008177EB">
        <w:rPr>
          <w:rFonts w:ascii="Arial" w:hAnsi="Arial" w:cs="Arial"/>
        </w:rPr>
        <w:t xml:space="preserve">pět desetin </w:t>
      </w:r>
      <w:r w:rsidRPr="00D36156">
        <w:rPr>
          <w:rFonts w:ascii="Arial" w:hAnsi="Arial" w:cs="Arial"/>
        </w:rPr>
        <w:t>procent</w:t>
      </w:r>
      <w:r w:rsidR="008177EB">
        <w:rPr>
          <w:rFonts w:ascii="Arial" w:hAnsi="Arial" w:cs="Arial"/>
        </w:rPr>
        <w:t>a</w:t>
      </w:r>
      <w:r w:rsidRPr="00D36156">
        <w:rPr>
          <w:rFonts w:ascii="Arial" w:hAnsi="Arial" w:cs="Arial"/>
        </w:rPr>
        <w:t>) z</w:t>
      </w:r>
      <w:r w:rsidR="00551964">
        <w:rPr>
          <w:rFonts w:ascii="Arial" w:hAnsi="Arial" w:cs="Arial"/>
        </w:rPr>
        <w:t> </w:t>
      </w:r>
      <w:r w:rsidRPr="00D36156">
        <w:rPr>
          <w:rFonts w:ascii="Arial" w:hAnsi="Arial" w:cs="Arial"/>
        </w:rPr>
        <w:t>ceny</w:t>
      </w:r>
      <w:r w:rsidR="00551964">
        <w:rPr>
          <w:rFonts w:ascii="Arial" w:hAnsi="Arial" w:cs="Arial"/>
        </w:rPr>
        <w:t xml:space="preserve"> včetně DPH</w:t>
      </w:r>
      <w:r w:rsidRPr="00D36156">
        <w:rPr>
          <w:rFonts w:ascii="Arial" w:hAnsi="Arial" w:cs="Arial"/>
        </w:rPr>
        <w:t>.</w:t>
      </w:r>
    </w:p>
    <w:p w14:paraId="7A9B0D0D" w14:textId="7CAF312D"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VI. odst. </w:t>
      </w:r>
      <w:r w:rsidR="000035B0" w:rsidRPr="003320F0">
        <w:rPr>
          <w:rFonts w:ascii="Arial" w:hAnsi="Arial" w:cs="Arial"/>
        </w:rPr>
        <w:t>6</w:t>
      </w:r>
      <w:r w:rsidRPr="003320F0">
        <w:rPr>
          <w:rFonts w:ascii="Arial" w:hAnsi="Arial" w:cs="Arial"/>
        </w:rPr>
        <w:t>.2</w:t>
      </w:r>
      <w:r w:rsidR="000035B0" w:rsidRPr="003320F0">
        <w:rPr>
          <w:rFonts w:ascii="Arial" w:hAnsi="Arial" w:cs="Arial"/>
        </w:rPr>
        <w:t>,</w:t>
      </w:r>
      <w:r w:rsidR="00FF44FA" w:rsidRPr="003320F0">
        <w:rPr>
          <w:rFonts w:ascii="Arial" w:hAnsi="Arial" w:cs="Arial"/>
        </w:rPr>
        <w:t xml:space="preserve"> </w:t>
      </w:r>
      <w:r w:rsidR="005A3713" w:rsidRPr="003320F0">
        <w:rPr>
          <w:rFonts w:ascii="Arial" w:hAnsi="Arial" w:cs="Arial"/>
        </w:rPr>
        <w:t xml:space="preserve">6.4, </w:t>
      </w:r>
      <w:r w:rsidR="00FF44FA" w:rsidRPr="003320F0">
        <w:rPr>
          <w:rFonts w:ascii="Arial" w:hAnsi="Arial" w:cs="Arial"/>
        </w:rPr>
        <w:t>6.</w:t>
      </w:r>
      <w:r w:rsidR="005A3713" w:rsidRPr="003320F0">
        <w:rPr>
          <w:rFonts w:ascii="Arial" w:hAnsi="Arial" w:cs="Arial"/>
        </w:rPr>
        <w:t xml:space="preserve">5 </w:t>
      </w:r>
      <w:r w:rsidR="00FF44FA" w:rsidRPr="003320F0">
        <w:rPr>
          <w:rFonts w:ascii="Arial" w:hAnsi="Arial" w:cs="Arial"/>
        </w:rPr>
        <w:t>nebo</w:t>
      </w:r>
      <w:r w:rsidR="000035B0" w:rsidRPr="003320F0">
        <w:rPr>
          <w:rFonts w:ascii="Arial" w:hAnsi="Arial" w:cs="Arial"/>
        </w:rPr>
        <w:t xml:space="preserve"> čl. </w:t>
      </w:r>
      <w:r w:rsidR="000035B0" w:rsidRPr="0034080C">
        <w:rPr>
          <w:rFonts w:ascii="Arial" w:hAnsi="Arial" w:cs="Arial"/>
        </w:rPr>
        <w:t xml:space="preserve">VII. nebo </w:t>
      </w:r>
      <w:r w:rsidR="0034080C" w:rsidRPr="0034080C">
        <w:rPr>
          <w:rFonts w:ascii="Arial" w:hAnsi="Arial" w:cs="Arial"/>
        </w:rPr>
        <w:t xml:space="preserve">v </w:t>
      </w:r>
      <w:r w:rsidR="000035B0" w:rsidRPr="0034080C">
        <w:rPr>
          <w:rFonts w:ascii="Arial" w:hAnsi="Arial" w:cs="Arial"/>
        </w:rPr>
        <w:t>čl. IX</w:t>
      </w:r>
      <w:r w:rsidR="000035B0" w:rsidRPr="003320F0">
        <w:rPr>
          <w:rFonts w:ascii="Arial" w:hAnsi="Arial" w:cs="Arial"/>
        </w:rPr>
        <w:t>. odst. 9.2,</w:t>
      </w:r>
      <w:r w:rsidR="003320F0" w:rsidRPr="003320F0">
        <w:rPr>
          <w:rFonts w:ascii="Arial" w:hAnsi="Arial" w:cs="Arial"/>
        </w:rPr>
        <w:t xml:space="preserve"> </w:t>
      </w:r>
      <w:r w:rsidR="000035B0" w:rsidRPr="003320F0">
        <w:rPr>
          <w:rFonts w:ascii="Arial" w:hAnsi="Arial" w:cs="Arial"/>
        </w:rPr>
        <w:t>9.</w:t>
      </w:r>
      <w:r w:rsidR="003320F0" w:rsidRPr="003320F0">
        <w:rPr>
          <w:rFonts w:ascii="Arial" w:hAnsi="Arial" w:cs="Arial"/>
        </w:rPr>
        <w:t>5</w:t>
      </w:r>
      <w:r w:rsidR="00FF44FA" w:rsidRPr="003320F0">
        <w:rPr>
          <w:rFonts w:ascii="Arial" w:hAnsi="Arial" w:cs="Arial"/>
        </w:rPr>
        <w:t>,</w:t>
      </w:r>
      <w:r w:rsidR="000035B0" w:rsidRPr="003320F0">
        <w:rPr>
          <w:rFonts w:ascii="Arial" w:hAnsi="Arial" w:cs="Arial"/>
        </w:rPr>
        <w:t xml:space="preserve"> </w:t>
      </w:r>
      <w:r w:rsidR="003320F0" w:rsidRPr="003320F0">
        <w:rPr>
          <w:rFonts w:ascii="Arial" w:hAnsi="Arial" w:cs="Arial"/>
        </w:rPr>
        <w:t xml:space="preserve">9.7, 9.8, </w:t>
      </w:r>
      <w:r w:rsidR="000035B0" w:rsidRPr="003320F0">
        <w:rPr>
          <w:rFonts w:ascii="Arial" w:hAnsi="Arial" w:cs="Arial"/>
        </w:rPr>
        <w:t>9.10</w:t>
      </w:r>
      <w:r w:rsidR="00445CB2">
        <w:rPr>
          <w:rFonts w:ascii="Arial" w:hAnsi="Arial" w:cs="Arial"/>
        </w:rPr>
        <w:t xml:space="preserve"> a</w:t>
      </w:r>
      <w:r w:rsidR="003320F0" w:rsidRPr="003320F0">
        <w:rPr>
          <w:rFonts w:ascii="Arial" w:hAnsi="Arial" w:cs="Arial"/>
        </w:rPr>
        <w:t xml:space="preserve"> 9.11</w:t>
      </w:r>
      <w:r w:rsidR="003320F0">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9C7DAB">
        <w:rPr>
          <w:rFonts w:ascii="Arial" w:hAnsi="Arial" w:cs="Arial"/>
        </w:rPr>
        <w:t>10 </w:t>
      </w:r>
      <w:r w:rsidR="009316D3">
        <w:rPr>
          <w:rFonts w:ascii="Arial" w:hAnsi="Arial" w:cs="Arial"/>
        </w:rPr>
        <w:t>000</w:t>
      </w:r>
      <w:r w:rsidRPr="00D36156">
        <w:rPr>
          <w:rFonts w:ascii="Arial" w:hAnsi="Arial" w:cs="Arial"/>
        </w:rPr>
        <w:t xml:space="preserve"> Kč (slovy: </w:t>
      </w:r>
      <w:r w:rsidR="009C7DAB">
        <w:rPr>
          <w:rFonts w:ascii="Arial" w:hAnsi="Arial" w:cs="Arial"/>
        </w:rPr>
        <w:t>deset</w:t>
      </w:r>
      <w:r w:rsidR="009316D3">
        <w:rPr>
          <w:rFonts w:ascii="Arial" w:hAnsi="Arial" w:cs="Arial"/>
        </w:rPr>
        <w:t xml:space="preserve"> tisíc </w:t>
      </w:r>
      <w:r w:rsidRPr="00D36156">
        <w:rPr>
          <w:rFonts w:ascii="Arial" w:hAnsi="Arial" w:cs="Arial"/>
        </w:rPr>
        <w:t>korun českých), a to za každé porušení smlouvy zvlášť. Smluvní pokutu lze uložit opakovaně.</w:t>
      </w:r>
    </w:p>
    <w:p w14:paraId="354A7031" w14:textId="6D6E4696"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příslušný orgán veřejné moci (Státní úřad inspekce práce či Oblastní inspektorát práce, Krajská hygienická stanice, atd. zjistí svým pravomocným rozhodnutím v souvislosti s realizací plnění dle této smlouvy porušení předpisů uvedených v článku </w:t>
      </w:r>
      <w:r>
        <w:rPr>
          <w:rFonts w:ascii="Arial" w:hAnsi="Arial" w:cs="Arial"/>
        </w:rPr>
        <w:t>IX. odst. 9.13</w:t>
      </w:r>
      <w:r w:rsidRPr="0087561C">
        <w:rPr>
          <w:rFonts w:ascii="Arial" w:hAnsi="Arial" w:cs="Arial"/>
        </w:rPr>
        <w:t xml:space="preserve"> smlouvy ze strany zhotovitele, </w:t>
      </w:r>
      <w:r w:rsidR="005144A8" w:rsidRPr="00D36156">
        <w:rPr>
          <w:rFonts w:ascii="Arial" w:hAnsi="Arial" w:cs="Arial"/>
        </w:rPr>
        <w:t xml:space="preserve">je objednatel oprávněn uplatnit ve smyslu ustanovení § 2048 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10 000 Kč (slovy: deset tisíc korun českých).</w:t>
      </w:r>
    </w:p>
    <w:p w14:paraId="03BEC6E5" w14:textId="091AC9D2" w:rsidR="00445CB2" w:rsidRPr="0087561C"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oznamovací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.1</w:t>
      </w:r>
      <w:r>
        <w:rPr>
          <w:rFonts w:ascii="Arial" w:hAnsi="Arial" w:cs="Arial"/>
        </w:rPr>
        <w:t>4</w:t>
      </w:r>
      <w:r w:rsidR="005144A8">
        <w:rPr>
          <w:rFonts w:ascii="Arial" w:hAnsi="Arial" w:cs="Arial"/>
        </w:rPr>
        <w:t xml:space="preserve"> smlouvy,</w:t>
      </w:r>
      <w:r w:rsidRPr="0087561C">
        <w:rPr>
          <w:rFonts w:ascii="Arial" w:hAnsi="Arial" w:cs="Arial"/>
        </w:rPr>
        <w:t xml:space="preserve"> </w:t>
      </w:r>
      <w:r w:rsidR="005144A8" w:rsidRPr="00D36156">
        <w:rPr>
          <w:rFonts w:ascii="Arial" w:hAnsi="Arial" w:cs="Arial"/>
        </w:rPr>
        <w:t xml:space="preserve">je objednatel oprávněn uplatnit ve smyslu ustanovení § 2048 </w:t>
      </w:r>
      <w:r w:rsidR="005B4461">
        <w:rPr>
          <w:rFonts w:ascii="Arial" w:hAnsi="Arial" w:cs="Arial"/>
        </w:rPr>
        <w:t xml:space="preserve">             </w:t>
      </w:r>
      <w:r w:rsidR="005144A8" w:rsidRPr="00D36156">
        <w:rPr>
          <w:rFonts w:ascii="Arial" w:hAnsi="Arial" w:cs="Arial"/>
        </w:rPr>
        <w:t xml:space="preserve">a násl. zákona č. 89/2012 Sb., občanský zákoník, </w:t>
      </w:r>
      <w:r w:rsidR="005144A8">
        <w:rPr>
          <w:rFonts w:ascii="Arial" w:hAnsi="Arial" w:cs="Arial"/>
        </w:rPr>
        <w:t xml:space="preserve">ve znění pozdějších předpisů </w:t>
      </w:r>
      <w:r w:rsidR="005144A8" w:rsidRPr="00D36156">
        <w:rPr>
          <w:rFonts w:ascii="Arial" w:hAnsi="Arial" w:cs="Arial"/>
        </w:rPr>
        <w:t>smluvní pokutu</w:t>
      </w:r>
      <w:r w:rsidRPr="0087561C">
        <w:rPr>
          <w:rFonts w:ascii="Arial" w:hAnsi="Arial" w:cs="Arial"/>
        </w:rPr>
        <w:t xml:space="preserve"> ve výši 15 000 Kč (slovy: patnáct tisíc korun českých).</w:t>
      </w:r>
    </w:p>
    <w:p w14:paraId="6F1A1200" w14:textId="799FE023" w:rsidR="00445CB2" w:rsidRPr="00445CB2" w:rsidRDefault="00445CB2" w:rsidP="00445CB2">
      <w:pPr>
        <w:numPr>
          <w:ilvl w:val="0"/>
          <w:numId w:val="20"/>
        </w:numPr>
        <w:spacing w:after="120"/>
        <w:jc w:val="both"/>
        <w:rPr>
          <w:rFonts w:ascii="Arial" w:hAnsi="Arial" w:cs="Arial"/>
        </w:rPr>
      </w:pPr>
      <w:r w:rsidRPr="0087561C">
        <w:rPr>
          <w:rFonts w:ascii="Arial" w:hAnsi="Arial" w:cs="Arial"/>
        </w:rPr>
        <w:t xml:space="preserve">Smluvní strany se dohodly, že v případě, že bude zhotovitel v prodlení s plněním povinností dle čl. </w:t>
      </w:r>
      <w:r>
        <w:rPr>
          <w:rFonts w:ascii="Arial" w:hAnsi="Arial" w:cs="Arial"/>
        </w:rPr>
        <w:t>IX</w:t>
      </w:r>
      <w:r w:rsidRPr="0087561C">
        <w:rPr>
          <w:rFonts w:ascii="Arial" w:hAnsi="Arial" w:cs="Arial"/>
        </w:rPr>
        <w:t xml:space="preserve">. odst. </w:t>
      </w:r>
      <w:r>
        <w:rPr>
          <w:rFonts w:ascii="Arial" w:hAnsi="Arial" w:cs="Arial"/>
        </w:rPr>
        <w:t>9</w:t>
      </w:r>
      <w:r w:rsidRPr="0087561C">
        <w:rPr>
          <w:rFonts w:ascii="Arial" w:hAnsi="Arial" w:cs="Arial"/>
        </w:rPr>
        <w:t>.1</w:t>
      </w:r>
      <w:r>
        <w:rPr>
          <w:rFonts w:ascii="Arial" w:hAnsi="Arial" w:cs="Arial"/>
        </w:rPr>
        <w:t>5</w:t>
      </w:r>
      <w:r w:rsidR="005144A8">
        <w:rPr>
          <w:rFonts w:ascii="Arial" w:hAnsi="Arial" w:cs="Arial"/>
        </w:rPr>
        <w:t xml:space="preserve"> smlouvy</w:t>
      </w:r>
      <w:r w:rsidRPr="0087561C">
        <w:rPr>
          <w:rFonts w:ascii="Arial" w:hAnsi="Arial" w:cs="Arial"/>
        </w:rPr>
        <w:t xml:space="preserve">, </w:t>
      </w:r>
      <w:r w:rsidR="00EB2EC3" w:rsidRPr="00D36156">
        <w:rPr>
          <w:rFonts w:ascii="Arial" w:hAnsi="Arial" w:cs="Arial"/>
        </w:rPr>
        <w:t xml:space="preserve">je objednatel oprávněn uplatnit ve smyslu ustanovení § 2048 a násl. zákona č. 89/2012 Sb., občanský zákoník, </w:t>
      </w:r>
      <w:r w:rsidR="00EB2EC3">
        <w:rPr>
          <w:rFonts w:ascii="Arial" w:hAnsi="Arial" w:cs="Arial"/>
        </w:rPr>
        <w:t xml:space="preserve">ve znění pozdějších předpisů </w:t>
      </w:r>
      <w:r w:rsidR="00EB2EC3" w:rsidRPr="00D36156">
        <w:rPr>
          <w:rFonts w:ascii="Arial" w:hAnsi="Arial" w:cs="Arial"/>
        </w:rPr>
        <w:t>smluvní pokutu</w:t>
      </w:r>
      <w:r w:rsidRPr="0087561C">
        <w:rPr>
          <w:rFonts w:ascii="Arial" w:hAnsi="Arial" w:cs="Arial"/>
        </w:rPr>
        <w:t xml:space="preserve"> ve výši 15 000 Kč (slovy: patnáct tisíc korun českých).</w:t>
      </w:r>
    </w:p>
    <w:p w14:paraId="295092E7" w14:textId="590EB66D" w:rsidR="00D36156" w:rsidRDefault="00D36156" w:rsidP="007043C4">
      <w:pPr>
        <w:numPr>
          <w:ilvl w:val="0"/>
          <w:numId w:val="20"/>
        </w:numPr>
        <w:spacing w:after="120"/>
        <w:jc w:val="both"/>
        <w:rPr>
          <w:rFonts w:ascii="Arial" w:hAnsi="Arial" w:cs="Arial"/>
        </w:rPr>
      </w:pPr>
      <w:r w:rsidRPr="00D36156">
        <w:rPr>
          <w:rFonts w:ascii="Arial" w:hAnsi="Arial" w:cs="Arial"/>
        </w:rPr>
        <w:t xml:space="preserve">Smluvní strany se dohodly, že v případě porušení ustanovení </w:t>
      </w:r>
      <w:r w:rsidRPr="003320F0">
        <w:rPr>
          <w:rFonts w:ascii="Arial" w:hAnsi="Arial" w:cs="Arial"/>
        </w:rPr>
        <w:t xml:space="preserve">čl. </w:t>
      </w:r>
      <w:r w:rsidR="000035B0" w:rsidRPr="003320F0">
        <w:rPr>
          <w:rFonts w:ascii="Arial" w:hAnsi="Arial" w:cs="Arial"/>
        </w:rPr>
        <w:t>XV.</w:t>
      </w:r>
      <w:r w:rsidRPr="00D36156">
        <w:rPr>
          <w:rFonts w:ascii="Arial" w:hAnsi="Arial" w:cs="Arial"/>
        </w:rPr>
        <w:t xml:space="preserve"> smlouvy zhotovitelem je objednatel oprávněn uplatnit 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smluvní pokutu ve výši</w:t>
      </w:r>
      <w:r w:rsidR="006C50EA">
        <w:rPr>
          <w:rFonts w:ascii="Arial" w:hAnsi="Arial" w:cs="Arial"/>
        </w:rPr>
        <w:t xml:space="preserve"> 5</w:t>
      </w:r>
      <w:r w:rsidR="009C7DAB">
        <w:rPr>
          <w:rFonts w:ascii="Arial" w:hAnsi="Arial" w:cs="Arial"/>
        </w:rPr>
        <w:t> </w:t>
      </w:r>
      <w:r w:rsidR="006C50EA">
        <w:rPr>
          <w:rFonts w:ascii="Arial" w:hAnsi="Arial" w:cs="Arial"/>
        </w:rPr>
        <w:t>000</w:t>
      </w:r>
      <w:r w:rsidRPr="00D36156">
        <w:rPr>
          <w:rFonts w:ascii="Arial" w:hAnsi="Arial" w:cs="Arial"/>
        </w:rPr>
        <w:t xml:space="preserve"> Kč (slovy:</w:t>
      </w:r>
      <w:r w:rsidR="006C50EA">
        <w:rPr>
          <w:rFonts w:ascii="Arial" w:hAnsi="Arial" w:cs="Arial"/>
        </w:rPr>
        <w:t xml:space="preserve"> pět tisíc korun</w:t>
      </w:r>
      <w:r w:rsidRPr="00D36156">
        <w:rPr>
          <w:rFonts w:ascii="Arial" w:hAnsi="Arial" w:cs="Arial"/>
        </w:rPr>
        <w:t xml:space="preserve"> českých), a to za každ</w:t>
      </w:r>
      <w:r w:rsidR="006C50EA">
        <w:rPr>
          <w:rFonts w:ascii="Arial" w:hAnsi="Arial" w:cs="Arial"/>
        </w:rPr>
        <w:t>ý den, kdy takové pojištění uzavřeno neměl.</w:t>
      </w:r>
    </w:p>
    <w:p w14:paraId="247955D5" w14:textId="5F0AECD4" w:rsidR="00EA0763" w:rsidRPr="004513B9" w:rsidRDefault="00EA0763" w:rsidP="007043C4">
      <w:pPr>
        <w:numPr>
          <w:ilvl w:val="0"/>
          <w:numId w:val="20"/>
        </w:numPr>
        <w:spacing w:after="120"/>
        <w:jc w:val="both"/>
        <w:rPr>
          <w:rFonts w:ascii="Arial" w:hAnsi="Arial" w:cs="Arial"/>
        </w:rPr>
      </w:pPr>
      <w:r w:rsidRPr="00EA0763">
        <w:rPr>
          <w:rFonts w:ascii="Arial" w:hAnsi="Arial" w:cs="Arial"/>
        </w:rPr>
        <w:t>Smluvní strany se dohodly, že pokud zhotovitel poruší svůj závazek dle čl. IX. odst. 9.16 smlouvy, je objednatel oprávněn uplatnit ve smyslu ustanovení § 2048 a násl. zákona č. 89/2012 Sb., občanský zákoník, ve znění pozdějších předpisů smluvní poku</w:t>
      </w:r>
      <w:r w:rsidRPr="0087561C">
        <w:rPr>
          <w:rFonts w:ascii="Arial" w:hAnsi="Arial" w:cs="Arial"/>
        </w:rPr>
        <w:t xml:space="preserve">tu </w:t>
      </w:r>
      <w:r>
        <w:rPr>
          <w:rFonts w:ascii="Arial" w:hAnsi="Arial" w:cs="Arial"/>
        </w:rPr>
        <w:t xml:space="preserve">ve </w:t>
      </w:r>
      <w:r w:rsidRPr="001535CE">
        <w:rPr>
          <w:rFonts w:ascii="Arial" w:hAnsi="Arial" w:cs="Arial"/>
        </w:rPr>
        <w:t>výši 20 % (slovy: dvacet procent)</w:t>
      </w:r>
      <w:r>
        <w:rPr>
          <w:rFonts w:ascii="Arial" w:hAnsi="Arial" w:cs="Arial"/>
        </w:rPr>
        <w:t xml:space="preserve"> z částky, kterou objednatel uhradí jeho poddodavateli.</w:t>
      </w:r>
    </w:p>
    <w:p w14:paraId="1320600B" w14:textId="73204437" w:rsidR="00D36156" w:rsidRPr="004513B9" w:rsidRDefault="00D36156" w:rsidP="007043C4">
      <w:pPr>
        <w:numPr>
          <w:ilvl w:val="0"/>
          <w:numId w:val="20"/>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3320F0">
        <w:rPr>
          <w:rFonts w:ascii="Arial" w:hAnsi="Arial" w:cs="Arial"/>
        </w:rPr>
        <w:t xml:space="preserve">porušení </w:t>
      </w:r>
      <w:r w:rsidR="00FF44FA">
        <w:rPr>
          <w:rFonts w:ascii="Arial" w:hAnsi="Arial" w:cs="Arial"/>
        </w:rPr>
        <w:t>povinností uvedených v</w:t>
      </w:r>
      <w:r w:rsidR="009D21FB">
        <w:rPr>
          <w:rFonts w:ascii="Arial" w:hAnsi="Arial" w:cs="Arial"/>
        </w:rPr>
        <w:t xml:space="preserve"> předchozích </w:t>
      </w:r>
      <w:r w:rsidR="00FF44FA">
        <w:rPr>
          <w:rFonts w:ascii="Arial" w:hAnsi="Arial" w:cs="Arial"/>
        </w:rPr>
        <w:t>odstavcích 12.1</w:t>
      </w:r>
      <w:r w:rsidR="005144A8">
        <w:rPr>
          <w:rFonts w:ascii="Arial" w:hAnsi="Arial" w:cs="Arial"/>
        </w:rPr>
        <w:t xml:space="preserve"> </w:t>
      </w:r>
      <w:r w:rsidR="00FF44FA">
        <w:rPr>
          <w:rFonts w:ascii="Arial" w:hAnsi="Arial" w:cs="Arial"/>
        </w:rPr>
        <w:t>a</w:t>
      </w:r>
      <w:r w:rsidR="005144A8">
        <w:rPr>
          <w:rFonts w:ascii="Arial" w:hAnsi="Arial" w:cs="Arial"/>
        </w:rPr>
        <w:t>ž</w:t>
      </w:r>
      <w:r w:rsidR="00FF44FA">
        <w:rPr>
          <w:rFonts w:ascii="Arial" w:hAnsi="Arial" w:cs="Arial"/>
        </w:rPr>
        <w:t xml:space="preserve"> 12.</w:t>
      </w:r>
      <w:r w:rsidR="00EA0763">
        <w:rPr>
          <w:rFonts w:ascii="Arial" w:hAnsi="Arial" w:cs="Arial"/>
        </w:rPr>
        <w:t>7</w:t>
      </w:r>
      <w:r w:rsidR="00FF44FA">
        <w:rPr>
          <w:rFonts w:ascii="Arial" w:hAnsi="Arial" w:cs="Arial"/>
        </w:rPr>
        <w:t xml:space="preserve">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9C176F">
        <w:rPr>
          <w:rFonts w:ascii="Arial" w:hAnsi="Arial" w:cs="Arial"/>
        </w:rPr>
        <w:t xml:space="preserve">ve znění pozdějších předpisů </w:t>
      </w:r>
      <w:r w:rsidRPr="00D36156">
        <w:rPr>
          <w:rFonts w:ascii="Arial" w:hAnsi="Arial" w:cs="Arial"/>
        </w:rPr>
        <w:t xml:space="preserve">smluvní pokutu ve výši </w:t>
      </w:r>
      <w:r w:rsidR="00E27487">
        <w:rPr>
          <w:rFonts w:ascii="Arial" w:hAnsi="Arial" w:cs="Arial"/>
        </w:rPr>
        <w:t>5</w:t>
      </w:r>
      <w:r w:rsidR="009C7DAB">
        <w:rPr>
          <w:rFonts w:ascii="Arial" w:hAnsi="Arial" w:cs="Arial"/>
        </w:rPr>
        <w:t> </w:t>
      </w:r>
      <w:r w:rsidR="00E27487">
        <w:rPr>
          <w:rFonts w:ascii="Arial" w:hAnsi="Arial" w:cs="Arial"/>
        </w:rPr>
        <w:t>000</w:t>
      </w:r>
      <w:r w:rsidRPr="00D36156">
        <w:rPr>
          <w:rFonts w:ascii="Arial" w:hAnsi="Arial" w:cs="Arial"/>
        </w:rPr>
        <w:t xml:space="preserve"> Kč (slovy: </w:t>
      </w:r>
      <w:r w:rsidR="00E27487">
        <w:rPr>
          <w:rFonts w:ascii="Arial" w:hAnsi="Arial" w:cs="Arial"/>
        </w:rPr>
        <w:t>pět tisíc</w:t>
      </w:r>
      <w:r w:rsidRPr="00D36156">
        <w:rPr>
          <w:rFonts w:ascii="Arial" w:hAnsi="Arial" w:cs="Arial"/>
        </w:rPr>
        <w:t xml:space="preserve"> korun českých). Smluvní pokutu lze uložit opakovaně. </w:t>
      </w:r>
    </w:p>
    <w:p w14:paraId="5C113B58" w14:textId="67C19916" w:rsidR="00D36156" w:rsidRPr="00290481" w:rsidRDefault="00D36156" w:rsidP="007043C4">
      <w:pPr>
        <w:numPr>
          <w:ilvl w:val="0"/>
          <w:numId w:val="20"/>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w:t>
      </w:r>
      <w:r w:rsidR="005B4461">
        <w:rPr>
          <w:rFonts w:ascii="Arial" w:hAnsi="Arial" w:cs="Arial"/>
        </w:rPr>
        <w:t xml:space="preserve">                </w:t>
      </w:r>
      <w:r w:rsidRPr="00D36156">
        <w:rPr>
          <w:rFonts w:ascii="Arial" w:hAnsi="Arial" w:cs="Arial"/>
        </w:rPr>
        <w:t>na náhradu škody v plné výši.</w:t>
      </w:r>
    </w:p>
    <w:p w14:paraId="1C1E8566" w14:textId="77777777" w:rsidR="001F0CD4" w:rsidRDefault="00D36156" w:rsidP="007043C4">
      <w:pPr>
        <w:numPr>
          <w:ilvl w:val="0"/>
          <w:numId w:val="20"/>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w:t>
      </w:r>
      <w:r w:rsidR="009C7DAB">
        <w:rPr>
          <w:rFonts w:ascii="Arial" w:hAnsi="Arial" w:cs="Arial"/>
        </w:rPr>
        <w:t>2</w:t>
      </w:r>
      <w:r w:rsidR="009C7DAB" w:rsidRPr="00D36156">
        <w:rPr>
          <w:rFonts w:ascii="Arial" w:hAnsi="Arial" w:cs="Arial"/>
        </w:rPr>
        <w:t xml:space="preserve"> </w:t>
      </w:r>
      <w:r w:rsidRPr="00D36156">
        <w:rPr>
          <w:rFonts w:ascii="Arial" w:hAnsi="Arial" w:cs="Arial"/>
        </w:rPr>
        <w:t xml:space="preserve">% (slovy: </w:t>
      </w:r>
      <w:r w:rsidR="009C7DAB">
        <w:rPr>
          <w:rFonts w:ascii="Arial" w:hAnsi="Arial" w:cs="Arial"/>
        </w:rPr>
        <w:t>dvě desetiny</w:t>
      </w:r>
      <w:r w:rsidRPr="00D36156">
        <w:rPr>
          <w:rFonts w:ascii="Arial" w:hAnsi="Arial" w:cs="Arial"/>
        </w:rPr>
        <w:t xml:space="preserve"> procenta) z neuhrazené části peněžitého závazku, a to za každý den prodlení</w:t>
      </w:r>
      <w:r w:rsidR="008602FF">
        <w:rPr>
          <w:rFonts w:ascii="Arial" w:hAnsi="Arial" w:cs="Arial"/>
        </w:rPr>
        <w:t>.</w:t>
      </w:r>
    </w:p>
    <w:p w14:paraId="59F05925" w14:textId="77777777" w:rsidR="009C7DAB" w:rsidRDefault="009C7DAB" w:rsidP="00C55D96">
      <w:pPr>
        <w:spacing w:after="120"/>
        <w:ind w:left="624"/>
        <w:jc w:val="both"/>
        <w:rPr>
          <w:rFonts w:ascii="Arial" w:hAnsi="Arial" w:cs="Arial"/>
        </w:rPr>
      </w:pPr>
    </w:p>
    <w:p w14:paraId="7498B808" w14:textId="77777777" w:rsidR="008602FF" w:rsidRPr="008602FF" w:rsidRDefault="008602FF" w:rsidP="007043C4">
      <w:pPr>
        <w:pStyle w:val="BodyText21"/>
        <w:widowControl/>
        <w:numPr>
          <w:ilvl w:val="0"/>
          <w:numId w:val="14"/>
        </w:numPr>
        <w:spacing w:after="120" w:line="276" w:lineRule="auto"/>
        <w:jc w:val="center"/>
        <w:rPr>
          <w:rFonts w:ascii="Arial" w:hAnsi="Arial" w:cs="Arial"/>
          <w:b/>
          <w:sz w:val="20"/>
        </w:rPr>
      </w:pPr>
      <w:r w:rsidRPr="008602FF">
        <w:rPr>
          <w:rFonts w:ascii="Arial" w:hAnsi="Arial" w:cs="Arial"/>
          <w:b/>
          <w:sz w:val="20"/>
        </w:rPr>
        <w:t>Odstoupení od smlouvy</w:t>
      </w:r>
    </w:p>
    <w:p w14:paraId="21D8F1B6" w14:textId="67133ABF" w:rsidR="008602FF" w:rsidRPr="00B16342" w:rsidRDefault="008602FF" w:rsidP="007043C4">
      <w:pPr>
        <w:numPr>
          <w:ilvl w:val="0"/>
          <w:numId w:val="21"/>
        </w:numPr>
        <w:spacing w:after="120"/>
        <w:jc w:val="both"/>
        <w:rPr>
          <w:rFonts w:ascii="Arial" w:hAnsi="Arial" w:cs="Arial"/>
        </w:rPr>
      </w:pPr>
      <w:r w:rsidRPr="008602FF">
        <w:rPr>
          <w:rFonts w:ascii="Arial" w:hAnsi="Arial" w:cs="Arial"/>
        </w:rPr>
        <w:t xml:space="preserve">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w:t>
      </w:r>
      <w:r w:rsidR="005B4461">
        <w:rPr>
          <w:rFonts w:ascii="Arial" w:hAnsi="Arial" w:cs="Arial"/>
        </w:rPr>
        <w:t xml:space="preserve">       </w:t>
      </w:r>
      <w:r w:rsidRPr="008602FF">
        <w:rPr>
          <w:rFonts w:ascii="Arial" w:hAnsi="Arial" w:cs="Arial"/>
        </w:rPr>
        <w:t xml:space="preserve">od smlouvy se tato smlouva od okamžiku doručení projevu vůle směřujícího k odstoupení </w:t>
      </w:r>
      <w:r w:rsidR="005B4461">
        <w:rPr>
          <w:rFonts w:ascii="Arial" w:hAnsi="Arial" w:cs="Arial"/>
        </w:rPr>
        <w:t xml:space="preserve">           </w:t>
      </w:r>
      <w:r w:rsidRPr="008602FF">
        <w:rPr>
          <w:rFonts w:ascii="Arial" w:hAnsi="Arial" w:cs="Arial"/>
        </w:rPr>
        <w:t>od smlouvy druhé smluvní straně ruší.</w:t>
      </w:r>
    </w:p>
    <w:p w14:paraId="1ABD8EB0" w14:textId="77777777" w:rsidR="008602FF" w:rsidRPr="00B16342" w:rsidRDefault="008602FF" w:rsidP="007043C4">
      <w:pPr>
        <w:numPr>
          <w:ilvl w:val="0"/>
          <w:numId w:val="21"/>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7517B8EC" w14:textId="3E417888"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F07367">
        <w:rPr>
          <w:rFonts w:cs="Arial"/>
          <w:color w:val="auto"/>
          <w:sz w:val="20"/>
        </w:rPr>
        <w:t>2</w:t>
      </w:r>
      <w:r w:rsidR="00E27487">
        <w:rPr>
          <w:rFonts w:cs="Arial"/>
          <w:color w:val="auto"/>
          <w:sz w:val="20"/>
        </w:rPr>
        <w:t>0</w:t>
      </w:r>
      <w:r w:rsidRPr="00B16342">
        <w:rPr>
          <w:rFonts w:cs="Arial"/>
          <w:color w:val="auto"/>
          <w:sz w:val="20"/>
        </w:rPr>
        <w:t xml:space="preserve"> kalendářních dn</w:t>
      </w:r>
      <w:r w:rsidR="009D21FB">
        <w:rPr>
          <w:rFonts w:cs="Arial"/>
          <w:color w:val="auto"/>
          <w:sz w:val="20"/>
        </w:rPr>
        <w:t>í</w:t>
      </w:r>
      <w:r w:rsidRPr="00B16342">
        <w:rPr>
          <w:rFonts w:cs="Arial"/>
          <w:color w:val="auto"/>
          <w:sz w:val="20"/>
        </w:rPr>
        <w:t>;</w:t>
      </w:r>
    </w:p>
    <w:p w14:paraId="2A1E1E6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opakovaně poruší shodným způsobem jakýkoli svůj závazek (např. čl. </w:t>
      </w:r>
      <w:r w:rsidR="00E97EC7" w:rsidRPr="003320F0">
        <w:rPr>
          <w:rFonts w:cs="Arial"/>
          <w:color w:val="auto"/>
          <w:sz w:val="20"/>
        </w:rPr>
        <w:t>IX.</w:t>
      </w:r>
      <w:r w:rsidRPr="003320F0">
        <w:rPr>
          <w:rFonts w:cs="Arial"/>
          <w:color w:val="auto"/>
          <w:sz w:val="20"/>
        </w:rPr>
        <w:t>),</w:t>
      </w:r>
      <w:r w:rsidRPr="00B16342">
        <w:rPr>
          <w:rFonts w:cs="Arial"/>
          <w:color w:val="auto"/>
          <w:sz w:val="20"/>
        </w:rPr>
        <w:t xml:space="preserve"> který vyplývá ze smlouvy nebo jestliže zhotovitel opakovaně poruší povinnosti, které vyplynuly z následných jednání obou smluvních stran při plnění smlouvy;</w:t>
      </w:r>
    </w:p>
    <w:p w14:paraId="6081728A" w14:textId="163F5A50"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po dobu delší než </w:t>
      </w:r>
      <w:r w:rsidR="00F07367">
        <w:rPr>
          <w:rFonts w:cs="Arial"/>
          <w:color w:val="auto"/>
          <w:sz w:val="20"/>
        </w:rPr>
        <w:t>15</w:t>
      </w:r>
      <w:r w:rsidRPr="00B16342">
        <w:rPr>
          <w:rFonts w:cs="Arial"/>
          <w:color w:val="auto"/>
          <w:sz w:val="20"/>
        </w:rPr>
        <w:t xml:space="preserve"> 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w:t>
      </w:r>
      <w:r w:rsidR="005144A8">
        <w:rPr>
          <w:rFonts w:cs="Arial"/>
          <w:color w:val="auto"/>
          <w:sz w:val="20"/>
        </w:rPr>
        <w:t>6</w:t>
      </w:r>
      <w:r w:rsidRPr="00B16342">
        <w:rPr>
          <w:rFonts w:cs="Arial"/>
          <w:color w:val="auto"/>
          <w:sz w:val="20"/>
        </w:rPr>
        <w:t xml:space="preserve"> smlouvy;</w:t>
      </w:r>
    </w:p>
    <w:p w14:paraId="61141483"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w:t>
      </w:r>
      <w:r w:rsidRPr="00B16342">
        <w:rPr>
          <w:rFonts w:cs="Arial"/>
          <w:color w:val="auto"/>
          <w:sz w:val="20"/>
        </w:rPr>
        <w:t xml:space="preserve">. této smlouvy či jinak poruší ustanovení článku </w:t>
      </w:r>
      <w:r w:rsidR="00E97EC7">
        <w:rPr>
          <w:rFonts w:cs="Arial"/>
          <w:color w:val="auto"/>
          <w:sz w:val="20"/>
        </w:rPr>
        <w:t>XV.</w:t>
      </w:r>
      <w:r w:rsidRPr="00B16342">
        <w:rPr>
          <w:rFonts w:cs="Arial"/>
          <w:color w:val="auto"/>
          <w:sz w:val="20"/>
        </w:rPr>
        <w:t xml:space="preserve"> smlouvy;</w:t>
      </w:r>
    </w:p>
    <w:p w14:paraId="5A63D382" w14:textId="54C7A36F"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jestliže bude zhotovitelem podán návrh na prohlášení konkurzu na svůj majetek </w:t>
      </w:r>
      <w:r w:rsidR="005B4461">
        <w:rPr>
          <w:rFonts w:cs="Arial"/>
          <w:color w:val="auto"/>
          <w:sz w:val="20"/>
        </w:rPr>
        <w:t xml:space="preserve">              </w:t>
      </w:r>
      <w:r w:rsidRPr="00B16342">
        <w:rPr>
          <w:rFonts w:cs="Arial"/>
          <w:color w:val="auto"/>
          <w:sz w:val="20"/>
        </w:rPr>
        <w:t>ve smyslu ustanovení zákona č. 182/2006 Sb., o úpadku a způsobech jeho řešení (insolvenční zákon),</w:t>
      </w:r>
      <w:r w:rsidR="009C176F">
        <w:rPr>
          <w:rFonts w:cs="Arial"/>
          <w:color w:val="auto"/>
          <w:sz w:val="20"/>
        </w:rPr>
        <w:t xml:space="preserve"> ve znění pozdějších předpisů</w:t>
      </w:r>
      <w:r w:rsidRPr="00B16342">
        <w:rPr>
          <w:rFonts w:cs="Arial"/>
          <w:color w:val="auto"/>
          <w:sz w:val="20"/>
        </w:rPr>
        <w:t xml:space="preserve"> nebo bude prohlášen konkurz na majetek zhotovitele na základě návrhu věřitele zhotovitele či bude na základě rozhodnutí soudu ustanoven předběžný správce konkurzní podstaty pro zhotovitele </w:t>
      </w:r>
      <w:r w:rsidR="005B4461">
        <w:rPr>
          <w:rFonts w:cs="Arial"/>
          <w:color w:val="auto"/>
          <w:sz w:val="20"/>
        </w:rPr>
        <w:t xml:space="preserve">     </w:t>
      </w:r>
      <w:r w:rsidRPr="00B16342">
        <w:rPr>
          <w:rFonts w:cs="Arial"/>
          <w:color w:val="auto"/>
          <w:sz w:val="20"/>
        </w:rPr>
        <w:t>ve smyslu insolven</w:t>
      </w:r>
      <w:r w:rsidR="006777BF">
        <w:rPr>
          <w:rFonts w:cs="Arial"/>
          <w:color w:val="auto"/>
          <w:sz w:val="20"/>
        </w:rPr>
        <w:t>č</w:t>
      </w:r>
      <w:r w:rsidRPr="00B16342">
        <w:rPr>
          <w:rFonts w:cs="Arial"/>
          <w:color w:val="auto"/>
          <w:sz w:val="20"/>
        </w:rPr>
        <w:t xml:space="preserve">ního zákona, nebo bude zhotovitelem podán návrh na vyrovnání </w:t>
      </w:r>
      <w:r w:rsidR="005B4461">
        <w:rPr>
          <w:rFonts w:cs="Arial"/>
          <w:color w:val="auto"/>
          <w:sz w:val="20"/>
        </w:rPr>
        <w:t xml:space="preserve">  </w:t>
      </w:r>
      <w:r w:rsidRPr="00B16342">
        <w:rPr>
          <w:rFonts w:cs="Arial"/>
          <w:color w:val="auto"/>
          <w:sz w:val="20"/>
        </w:rPr>
        <w:t>ve smyslu ustanovení insolvenčního zákona;</w:t>
      </w:r>
    </w:p>
    <w:p w14:paraId="42B60DF9"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vstoupil do likvidace;</w:t>
      </w:r>
    </w:p>
    <w:p w14:paraId="5D42EAF0" w14:textId="77777777"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6B3BDF16" w14:textId="10BF673B" w:rsidR="008602FF" w:rsidRPr="00B16342" w:rsidRDefault="008602FF" w:rsidP="007043C4">
      <w:pPr>
        <w:pStyle w:val="Znaka"/>
        <w:widowControl/>
        <w:numPr>
          <w:ilvl w:val="0"/>
          <w:numId w:val="22"/>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F07367">
        <w:rPr>
          <w:rFonts w:cs="Arial"/>
          <w:color w:val="auto"/>
          <w:sz w:val="20"/>
        </w:rPr>
        <w:t>6</w:t>
      </w:r>
      <w:r w:rsidRPr="00B16342">
        <w:rPr>
          <w:rFonts w:cs="Arial"/>
          <w:color w:val="auto"/>
          <w:sz w:val="20"/>
        </w:rPr>
        <w:t>0 dní,</w:t>
      </w:r>
    </w:p>
    <w:p w14:paraId="72EA5064" w14:textId="77777777" w:rsidR="00503743" w:rsidRPr="00503743" w:rsidRDefault="00503743" w:rsidP="007043C4">
      <w:pPr>
        <w:numPr>
          <w:ilvl w:val="0"/>
          <w:numId w:val="21"/>
        </w:numPr>
        <w:spacing w:after="120"/>
        <w:jc w:val="both"/>
        <w:rPr>
          <w:rFonts w:ascii="Arial" w:hAnsi="Arial" w:cs="Arial"/>
        </w:rPr>
      </w:pPr>
      <w:r w:rsidRPr="00503743">
        <w:rPr>
          <w:rFonts w:ascii="Arial" w:hAnsi="Arial" w:cs="Arial"/>
        </w:rPr>
        <w:t>Pro případ odstoupení od této smlouvy některou ze smluvních stran se smluvní strany dohodly na následujícím:</w:t>
      </w:r>
    </w:p>
    <w:p w14:paraId="221B00D8" w14:textId="77777777" w:rsidR="00503743" w:rsidRPr="00503743" w:rsidRDefault="00503743" w:rsidP="007043C4">
      <w:pPr>
        <w:pStyle w:val="Znaka"/>
        <w:widowControl/>
        <w:numPr>
          <w:ilvl w:val="0"/>
          <w:numId w:val="42"/>
        </w:numPr>
        <w:spacing w:after="120"/>
        <w:jc w:val="both"/>
        <w:rPr>
          <w:rFonts w:cs="Arial"/>
          <w:color w:val="auto"/>
          <w:sz w:val="20"/>
        </w:rPr>
      </w:pPr>
      <w:r w:rsidRPr="006B1DA6">
        <w:rPr>
          <w:rFonts w:cs="Arial"/>
          <w:color w:val="auto"/>
          <w:sz w:val="20"/>
        </w:rPr>
        <w:t xml:space="preserve">do </w:t>
      </w:r>
      <w:r w:rsidR="003C64FE">
        <w:rPr>
          <w:rFonts w:cs="Arial"/>
          <w:color w:val="auto"/>
          <w:sz w:val="20"/>
        </w:rPr>
        <w:t>2</w:t>
      </w:r>
      <w:r w:rsidR="003C64FE" w:rsidRPr="006B1DA6">
        <w:rPr>
          <w:rFonts w:cs="Arial"/>
          <w:color w:val="auto"/>
          <w:sz w:val="20"/>
        </w:rPr>
        <w:t xml:space="preserve">0 </w:t>
      </w:r>
      <w:r w:rsidR="003C64FE">
        <w:rPr>
          <w:rFonts w:cs="Arial"/>
          <w:color w:val="auto"/>
          <w:sz w:val="20"/>
        </w:rPr>
        <w:t xml:space="preserve">kalendářních </w:t>
      </w:r>
      <w:r w:rsidRPr="006B1DA6">
        <w:rPr>
          <w:rFonts w:cs="Arial"/>
          <w:color w:val="auto"/>
          <w:sz w:val="20"/>
        </w:rPr>
        <w:t>dní od účinnosti</w:t>
      </w:r>
      <w:r>
        <w:rPr>
          <w:rFonts w:cs="Arial"/>
          <w:color w:val="auto"/>
          <w:sz w:val="20"/>
        </w:rPr>
        <w:t xml:space="preserve"> odstoupení provede zhotovitel </w:t>
      </w:r>
      <w:r w:rsidRPr="00503743">
        <w:rPr>
          <w:rFonts w:cs="Arial"/>
          <w:color w:val="auto"/>
          <w:sz w:val="20"/>
        </w:rPr>
        <w:t>soupis všech provedených prací, oceněných v souladu s přísluš</w:t>
      </w:r>
      <w:r>
        <w:rPr>
          <w:rFonts w:cs="Arial"/>
          <w:color w:val="auto"/>
          <w:sz w:val="20"/>
        </w:rPr>
        <w:t>nými ustanoveními této smlouvy,</w:t>
      </w:r>
    </w:p>
    <w:p w14:paraId="00FC2355" w14:textId="216F36DC"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 xml:space="preserve">do </w:t>
      </w:r>
      <w:r w:rsidR="003C64FE">
        <w:rPr>
          <w:rFonts w:cs="Arial"/>
          <w:color w:val="auto"/>
          <w:sz w:val="20"/>
        </w:rPr>
        <w:t xml:space="preserve">20 kalendářních </w:t>
      </w:r>
      <w:r>
        <w:rPr>
          <w:rFonts w:cs="Arial"/>
          <w:color w:val="auto"/>
          <w:sz w:val="20"/>
        </w:rPr>
        <w:t>dní od účinnosti odstoupení</w:t>
      </w:r>
      <w:r w:rsidRPr="00503743">
        <w:rPr>
          <w:rFonts w:cs="Arial"/>
          <w:color w:val="auto"/>
          <w:sz w:val="20"/>
        </w:rPr>
        <w:t xml:space="preserve"> </w:t>
      </w:r>
      <w:r>
        <w:rPr>
          <w:rFonts w:cs="Arial"/>
          <w:color w:val="auto"/>
          <w:sz w:val="20"/>
        </w:rPr>
        <w:t xml:space="preserve">provede </w:t>
      </w:r>
      <w:r w:rsidRPr="00503743">
        <w:rPr>
          <w:rFonts w:cs="Arial"/>
          <w:color w:val="auto"/>
          <w:sz w:val="20"/>
        </w:rPr>
        <w:t>zhotovitel v souladu s příslušnými ustanoveními této smlouvy finanční vyčíslení provedených prací</w:t>
      </w:r>
      <w:r>
        <w:rPr>
          <w:rFonts w:cs="Arial"/>
          <w:color w:val="auto"/>
          <w:sz w:val="20"/>
        </w:rPr>
        <w:t xml:space="preserve"> </w:t>
      </w:r>
      <w:r w:rsidR="005B4461">
        <w:rPr>
          <w:rFonts w:cs="Arial"/>
          <w:color w:val="auto"/>
          <w:sz w:val="20"/>
        </w:rPr>
        <w:t xml:space="preserve">                  </w:t>
      </w:r>
      <w:r>
        <w:rPr>
          <w:rFonts w:cs="Arial"/>
          <w:color w:val="auto"/>
          <w:sz w:val="20"/>
        </w:rPr>
        <w:t xml:space="preserve">a uhrazených </w:t>
      </w:r>
      <w:r w:rsidR="007043C4">
        <w:rPr>
          <w:rFonts w:cs="Arial"/>
          <w:color w:val="auto"/>
          <w:sz w:val="20"/>
        </w:rPr>
        <w:t>dílčích plateb</w:t>
      </w:r>
      <w:r w:rsidRPr="00503743">
        <w:rPr>
          <w:rFonts w:cs="Arial"/>
          <w:color w:val="auto"/>
          <w:sz w:val="20"/>
        </w:rPr>
        <w:t xml:space="preserve"> a zpr</w:t>
      </w:r>
      <w:r>
        <w:rPr>
          <w:rFonts w:cs="Arial"/>
          <w:color w:val="auto"/>
          <w:sz w:val="20"/>
        </w:rPr>
        <w:t>acuje konečný daňový doklad,</w:t>
      </w:r>
    </w:p>
    <w:p w14:paraId="63E42495" w14:textId="42985C94" w:rsidR="00503743" w:rsidRPr="00503743" w:rsidRDefault="00503743" w:rsidP="007043C4">
      <w:pPr>
        <w:pStyle w:val="Znaka"/>
        <w:widowControl/>
        <w:numPr>
          <w:ilvl w:val="0"/>
          <w:numId w:val="42"/>
        </w:numPr>
        <w:spacing w:after="120"/>
        <w:jc w:val="both"/>
        <w:rPr>
          <w:rFonts w:cs="Arial"/>
          <w:color w:val="auto"/>
          <w:sz w:val="20"/>
        </w:rPr>
      </w:pPr>
      <w:r>
        <w:rPr>
          <w:rFonts w:cs="Arial"/>
          <w:color w:val="auto"/>
          <w:sz w:val="20"/>
        </w:rPr>
        <w:t>do 10</w:t>
      </w:r>
      <w:r w:rsidR="003C64FE">
        <w:rPr>
          <w:rFonts w:cs="Arial"/>
          <w:color w:val="auto"/>
          <w:sz w:val="20"/>
        </w:rPr>
        <w:t xml:space="preserve"> kalendářních</w:t>
      </w:r>
      <w:r>
        <w:rPr>
          <w:rFonts w:cs="Arial"/>
          <w:color w:val="auto"/>
          <w:sz w:val="20"/>
        </w:rPr>
        <w:t xml:space="preserve"> dní od účinnosti odstoupení </w:t>
      </w:r>
      <w:r w:rsidRPr="00503743">
        <w:rPr>
          <w:rFonts w:cs="Arial"/>
          <w:color w:val="auto"/>
          <w:sz w:val="20"/>
        </w:rPr>
        <w:t xml:space="preserve">vyzve v souladu s příslušnými ustanoveními této smlouvy zhotovitel objednatele k ”dílčímu předání a převzetí díla” </w:t>
      </w:r>
      <w:r w:rsidR="005B4461">
        <w:rPr>
          <w:rFonts w:cs="Arial"/>
          <w:color w:val="auto"/>
          <w:sz w:val="20"/>
        </w:rPr>
        <w:t xml:space="preserve">       </w:t>
      </w:r>
      <w:r w:rsidRPr="00503743">
        <w:rPr>
          <w:rFonts w:cs="Arial"/>
          <w:color w:val="auto"/>
          <w:sz w:val="20"/>
        </w:rPr>
        <w:t>a objednatel do tří</w:t>
      </w:r>
      <w:r w:rsidR="00C55D96">
        <w:rPr>
          <w:rFonts w:cs="Arial"/>
          <w:color w:val="auto"/>
          <w:sz w:val="20"/>
        </w:rPr>
        <w:t xml:space="preserve"> (3) </w:t>
      </w:r>
      <w:r w:rsidR="003C64FE">
        <w:rPr>
          <w:rFonts w:cs="Arial"/>
          <w:color w:val="auto"/>
          <w:sz w:val="20"/>
        </w:rPr>
        <w:t xml:space="preserve">kalendářních </w:t>
      </w:r>
      <w:r w:rsidR="00C55D96">
        <w:rPr>
          <w:rFonts w:cs="Arial"/>
          <w:color w:val="auto"/>
          <w:sz w:val="20"/>
        </w:rPr>
        <w:t>dní</w:t>
      </w:r>
      <w:r w:rsidRPr="00503743">
        <w:rPr>
          <w:rFonts w:cs="Arial"/>
          <w:color w:val="auto"/>
          <w:sz w:val="20"/>
        </w:rPr>
        <w:t xml:space="preserve"> po obdržení výzvy zahájí „dílčí přejímací řízení,” </w:t>
      </w:r>
    </w:p>
    <w:p w14:paraId="425C4484" w14:textId="77777777" w:rsidR="00503743" w:rsidRPr="00503743" w:rsidRDefault="00503743" w:rsidP="007043C4">
      <w:pPr>
        <w:pStyle w:val="Znaka"/>
        <w:widowControl/>
        <w:numPr>
          <w:ilvl w:val="0"/>
          <w:numId w:val="42"/>
        </w:numPr>
        <w:spacing w:after="120"/>
        <w:jc w:val="both"/>
        <w:rPr>
          <w:rFonts w:cs="Arial"/>
          <w:color w:val="auto"/>
          <w:sz w:val="20"/>
        </w:rPr>
      </w:pPr>
      <w:r w:rsidRPr="00503743">
        <w:rPr>
          <w:rFonts w:cs="Arial"/>
          <w:color w:val="auto"/>
          <w:sz w:val="20"/>
        </w:rPr>
        <w:t>při odstoupení kterékoliv strany od smlouvy je zhotovitel povinen vyklidit staveniště do 14 kalendářních dní.</w:t>
      </w:r>
    </w:p>
    <w:p w14:paraId="68BD5FD5" w14:textId="6A247E9E" w:rsidR="008602FF" w:rsidRPr="00D15C73" w:rsidRDefault="007043C4" w:rsidP="007043C4">
      <w:pPr>
        <w:numPr>
          <w:ilvl w:val="0"/>
          <w:numId w:val="21"/>
        </w:numPr>
        <w:spacing w:after="120"/>
        <w:jc w:val="both"/>
        <w:rPr>
          <w:rFonts w:ascii="Arial" w:hAnsi="Arial" w:cs="Arial"/>
        </w:rPr>
      </w:pPr>
      <w:r w:rsidRPr="007043C4">
        <w:rPr>
          <w:rFonts w:ascii="Arial" w:hAnsi="Arial" w:cs="Arial"/>
        </w:rPr>
        <w:t xml:space="preserve">Odstoupí-li objednatel od smlouvy v důsledku podstatného porušení smlouvy zhotovitelem, je oprávněn zadat provedení zbývající části díla třetí osobě. Pokud v důsledku toho dojde </w:t>
      </w:r>
      <w:r w:rsidR="005B4461">
        <w:rPr>
          <w:rFonts w:ascii="Arial" w:hAnsi="Arial" w:cs="Arial"/>
        </w:rPr>
        <w:t xml:space="preserve">                   </w:t>
      </w:r>
      <w:r w:rsidRPr="007043C4">
        <w:rPr>
          <w:rFonts w:ascii="Arial" w:hAnsi="Arial" w:cs="Arial"/>
        </w:rPr>
        <w:t>k navýšení ceny díla stanovené touto smlouvou, uhradí takto vzniklý rozdíl zhotovitel. Objednateli rovněž vzniká nárok na náhradu škody způsobené nedodržením termínu dokončení předmětu díla.</w:t>
      </w:r>
      <w:r w:rsidR="008602FF" w:rsidRPr="00D15C73">
        <w:rPr>
          <w:rFonts w:ascii="Arial" w:hAnsi="Arial" w:cs="Arial"/>
        </w:rPr>
        <w:t xml:space="preserve"> Nárok objednatele účtovat zhotoviteli smluvní pokutu tím nezaniká.</w:t>
      </w:r>
    </w:p>
    <w:p w14:paraId="44124D17" w14:textId="77777777" w:rsidR="00C2244B" w:rsidRDefault="00C2244B" w:rsidP="00D15C73">
      <w:pPr>
        <w:spacing w:after="120"/>
        <w:jc w:val="both"/>
        <w:rPr>
          <w:rFonts w:ascii="Arial" w:hAnsi="Arial" w:cs="Arial"/>
        </w:rPr>
      </w:pPr>
    </w:p>
    <w:p w14:paraId="0D24359D" w14:textId="77777777" w:rsidR="00D0069E" w:rsidRPr="00D0069E" w:rsidRDefault="00D0069E" w:rsidP="007043C4">
      <w:pPr>
        <w:pStyle w:val="BodyText21"/>
        <w:widowControl/>
        <w:numPr>
          <w:ilvl w:val="0"/>
          <w:numId w:val="14"/>
        </w:numPr>
        <w:spacing w:after="120" w:line="276" w:lineRule="auto"/>
        <w:jc w:val="center"/>
        <w:rPr>
          <w:rFonts w:ascii="Arial" w:hAnsi="Arial" w:cs="Arial"/>
          <w:b/>
          <w:sz w:val="20"/>
        </w:rPr>
      </w:pPr>
      <w:r w:rsidRPr="00D0069E">
        <w:rPr>
          <w:rFonts w:ascii="Arial" w:hAnsi="Arial" w:cs="Arial"/>
          <w:b/>
          <w:sz w:val="20"/>
        </w:rPr>
        <w:t>Doručování</w:t>
      </w:r>
    </w:p>
    <w:p w14:paraId="41297BBC"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38D7BA4C" w14:textId="77777777" w:rsidR="00B86BBB" w:rsidRDefault="00D0069E" w:rsidP="007043C4">
      <w:pPr>
        <w:pStyle w:val="Znaka"/>
        <w:widowControl/>
        <w:numPr>
          <w:ilvl w:val="0"/>
          <w:numId w:val="25"/>
        </w:numPr>
        <w:spacing w:after="120"/>
        <w:jc w:val="both"/>
        <w:rPr>
          <w:rFonts w:cs="Arial"/>
          <w:color w:val="auto"/>
          <w:sz w:val="20"/>
        </w:rPr>
      </w:pPr>
      <w:r w:rsidRPr="00D0069E">
        <w:rPr>
          <w:rFonts w:cs="Arial"/>
          <w:color w:val="auto"/>
          <w:sz w:val="20"/>
        </w:rPr>
        <w:t xml:space="preserve">adresa pro doručování objednatele je: </w:t>
      </w:r>
    </w:p>
    <w:p w14:paraId="6F7CC1DF" w14:textId="28D651C2" w:rsidR="00D0069E" w:rsidRPr="00D0069E" w:rsidRDefault="0034080C" w:rsidP="00B86BBB">
      <w:pPr>
        <w:pStyle w:val="Znaka"/>
        <w:widowControl/>
        <w:spacing w:after="120"/>
        <w:ind w:left="1414"/>
        <w:jc w:val="both"/>
        <w:rPr>
          <w:rFonts w:cs="Arial"/>
          <w:color w:val="auto"/>
          <w:sz w:val="20"/>
        </w:rPr>
      </w:pPr>
      <w:r>
        <w:rPr>
          <w:rFonts w:cs="Arial"/>
          <w:color w:val="auto"/>
          <w:sz w:val="20"/>
        </w:rPr>
        <w:t>Karlovarská krajská nemocnice a.s., Bezručova 19, 360 01 Karlovy Vary</w:t>
      </w:r>
      <w:r w:rsidR="001075A3">
        <w:rPr>
          <w:rFonts w:cs="Arial"/>
          <w:color w:val="auto"/>
          <w:sz w:val="20"/>
        </w:rPr>
        <w:t>;</w:t>
      </w:r>
    </w:p>
    <w:p w14:paraId="67F2223C" w14:textId="77777777" w:rsidR="00CF2BA8" w:rsidRPr="00CF2BA8" w:rsidRDefault="00D0069E" w:rsidP="00CF2BA8">
      <w:pPr>
        <w:pStyle w:val="Znaka"/>
        <w:numPr>
          <w:ilvl w:val="0"/>
          <w:numId w:val="25"/>
        </w:numPr>
        <w:spacing w:after="120"/>
        <w:jc w:val="both"/>
        <w:rPr>
          <w:rFonts w:cs="Arial"/>
          <w:color w:val="auto"/>
          <w:sz w:val="20"/>
        </w:rPr>
      </w:pPr>
      <w:r w:rsidRPr="00D0069E">
        <w:rPr>
          <w:rFonts w:cs="Arial"/>
          <w:color w:val="auto"/>
          <w:sz w:val="20"/>
        </w:rPr>
        <w:t>adresa pro doručování zhotovitele je:</w:t>
      </w:r>
      <w:r w:rsidR="00CF2BA8" w:rsidRPr="00CF2BA8">
        <w:rPr>
          <w:rFonts w:cs="Arial"/>
          <w:color w:val="auto"/>
          <w:sz w:val="20"/>
        </w:rPr>
        <w:t xml:space="preserve"> STASKO plus, spol. s r.o., Rolavská 590/10, 360</w:t>
      </w:r>
    </w:p>
    <w:p w14:paraId="20267B67" w14:textId="4F185287" w:rsidR="00D0069E" w:rsidRPr="00D0069E" w:rsidRDefault="00CF2BA8" w:rsidP="00CF2BA8">
      <w:pPr>
        <w:pStyle w:val="Znaka"/>
        <w:widowControl/>
        <w:spacing w:after="120"/>
        <w:ind w:left="1414"/>
        <w:jc w:val="both"/>
        <w:rPr>
          <w:rFonts w:cs="Arial"/>
          <w:color w:val="auto"/>
          <w:sz w:val="20"/>
        </w:rPr>
      </w:pPr>
      <w:r w:rsidRPr="00CF2BA8">
        <w:rPr>
          <w:rFonts w:cs="Arial"/>
          <w:color w:val="auto"/>
          <w:sz w:val="20"/>
        </w:rPr>
        <w:t>17, Karlovy Vary</w:t>
      </w:r>
    </w:p>
    <w:p w14:paraId="7F58EDC3"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písemné informovat o této skutečnosti bez zbytečného odkladu druhou smluvní stranu</w:t>
      </w:r>
      <w:r>
        <w:rPr>
          <w:rFonts w:ascii="Arial" w:hAnsi="Arial" w:cs="Arial"/>
        </w:rPr>
        <w:t>.</w:t>
      </w:r>
    </w:p>
    <w:p w14:paraId="11A65FC2" w14:textId="77777777" w:rsidR="00D0069E" w:rsidRPr="00A7449C" w:rsidRDefault="00D0069E" w:rsidP="007043C4">
      <w:pPr>
        <w:numPr>
          <w:ilvl w:val="0"/>
          <w:numId w:val="24"/>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33452F">
        <w:rPr>
          <w:rFonts w:ascii="Arial" w:hAnsi="Arial" w:cs="Arial"/>
        </w:rPr>
        <w:t> </w:t>
      </w:r>
      <w:r w:rsidRPr="00D0069E">
        <w:rPr>
          <w:rFonts w:ascii="Arial" w:hAnsi="Arial" w:cs="Arial"/>
        </w:rPr>
        <w:t>doručenkou</w:t>
      </w:r>
      <w:r w:rsidR="0033452F">
        <w:rPr>
          <w:rFonts w:ascii="Arial" w:hAnsi="Arial" w:cs="Arial"/>
        </w:rPr>
        <w:t xml:space="preserve"> nebo do datové schránky</w:t>
      </w:r>
      <w:r w:rsidRPr="00D0069E">
        <w:rPr>
          <w:rFonts w:ascii="Arial" w:hAnsi="Arial" w:cs="Arial"/>
        </w:rPr>
        <w:t>.</w:t>
      </w:r>
    </w:p>
    <w:p w14:paraId="36B44A27" w14:textId="77777777" w:rsidR="00D0069E" w:rsidRPr="00D0069E" w:rsidRDefault="00D0069E" w:rsidP="007043C4">
      <w:pPr>
        <w:numPr>
          <w:ilvl w:val="0"/>
          <w:numId w:val="24"/>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3D8D883E"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 xml:space="preserve">při doručování osobně: </w:t>
      </w:r>
    </w:p>
    <w:p w14:paraId="79B096B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faktického přijetí oznámení příjemcem; </w:t>
      </w:r>
    </w:p>
    <w:p w14:paraId="06924B9D"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356B7FCE"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7812DD65" w14:textId="591FD876"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w:t>
      </w:r>
      <w:r w:rsidR="005B4461">
        <w:rPr>
          <w:rFonts w:ascii="Arial" w:hAnsi="Arial" w:cs="Arial"/>
          <w:snapToGrid w:val="0"/>
        </w:rPr>
        <w:t xml:space="preserve">      </w:t>
      </w:r>
      <w:r w:rsidRPr="00A7449C">
        <w:rPr>
          <w:rFonts w:ascii="Arial" w:hAnsi="Arial" w:cs="Arial"/>
          <w:snapToGrid w:val="0"/>
        </w:rPr>
        <w:t xml:space="preserve">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6C46A8C"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38384444" w14:textId="77777777" w:rsidR="00D0069E" w:rsidRPr="00827161" w:rsidRDefault="00D0069E" w:rsidP="00827161">
      <w:pPr>
        <w:pStyle w:val="Znaka"/>
        <w:widowControl/>
        <w:numPr>
          <w:ilvl w:val="0"/>
          <w:numId w:val="43"/>
        </w:numPr>
        <w:spacing w:after="120"/>
        <w:jc w:val="both"/>
        <w:rPr>
          <w:rFonts w:cs="Arial"/>
          <w:color w:val="auto"/>
          <w:sz w:val="20"/>
        </w:rPr>
      </w:pPr>
      <w:r w:rsidRPr="00827161">
        <w:rPr>
          <w:rFonts w:cs="Arial"/>
          <w:color w:val="auto"/>
          <w:sz w:val="20"/>
        </w:rPr>
        <w:t>při doručování poštou:</w:t>
      </w:r>
    </w:p>
    <w:p w14:paraId="619FC283" w14:textId="77777777" w:rsidR="00D0069E" w:rsidRPr="00A7449C"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předání listovní zásilky příjemci; </w:t>
      </w:r>
    </w:p>
    <w:p w14:paraId="48F60550" w14:textId="35BFFD8F" w:rsidR="00D0069E" w:rsidRDefault="00D0069E" w:rsidP="007043C4">
      <w:pPr>
        <w:widowControl w:val="0"/>
        <w:numPr>
          <w:ilvl w:val="0"/>
          <w:numId w:val="2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w:t>
      </w:r>
      <w:r w:rsidR="005B4461">
        <w:rPr>
          <w:rFonts w:ascii="Arial" w:hAnsi="Arial" w:cs="Arial"/>
          <w:snapToGrid w:val="0"/>
        </w:rPr>
        <w:t xml:space="preserve">      </w:t>
      </w:r>
      <w:r w:rsidRPr="00A7449C">
        <w:rPr>
          <w:rFonts w:ascii="Arial" w:hAnsi="Arial" w:cs="Arial"/>
          <w:snapToGrid w:val="0"/>
        </w:rPr>
        <w:t xml:space="preserve">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2136B338" w14:textId="77777777" w:rsidR="00D0069E" w:rsidRDefault="00D0069E" w:rsidP="00D15C73">
      <w:pPr>
        <w:spacing w:after="120"/>
        <w:jc w:val="both"/>
        <w:rPr>
          <w:rFonts w:ascii="Arial" w:hAnsi="Arial" w:cs="Arial"/>
        </w:rPr>
      </w:pPr>
    </w:p>
    <w:p w14:paraId="4A862710" w14:textId="77777777" w:rsidR="005231D6" w:rsidRPr="005231D6" w:rsidRDefault="005231D6" w:rsidP="007043C4">
      <w:pPr>
        <w:pStyle w:val="BodyText21"/>
        <w:widowControl/>
        <w:numPr>
          <w:ilvl w:val="0"/>
          <w:numId w:val="14"/>
        </w:numPr>
        <w:spacing w:after="120" w:line="276" w:lineRule="auto"/>
        <w:jc w:val="center"/>
        <w:rPr>
          <w:rFonts w:ascii="Arial" w:hAnsi="Arial" w:cs="Arial"/>
          <w:b/>
          <w:sz w:val="20"/>
        </w:rPr>
      </w:pPr>
      <w:r w:rsidRPr="005231D6">
        <w:rPr>
          <w:rFonts w:ascii="Arial" w:hAnsi="Arial" w:cs="Arial"/>
          <w:b/>
          <w:sz w:val="20"/>
        </w:rPr>
        <w:t>Pojištění</w:t>
      </w:r>
    </w:p>
    <w:p w14:paraId="179561BD" w14:textId="77777777" w:rsidR="005231D6" w:rsidRPr="005231D6" w:rsidRDefault="005231D6" w:rsidP="007043C4">
      <w:pPr>
        <w:numPr>
          <w:ilvl w:val="0"/>
          <w:numId w:val="27"/>
        </w:numPr>
        <w:spacing w:after="120"/>
        <w:jc w:val="both"/>
        <w:rPr>
          <w:sz w:val="22"/>
        </w:rPr>
      </w:pPr>
      <w:r w:rsidRPr="005231D6">
        <w:rPr>
          <w:rFonts w:ascii="Arial" w:hAnsi="Arial" w:cs="Arial"/>
        </w:rPr>
        <w:t>Zhotovitel prohlašuje, že je pojištěn pojistnou smlouvou pro případ pojistné události související s prováděním díla, a to zejména a minimálně v rozsahu:</w:t>
      </w:r>
      <w:r w:rsidRPr="005231D6">
        <w:rPr>
          <w:sz w:val="22"/>
        </w:rPr>
        <w:t xml:space="preserve">         </w:t>
      </w:r>
    </w:p>
    <w:p w14:paraId="58D349BA" w14:textId="58B5FFB6" w:rsidR="005231D6" w:rsidRPr="00C234E2" w:rsidRDefault="005231D6" w:rsidP="007043C4">
      <w:pPr>
        <w:pStyle w:val="Znaka"/>
        <w:widowControl/>
        <w:numPr>
          <w:ilvl w:val="0"/>
          <w:numId w:val="30"/>
        </w:numPr>
        <w:spacing w:after="120"/>
        <w:jc w:val="both"/>
        <w:rPr>
          <w:rFonts w:cs="Arial"/>
          <w:color w:val="auto"/>
          <w:sz w:val="20"/>
        </w:rPr>
      </w:pPr>
      <w:r w:rsidRPr="00C234E2">
        <w:rPr>
          <w:rFonts w:cs="Arial"/>
          <w:color w:val="auto"/>
          <w:sz w:val="20"/>
        </w:rPr>
        <w:t xml:space="preserve">pojištění plnění (prací a dodávek) zhotovitele dle této smlouvy proti obvyklým rizikům jako jsou zejména krádež, živelná pohroma, poškození nebo zničení, a to jak </w:t>
      </w:r>
      <w:r w:rsidR="005B4461">
        <w:rPr>
          <w:rFonts w:cs="Arial"/>
          <w:color w:val="auto"/>
          <w:sz w:val="20"/>
        </w:rPr>
        <w:t xml:space="preserve">                    </w:t>
      </w:r>
      <w:r w:rsidRPr="00C234E2">
        <w:rPr>
          <w:rFonts w:cs="Arial"/>
          <w:color w:val="auto"/>
          <w:sz w:val="20"/>
        </w:rPr>
        <w:t>na staveništi, tak i v místech, kde jsou jednotlivé věci a zařízení, které tvoří předmět díla, uskladněny či montovány, a to na hodnotu pojistné události minimálně ve výši ceny za provedení díla dle článku V. odst. 5.1 smlouvy; a</w:t>
      </w:r>
    </w:p>
    <w:p w14:paraId="3CC05C02" w14:textId="213CD41E" w:rsidR="005231D6" w:rsidRPr="003473E1" w:rsidRDefault="005231D6" w:rsidP="007043C4">
      <w:pPr>
        <w:pStyle w:val="Znaka"/>
        <w:widowControl/>
        <w:numPr>
          <w:ilvl w:val="0"/>
          <w:numId w:val="30"/>
        </w:numPr>
        <w:spacing w:after="120"/>
        <w:jc w:val="both"/>
        <w:rPr>
          <w:rFonts w:cs="Arial"/>
          <w:color w:val="auto"/>
          <w:sz w:val="20"/>
        </w:rPr>
      </w:pPr>
      <w:r w:rsidRPr="003473E1">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6A34E4" w:rsidRPr="003473E1">
        <w:rPr>
          <w:rFonts w:cs="Arial"/>
          <w:color w:val="auto"/>
          <w:sz w:val="20"/>
        </w:rPr>
        <w:t>ve výš</w:t>
      </w:r>
      <w:r w:rsidR="0034080C">
        <w:rPr>
          <w:rFonts w:cs="Arial"/>
          <w:color w:val="auto"/>
          <w:sz w:val="20"/>
        </w:rPr>
        <w:t>i 1</w:t>
      </w:r>
      <w:r w:rsidR="00A012B8" w:rsidRPr="003473E1">
        <w:rPr>
          <w:rFonts w:cs="Arial"/>
          <w:color w:val="auto"/>
          <w:sz w:val="20"/>
        </w:rPr>
        <w:t>0 000</w:t>
      </w:r>
      <w:r w:rsidR="009C7DAB" w:rsidRPr="003473E1">
        <w:rPr>
          <w:rFonts w:cs="Arial"/>
          <w:color w:val="auto"/>
          <w:sz w:val="20"/>
        </w:rPr>
        <w:t> </w:t>
      </w:r>
      <w:r w:rsidR="00A012B8" w:rsidRPr="003473E1">
        <w:rPr>
          <w:rFonts w:cs="Arial"/>
          <w:color w:val="auto"/>
          <w:sz w:val="20"/>
        </w:rPr>
        <w:t>000</w:t>
      </w:r>
      <w:r w:rsidRPr="003473E1">
        <w:rPr>
          <w:rFonts w:cs="Arial"/>
          <w:color w:val="auto"/>
          <w:sz w:val="20"/>
        </w:rPr>
        <w:t xml:space="preserve"> Kč (slovy: </w:t>
      </w:r>
      <w:r w:rsidR="0034080C">
        <w:rPr>
          <w:rFonts w:cs="Arial"/>
          <w:color w:val="auto"/>
          <w:sz w:val="20"/>
        </w:rPr>
        <w:t>deset</w:t>
      </w:r>
      <w:r w:rsidR="00A012B8" w:rsidRPr="003473E1">
        <w:rPr>
          <w:rFonts w:cs="Arial"/>
          <w:color w:val="auto"/>
          <w:sz w:val="20"/>
        </w:rPr>
        <w:t xml:space="preserve"> milionů</w:t>
      </w:r>
      <w:r w:rsidRPr="003473E1">
        <w:rPr>
          <w:rFonts w:cs="Arial"/>
          <w:color w:val="auto"/>
          <w:sz w:val="20"/>
        </w:rPr>
        <w:t xml:space="preserve"> korun českých).</w:t>
      </w:r>
    </w:p>
    <w:p w14:paraId="3AD57521" w14:textId="1ABA37B0" w:rsidR="00933E93" w:rsidRDefault="005231D6" w:rsidP="00933E93">
      <w:pPr>
        <w:numPr>
          <w:ilvl w:val="0"/>
          <w:numId w:val="27"/>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 </w:t>
      </w:r>
      <w:r w:rsidR="00C55D96">
        <w:rPr>
          <w:rFonts w:ascii="Arial" w:hAnsi="Arial" w:cs="Arial"/>
        </w:rPr>
        <w:t>(7) kalendářních dní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w:t>
      </w:r>
      <w:r w:rsidR="00C55D96">
        <w:rPr>
          <w:rFonts w:ascii="Arial" w:hAnsi="Arial" w:cs="Arial"/>
        </w:rPr>
        <w:t xml:space="preserve"> (7) kalendářních dní</w:t>
      </w:r>
      <w:r w:rsidRPr="005231D6">
        <w:rPr>
          <w:rFonts w:ascii="Arial" w:hAnsi="Arial" w:cs="Arial"/>
        </w:rPr>
        <w:t xml:space="preserve"> pojistnou smlouvu alespoň ve stejném rozsahu a tuto předloží v kopii objednateli nejpozději do tří</w:t>
      </w:r>
      <w:r w:rsidR="00C55D96">
        <w:rPr>
          <w:rFonts w:ascii="Arial" w:hAnsi="Arial" w:cs="Arial"/>
        </w:rPr>
        <w:t xml:space="preserve"> (3) kalendářních dní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720A2231" w14:textId="77777777" w:rsidR="005B4461" w:rsidRPr="00127D61" w:rsidRDefault="005B4461" w:rsidP="00127D61">
      <w:pPr>
        <w:spacing w:after="120"/>
        <w:ind w:left="624"/>
        <w:jc w:val="both"/>
        <w:rPr>
          <w:rFonts w:ascii="Arial" w:hAnsi="Arial" w:cs="Arial"/>
        </w:rPr>
      </w:pPr>
    </w:p>
    <w:p w14:paraId="2EE48BBE" w14:textId="77777777" w:rsidR="00C234E2" w:rsidRPr="00C234E2" w:rsidRDefault="00C234E2" w:rsidP="007043C4">
      <w:pPr>
        <w:pStyle w:val="BodyText21"/>
        <w:widowControl/>
        <w:numPr>
          <w:ilvl w:val="0"/>
          <w:numId w:val="14"/>
        </w:numPr>
        <w:spacing w:after="120" w:line="276" w:lineRule="auto"/>
        <w:jc w:val="center"/>
        <w:rPr>
          <w:rFonts w:ascii="Arial" w:hAnsi="Arial" w:cs="Arial"/>
          <w:b/>
          <w:sz w:val="20"/>
        </w:rPr>
      </w:pPr>
      <w:r w:rsidRPr="00C234E2">
        <w:rPr>
          <w:rFonts w:ascii="Arial" w:hAnsi="Arial" w:cs="Arial"/>
          <w:b/>
          <w:sz w:val="20"/>
        </w:rPr>
        <w:t>Oprávněné osoby</w:t>
      </w:r>
    </w:p>
    <w:p w14:paraId="10D1BAF0"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AC6542">
        <w:rPr>
          <w:rFonts w:ascii="Arial" w:hAnsi="Arial" w:cs="Arial"/>
        </w:rPr>
        <w:t>Jednání mezi smluvními</w:t>
      </w:r>
      <w:r w:rsidRPr="00C234E2">
        <w:rPr>
          <w:rFonts w:ascii="Arial" w:hAnsi="Arial" w:cs="Arial"/>
        </w:rPr>
        <w:t xml:space="preserve">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58FD4488"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073AE9DB" w14:textId="77777777" w:rsidR="00C234E2" w:rsidRPr="00C234E2" w:rsidRDefault="00C234E2" w:rsidP="007043C4">
      <w:pPr>
        <w:pStyle w:val="Odstavecseseznamem"/>
        <w:numPr>
          <w:ilvl w:val="0"/>
          <w:numId w:val="31"/>
        </w:numPr>
        <w:spacing w:after="120"/>
        <w:contextualSpacing w:val="0"/>
        <w:jc w:val="both"/>
        <w:rPr>
          <w:rFonts w:ascii="Arial" w:hAnsi="Arial" w:cs="Arial"/>
        </w:rPr>
      </w:pPr>
      <w:r w:rsidRPr="00C234E2">
        <w:rPr>
          <w:rFonts w:ascii="Arial" w:hAnsi="Arial" w:cs="Arial"/>
        </w:rPr>
        <w:t>Oprávněné osoby objednatele ve věcech technických:</w:t>
      </w:r>
    </w:p>
    <w:p w14:paraId="5CD34F1A" w14:textId="43100A60" w:rsidR="00027FE8" w:rsidRPr="00027FE8" w:rsidRDefault="00027FE8" w:rsidP="00027FE8">
      <w:pPr>
        <w:pStyle w:val="Znaka"/>
        <w:widowControl/>
        <w:numPr>
          <w:ilvl w:val="0"/>
          <w:numId w:val="32"/>
        </w:numPr>
        <w:spacing w:after="120"/>
        <w:jc w:val="both"/>
        <w:rPr>
          <w:rFonts w:cs="Arial"/>
          <w:color w:val="auto"/>
          <w:sz w:val="20"/>
        </w:rPr>
      </w:pPr>
      <w:r>
        <w:rPr>
          <w:rFonts w:cs="Arial"/>
          <w:color w:val="auto"/>
          <w:sz w:val="20"/>
        </w:rPr>
        <w:t>Ing. Ilona Vltavská</w:t>
      </w:r>
    </w:p>
    <w:p w14:paraId="2828DA7B" w14:textId="77777777" w:rsidR="00C234E2" w:rsidRPr="00D17099" w:rsidRDefault="00C234E2" w:rsidP="007043C4">
      <w:pPr>
        <w:pStyle w:val="Odstavecseseznamem"/>
        <w:numPr>
          <w:ilvl w:val="0"/>
          <w:numId w:val="31"/>
        </w:numPr>
        <w:spacing w:after="120"/>
        <w:contextualSpacing w:val="0"/>
        <w:jc w:val="both"/>
        <w:rPr>
          <w:rFonts w:ascii="Arial" w:hAnsi="Arial" w:cs="Arial"/>
        </w:rPr>
      </w:pPr>
      <w:r w:rsidRPr="00D17099">
        <w:rPr>
          <w:rFonts w:ascii="Arial" w:hAnsi="Arial" w:cs="Arial"/>
        </w:rPr>
        <w:t>Oprávněné osoby objednatele se všeobecnou působností:</w:t>
      </w:r>
    </w:p>
    <w:p w14:paraId="5A8AA95B" w14:textId="77777777" w:rsidR="00E01DDC" w:rsidRPr="00027FE8" w:rsidRDefault="00E01DDC" w:rsidP="00E01DDC">
      <w:pPr>
        <w:pStyle w:val="Znaka"/>
        <w:widowControl/>
        <w:numPr>
          <w:ilvl w:val="0"/>
          <w:numId w:val="34"/>
        </w:numPr>
        <w:spacing w:after="120"/>
        <w:jc w:val="both"/>
        <w:rPr>
          <w:rFonts w:cs="Arial"/>
          <w:color w:val="auto"/>
          <w:sz w:val="20"/>
        </w:rPr>
      </w:pPr>
      <w:r>
        <w:rPr>
          <w:rFonts w:cs="Arial"/>
          <w:color w:val="auto"/>
          <w:sz w:val="20"/>
        </w:rPr>
        <w:t>MUDr. Josef März</w:t>
      </w:r>
    </w:p>
    <w:p w14:paraId="4252737B" w14:textId="55FBA5B6" w:rsidR="00C234E2" w:rsidRPr="00D17099" w:rsidRDefault="00557B45" w:rsidP="007043C4">
      <w:pPr>
        <w:pStyle w:val="Znaka"/>
        <w:widowControl/>
        <w:numPr>
          <w:ilvl w:val="0"/>
          <w:numId w:val="34"/>
        </w:numPr>
        <w:spacing w:after="120"/>
        <w:jc w:val="both"/>
        <w:rPr>
          <w:rFonts w:cs="Arial"/>
          <w:color w:val="auto"/>
          <w:sz w:val="20"/>
        </w:rPr>
      </w:pPr>
      <w:r>
        <w:rPr>
          <w:rFonts w:cs="Arial"/>
          <w:color w:val="auto"/>
          <w:sz w:val="20"/>
        </w:rPr>
        <w:t>Ing. Martin Čvančara, MBA</w:t>
      </w:r>
    </w:p>
    <w:p w14:paraId="1FEEDD3C" w14:textId="77777777" w:rsidR="00C234E2" w:rsidRPr="00022AF9" w:rsidRDefault="00C234E2" w:rsidP="007043C4">
      <w:pPr>
        <w:pStyle w:val="Odstavecseseznamem"/>
        <w:numPr>
          <w:ilvl w:val="0"/>
          <w:numId w:val="31"/>
        </w:numPr>
        <w:spacing w:after="120"/>
        <w:contextualSpacing w:val="0"/>
        <w:jc w:val="both"/>
        <w:rPr>
          <w:rFonts w:ascii="Arial" w:hAnsi="Arial" w:cs="Arial"/>
        </w:rPr>
      </w:pPr>
      <w:r w:rsidRPr="00022AF9">
        <w:rPr>
          <w:rFonts w:ascii="Arial" w:hAnsi="Arial" w:cs="Arial"/>
        </w:rPr>
        <w:t>Oprávněné osoby zhotovitele:</w:t>
      </w:r>
    </w:p>
    <w:p w14:paraId="29AA0B48" w14:textId="2445D20A" w:rsidR="00C234E2" w:rsidRPr="00022AF9" w:rsidRDefault="00022AF9" w:rsidP="007043C4">
      <w:pPr>
        <w:pStyle w:val="Znaka"/>
        <w:widowControl/>
        <w:numPr>
          <w:ilvl w:val="0"/>
          <w:numId w:val="35"/>
        </w:numPr>
        <w:spacing w:after="120"/>
        <w:jc w:val="both"/>
        <w:rPr>
          <w:rFonts w:cs="Arial"/>
          <w:color w:val="auto"/>
          <w:sz w:val="20"/>
        </w:rPr>
      </w:pPr>
      <w:r w:rsidRPr="00022AF9">
        <w:rPr>
          <w:rFonts w:cs="Arial"/>
          <w:color w:val="auto"/>
          <w:sz w:val="20"/>
        </w:rPr>
        <w:t>XXXXXXXXXX</w:t>
      </w:r>
    </w:p>
    <w:p w14:paraId="4153B993" w14:textId="77777777" w:rsidR="00022AF9" w:rsidRPr="00022AF9" w:rsidRDefault="00022AF9" w:rsidP="00022AF9">
      <w:pPr>
        <w:pStyle w:val="Znaka"/>
        <w:widowControl/>
        <w:numPr>
          <w:ilvl w:val="0"/>
          <w:numId w:val="35"/>
        </w:numPr>
        <w:spacing w:after="120"/>
        <w:jc w:val="both"/>
        <w:rPr>
          <w:rFonts w:cs="Arial"/>
          <w:color w:val="auto"/>
          <w:sz w:val="20"/>
        </w:rPr>
      </w:pPr>
      <w:r w:rsidRPr="00022AF9">
        <w:rPr>
          <w:rFonts w:cs="Arial"/>
          <w:color w:val="auto"/>
          <w:sz w:val="20"/>
        </w:rPr>
        <w:t>XXXXXXXXXX</w:t>
      </w:r>
    </w:p>
    <w:p w14:paraId="44AA7ED1" w14:textId="0911042D" w:rsidR="00127D61" w:rsidRDefault="007043C4" w:rsidP="00127D61">
      <w:pPr>
        <w:pStyle w:val="Odstavecseseznamem"/>
        <w:numPr>
          <w:ilvl w:val="0"/>
          <w:numId w:val="31"/>
        </w:numPr>
        <w:spacing w:after="120"/>
        <w:contextualSpacing w:val="0"/>
        <w:jc w:val="both"/>
        <w:rPr>
          <w:rFonts w:ascii="Arial" w:hAnsi="Arial" w:cs="Arial"/>
        </w:rPr>
      </w:pPr>
      <w:r w:rsidRPr="007043C4">
        <w:rPr>
          <w:rFonts w:ascii="Arial" w:hAnsi="Arial" w:cs="Arial"/>
        </w:rPr>
        <w:t xml:space="preserve">Oprávněné osoby objednatele se všeobecnou působností mohou za objednatele jednat ve všech věcech v rámci této smlouvy. </w:t>
      </w:r>
    </w:p>
    <w:p w14:paraId="6CD9F183" w14:textId="77777777" w:rsidR="00432413" w:rsidRPr="00432413" w:rsidRDefault="00432413" w:rsidP="00432413">
      <w:pPr>
        <w:pStyle w:val="Odstavecseseznamem"/>
        <w:spacing w:after="120"/>
        <w:ind w:left="624"/>
        <w:contextualSpacing w:val="0"/>
        <w:jc w:val="both"/>
        <w:rPr>
          <w:rFonts w:ascii="Arial" w:hAnsi="Arial" w:cs="Arial"/>
        </w:rPr>
      </w:pPr>
    </w:p>
    <w:p w14:paraId="642AC49B"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Společná ustanovení</w:t>
      </w:r>
    </w:p>
    <w:p w14:paraId="57C563B8" w14:textId="335EC2FC" w:rsidR="00900BD0" w:rsidRPr="00900BD0" w:rsidRDefault="00900BD0" w:rsidP="00900BD0">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Obě smluvní strany se zavazují, že obchodní a technické informace, které jim byly svěřeny druhou smluvní stranou, nezpřístupní třetím osobám bez písemného souhlasu druhé strany </w:t>
      </w:r>
      <w:r w:rsidR="005B4461">
        <w:rPr>
          <w:rFonts w:ascii="Arial" w:hAnsi="Arial" w:cs="Arial"/>
        </w:rPr>
        <w:t xml:space="preserve">          </w:t>
      </w:r>
      <w:r w:rsidRPr="00900BD0">
        <w:rPr>
          <w:rFonts w:ascii="Arial" w:hAnsi="Arial" w:cs="Arial"/>
        </w:rPr>
        <w:t xml:space="preserve">a nepoužijí tyto informace k jiným účelům než k plnění podmínek smlouvy. Tímto ujednáním není dotčena povinnost objednatele poskytovat informace v souladu se zákonem č. 106/1999 Sb., o svobodném přístupu k informacím, </w:t>
      </w:r>
      <w:r w:rsidR="00304174">
        <w:rPr>
          <w:rFonts w:ascii="Arial" w:hAnsi="Arial" w:cs="Arial"/>
        </w:rPr>
        <w:t xml:space="preserve">ani zveřejnit smlouvu </w:t>
      </w:r>
      <w:r w:rsidR="00304174" w:rsidRPr="00CD361C">
        <w:rPr>
          <w:rFonts w:ascii="Arial" w:hAnsi="Arial" w:cs="Arial"/>
        </w:rPr>
        <w:t xml:space="preserve">v Registru smluv dle zákona č. 340/2015 Sb., o zvláštních podmínkách účinnosti některých smluv, uveřejňování těchto smluv </w:t>
      </w:r>
      <w:r w:rsidR="005B4461">
        <w:rPr>
          <w:rFonts w:ascii="Arial" w:hAnsi="Arial" w:cs="Arial"/>
        </w:rPr>
        <w:t xml:space="preserve">    </w:t>
      </w:r>
      <w:r w:rsidR="00304174" w:rsidRPr="00CD361C">
        <w:rPr>
          <w:rFonts w:ascii="Arial" w:hAnsi="Arial" w:cs="Arial"/>
        </w:rPr>
        <w:t>a o registru smluv (zákon o registru smluv), ve znění pozdějších předpisů</w:t>
      </w:r>
      <w:r w:rsidRPr="00900BD0">
        <w:rPr>
          <w:rFonts w:ascii="Arial" w:hAnsi="Arial" w:cs="Arial"/>
        </w:rPr>
        <w:t>.</w:t>
      </w:r>
    </w:p>
    <w:p w14:paraId="4A8F7BE2"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Nastanou-li u některé ze smluvních stran skutečnosti bránící řádnému plnění smlouvy, je povinna to ihned bez zbytečného odkladu oznámit straně druhé a vyvolat jednání pověřených zástupců obou smluvních stran.</w:t>
      </w:r>
    </w:p>
    <w:p w14:paraId="7D907878"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Vlastnické právo k zhotovované věci, přechází na objednatele postupným zhotovováním díla.</w:t>
      </w:r>
    </w:p>
    <w:p w14:paraId="2A6A9EF6" w14:textId="77777777" w:rsidR="00900BD0"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14:paraId="57611783" w14:textId="03727318" w:rsidR="00D17099" w:rsidRPr="00304174" w:rsidRDefault="00900BD0" w:rsidP="00304174">
      <w:pPr>
        <w:pStyle w:val="Odstavecseseznamem"/>
        <w:numPr>
          <w:ilvl w:val="0"/>
          <w:numId w:val="36"/>
        </w:numPr>
        <w:spacing w:after="120"/>
        <w:contextualSpacing w:val="0"/>
        <w:jc w:val="both"/>
        <w:rPr>
          <w:rFonts w:ascii="Arial" w:hAnsi="Arial" w:cs="Arial"/>
        </w:rPr>
      </w:pPr>
      <w:r w:rsidRPr="00900BD0">
        <w:rPr>
          <w:rFonts w:ascii="Arial" w:hAnsi="Arial" w:cs="Arial"/>
        </w:rPr>
        <w:t xml:space="preserve">Smluvní strany jsou povinny uchovávat odpovídajícím způsobem po dobu </w:t>
      </w:r>
      <w:r w:rsidR="00827161">
        <w:rPr>
          <w:rFonts w:ascii="Arial" w:hAnsi="Arial" w:cs="Arial"/>
        </w:rPr>
        <w:t>deseti (10)</w:t>
      </w:r>
      <w:r w:rsidRPr="00900BD0">
        <w:rPr>
          <w:rFonts w:ascii="Arial" w:hAnsi="Arial" w:cs="Arial"/>
        </w:rPr>
        <w:t xml:space="preserve"> let od ukončení financování akce originál této smlouvy včetně jejích dodatků, veškeré účetní doklady </w:t>
      </w:r>
      <w:r w:rsidR="005B4461">
        <w:rPr>
          <w:rFonts w:ascii="Arial" w:hAnsi="Arial" w:cs="Arial"/>
        </w:rPr>
        <w:t xml:space="preserve">  </w:t>
      </w:r>
      <w:r w:rsidRPr="00900BD0">
        <w:rPr>
          <w:rFonts w:ascii="Arial" w:hAnsi="Arial" w:cs="Arial"/>
        </w:rPr>
        <w:t>a další dokumenty s</w:t>
      </w:r>
      <w:r w:rsidR="00304174">
        <w:rPr>
          <w:rFonts w:ascii="Arial" w:hAnsi="Arial" w:cs="Arial"/>
        </w:rPr>
        <w:t>ouvisející s realizací díla.</w:t>
      </w:r>
    </w:p>
    <w:p w14:paraId="42CFD5C1" w14:textId="77777777" w:rsid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3A482CCC" w14:textId="77777777" w:rsidR="007043C4" w:rsidRPr="00C234E2"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Veškeré platby mezi smluvními stranami uskutečněné na základě smlouvy budou probíhat bezhotovostně prostřednictvím účtů uvedených v záhlaví smlouvy, nevyplývá-li z některého ustanovení této smlouvy jinak.</w:t>
      </w:r>
    </w:p>
    <w:p w14:paraId="7DEB6639" w14:textId="77777777" w:rsidR="007043C4" w:rsidRPr="007043C4" w:rsidRDefault="007043C4" w:rsidP="007043C4">
      <w:pPr>
        <w:pStyle w:val="Odstavecseseznamem"/>
        <w:numPr>
          <w:ilvl w:val="0"/>
          <w:numId w:val="36"/>
        </w:numPr>
        <w:spacing w:after="120"/>
        <w:contextualSpacing w:val="0"/>
        <w:jc w:val="both"/>
        <w:rPr>
          <w:rFonts w:ascii="Arial" w:hAnsi="Arial" w:cs="Arial"/>
        </w:rPr>
      </w:pPr>
      <w:r w:rsidRPr="00C234E2">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4ABD89EC"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Pr>
          <w:rFonts w:ascii="Arial" w:hAnsi="Arial" w:cs="Arial"/>
        </w:rPr>
        <w:t>V případě sporů</w:t>
      </w:r>
      <w:r w:rsidRPr="00D17099">
        <w:rPr>
          <w:rFonts w:ascii="Arial" w:hAnsi="Arial" w:cs="Arial"/>
        </w:rPr>
        <w:t xml:space="preserve"> souvisejících se smlouvou se smluvní strany vždy pokusí o smírné řešení. Nedojde-li k takovému řešení, rozhodne o sporu věcně a místně příslušný soud České republiky.</w:t>
      </w:r>
    </w:p>
    <w:p w14:paraId="64610E41"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smlouvy se dohodly, že právní vztahy založené touto smlouvou se budou řídit právním řádem České republiky.</w:t>
      </w:r>
    </w:p>
    <w:p w14:paraId="7A6CC68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 xml:space="preserve">Tuto smlouvu lze měnit, doplňovat a upřesňovat pouze oboustranně odsouhlasenými, písemnými a průběžně číslovanými dodatky, </w:t>
      </w:r>
      <w:r>
        <w:rPr>
          <w:rFonts w:ascii="Arial" w:hAnsi="Arial" w:cs="Arial"/>
        </w:rPr>
        <w:t xml:space="preserve">přičemž </w:t>
      </w:r>
      <w:r w:rsidRPr="00D17099">
        <w:rPr>
          <w:rFonts w:ascii="Arial" w:hAnsi="Arial" w:cs="Arial"/>
        </w:rPr>
        <w:t>podpisy oprávněných zástupců obou smluvních stran musí být umístěny na jedné listině. Změna formy uzavírání dodatků musí být provedena formou písemného dodatku.</w:t>
      </w:r>
    </w:p>
    <w:p w14:paraId="3A0A017D" w14:textId="77777777" w:rsidR="00D17099" w:rsidRPr="00D17099" w:rsidRDefault="00D17099" w:rsidP="007043C4">
      <w:pPr>
        <w:pStyle w:val="Odstavecseseznamem"/>
        <w:numPr>
          <w:ilvl w:val="0"/>
          <w:numId w:val="36"/>
        </w:numPr>
        <w:spacing w:after="120"/>
        <w:contextualSpacing w:val="0"/>
        <w:jc w:val="both"/>
        <w:rPr>
          <w:rFonts w:ascii="Arial" w:hAnsi="Arial" w:cs="Arial"/>
        </w:rPr>
      </w:pPr>
      <w:r w:rsidRPr="00D17099">
        <w:rPr>
          <w:rFonts w:ascii="Arial" w:hAnsi="Arial" w:cs="Arial"/>
        </w:rPr>
        <w:t>Objednatel nepřipouští odchylky od návrhu smlouvy.</w:t>
      </w:r>
    </w:p>
    <w:p w14:paraId="594B12A9" w14:textId="519A6A18" w:rsidR="00D17099" w:rsidRDefault="00D17099" w:rsidP="00D17099">
      <w:pPr>
        <w:pStyle w:val="Odstavecseseznamem"/>
        <w:numPr>
          <w:ilvl w:val="0"/>
          <w:numId w:val="36"/>
        </w:numPr>
        <w:spacing w:after="120"/>
        <w:contextualSpacing w:val="0"/>
        <w:jc w:val="both"/>
        <w:rPr>
          <w:rFonts w:ascii="Arial" w:hAnsi="Arial" w:cs="Arial"/>
        </w:rPr>
      </w:pPr>
      <w:r w:rsidRPr="00D17099">
        <w:rPr>
          <w:rFonts w:ascii="Arial" w:hAnsi="Arial" w:cs="Arial"/>
        </w:rPr>
        <w:t>Smluvní strany se ve smyslu ustanovení § 630 odst. 1 zákona č. 89/2012 Sb., občanský zákoník,</w:t>
      </w:r>
      <w:r w:rsidR="009C176F">
        <w:rPr>
          <w:rFonts w:ascii="Arial" w:hAnsi="Arial" w:cs="Arial"/>
        </w:rPr>
        <w:t xml:space="preserve"> ve znění pozdějších předpisů</w:t>
      </w:r>
      <w:r w:rsidRPr="00D17099">
        <w:rPr>
          <w:rFonts w:ascii="Arial" w:hAnsi="Arial" w:cs="Arial"/>
        </w:rPr>
        <w:t xml:space="preserve"> dohodly, že promlčecí doby všech závazků ze smlouvy některému z účastníků se prodlužují na dobu patnácti let.</w:t>
      </w:r>
    </w:p>
    <w:p w14:paraId="2BE4F0F6" w14:textId="77777777" w:rsidR="00432413" w:rsidRPr="00432413" w:rsidRDefault="00432413" w:rsidP="00432413">
      <w:pPr>
        <w:pStyle w:val="Odstavecseseznamem"/>
        <w:spacing w:after="120"/>
        <w:ind w:left="624"/>
        <w:contextualSpacing w:val="0"/>
        <w:jc w:val="both"/>
        <w:rPr>
          <w:rFonts w:ascii="Arial" w:hAnsi="Arial" w:cs="Arial"/>
        </w:rPr>
      </w:pPr>
    </w:p>
    <w:p w14:paraId="3017D4E8" w14:textId="77777777" w:rsidR="00D17099" w:rsidRPr="00D17099" w:rsidRDefault="00D17099" w:rsidP="007043C4">
      <w:pPr>
        <w:pStyle w:val="BodyText21"/>
        <w:widowControl/>
        <w:numPr>
          <w:ilvl w:val="0"/>
          <w:numId w:val="14"/>
        </w:numPr>
        <w:spacing w:after="120" w:line="276" w:lineRule="auto"/>
        <w:jc w:val="center"/>
        <w:rPr>
          <w:rFonts w:ascii="Arial" w:hAnsi="Arial" w:cs="Arial"/>
          <w:b/>
          <w:sz w:val="20"/>
        </w:rPr>
      </w:pPr>
      <w:r w:rsidRPr="00D17099">
        <w:rPr>
          <w:rFonts w:ascii="Arial" w:hAnsi="Arial" w:cs="Arial"/>
          <w:b/>
          <w:sz w:val="20"/>
        </w:rPr>
        <w:t>Závěrečná ustanovení</w:t>
      </w:r>
    </w:p>
    <w:p w14:paraId="1D4F9742" w14:textId="09CE9EC0"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Tato smlouva obsahuje úplnou dohodu smluvních stran ve věci předmětu této smlouvy </w:t>
      </w:r>
      <w:r w:rsidR="005B4461">
        <w:rPr>
          <w:rFonts w:ascii="Arial" w:hAnsi="Arial" w:cs="Arial"/>
        </w:rPr>
        <w:t xml:space="preserve">                    </w:t>
      </w:r>
      <w:r w:rsidRPr="00CD361C">
        <w:rPr>
          <w:rFonts w:ascii="Arial" w:hAnsi="Arial" w:cs="Arial"/>
        </w:rPr>
        <w:t>a nahrazuje veškeré ostatní písemné či ústní dohody učiněné</w:t>
      </w:r>
      <w:r>
        <w:rPr>
          <w:rFonts w:ascii="Arial" w:hAnsi="Arial" w:cs="Arial"/>
        </w:rPr>
        <w:t xml:space="preserve"> ve věci předmětu této smlouvy.</w:t>
      </w:r>
    </w:p>
    <w:p w14:paraId="116A83B0" w14:textId="1B650731" w:rsidR="00CD361C" w:rsidRDefault="00027FE8" w:rsidP="007043C4">
      <w:pPr>
        <w:pStyle w:val="Odstavecseseznamem"/>
        <w:numPr>
          <w:ilvl w:val="0"/>
          <w:numId w:val="37"/>
        </w:numPr>
        <w:spacing w:after="120"/>
        <w:contextualSpacing w:val="0"/>
        <w:jc w:val="both"/>
        <w:rPr>
          <w:rFonts w:ascii="Arial" w:hAnsi="Arial" w:cs="Arial"/>
        </w:rPr>
      </w:pPr>
      <w:r>
        <w:rPr>
          <w:rFonts w:ascii="Arial" w:hAnsi="Arial" w:cs="Arial"/>
        </w:rPr>
        <w:t>Smlouva je vyhotovena ve dvou</w:t>
      </w:r>
      <w:r w:rsidR="00CD361C" w:rsidRPr="00CD361C">
        <w:rPr>
          <w:rFonts w:ascii="Arial" w:hAnsi="Arial" w:cs="Arial"/>
        </w:rPr>
        <w:t xml:space="preserve"> stejnopisech, z nichž každá smluvní strana obdrží po </w:t>
      </w:r>
      <w:r>
        <w:rPr>
          <w:rFonts w:ascii="Arial" w:hAnsi="Arial" w:cs="Arial"/>
        </w:rPr>
        <w:t>jednom stejnopisu</w:t>
      </w:r>
      <w:r w:rsidR="00CD361C" w:rsidRPr="00CD361C">
        <w:rPr>
          <w:rFonts w:ascii="Arial" w:hAnsi="Arial" w:cs="Arial"/>
        </w:rPr>
        <w:t xml:space="preserve"> smlouvy. Každý stejnopis smlouvy má právní sílu originálu.</w:t>
      </w:r>
    </w:p>
    <w:p w14:paraId="6AA926FA" w14:textId="52675F0E" w:rsidR="005144A8" w:rsidRPr="00CD361C" w:rsidRDefault="005144A8" w:rsidP="005144A8">
      <w:pPr>
        <w:pStyle w:val="Odstavecseseznamem"/>
        <w:spacing w:after="120"/>
        <w:ind w:left="624"/>
        <w:contextualSpacing w:val="0"/>
        <w:jc w:val="both"/>
        <w:rPr>
          <w:rFonts w:ascii="Arial" w:hAnsi="Arial" w:cs="Arial"/>
        </w:rPr>
      </w:pPr>
      <w:r w:rsidRPr="005144A8">
        <w:rPr>
          <w:rFonts w:ascii="Arial" w:hAnsi="Arial" w:cs="Arial"/>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54CF73C0" w14:textId="03D391B8" w:rsidR="005144A8" w:rsidRPr="006912D8" w:rsidRDefault="00CD361C" w:rsidP="006912D8">
      <w:pPr>
        <w:pStyle w:val="Odstavecseseznamem"/>
        <w:numPr>
          <w:ilvl w:val="0"/>
          <w:numId w:val="37"/>
        </w:numPr>
        <w:spacing w:after="120"/>
        <w:contextualSpacing w:val="0"/>
        <w:jc w:val="both"/>
        <w:rPr>
          <w:rFonts w:ascii="Arial" w:hAnsi="Arial" w:cs="Arial"/>
        </w:rPr>
      </w:pPr>
      <w:r w:rsidRPr="00CD361C">
        <w:rPr>
          <w:rFonts w:ascii="Arial" w:hAnsi="Arial" w:cs="Arial"/>
        </w:rPr>
        <w:t>Nedílnou součást t</w:t>
      </w:r>
      <w:r w:rsidR="006912D8">
        <w:rPr>
          <w:rFonts w:ascii="Arial" w:hAnsi="Arial" w:cs="Arial"/>
        </w:rPr>
        <w:t>éto smlouvy je sloučené s</w:t>
      </w:r>
      <w:r w:rsidR="005144A8" w:rsidRPr="006912D8">
        <w:rPr>
          <w:rFonts w:ascii="Arial" w:hAnsi="Arial" w:cs="Arial"/>
        </w:rPr>
        <w:t xml:space="preserve">tavební povolení </w:t>
      </w:r>
      <w:r w:rsidR="006912D8">
        <w:rPr>
          <w:rFonts w:ascii="Arial" w:hAnsi="Arial" w:cs="Arial"/>
        </w:rPr>
        <w:t xml:space="preserve">na předmět plnění </w:t>
      </w:r>
      <w:r w:rsidR="005144A8" w:rsidRPr="006912D8">
        <w:rPr>
          <w:rFonts w:ascii="Arial" w:hAnsi="Arial" w:cs="Arial"/>
        </w:rPr>
        <w:t xml:space="preserve">vydané </w:t>
      </w:r>
      <w:r w:rsidR="00027FE8" w:rsidRPr="006912D8">
        <w:rPr>
          <w:rFonts w:ascii="Arial" w:hAnsi="Arial" w:cs="Arial"/>
        </w:rPr>
        <w:t>Magistrátem města Karlovy Vary, Úřadem územního plánování a stavebním úřadem</w:t>
      </w:r>
      <w:r w:rsidR="00957B88" w:rsidRPr="006912D8">
        <w:rPr>
          <w:rFonts w:ascii="Arial" w:hAnsi="Arial" w:cs="Arial"/>
        </w:rPr>
        <w:t xml:space="preserve">, </w:t>
      </w:r>
      <w:r w:rsidR="005B4461" w:rsidRPr="006912D8">
        <w:rPr>
          <w:rFonts w:ascii="Arial" w:hAnsi="Arial" w:cs="Arial"/>
        </w:rPr>
        <w:t xml:space="preserve">spis zn.: </w:t>
      </w:r>
      <w:r w:rsidR="006912D8">
        <w:rPr>
          <w:rFonts w:ascii="Arial" w:hAnsi="Arial" w:cs="Arial"/>
        </w:rPr>
        <w:t>……………….</w:t>
      </w:r>
      <w:r w:rsidR="005B4461" w:rsidRPr="006912D8">
        <w:rPr>
          <w:rFonts w:ascii="Arial" w:hAnsi="Arial" w:cs="Arial"/>
        </w:rPr>
        <w:t xml:space="preserve"> ze dne </w:t>
      </w:r>
      <w:r w:rsidR="006912D8">
        <w:rPr>
          <w:rFonts w:ascii="Arial" w:hAnsi="Arial" w:cs="Arial"/>
        </w:rPr>
        <w:t>…………..</w:t>
      </w:r>
      <w:r w:rsidR="005B4461" w:rsidRPr="006912D8">
        <w:rPr>
          <w:rFonts w:ascii="Arial" w:hAnsi="Arial" w:cs="Arial"/>
        </w:rPr>
        <w:t>.</w:t>
      </w:r>
    </w:p>
    <w:p w14:paraId="0949EA46" w14:textId="51E995B6"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r w:rsidR="0097600B" w:rsidRPr="0097600B">
        <w:rPr>
          <w:rFonts w:ascii="Arial" w:hAnsi="Arial" w:cs="Arial"/>
        </w:rPr>
        <w:t xml:space="preserve"> </w:t>
      </w:r>
      <w:r w:rsidR="0097600B" w:rsidRPr="00CD361C">
        <w:rPr>
          <w:rFonts w:ascii="Arial" w:hAnsi="Arial" w:cs="Arial"/>
        </w:rPr>
        <w:t xml:space="preserve">Smluvní strany se dohodly, že uveřejnění smlouvy v </w:t>
      </w:r>
      <w:r w:rsidR="0097600B">
        <w:rPr>
          <w:rFonts w:ascii="Arial" w:hAnsi="Arial" w:cs="Arial"/>
        </w:rPr>
        <w:t>R</w:t>
      </w:r>
      <w:r w:rsidR="0097600B" w:rsidRPr="00CD361C">
        <w:rPr>
          <w:rFonts w:ascii="Arial" w:hAnsi="Arial" w:cs="Arial"/>
        </w:rPr>
        <w:t>egistru smluv provede objednatel</w:t>
      </w:r>
      <w:r w:rsidR="0097600B">
        <w:rPr>
          <w:rFonts w:ascii="Arial" w:hAnsi="Arial" w:cs="Arial"/>
        </w:rPr>
        <w:t>.</w:t>
      </w:r>
    </w:p>
    <w:p w14:paraId="73AD36E0" w14:textId="56ACE36C" w:rsidR="00CD361C" w:rsidRPr="00CD361C" w:rsidRDefault="00CD361C" w:rsidP="007043C4">
      <w:pPr>
        <w:pStyle w:val="Odstavecseseznamem"/>
        <w:numPr>
          <w:ilvl w:val="0"/>
          <w:numId w:val="37"/>
        </w:numPr>
        <w:spacing w:after="120"/>
        <w:contextualSpacing w:val="0"/>
        <w:jc w:val="both"/>
        <w:rPr>
          <w:rFonts w:ascii="Arial" w:hAnsi="Arial" w:cs="Arial"/>
        </w:rPr>
      </w:pPr>
      <w:r w:rsidRPr="00CD361C">
        <w:rPr>
          <w:rFonts w:ascii="Arial" w:hAnsi="Arial" w:cs="Arial"/>
        </w:rPr>
        <w:t xml:space="preserve">Smluvní strany potvrzují autentičnost této smlouvy a prohlašují, že si smlouvu přečetly, s jejím obsahem souhlasí, že smlouva byla sepsána na základě pravdivých údajů, z jejich pravé </w:t>
      </w:r>
      <w:r w:rsidR="005B4461">
        <w:rPr>
          <w:rFonts w:ascii="Arial" w:hAnsi="Arial" w:cs="Arial"/>
        </w:rPr>
        <w:t xml:space="preserve">                </w:t>
      </w:r>
      <w:r w:rsidRPr="00CD361C">
        <w:rPr>
          <w:rFonts w:ascii="Arial" w:hAnsi="Arial" w:cs="Arial"/>
        </w:rPr>
        <w:t>a svobodné vůle a nebyla uzavřena v tísni ani za jinak jednostranně nevýhodných podmínek, což stvrzují svým podpisem, resp. podpisem svého oprávněného zástupce.</w:t>
      </w:r>
    </w:p>
    <w:p w14:paraId="283EA01B" w14:textId="4FA6B831" w:rsidR="00D17099" w:rsidRPr="00426877" w:rsidRDefault="00D17099" w:rsidP="00D17099">
      <w:pPr>
        <w:jc w:val="both"/>
        <w:rPr>
          <w:rFonts w:ascii="Arial" w:hAnsi="Arial" w:cs="Arial"/>
        </w:rPr>
      </w:pPr>
    </w:p>
    <w:p w14:paraId="38711F9A" w14:textId="77777777" w:rsidR="00432413" w:rsidRDefault="00432413" w:rsidP="00D17099">
      <w:pPr>
        <w:jc w:val="both"/>
        <w:rPr>
          <w:rFonts w:ascii="Arial" w:hAnsi="Arial" w:cs="Arial"/>
        </w:rPr>
      </w:pPr>
    </w:p>
    <w:p w14:paraId="25949717" w14:textId="77777777" w:rsidR="00F53AC6" w:rsidRDefault="00F53AC6" w:rsidP="00D17099">
      <w:pPr>
        <w:pStyle w:val="BodyText21"/>
        <w:widowControl/>
        <w:rPr>
          <w:rFonts w:ascii="Arial" w:hAnsi="Arial" w:cs="Arial"/>
          <w:snapToGrid/>
          <w:sz w:val="20"/>
        </w:rPr>
      </w:pPr>
    </w:p>
    <w:p w14:paraId="293BCAE1" w14:textId="77777777" w:rsidR="006912D8" w:rsidRDefault="006912D8" w:rsidP="00D17099">
      <w:pPr>
        <w:pStyle w:val="BodyText21"/>
        <w:widowControl/>
        <w:rPr>
          <w:rFonts w:ascii="Arial" w:hAnsi="Arial" w:cs="Arial"/>
          <w:snapToGrid/>
          <w:sz w:val="20"/>
        </w:rPr>
      </w:pPr>
    </w:p>
    <w:p w14:paraId="7FF6AF37" w14:textId="77777777" w:rsidR="00432413" w:rsidRDefault="00432413" w:rsidP="00D17099">
      <w:pPr>
        <w:pStyle w:val="BodyText21"/>
        <w:widowControl/>
        <w:rPr>
          <w:rFonts w:ascii="Arial" w:hAnsi="Arial" w:cs="Arial"/>
          <w:snapToGrid/>
          <w:sz w:val="20"/>
        </w:rPr>
      </w:pPr>
    </w:p>
    <w:p w14:paraId="7B775433" w14:textId="5AA17AF3" w:rsidR="00F53AC6" w:rsidRPr="00432413" w:rsidRDefault="005144A8" w:rsidP="00D17099">
      <w:pPr>
        <w:pStyle w:val="BodyText21"/>
        <w:widowControl/>
        <w:rPr>
          <w:rFonts w:ascii="Arial" w:hAnsi="Arial" w:cs="Arial"/>
          <w:snapToGrid/>
          <w:sz w:val="20"/>
        </w:rPr>
      </w:pPr>
      <w:r>
        <w:rPr>
          <w:rFonts w:ascii="Arial" w:hAnsi="Arial" w:cs="Arial"/>
          <w:snapToGrid/>
          <w:sz w:val="20"/>
        </w:rPr>
        <w:t>Zhotovitel</w:t>
      </w:r>
      <w:r w:rsidR="00A6053E">
        <w:rPr>
          <w:rFonts w:ascii="Arial" w:hAnsi="Arial" w:cs="Arial"/>
          <w:snapToGrid/>
          <w:sz w:val="20"/>
        </w:rPr>
        <w:t>:</w:t>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sidR="00A6053E">
        <w:rPr>
          <w:rFonts w:ascii="Arial" w:hAnsi="Arial" w:cs="Arial"/>
          <w:snapToGrid/>
          <w:sz w:val="20"/>
        </w:rPr>
        <w:tab/>
      </w:r>
      <w:r>
        <w:rPr>
          <w:rFonts w:ascii="Arial" w:hAnsi="Arial" w:cs="Arial"/>
          <w:snapToGrid/>
          <w:sz w:val="20"/>
        </w:rPr>
        <w:t>Objednatel</w:t>
      </w:r>
      <w:r w:rsidR="00A6053E">
        <w:rPr>
          <w:rFonts w:ascii="Arial" w:hAnsi="Arial" w:cs="Arial"/>
          <w:snapToGrid/>
          <w:sz w:val="20"/>
        </w:rPr>
        <w:t>:</w:t>
      </w:r>
      <w:r w:rsidR="00D17099" w:rsidRPr="00426877">
        <w:rPr>
          <w:rFonts w:ascii="Arial" w:hAnsi="Arial" w:cs="Arial"/>
          <w:snapToGrid/>
          <w:sz w:val="20"/>
        </w:rPr>
        <w:t xml:space="preserve">       </w:t>
      </w:r>
    </w:p>
    <w:p w14:paraId="02C2C27C" w14:textId="77777777" w:rsidR="00432413" w:rsidRDefault="00432413" w:rsidP="00432413">
      <w:pPr>
        <w:pStyle w:val="BodyText21"/>
        <w:widowControl/>
        <w:ind w:left="4248" w:firstLine="708"/>
        <w:rPr>
          <w:rFonts w:ascii="Arial" w:hAnsi="Arial" w:cs="Arial"/>
          <w:b/>
          <w:snapToGrid/>
          <w:sz w:val="20"/>
        </w:rPr>
      </w:pPr>
    </w:p>
    <w:p w14:paraId="28DECA2E" w14:textId="77777777" w:rsidR="00027FE8" w:rsidRDefault="00027FE8" w:rsidP="00D17099">
      <w:pPr>
        <w:pStyle w:val="BodyText21"/>
        <w:widowControl/>
        <w:rPr>
          <w:rFonts w:ascii="Arial" w:hAnsi="Arial" w:cs="Arial"/>
          <w:snapToGrid/>
          <w:sz w:val="20"/>
        </w:rPr>
      </w:pPr>
    </w:p>
    <w:p w14:paraId="6082ED11" w14:textId="77777777" w:rsidR="006912D8" w:rsidRDefault="006912D8" w:rsidP="00D17099">
      <w:pPr>
        <w:pStyle w:val="BodyText21"/>
        <w:widowControl/>
        <w:rPr>
          <w:rFonts w:ascii="Arial" w:hAnsi="Arial" w:cs="Arial"/>
          <w:snapToGrid/>
          <w:sz w:val="20"/>
        </w:rPr>
      </w:pPr>
    </w:p>
    <w:p w14:paraId="19CD87C9" w14:textId="77777777" w:rsidR="006912D8" w:rsidRDefault="006912D8" w:rsidP="00D17099">
      <w:pPr>
        <w:pStyle w:val="BodyText21"/>
        <w:widowControl/>
        <w:rPr>
          <w:rFonts w:ascii="Arial" w:hAnsi="Arial" w:cs="Arial"/>
          <w:snapToGrid/>
          <w:sz w:val="20"/>
        </w:rPr>
      </w:pPr>
    </w:p>
    <w:p w14:paraId="7CDEDEFE" w14:textId="77777777" w:rsidR="006912D8" w:rsidRDefault="006912D8" w:rsidP="00D17099">
      <w:pPr>
        <w:pStyle w:val="BodyText21"/>
        <w:widowControl/>
        <w:rPr>
          <w:rFonts w:ascii="Arial" w:hAnsi="Arial" w:cs="Arial"/>
          <w:snapToGrid/>
          <w:sz w:val="20"/>
        </w:rPr>
      </w:pPr>
    </w:p>
    <w:p w14:paraId="79661EE4" w14:textId="776E3B87" w:rsidR="00D17099" w:rsidRDefault="00D17099" w:rsidP="00027FE8">
      <w:pPr>
        <w:pStyle w:val="BodyText21"/>
        <w:widowControl/>
        <w:rPr>
          <w:rFonts w:ascii="Arial" w:hAnsi="Arial" w:cs="Arial"/>
          <w:sz w:val="20"/>
        </w:rPr>
      </w:pPr>
      <w:r w:rsidRPr="00426877">
        <w:rPr>
          <w:rFonts w:ascii="Arial" w:hAnsi="Arial" w:cs="Arial"/>
          <w:snapToGrid/>
          <w:sz w:val="20"/>
        </w:rPr>
        <w:t>_______</w:t>
      </w:r>
      <w:r w:rsidR="00F53AC6">
        <w:rPr>
          <w:rFonts w:ascii="Arial" w:hAnsi="Arial" w:cs="Arial"/>
          <w:snapToGrid/>
          <w:sz w:val="20"/>
        </w:rPr>
        <w:t>___</w:t>
      </w:r>
      <w:r w:rsidRPr="00426877">
        <w:rPr>
          <w:rFonts w:ascii="Arial" w:hAnsi="Arial" w:cs="Arial"/>
          <w:snapToGrid/>
          <w:sz w:val="20"/>
        </w:rPr>
        <w:t>____________________</w:t>
      </w:r>
      <w:r w:rsidRPr="00426877">
        <w:rPr>
          <w:rFonts w:ascii="Arial" w:hAnsi="Arial" w:cs="Arial"/>
          <w:snapToGrid/>
          <w:sz w:val="20"/>
        </w:rPr>
        <w:tab/>
      </w:r>
      <w:r w:rsidRPr="00426877">
        <w:rPr>
          <w:rFonts w:ascii="Arial" w:hAnsi="Arial" w:cs="Arial"/>
          <w:snapToGrid/>
          <w:sz w:val="20"/>
        </w:rPr>
        <w:tab/>
      </w:r>
      <w:r w:rsidRPr="00426877">
        <w:rPr>
          <w:rFonts w:ascii="Arial" w:hAnsi="Arial" w:cs="Arial"/>
          <w:snapToGrid/>
          <w:sz w:val="20"/>
        </w:rPr>
        <w:tab/>
        <w:t>____</w:t>
      </w:r>
      <w:r w:rsidR="00432413">
        <w:rPr>
          <w:rFonts w:ascii="Arial" w:hAnsi="Arial" w:cs="Arial"/>
          <w:snapToGrid/>
          <w:sz w:val="20"/>
        </w:rPr>
        <w:t>______________________________</w:t>
      </w:r>
      <w:r w:rsidR="00432413">
        <w:rPr>
          <w:rFonts w:ascii="Arial" w:hAnsi="Arial" w:cs="Arial"/>
          <w:sz w:val="20"/>
        </w:rPr>
        <w:t xml:space="preserve">                 </w:t>
      </w:r>
      <w:r w:rsidRPr="00426877">
        <w:rPr>
          <w:rFonts w:ascii="Arial" w:hAnsi="Arial" w:cs="Arial"/>
          <w:sz w:val="20"/>
        </w:rPr>
        <w:tab/>
      </w:r>
      <w:r w:rsidR="00C039CA" w:rsidRPr="00C039CA">
        <w:rPr>
          <w:rFonts w:ascii="Arial" w:hAnsi="Arial" w:cs="Arial"/>
          <w:sz w:val="20"/>
        </w:rPr>
        <w:t>Petr Kopfstein</w:t>
      </w:r>
      <w:r w:rsidRPr="00426877">
        <w:rPr>
          <w:rFonts w:ascii="Arial" w:hAnsi="Arial" w:cs="Arial"/>
          <w:sz w:val="20"/>
        </w:rPr>
        <w:tab/>
        <w:t xml:space="preserve">                                                          </w:t>
      </w:r>
      <w:r w:rsidR="00027FE8">
        <w:rPr>
          <w:rFonts w:ascii="Arial" w:hAnsi="Arial" w:cs="Arial"/>
          <w:sz w:val="20"/>
        </w:rPr>
        <w:t xml:space="preserve">              MUDr. Josef März</w:t>
      </w:r>
    </w:p>
    <w:p w14:paraId="59B20352" w14:textId="18812A96" w:rsidR="00027FE8" w:rsidRPr="00432413" w:rsidRDefault="00C039CA" w:rsidP="00027FE8">
      <w:pPr>
        <w:pStyle w:val="BodyText21"/>
        <w:widowControl/>
        <w:rPr>
          <w:rFonts w:ascii="Arial" w:hAnsi="Arial" w:cs="Arial"/>
          <w:snapToGrid/>
          <w:sz w:val="20"/>
        </w:rPr>
      </w:pPr>
      <w:r>
        <w:rPr>
          <w:rFonts w:ascii="Arial" w:hAnsi="Arial" w:cs="Arial"/>
          <w:sz w:val="20"/>
        </w:rPr>
        <w:t xml:space="preserve">       jednatel společnosti</w:t>
      </w:r>
      <w:r w:rsidR="00027FE8">
        <w:rPr>
          <w:rFonts w:ascii="Arial" w:hAnsi="Arial" w:cs="Arial"/>
          <w:sz w:val="20"/>
        </w:rPr>
        <w:tab/>
      </w:r>
      <w:r w:rsidR="00027FE8">
        <w:rPr>
          <w:rFonts w:ascii="Arial" w:hAnsi="Arial" w:cs="Arial"/>
          <w:sz w:val="20"/>
        </w:rPr>
        <w:tab/>
      </w:r>
      <w:r w:rsidR="00027FE8">
        <w:rPr>
          <w:rFonts w:ascii="Arial" w:hAnsi="Arial" w:cs="Arial"/>
          <w:sz w:val="20"/>
        </w:rPr>
        <w:tab/>
      </w:r>
      <w:r w:rsidR="00027FE8">
        <w:rPr>
          <w:rFonts w:ascii="Arial" w:hAnsi="Arial" w:cs="Arial"/>
          <w:sz w:val="20"/>
        </w:rPr>
        <w:tab/>
      </w:r>
      <w:r>
        <w:rPr>
          <w:rFonts w:ascii="Arial" w:hAnsi="Arial" w:cs="Arial"/>
          <w:sz w:val="20"/>
        </w:rPr>
        <w:t xml:space="preserve">     </w:t>
      </w:r>
      <w:r w:rsidR="00027FE8">
        <w:rPr>
          <w:rFonts w:ascii="Arial" w:hAnsi="Arial" w:cs="Arial"/>
          <w:sz w:val="20"/>
        </w:rPr>
        <w:t>předseda</w:t>
      </w:r>
      <w:r>
        <w:rPr>
          <w:rFonts w:ascii="Arial" w:hAnsi="Arial" w:cs="Arial"/>
          <w:sz w:val="20"/>
        </w:rPr>
        <w:t xml:space="preserve"> </w:t>
      </w:r>
      <w:r w:rsidR="00027FE8">
        <w:rPr>
          <w:rFonts w:ascii="Arial" w:hAnsi="Arial" w:cs="Arial"/>
          <w:sz w:val="20"/>
        </w:rPr>
        <w:t>představenstva KKN a.s.</w:t>
      </w:r>
    </w:p>
    <w:p w14:paraId="5EAA427B" w14:textId="77777777" w:rsidR="00027FE8" w:rsidRDefault="00D17099" w:rsidP="00027FE8">
      <w:pPr>
        <w:rPr>
          <w:rFonts w:ascii="Arial" w:hAnsi="Arial" w:cs="Arial"/>
        </w:rPr>
      </w:pPr>
      <w:r w:rsidRPr="00426877">
        <w:rPr>
          <w:rFonts w:ascii="Arial" w:hAnsi="Arial" w:cs="Arial"/>
        </w:rPr>
        <w:t xml:space="preserve">             </w:t>
      </w:r>
      <w:r w:rsidR="00957B88">
        <w:rPr>
          <w:rFonts w:ascii="Arial" w:hAnsi="Arial" w:cs="Arial"/>
        </w:rPr>
        <w:tab/>
      </w:r>
      <w:r w:rsidR="00957B88">
        <w:rPr>
          <w:rFonts w:ascii="Arial" w:hAnsi="Arial" w:cs="Arial"/>
        </w:rPr>
        <w:tab/>
      </w:r>
      <w:r w:rsidR="00957B88">
        <w:rPr>
          <w:rFonts w:ascii="Arial" w:hAnsi="Arial" w:cs="Arial"/>
        </w:rPr>
        <w:tab/>
      </w:r>
      <w:r w:rsidR="00957B88">
        <w:rPr>
          <w:rFonts w:ascii="Arial" w:hAnsi="Arial" w:cs="Arial"/>
        </w:rPr>
        <w:tab/>
      </w:r>
      <w:r w:rsidR="00957B88">
        <w:rPr>
          <w:rFonts w:ascii="Arial" w:hAnsi="Arial" w:cs="Arial"/>
        </w:rPr>
        <w:tab/>
      </w:r>
      <w:r w:rsidR="00957B88">
        <w:rPr>
          <w:rFonts w:ascii="Arial" w:hAnsi="Arial" w:cs="Arial"/>
        </w:rPr>
        <w:tab/>
      </w:r>
    </w:p>
    <w:p w14:paraId="67AC5A3E" w14:textId="77777777" w:rsidR="00027FE8" w:rsidRDefault="00027FE8" w:rsidP="00027FE8">
      <w:pPr>
        <w:rPr>
          <w:rFonts w:ascii="Arial" w:hAnsi="Arial" w:cs="Arial"/>
        </w:rPr>
      </w:pPr>
    </w:p>
    <w:p w14:paraId="279A2B7C" w14:textId="77777777" w:rsidR="006912D8" w:rsidRDefault="006912D8" w:rsidP="00027FE8">
      <w:pPr>
        <w:rPr>
          <w:rFonts w:ascii="Arial" w:hAnsi="Arial" w:cs="Arial"/>
        </w:rPr>
      </w:pPr>
    </w:p>
    <w:p w14:paraId="0D1DA03A" w14:textId="77777777" w:rsidR="006912D8" w:rsidRDefault="006912D8" w:rsidP="00027FE8">
      <w:pPr>
        <w:rPr>
          <w:rFonts w:ascii="Arial" w:hAnsi="Arial" w:cs="Arial"/>
        </w:rPr>
      </w:pPr>
    </w:p>
    <w:p w14:paraId="44987E8D" w14:textId="77777777" w:rsidR="006912D8" w:rsidRPr="00426877" w:rsidRDefault="006912D8" w:rsidP="00027FE8">
      <w:pPr>
        <w:rPr>
          <w:rFonts w:ascii="Arial" w:hAnsi="Arial" w:cs="Arial"/>
        </w:rPr>
      </w:pPr>
    </w:p>
    <w:p w14:paraId="2E871134" w14:textId="77777777" w:rsidR="00C234E2" w:rsidRDefault="00027FE8" w:rsidP="00027FE8">
      <w:pPr>
        <w:pStyle w:val="Normlnodsazen1"/>
        <w:spacing w:after="0"/>
        <w:ind w:left="4266" w:firstLine="690"/>
        <w:jc w:val="both"/>
        <w:rPr>
          <w:rFonts w:ascii="Arial" w:hAnsi="Arial" w:cs="Arial"/>
          <w:sz w:val="20"/>
        </w:rPr>
      </w:pPr>
      <w:r w:rsidRPr="00027FE8">
        <w:rPr>
          <w:rFonts w:ascii="Arial" w:hAnsi="Arial" w:cs="Arial"/>
          <w:sz w:val="20"/>
        </w:rPr>
        <w:t>__________________________________</w:t>
      </w:r>
    </w:p>
    <w:p w14:paraId="7FB0DF30" w14:textId="26D2C2B2" w:rsidR="00027FE8" w:rsidRDefault="00027FE8" w:rsidP="00027FE8">
      <w:pPr>
        <w:pStyle w:val="BodyText21"/>
        <w:widowControl/>
        <w:ind w:left="4956" w:firstLine="708"/>
        <w:rPr>
          <w:rFonts w:ascii="Arial" w:hAnsi="Arial" w:cs="Arial"/>
          <w:sz w:val="20"/>
        </w:rPr>
      </w:pPr>
      <w:r>
        <w:rPr>
          <w:rFonts w:ascii="Arial" w:hAnsi="Arial" w:cs="Arial"/>
          <w:sz w:val="20"/>
        </w:rPr>
        <w:t xml:space="preserve">Ing. </w:t>
      </w:r>
      <w:r w:rsidR="00DC3B00">
        <w:rPr>
          <w:rFonts w:ascii="Arial" w:hAnsi="Arial" w:cs="Arial"/>
          <w:sz w:val="20"/>
        </w:rPr>
        <w:t>Martin Čvančara, MBA</w:t>
      </w:r>
    </w:p>
    <w:p w14:paraId="7B8B99C5" w14:textId="7C972F94" w:rsidR="00027FE8" w:rsidRPr="005114E4" w:rsidRDefault="00027FE8" w:rsidP="005114E4">
      <w:pPr>
        <w:pStyle w:val="BodyText21"/>
        <w:widowControl/>
        <w:ind w:left="4956"/>
        <w:rPr>
          <w:rFonts w:ascii="Arial" w:hAnsi="Arial" w:cs="Arial"/>
          <w:snapToGrid/>
          <w:sz w:val="20"/>
        </w:rPr>
      </w:pPr>
      <w:r>
        <w:rPr>
          <w:rFonts w:ascii="Arial" w:hAnsi="Arial" w:cs="Arial"/>
          <w:sz w:val="20"/>
        </w:rPr>
        <w:t xml:space="preserve">           člen představenstva</w:t>
      </w:r>
      <w:r w:rsidRPr="00426877">
        <w:rPr>
          <w:rFonts w:ascii="Arial" w:hAnsi="Arial" w:cs="Arial"/>
          <w:sz w:val="20"/>
        </w:rPr>
        <w:t xml:space="preserve"> </w:t>
      </w:r>
      <w:r>
        <w:rPr>
          <w:rFonts w:ascii="Arial" w:hAnsi="Arial" w:cs="Arial"/>
          <w:sz w:val="20"/>
        </w:rPr>
        <w:t>KKN a.s.</w:t>
      </w:r>
      <w:r w:rsidRPr="00426877">
        <w:rPr>
          <w:rFonts w:ascii="Arial" w:hAnsi="Arial" w:cs="Arial"/>
          <w:sz w:val="20"/>
        </w:rPr>
        <w:t xml:space="preserve">          </w:t>
      </w:r>
    </w:p>
    <w:sectPr w:rsidR="00027FE8" w:rsidRPr="005114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7DCC" w14:textId="77777777" w:rsidR="00487D6C" w:rsidRDefault="00487D6C" w:rsidP="005019F3">
      <w:r>
        <w:separator/>
      </w:r>
    </w:p>
  </w:endnote>
  <w:endnote w:type="continuationSeparator" w:id="0">
    <w:p w14:paraId="77705197" w14:textId="77777777" w:rsidR="00487D6C" w:rsidRDefault="00487D6C"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290647"/>
      <w:docPartObj>
        <w:docPartGallery w:val="Page Numbers (Bottom of Page)"/>
        <w:docPartUnique/>
      </w:docPartObj>
    </w:sdtPr>
    <w:sdtContent>
      <w:p w14:paraId="498E7581" w14:textId="2FE7535D" w:rsidR="00A90E89" w:rsidRDefault="00A90E89">
        <w:pPr>
          <w:pStyle w:val="Zpat"/>
          <w:jc w:val="center"/>
        </w:pPr>
        <w:r>
          <w:fldChar w:fldCharType="begin"/>
        </w:r>
        <w:r>
          <w:instrText>PAGE   \* MERGEFORMAT</w:instrText>
        </w:r>
        <w:r>
          <w:fldChar w:fldCharType="separate"/>
        </w:r>
        <w:r w:rsidR="00E2573E">
          <w:rPr>
            <w:noProof/>
          </w:rPr>
          <w:t>1</w:t>
        </w:r>
        <w:r>
          <w:fldChar w:fldCharType="end"/>
        </w:r>
      </w:p>
    </w:sdtContent>
  </w:sdt>
  <w:p w14:paraId="793EC128" w14:textId="77777777" w:rsidR="00A90E89" w:rsidRDefault="00A90E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E6C9" w14:textId="77777777" w:rsidR="00487D6C" w:rsidRDefault="00487D6C" w:rsidP="005019F3">
      <w:r>
        <w:separator/>
      </w:r>
    </w:p>
  </w:footnote>
  <w:footnote w:type="continuationSeparator" w:id="0">
    <w:p w14:paraId="5C646C66" w14:textId="77777777" w:rsidR="00487D6C" w:rsidRDefault="00487D6C" w:rsidP="005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56E22"/>
    <w:multiLevelType w:val="hybridMultilevel"/>
    <w:tmpl w:val="A814A1FE"/>
    <w:lvl w:ilvl="0" w:tplc="1472B386">
      <w:start w:val="1"/>
      <w:numFmt w:val="decimal"/>
      <w:lvlText w:val="7.%1"/>
      <w:lvlJc w:val="left"/>
      <w:pPr>
        <w:tabs>
          <w:tab w:val="num" w:pos="624"/>
        </w:tabs>
        <w:ind w:left="624" w:hanging="624"/>
      </w:pPr>
      <w:rPr>
        <w:rFonts w:ascii="Arial" w:hAnsi="Arial"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0" w15:restartNumberingAfterBreak="0">
    <w:nsid w:val="20ED64D9"/>
    <w:multiLevelType w:val="hybridMultilevel"/>
    <w:tmpl w:val="C7AEE1EE"/>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2"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3"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22209F5"/>
    <w:multiLevelType w:val="hybridMultilevel"/>
    <w:tmpl w:val="A9BAADCC"/>
    <w:lvl w:ilvl="0" w:tplc="FE9A0A98">
      <w:start w:val="1"/>
      <w:numFmt w:val="decimal"/>
      <w:lvlText w:val="%1."/>
      <w:lvlJc w:val="left"/>
      <w:pPr>
        <w:ind w:left="1149" w:hanging="360"/>
      </w:pPr>
      <w:rPr>
        <w:rFonts w:hint="default"/>
      </w:rPr>
    </w:lvl>
    <w:lvl w:ilvl="1" w:tplc="04050019" w:tentative="1">
      <w:start w:val="1"/>
      <w:numFmt w:val="lowerLetter"/>
      <w:lvlText w:val="%2."/>
      <w:lvlJc w:val="left"/>
      <w:pPr>
        <w:ind w:left="1869" w:hanging="360"/>
      </w:pPr>
    </w:lvl>
    <w:lvl w:ilvl="2" w:tplc="0405001B" w:tentative="1">
      <w:start w:val="1"/>
      <w:numFmt w:val="lowerRoman"/>
      <w:lvlText w:val="%3."/>
      <w:lvlJc w:val="right"/>
      <w:pPr>
        <w:ind w:left="2589" w:hanging="180"/>
      </w:pPr>
    </w:lvl>
    <w:lvl w:ilvl="3" w:tplc="0405000F" w:tentative="1">
      <w:start w:val="1"/>
      <w:numFmt w:val="decimal"/>
      <w:lvlText w:val="%4."/>
      <w:lvlJc w:val="left"/>
      <w:pPr>
        <w:ind w:left="3309" w:hanging="360"/>
      </w:pPr>
    </w:lvl>
    <w:lvl w:ilvl="4" w:tplc="04050019" w:tentative="1">
      <w:start w:val="1"/>
      <w:numFmt w:val="lowerLetter"/>
      <w:lvlText w:val="%5."/>
      <w:lvlJc w:val="left"/>
      <w:pPr>
        <w:ind w:left="4029" w:hanging="360"/>
      </w:pPr>
    </w:lvl>
    <w:lvl w:ilvl="5" w:tplc="0405001B" w:tentative="1">
      <w:start w:val="1"/>
      <w:numFmt w:val="lowerRoman"/>
      <w:lvlText w:val="%6."/>
      <w:lvlJc w:val="right"/>
      <w:pPr>
        <w:ind w:left="4749" w:hanging="180"/>
      </w:pPr>
    </w:lvl>
    <w:lvl w:ilvl="6" w:tplc="0405000F" w:tentative="1">
      <w:start w:val="1"/>
      <w:numFmt w:val="decimal"/>
      <w:lvlText w:val="%7."/>
      <w:lvlJc w:val="left"/>
      <w:pPr>
        <w:ind w:left="5469" w:hanging="360"/>
      </w:pPr>
    </w:lvl>
    <w:lvl w:ilvl="7" w:tplc="04050019" w:tentative="1">
      <w:start w:val="1"/>
      <w:numFmt w:val="lowerLetter"/>
      <w:lvlText w:val="%8."/>
      <w:lvlJc w:val="left"/>
      <w:pPr>
        <w:ind w:left="6189" w:hanging="360"/>
      </w:pPr>
    </w:lvl>
    <w:lvl w:ilvl="8" w:tplc="0405001B" w:tentative="1">
      <w:start w:val="1"/>
      <w:numFmt w:val="lowerRoman"/>
      <w:lvlText w:val="%9."/>
      <w:lvlJc w:val="right"/>
      <w:pPr>
        <w:ind w:left="6909" w:hanging="180"/>
      </w:pPr>
    </w:lvl>
  </w:abstractNum>
  <w:abstractNum w:abstractNumId="16"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7" w15:restartNumberingAfterBreak="0">
    <w:nsid w:val="383474C0"/>
    <w:multiLevelType w:val="hybridMultilevel"/>
    <w:tmpl w:val="1AC8C0EC"/>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9" w15:restartNumberingAfterBreak="0">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0"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1081459"/>
    <w:multiLevelType w:val="hybridMultilevel"/>
    <w:tmpl w:val="B18A9D30"/>
    <w:lvl w:ilvl="0" w:tplc="19729036">
      <w:start w:val="1"/>
      <w:numFmt w:val="decimal"/>
      <w:lvlText w:val="18.%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15:restartNumberingAfterBreak="0">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15:restartNumberingAfterBreak="0">
    <w:nsid w:val="4F9D0BB2"/>
    <w:multiLevelType w:val="hybridMultilevel"/>
    <w:tmpl w:val="B68A7A58"/>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FE1D32"/>
    <w:multiLevelType w:val="hybridMultilevel"/>
    <w:tmpl w:val="A51CD342"/>
    <w:lvl w:ilvl="0" w:tplc="B5F2B00E">
      <w:start w:val="1"/>
      <w:numFmt w:val="lowerRoman"/>
      <w:lvlText w:val="(%1)"/>
      <w:lvlJc w:val="left"/>
      <w:pPr>
        <w:ind w:left="180" w:hanging="18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33104E"/>
    <w:multiLevelType w:val="multilevel"/>
    <w:tmpl w:val="45BEF5A4"/>
    <w:lvl w:ilvl="0">
      <w:start w:val="1"/>
      <w:numFmt w:val="upperRoman"/>
      <w:lvlText w:val="%1."/>
      <w:lvlJc w:val="left"/>
      <w:pPr>
        <w:ind w:left="1080" w:hanging="720"/>
      </w:pPr>
      <w:rPr>
        <w:rFonts w:hint="default"/>
      </w:rPr>
    </w:lvl>
    <w:lvl w:ilvl="1">
      <w:start w:val="2"/>
      <w:numFmt w:val="decimal"/>
      <w:isLgl/>
      <w:lvlText w:val="%1.%2"/>
      <w:lvlJc w:val="left"/>
      <w:pPr>
        <w:ind w:left="958" w:hanging="495"/>
      </w:pPr>
      <w:rPr>
        <w:rFonts w:hint="default"/>
        <w:b w:val="0"/>
      </w:rPr>
    </w:lvl>
    <w:lvl w:ilvl="2">
      <w:start w:val="1"/>
      <w:numFmt w:val="lowerLetter"/>
      <w:lvlText w:val="%3)"/>
      <w:lvlJc w:val="left"/>
      <w:pPr>
        <w:ind w:left="1286" w:hanging="720"/>
      </w:pPr>
      <w:rPr>
        <w:rFonts w:hint="default"/>
        <w:b w:val="0"/>
      </w:rPr>
    </w:lvl>
    <w:lvl w:ilvl="3">
      <w:start w:val="1"/>
      <w:numFmt w:val="decimal"/>
      <w:isLgl/>
      <w:lvlText w:val="%1.%2.%3.%4"/>
      <w:lvlJc w:val="left"/>
      <w:pPr>
        <w:ind w:left="1389" w:hanging="720"/>
      </w:pPr>
      <w:rPr>
        <w:rFonts w:hint="default"/>
        <w:b w:val="0"/>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3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7"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8D6B03"/>
    <w:multiLevelType w:val="hybridMultilevel"/>
    <w:tmpl w:val="78F02926"/>
    <w:lvl w:ilvl="0" w:tplc="ACD4F264">
      <w:start w:val="1"/>
      <w:numFmt w:val="decimal"/>
      <w:lvlText w:val="%1."/>
      <w:lvlJc w:val="left"/>
      <w:pPr>
        <w:ind w:left="984" w:hanging="360"/>
      </w:pPr>
      <w:rPr>
        <w:rFonts w:hint="default"/>
        <w:b w:val="0"/>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9" w15:restartNumberingAfterBreak="0">
    <w:nsid w:val="667977A6"/>
    <w:multiLevelType w:val="hybridMultilevel"/>
    <w:tmpl w:val="0BA63FDA"/>
    <w:lvl w:ilvl="0" w:tplc="A11E6B18">
      <w:start w:val="1"/>
      <w:numFmt w:val="bullet"/>
      <w:lvlText w:val="-"/>
      <w:lvlJc w:val="left"/>
      <w:pPr>
        <w:ind w:left="984" w:hanging="360"/>
      </w:pPr>
      <w:rPr>
        <w:rFonts w:ascii="Arial" w:eastAsia="Times New Roman" w:hAnsi="Arial" w:cs="Arial"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40" w15:restartNumberingAfterBreak="0">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1" w15:restartNumberingAfterBreak="0">
    <w:nsid w:val="6B5F59EC"/>
    <w:multiLevelType w:val="hybridMultilevel"/>
    <w:tmpl w:val="90A0E6F8"/>
    <w:lvl w:ilvl="0" w:tplc="52D88624">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42"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4"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6" w15:restartNumberingAfterBreak="0">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659256">
    <w:abstractNumId w:val="35"/>
  </w:num>
  <w:num w:numId="2" w16cid:durableId="337388095">
    <w:abstractNumId w:val="33"/>
  </w:num>
  <w:num w:numId="3" w16cid:durableId="2076974455">
    <w:abstractNumId w:val="44"/>
  </w:num>
  <w:num w:numId="4" w16cid:durableId="261110656">
    <w:abstractNumId w:val="46"/>
  </w:num>
  <w:num w:numId="5" w16cid:durableId="283387559">
    <w:abstractNumId w:val="34"/>
  </w:num>
  <w:num w:numId="6" w16cid:durableId="821510267">
    <w:abstractNumId w:val="25"/>
  </w:num>
  <w:num w:numId="7" w16cid:durableId="1802572395">
    <w:abstractNumId w:val="31"/>
  </w:num>
  <w:num w:numId="8" w16cid:durableId="959530423">
    <w:abstractNumId w:val="42"/>
  </w:num>
  <w:num w:numId="9" w16cid:durableId="1583296286">
    <w:abstractNumId w:val="37"/>
  </w:num>
  <w:num w:numId="10" w16cid:durableId="2101371148">
    <w:abstractNumId w:val="20"/>
  </w:num>
  <w:num w:numId="11" w16cid:durableId="1642418157">
    <w:abstractNumId w:val="18"/>
  </w:num>
  <w:num w:numId="12" w16cid:durableId="1202478160">
    <w:abstractNumId w:val="26"/>
  </w:num>
  <w:num w:numId="13" w16cid:durableId="2126733903">
    <w:abstractNumId w:val="7"/>
  </w:num>
  <w:num w:numId="14" w16cid:durableId="1740983454">
    <w:abstractNumId w:val="33"/>
    <w:lvlOverride w:ilvl="0">
      <w:lvl w:ilvl="0">
        <w:start w:val="1"/>
        <w:numFmt w:val="upperRoman"/>
        <w:suff w:val="space"/>
        <w:lvlText w:val="%1."/>
        <w:lvlJc w:val="left"/>
        <w:pPr>
          <w:ind w:left="1080" w:hanging="72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16cid:durableId="381103320">
    <w:abstractNumId w:val="3"/>
  </w:num>
  <w:num w:numId="16" w16cid:durableId="1527448428">
    <w:abstractNumId w:val="22"/>
  </w:num>
  <w:num w:numId="17" w16cid:durableId="360787824">
    <w:abstractNumId w:val="6"/>
  </w:num>
  <w:num w:numId="18" w16cid:durableId="882909906">
    <w:abstractNumId w:val="2"/>
  </w:num>
  <w:num w:numId="19" w16cid:durableId="2003778837">
    <w:abstractNumId w:val="8"/>
  </w:num>
  <w:num w:numId="20" w16cid:durableId="1796409897">
    <w:abstractNumId w:val="5"/>
  </w:num>
  <w:num w:numId="21" w16cid:durableId="661398539">
    <w:abstractNumId w:val="24"/>
  </w:num>
  <w:num w:numId="22" w16cid:durableId="1411730819">
    <w:abstractNumId w:val="28"/>
  </w:num>
  <w:num w:numId="23" w16cid:durableId="1895307957">
    <w:abstractNumId w:val="11"/>
  </w:num>
  <w:num w:numId="24" w16cid:durableId="91631102">
    <w:abstractNumId w:val="14"/>
  </w:num>
  <w:num w:numId="25" w16cid:durableId="1104615010">
    <w:abstractNumId w:val="1"/>
  </w:num>
  <w:num w:numId="26" w16cid:durableId="1224147116">
    <w:abstractNumId w:val="32"/>
  </w:num>
  <w:num w:numId="27" w16cid:durableId="1228414657">
    <w:abstractNumId w:val="27"/>
  </w:num>
  <w:num w:numId="28" w16cid:durableId="2029284288">
    <w:abstractNumId w:val="30"/>
  </w:num>
  <w:num w:numId="29" w16cid:durableId="1298026342">
    <w:abstractNumId w:val="23"/>
  </w:num>
  <w:num w:numId="30" w16cid:durableId="145903323">
    <w:abstractNumId w:val="16"/>
  </w:num>
  <w:num w:numId="31" w16cid:durableId="2101023224">
    <w:abstractNumId w:val="17"/>
  </w:num>
  <w:num w:numId="32" w16cid:durableId="2091075315">
    <w:abstractNumId w:val="4"/>
  </w:num>
  <w:num w:numId="33" w16cid:durableId="10961057">
    <w:abstractNumId w:val="13"/>
  </w:num>
  <w:num w:numId="34" w16cid:durableId="318660948">
    <w:abstractNumId w:val="45"/>
  </w:num>
  <w:num w:numId="35" w16cid:durableId="1457869078">
    <w:abstractNumId w:val="43"/>
  </w:num>
  <w:num w:numId="36" w16cid:durableId="1098721878">
    <w:abstractNumId w:val="10"/>
  </w:num>
  <w:num w:numId="37" w16cid:durableId="241378565">
    <w:abstractNumId w:val="21"/>
  </w:num>
  <w:num w:numId="38" w16cid:durableId="1766268386">
    <w:abstractNumId w:val="12"/>
  </w:num>
  <w:num w:numId="39" w16cid:durableId="881869330">
    <w:abstractNumId w:val="9"/>
  </w:num>
  <w:num w:numId="40" w16cid:durableId="1070079888">
    <w:abstractNumId w:val="19"/>
  </w:num>
  <w:num w:numId="41" w16cid:durableId="802120772">
    <w:abstractNumId w:val="29"/>
  </w:num>
  <w:num w:numId="42" w16cid:durableId="242955809">
    <w:abstractNumId w:val="36"/>
  </w:num>
  <w:num w:numId="43" w16cid:durableId="923614531">
    <w:abstractNumId w:val="40"/>
  </w:num>
  <w:num w:numId="44" w16cid:durableId="1484198441">
    <w:abstractNumId w:val="38"/>
  </w:num>
  <w:num w:numId="45" w16cid:durableId="773280285">
    <w:abstractNumId w:val="41"/>
  </w:num>
  <w:num w:numId="46" w16cid:durableId="1204057720">
    <w:abstractNumId w:val="15"/>
  </w:num>
  <w:num w:numId="47" w16cid:durableId="65955499">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D4"/>
    <w:rsid w:val="000035B0"/>
    <w:rsid w:val="000048C0"/>
    <w:rsid w:val="00011672"/>
    <w:rsid w:val="00021985"/>
    <w:rsid w:val="00022AF9"/>
    <w:rsid w:val="00027FE8"/>
    <w:rsid w:val="000315F0"/>
    <w:rsid w:val="00031E54"/>
    <w:rsid w:val="000725CF"/>
    <w:rsid w:val="00075AD8"/>
    <w:rsid w:val="00076C59"/>
    <w:rsid w:val="00084AC4"/>
    <w:rsid w:val="000B02D5"/>
    <w:rsid w:val="000C736C"/>
    <w:rsid w:val="000E357A"/>
    <w:rsid w:val="000F4E84"/>
    <w:rsid w:val="000F5CC8"/>
    <w:rsid w:val="000F610D"/>
    <w:rsid w:val="001009C1"/>
    <w:rsid w:val="001075A3"/>
    <w:rsid w:val="0011741E"/>
    <w:rsid w:val="0012333D"/>
    <w:rsid w:val="00127D61"/>
    <w:rsid w:val="001310BF"/>
    <w:rsid w:val="00143824"/>
    <w:rsid w:val="0014442F"/>
    <w:rsid w:val="001549AE"/>
    <w:rsid w:val="00161165"/>
    <w:rsid w:val="0016226C"/>
    <w:rsid w:val="00177624"/>
    <w:rsid w:val="0018473F"/>
    <w:rsid w:val="0018744A"/>
    <w:rsid w:val="001962E6"/>
    <w:rsid w:val="00197C9A"/>
    <w:rsid w:val="001B45BC"/>
    <w:rsid w:val="001C4C6D"/>
    <w:rsid w:val="001D3740"/>
    <w:rsid w:val="001D386C"/>
    <w:rsid w:val="001E6DC7"/>
    <w:rsid w:val="001F0CD4"/>
    <w:rsid w:val="00200760"/>
    <w:rsid w:val="00201179"/>
    <w:rsid w:val="0020437A"/>
    <w:rsid w:val="002329A4"/>
    <w:rsid w:val="00244B0E"/>
    <w:rsid w:val="0026214A"/>
    <w:rsid w:val="00267424"/>
    <w:rsid w:val="0027238A"/>
    <w:rsid w:val="00274BEE"/>
    <w:rsid w:val="00290481"/>
    <w:rsid w:val="002A652C"/>
    <w:rsid w:val="002B4BB8"/>
    <w:rsid w:val="002B5772"/>
    <w:rsid w:val="002C1DDB"/>
    <w:rsid w:val="002C4C9A"/>
    <w:rsid w:val="002E39F8"/>
    <w:rsid w:val="002E61D9"/>
    <w:rsid w:val="002F41AE"/>
    <w:rsid w:val="00301A22"/>
    <w:rsid w:val="00303CEB"/>
    <w:rsid w:val="00304174"/>
    <w:rsid w:val="00307FB2"/>
    <w:rsid w:val="003121ED"/>
    <w:rsid w:val="00315918"/>
    <w:rsid w:val="0032239F"/>
    <w:rsid w:val="00326AF8"/>
    <w:rsid w:val="003320F0"/>
    <w:rsid w:val="0033452F"/>
    <w:rsid w:val="00334D87"/>
    <w:rsid w:val="003375E6"/>
    <w:rsid w:val="003379BD"/>
    <w:rsid w:val="0034080C"/>
    <w:rsid w:val="00343D89"/>
    <w:rsid w:val="003473E1"/>
    <w:rsid w:val="00347F47"/>
    <w:rsid w:val="00355055"/>
    <w:rsid w:val="00365E66"/>
    <w:rsid w:val="00385813"/>
    <w:rsid w:val="003A03E7"/>
    <w:rsid w:val="003A0C95"/>
    <w:rsid w:val="003B04E9"/>
    <w:rsid w:val="003B466E"/>
    <w:rsid w:val="003B493F"/>
    <w:rsid w:val="003C1582"/>
    <w:rsid w:val="003C412E"/>
    <w:rsid w:val="003C64FE"/>
    <w:rsid w:val="003E5BC8"/>
    <w:rsid w:val="003F4351"/>
    <w:rsid w:val="003F5B12"/>
    <w:rsid w:val="003F6EE2"/>
    <w:rsid w:val="004058D2"/>
    <w:rsid w:val="004077D0"/>
    <w:rsid w:val="00412D6D"/>
    <w:rsid w:val="0041483C"/>
    <w:rsid w:val="00426877"/>
    <w:rsid w:val="00432413"/>
    <w:rsid w:val="004445AD"/>
    <w:rsid w:val="00445CB2"/>
    <w:rsid w:val="0045034F"/>
    <w:rsid w:val="004513B9"/>
    <w:rsid w:val="00461372"/>
    <w:rsid w:val="00462A34"/>
    <w:rsid w:val="00462F16"/>
    <w:rsid w:val="00464729"/>
    <w:rsid w:val="0046557C"/>
    <w:rsid w:val="00465A4E"/>
    <w:rsid w:val="00467DB9"/>
    <w:rsid w:val="00480597"/>
    <w:rsid w:val="0048762C"/>
    <w:rsid w:val="00487D6C"/>
    <w:rsid w:val="004B22A2"/>
    <w:rsid w:val="004B2F91"/>
    <w:rsid w:val="004B34A8"/>
    <w:rsid w:val="004B3AEE"/>
    <w:rsid w:val="004C0E1B"/>
    <w:rsid w:val="004C6E8B"/>
    <w:rsid w:val="004D3DE3"/>
    <w:rsid w:val="004D4768"/>
    <w:rsid w:val="004F2C82"/>
    <w:rsid w:val="005019F3"/>
    <w:rsid w:val="00503743"/>
    <w:rsid w:val="00503C1E"/>
    <w:rsid w:val="00505032"/>
    <w:rsid w:val="005114E4"/>
    <w:rsid w:val="005144A8"/>
    <w:rsid w:val="00520A51"/>
    <w:rsid w:val="005223B7"/>
    <w:rsid w:val="005231D6"/>
    <w:rsid w:val="00525314"/>
    <w:rsid w:val="00541F3D"/>
    <w:rsid w:val="00551964"/>
    <w:rsid w:val="005536E8"/>
    <w:rsid w:val="00557B45"/>
    <w:rsid w:val="00561A19"/>
    <w:rsid w:val="00570E07"/>
    <w:rsid w:val="005717A4"/>
    <w:rsid w:val="005821AC"/>
    <w:rsid w:val="005A022F"/>
    <w:rsid w:val="005A3713"/>
    <w:rsid w:val="005B4461"/>
    <w:rsid w:val="005B55BD"/>
    <w:rsid w:val="005B7288"/>
    <w:rsid w:val="005C37AB"/>
    <w:rsid w:val="005D05D6"/>
    <w:rsid w:val="005D7091"/>
    <w:rsid w:val="005E1CDC"/>
    <w:rsid w:val="005E3C52"/>
    <w:rsid w:val="006019F9"/>
    <w:rsid w:val="00605F36"/>
    <w:rsid w:val="00615F31"/>
    <w:rsid w:val="00642FF0"/>
    <w:rsid w:val="00644975"/>
    <w:rsid w:val="006602A0"/>
    <w:rsid w:val="00667B96"/>
    <w:rsid w:val="006777BF"/>
    <w:rsid w:val="006912D8"/>
    <w:rsid w:val="006A096D"/>
    <w:rsid w:val="006A34E4"/>
    <w:rsid w:val="006B067E"/>
    <w:rsid w:val="006B1DA6"/>
    <w:rsid w:val="006C50EA"/>
    <w:rsid w:val="006D2F45"/>
    <w:rsid w:val="006E415B"/>
    <w:rsid w:val="007043C4"/>
    <w:rsid w:val="0071177C"/>
    <w:rsid w:val="00722A57"/>
    <w:rsid w:val="0072424E"/>
    <w:rsid w:val="007373B1"/>
    <w:rsid w:val="0074209D"/>
    <w:rsid w:val="00755CF3"/>
    <w:rsid w:val="00760458"/>
    <w:rsid w:val="00764CC2"/>
    <w:rsid w:val="00782EB8"/>
    <w:rsid w:val="00784841"/>
    <w:rsid w:val="00785F06"/>
    <w:rsid w:val="00793A34"/>
    <w:rsid w:val="00793B2D"/>
    <w:rsid w:val="007A1A61"/>
    <w:rsid w:val="007A4273"/>
    <w:rsid w:val="007E3C84"/>
    <w:rsid w:val="007E3FE0"/>
    <w:rsid w:val="007E7C3E"/>
    <w:rsid w:val="007F78D2"/>
    <w:rsid w:val="007F7D02"/>
    <w:rsid w:val="0080350B"/>
    <w:rsid w:val="00811932"/>
    <w:rsid w:val="008177EB"/>
    <w:rsid w:val="00827161"/>
    <w:rsid w:val="008276E6"/>
    <w:rsid w:val="00831D27"/>
    <w:rsid w:val="0083513E"/>
    <w:rsid w:val="008453F5"/>
    <w:rsid w:val="00846024"/>
    <w:rsid w:val="008543FF"/>
    <w:rsid w:val="00856EC7"/>
    <w:rsid w:val="008602FF"/>
    <w:rsid w:val="00867D5B"/>
    <w:rsid w:val="00877A0B"/>
    <w:rsid w:val="00880064"/>
    <w:rsid w:val="008915D7"/>
    <w:rsid w:val="00891DA2"/>
    <w:rsid w:val="00892712"/>
    <w:rsid w:val="00892B66"/>
    <w:rsid w:val="008B309E"/>
    <w:rsid w:val="008B6284"/>
    <w:rsid w:val="008C4D4D"/>
    <w:rsid w:val="008D1998"/>
    <w:rsid w:val="008D5BC8"/>
    <w:rsid w:val="00900BD0"/>
    <w:rsid w:val="009316D3"/>
    <w:rsid w:val="00933E93"/>
    <w:rsid w:val="00941968"/>
    <w:rsid w:val="00944A1C"/>
    <w:rsid w:val="00945301"/>
    <w:rsid w:val="00946A38"/>
    <w:rsid w:val="00957B88"/>
    <w:rsid w:val="00960CB2"/>
    <w:rsid w:val="00963269"/>
    <w:rsid w:val="00965CE4"/>
    <w:rsid w:val="0097600B"/>
    <w:rsid w:val="00983EED"/>
    <w:rsid w:val="009912D3"/>
    <w:rsid w:val="009958D8"/>
    <w:rsid w:val="009C0978"/>
    <w:rsid w:val="009C0F01"/>
    <w:rsid w:val="009C176F"/>
    <w:rsid w:val="009C7370"/>
    <w:rsid w:val="009C7DAB"/>
    <w:rsid w:val="009D21FB"/>
    <w:rsid w:val="009D6058"/>
    <w:rsid w:val="009D7303"/>
    <w:rsid w:val="009E0080"/>
    <w:rsid w:val="009E308F"/>
    <w:rsid w:val="009F4391"/>
    <w:rsid w:val="00A00AC5"/>
    <w:rsid w:val="00A012B8"/>
    <w:rsid w:val="00A0561F"/>
    <w:rsid w:val="00A25382"/>
    <w:rsid w:val="00A2701F"/>
    <w:rsid w:val="00A27BAC"/>
    <w:rsid w:val="00A57949"/>
    <w:rsid w:val="00A6053E"/>
    <w:rsid w:val="00A60E8E"/>
    <w:rsid w:val="00A66231"/>
    <w:rsid w:val="00A67560"/>
    <w:rsid w:val="00A7449C"/>
    <w:rsid w:val="00A8386C"/>
    <w:rsid w:val="00A90E89"/>
    <w:rsid w:val="00A94360"/>
    <w:rsid w:val="00AA571A"/>
    <w:rsid w:val="00AA615B"/>
    <w:rsid w:val="00AA69D3"/>
    <w:rsid w:val="00AB461D"/>
    <w:rsid w:val="00AC002C"/>
    <w:rsid w:val="00AC6542"/>
    <w:rsid w:val="00AD47B9"/>
    <w:rsid w:val="00AE20D3"/>
    <w:rsid w:val="00AE4192"/>
    <w:rsid w:val="00AF16B1"/>
    <w:rsid w:val="00B03A55"/>
    <w:rsid w:val="00B16342"/>
    <w:rsid w:val="00B32AF8"/>
    <w:rsid w:val="00B51279"/>
    <w:rsid w:val="00B551DD"/>
    <w:rsid w:val="00B833B1"/>
    <w:rsid w:val="00B86BBB"/>
    <w:rsid w:val="00B93FB6"/>
    <w:rsid w:val="00BA4174"/>
    <w:rsid w:val="00BB593D"/>
    <w:rsid w:val="00BD0EEF"/>
    <w:rsid w:val="00BD7920"/>
    <w:rsid w:val="00BE0553"/>
    <w:rsid w:val="00C03685"/>
    <w:rsid w:val="00C039CA"/>
    <w:rsid w:val="00C2244B"/>
    <w:rsid w:val="00C234E2"/>
    <w:rsid w:val="00C4392D"/>
    <w:rsid w:val="00C469B5"/>
    <w:rsid w:val="00C4713F"/>
    <w:rsid w:val="00C53A0B"/>
    <w:rsid w:val="00C55D96"/>
    <w:rsid w:val="00C567BB"/>
    <w:rsid w:val="00C57A44"/>
    <w:rsid w:val="00C60D99"/>
    <w:rsid w:val="00C6465D"/>
    <w:rsid w:val="00C67D73"/>
    <w:rsid w:val="00CA50C1"/>
    <w:rsid w:val="00CB3E8F"/>
    <w:rsid w:val="00CB40EC"/>
    <w:rsid w:val="00CD08F8"/>
    <w:rsid w:val="00CD361C"/>
    <w:rsid w:val="00CE7B8F"/>
    <w:rsid w:val="00CF0619"/>
    <w:rsid w:val="00CF2BA8"/>
    <w:rsid w:val="00CF641A"/>
    <w:rsid w:val="00D0069E"/>
    <w:rsid w:val="00D035DB"/>
    <w:rsid w:val="00D114E6"/>
    <w:rsid w:val="00D14B0A"/>
    <w:rsid w:val="00D15C73"/>
    <w:rsid w:val="00D17099"/>
    <w:rsid w:val="00D2332A"/>
    <w:rsid w:val="00D27B79"/>
    <w:rsid w:val="00D3064B"/>
    <w:rsid w:val="00D311CB"/>
    <w:rsid w:val="00D35E62"/>
    <w:rsid w:val="00D36156"/>
    <w:rsid w:val="00D40853"/>
    <w:rsid w:val="00D41A62"/>
    <w:rsid w:val="00D45489"/>
    <w:rsid w:val="00D56630"/>
    <w:rsid w:val="00D62D18"/>
    <w:rsid w:val="00D65764"/>
    <w:rsid w:val="00D65D0D"/>
    <w:rsid w:val="00D7068B"/>
    <w:rsid w:val="00D76913"/>
    <w:rsid w:val="00D83B83"/>
    <w:rsid w:val="00D87542"/>
    <w:rsid w:val="00D90992"/>
    <w:rsid w:val="00DA23A1"/>
    <w:rsid w:val="00DA25D3"/>
    <w:rsid w:val="00DB472C"/>
    <w:rsid w:val="00DC31C5"/>
    <w:rsid w:val="00DC3B00"/>
    <w:rsid w:val="00DD4456"/>
    <w:rsid w:val="00DE03F9"/>
    <w:rsid w:val="00DF0AAB"/>
    <w:rsid w:val="00E01DDC"/>
    <w:rsid w:val="00E07EE5"/>
    <w:rsid w:val="00E10129"/>
    <w:rsid w:val="00E11A03"/>
    <w:rsid w:val="00E21D69"/>
    <w:rsid w:val="00E2573E"/>
    <w:rsid w:val="00E27487"/>
    <w:rsid w:val="00E314B1"/>
    <w:rsid w:val="00E426A0"/>
    <w:rsid w:val="00E4310E"/>
    <w:rsid w:val="00E45342"/>
    <w:rsid w:val="00E46ED4"/>
    <w:rsid w:val="00E55351"/>
    <w:rsid w:val="00E62DEA"/>
    <w:rsid w:val="00E87935"/>
    <w:rsid w:val="00E97370"/>
    <w:rsid w:val="00E97EC7"/>
    <w:rsid w:val="00EA0763"/>
    <w:rsid w:val="00EA2116"/>
    <w:rsid w:val="00EA6CC4"/>
    <w:rsid w:val="00EB0013"/>
    <w:rsid w:val="00EB263E"/>
    <w:rsid w:val="00EB2EC3"/>
    <w:rsid w:val="00EB773D"/>
    <w:rsid w:val="00ED1468"/>
    <w:rsid w:val="00EF3897"/>
    <w:rsid w:val="00EF7CB0"/>
    <w:rsid w:val="00F023E5"/>
    <w:rsid w:val="00F07367"/>
    <w:rsid w:val="00F13108"/>
    <w:rsid w:val="00F3160D"/>
    <w:rsid w:val="00F31889"/>
    <w:rsid w:val="00F35E21"/>
    <w:rsid w:val="00F42A03"/>
    <w:rsid w:val="00F4729C"/>
    <w:rsid w:val="00F53AC6"/>
    <w:rsid w:val="00F65001"/>
    <w:rsid w:val="00F6502E"/>
    <w:rsid w:val="00F80364"/>
    <w:rsid w:val="00F90CFA"/>
    <w:rsid w:val="00FA04AC"/>
    <w:rsid w:val="00FA6F4C"/>
    <w:rsid w:val="00FB0874"/>
    <w:rsid w:val="00FB3427"/>
    <w:rsid w:val="00FB6CD0"/>
    <w:rsid w:val="00FC43C8"/>
    <w:rsid w:val="00FD1DEF"/>
    <w:rsid w:val="00FD4D20"/>
    <w:rsid w:val="00FD7100"/>
    <w:rsid w:val="00FF44FA"/>
    <w:rsid w:val="00FF4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3C33"/>
  <w15:chartTrackingRefBased/>
  <w15:docId w15:val="{A955EFF0-0E48-4F4E-9379-C0E281F7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 w:type="paragraph" w:customStyle="1" w:styleId="Znaeka">
    <w:name w:val="Znaeka"/>
    <w:rsid w:val="00963269"/>
    <w:pPr>
      <w:widowControl w:val="0"/>
      <w:spacing w:after="0" w:line="240" w:lineRule="auto"/>
      <w:ind w:left="720"/>
    </w:pPr>
    <w:rPr>
      <w:rFonts w:ascii="Arial" w:eastAsia="Times New Roman" w:hAnsi="Arial" w:cs="Times New Roman"/>
      <w:color w:val="000000"/>
      <w:szCs w:val="20"/>
      <w:lang w:eastAsia="cs-CZ"/>
    </w:rPr>
  </w:style>
  <w:style w:type="paragraph" w:customStyle="1" w:styleId="Zkladntext21">
    <w:name w:val="Základní text 21"/>
    <w:basedOn w:val="Normln"/>
    <w:rsid w:val="00F3160D"/>
    <w:pPr>
      <w:widowControl w:val="0"/>
      <w:ind w:left="284"/>
      <w:jc w:val="both"/>
    </w:pPr>
    <w:rPr>
      <w:rFonts w:ascii="Arial" w:hAnsi="Arial"/>
      <w:sz w:val="14"/>
    </w:rPr>
  </w:style>
  <w:style w:type="paragraph" w:styleId="Revize">
    <w:name w:val="Revision"/>
    <w:hidden/>
    <w:uiPriority w:val="99"/>
    <w:semiHidden/>
    <w:rsid w:val="00201179"/>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E5A34-6943-43F1-B928-F912A705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9170</Words>
  <Characters>54106</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Tina Batková</cp:lastModifiedBy>
  <cp:revision>18</cp:revision>
  <cp:lastPrinted>2019-07-30T09:21:00Z</cp:lastPrinted>
  <dcterms:created xsi:type="dcterms:W3CDTF">2024-01-09T10:29:00Z</dcterms:created>
  <dcterms:modified xsi:type="dcterms:W3CDTF">2024-02-26T10:18:00Z</dcterms:modified>
</cp:coreProperties>
</file>