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5F64" w14:textId="77777777" w:rsidR="00E6558A" w:rsidRDefault="00000000">
      <w:r>
        <w:t xml:space="preserve">OBJEDNÁVKA </w:t>
      </w:r>
    </w:p>
    <w:p w14:paraId="21676875" w14:textId="77777777" w:rsidR="00E6558A" w:rsidRDefault="00000000">
      <w:pPr>
        <w:spacing w:after="0"/>
        <w:ind w:left="4537" w:right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124" w:type="dxa"/>
        <w:tblInd w:w="-70" w:type="dxa"/>
        <w:tblCellMar>
          <w:top w:w="10" w:type="dxa"/>
          <w:left w:w="7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4561"/>
        <w:gridCol w:w="4563"/>
      </w:tblGrid>
      <w:tr w:rsidR="00E6558A" w14:paraId="4631C413" w14:textId="77777777">
        <w:trPr>
          <w:trHeight w:val="420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F0961" w14:textId="77777777" w:rsidR="00E6558A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Dodavatel: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77C8C" w14:textId="77777777" w:rsidR="00E6558A" w:rsidRDefault="00000000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Odběratel: </w:t>
            </w:r>
          </w:p>
        </w:tc>
      </w:tr>
      <w:tr w:rsidR="00E6558A" w14:paraId="545646BF" w14:textId="77777777">
        <w:trPr>
          <w:trHeight w:val="574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3BF619" w14:textId="77777777" w:rsidR="00E6558A" w:rsidRDefault="00000000">
            <w:pPr>
              <w:spacing w:after="0"/>
              <w:ind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>Název: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Ing.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Karel Kočárek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5D1E2F" w14:textId="77777777" w:rsidR="00E6558A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5BC9B7" w14:textId="77777777" w:rsidR="00E6558A" w:rsidRDefault="00000000">
            <w:pPr>
              <w:spacing w:after="0"/>
              <w:ind w:left="2" w:right="0"/>
              <w:jc w:val="both"/>
            </w:pPr>
            <w:proofErr w:type="gramStart"/>
            <w:r>
              <w:rPr>
                <w:sz w:val="16"/>
              </w:rPr>
              <w:t xml:space="preserve">Název:  </w:t>
            </w:r>
            <w:r>
              <w:rPr>
                <w:sz w:val="24"/>
              </w:rPr>
              <w:t>Sportovní</w:t>
            </w:r>
            <w:proofErr w:type="gramEnd"/>
            <w:r>
              <w:rPr>
                <w:sz w:val="24"/>
              </w:rPr>
              <w:t xml:space="preserve"> zařízení města Příbram p. o</w:t>
            </w:r>
            <w:r>
              <w:rPr>
                <w:sz w:val="24"/>
                <w:vertAlign w:val="subscript"/>
              </w:rPr>
              <w:t xml:space="preserve">. </w:t>
            </w:r>
          </w:p>
        </w:tc>
      </w:tr>
      <w:tr w:rsidR="00E6558A" w14:paraId="0A1BA7D6" w14:textId="77777777">
        <w:trPr>
          <w:trHeight w:val="562"/>
        </w:trPr>
        <w:tc>
          <w:tcPr>
            <w:tcW w:w="45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E5025A" w14:textId="77777777" w:rsidR="00E6558A" w:rsidRDefault="00000000">
            <w:pPr>
              <w:spacing w:after="0"/>
              <w:ind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Sídlo:  Na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Planinách 636, Příbram, 261 01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97FEED" w14:textId="77777777" w:rsidR="00E6558A" w:rsidRDefault="00000000">
            <w:pPr>
              <w:spacing w:after="0"/>
              <w:ind w:left="2" w:right="23"/>
              <w:jc w:val="left"/>
            </w:pPr>
            <w:proofErr w:type="gramStart"/>
            <w:r>
              <w:rPr>
                <w:sz w:val="16"/>
              </w:rPr>
              <w:t xml:space="preserve">Sídlo:   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z w:val="24"/>
              </w:rPr>
              <w:t>Legionářů 378, 261 01 Příbram VII</w:t>
            </w:r>
            <w:r>
              <w:rPr>
                <w:sz w:val="24"/>
                <w:vertAlign w:val="subscript"/>
              </w:rPr>
              <w:t xml:space="preserve"> </w:t>
            </w:r>
          </w:p>
        </w:tc>
      </w:tr>
      <w:tr w:rsidR="00E6558A" w14:paraId="3EE96996" w14:textId="77777777">
        <w:trPr>
          <w:trHeight w:val="1030"/>
        </w:trPr>
        <w:tc>
          <w:tcPr>
            <w:tcW w:w="45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027922" w14:textId="77777777" w:rsidR="00E6558A" w:rsidRDefault="00000000">
            <w:pPr>
              <w:spacing w:after="0"/>
              <w:ind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IČ: 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76099911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EDF6A1" w14:textId="77777777" w:rsidR="00E6558A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1B39D5" w14:textId="77777777" w:rsidR="00E6558A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8674D3" w14:textId="77777777" w:rsidR="00E6558A" w:rsidRDefault="00000000">
            <w:pPr>
              <w:spacing w:after="0"/>
              <w:ind w:left="2" w:right="0"/>
              <w:jc w:val="left"/>
            </w:pPr>
            <w:proofErr w:type="gramStart"/>
            <w:r>
              <w:rPr>
                <w:sz w:val="16"/>
              </w:rPr>
              <w:t xml:space="preserve">IČ:   </w:t>
            </w:r>
            <w:proofErr w:type="gramEnd"/>
            <w:r>
              <w:rPr>
                <w:sz w:val="16"/>
              </w:rPr>
              <w:t xml:space="preserve">     </w:t>
            </w:r>
            <w:r>
              <w:rPr>
                <w:sz w:val="24"/>
              </w:rPr>
              <w:t>71217975</w:t>
            </w:r>
            <w:r>
              <w:rPr>
                <w:sz w:val="24"/>
                <w:vertAlign w:val="subscript"/>
              </w:rPr>
              <w:t>, DIČ</w:t>
            </w:r>
            <w:r>
              <w:rPr>
                <w:sz w:val="16"/>
              </w:rPr>
              <w:t xml:space="preserve">: </w:t>
            </w:r>
            <w:r>
              <w:rPr>
                <w:sz w:val="24"/>
              </w:rPr>
              <w:t>CZ71217975</w:t>
            </w:r>
            <w:r>
              <w:rPr>
                <w:sz w:val="16"/>
              </w:rPr>
              <w:t xml:space="preserve"> </w:t>
            </w:r>
          </w:p>
          <w:p w14:paraId="173C9154" w14:textId="77777777" w:rsidR="00E6558A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 </w:t>
            </w:r>
          </w:p>
          <w:p w14:paraId="09A012B8" w14:textId="77777777" w:rsidR="00E6558A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za SZM </w:t>
            </w:r>
            <w:proofErr w:type="gramStart"/>
            <w:r>
              <w:rPr>
                <w:sz w:val="16"/>
              </w:rPr>
              <w:t>objednává:  Mgr.</w:t>
            </w:r>
            <w:proofErr w:type="gramEnd"/>
            <w:r>
              <w:rPr>
                <w:sz w:val="16"/>
              </w:rPr>
              <w:t xml:space="preserve"> Jan </w:t>
            </w:r>
            <w:proofErr w:type="spellStart"/>
            <w:r>
              <w:rPr>
                <w:sz w:val="16"/>
              </w:rPr>
              <w:t>Slaba</w:t>
            </w:r>
            <w:proofErr w:type="spellEnd"/>
            <w:r>
              <w:rPr>
                <w:sz w:val="16"/>
              </w:rPr>
              <w:t xml:space="preserve">  </w:t>
            </w:r>
          </w:p>
          <w:p w14:paraId="5CFAD018" w14:textId="77777777" w:rsidR="00E6558A" w:rsidRDefault="00000000">
            <w:pPr>
              <w:spacing w:after="11"/>
              <w:ind w:left="2" w:right="0"/>
              <w:jc w:val="left"/>
            </w:pPr>
            <w:r>
              <w:rPr>
                <w:sz w:val="16"/>
              </w:rPr>
              <w:t xml:space="preserve"> </w:t>
            </w:r>
          </w:p>
          <w:p w14:paraId="1D0E0BDA" w14:textId="77777777" w:rsidR="00E6558A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na </w:t>
            </w:r>
            <w:proofErr w:type="gramStart"/>
            <w:r>
              <w:rPr>
                <w:sz w:val="16"/>
              </w:rPr>
              <w:t>středisko:  Dopravní</w:t>
            </w:r>
            <w:proofErr w:type="gramEnd"/>
            <w:r>
              <w:rPr>
                <w:sz w:val="16"/>
              </w:rPr>
              <w:t xml:space="preserve"> hřiště </w:t>
            </w:r>
          </w:p>
        </w:tc>
      </w:tr>
      <w:tr w:rsidR="00E6558A" w14:paraId="054A4598" w14:textId="77777777">
        <w:trPr>
          <w:trHeight w:val="3149"/>
        </w:trPr>
        <w:tc>
          <w:tcPr>
            <w:tcW w:w="4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6C99" w14:textId="77777777" w:rsidR="00E6558A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1) Specifikace zboží/služby:  </w:t>
            </w:r>
          </w:p>
          <w:p w14:paraId="4246D989" w14:textId="77777777" w:rsidR="00E6558A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  <w:p w14:paraId="33144033" w14:textId="77777777" w:rsidR="00E6558A" w:rsidRDefault="00000000">
            <w:pPr>
              <w:spacing w:after="56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  <w:p w14:paraId="2AEFBFCB" w14:textId="77777777" w:rsidR="00E6558A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8B5D" w14:textId="77777777" w:rsidR="00E6558A" w:rsidRDefault="00000000">
            <w:pPr>
              <w:spacing w:after="0" w:line="249" w:lineRule="auto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-Stavební dozor na akci „Obnova dětského dopravního hřiště“ (dle CN ze dne 21.02.2024): </w:t>
            </w:r>
          </w:p>
          <w:p w14:paraId="18F8469B" w14:textId="77777777" w:rsidR="00E6558A" w:rsidRDefault="00000000">
            <w:pPr>
              <w:spacing w:after="1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0"/>
              </w:rPr>
              <w:t xml:space="preserve"> </w:t>
            </w:r>
          </w:p>
          <w:p w14:paraId="07B9574B" w14:textId="77777777" w:rsidR="00E6558A" w:rsidRDefault="00000000">
            <w:pPr>
              <w:spacing w:after="1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0"/>
              </w:rPr>
              <w:t xml:space="preserve">-příprava stavby a účast na jednáních s dodavateli, </w:t>
            </w:r>
          </w:p>
          <w:p w14:paraId="6C568773" w14:textId="77777777" w:rsidR="00E6558A" w:rsidRDefault="00000000">
            <w:pPr>
              <w:spacing w:after="4" w:line="266" w:lineRule="auto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0"/>
              </w:rPr>
              <w:t xml:space="preserve">-kontrola průběhu postupu prací na stavbě 2x týdně, -zápisy do stavebního deníku a přebírání zakrytých konstrukcí včetně kontroly protokolů o únosnosti podkladu a ostatních zkoušek, </w:t>
            </w:r>
          </w:p>
          <w:p w14:paraId="4E973140" w14:textId="77777777" w:rsidR="00E6558A" w:rsidRDefault="00000000">
            <w:pPr>
              <w:spacing w:after="0" w:line="279" w:lineRule="auto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0"/>
              </w:rPr>
              <w:t xml:space="preserve">-uspořádání a zápis kontrolního dne – dle požadavku objednatele 1 za týden, </w:t>
            </w:r>
          </w:p>
          <w:p w14:paraId="19494270" w14:textId="77777777" w:rsidR="00E6558A" w:rsidRDefault="00000000">
            <w:pPr>
              <w:spacing w:after="48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0"/>
              </w:rPr>
              <w:t xml:space="preserve">-kontrola podkladů k fakturaci, </w:t>
            </w:r>
          </w:p>
          <w:p w14:paraId="2A868287" w14:textId="77777777" w:rsidR="00E6558A" w:rsidRDefault="00000000">
            <w:pPr>
              <w:spacing w:after="0"/>
              <w:ind w:left="2" w:right="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0"/>
              </w:rPr>
              <w:t>-kontrola termínu a postupu prací dle harmonogramu.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 xml:space="preserve"> </w:t>
            </w:r>
          </w:p>
        </w:tc>
      </w:tr>
      <w:tr w:rsidR="00E6558A" w14:paraId="058954AB" w14:textId="77777777">
        <w:trPr>
          <w:trHeight w:val="86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95D0" w14:textId="77777777" w:rsidR="00E6558A" w:rsidRDefault="00000000">
            <w:pPr>
              <w:spacing w:after="256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2) Termín a místo dodání: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EC0BE1" w14:textId="77777777" w:rsidR="00E6558A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7CE0" w14:textId="77777777" w:rsidR="00E6558A" w:rsidRDefault="00000000">
            <w:pPr>
              <w:tabs>
                <w:tab w:val="right" w:pos="4476"/>
              </w:tabs>
              <w:spacing w:after="25"/>
              <w:ind w:right="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03-07/2024, Příbram – Dětské dopravní </w:t>
            </w:r>
          </w:p>
          <w:p w14:paraId="1F135174" w14:textId="77777777" w:rsidR="00E6558A" w:rsidRDefault="00000000">
            <w:pPr>
              <w:spacing w:after="0"/>
              <w:ind w:left="42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hřiště </w:t>
            </w:r>
          </w:p>
          <w:p w14:paraId="43288BD5" w14:textId="77777777" w:rsidR="00E6558A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E6558A" w14:paraId="33666584" w14:textId="77777777">
        <w:trPr>
          <w:trHeight w:val="578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DDAC" w14:textId="77777777" w:rsidR="00E6558A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3) Cena </w:t>
            </w:r>
          </w:p>
          <w:p w14:paraId="1121AFC8" w14:textId="77777777" w:rsidR="00E6558A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4A26" w14:textId="77777777" w:rsidR="00E6558A" w:rsidRDefault="00000000">
            <w:pPr>
              <w:tabs>
                <w:tab w:val="center" w:pos="1348"/>
              </w:tabs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128.000,- bez DPH </w:t>
            </w:r>
          </w:p>
        </w:tc>
      </w:tr>
      <w:tr w:rsidR="00E6558A" w14:paraId="09207ED9" w14:textId="77777777">
        <w:trPr>
          <w:trHeight w:val="1039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42AE" w14:textId="77777777" w:rsidR="00E6558A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4) Místo a datum splatnosti ceny, způsob fakturace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033A" w14:textId="77777777" w:rsidR="00E6558A" w:rsidRDefault="00000000">
            <w:pPr>
              <w:spacing w:after="0"/>
              <w:ind w:left="422" w:right="0" w:hanging="36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Příbram, fakturace měsíčně,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14-ti denní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FA </w:t>
            </w:r>
          </w:p>
        </w:tc>
      </w:tr>
      <w:tr w:rsidR="00E6558A" w14:paraId="3A20ECF4" w14:textId="77777777">
        <w:trPr>
          <w:trHeight w:val="3255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F5D7" w14:textId="77777777" w:rsidR="00E6558A" w:rsidRDefault="00000000">
            <w:pPr>
              <w:spacing w:after="266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591A1CFC" w14:textId="77777777" w:rsidR="00E6558A" w:rsidRDefault="00000000">
            <w:pPr>
              <w:spacing w:after="26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V Příbrami dne 22.02.2024                                                                                         </w:t>
            </w:r>
          </w:p>
          <w:p w14:paraId="59D6CE41" w14:textId="77777777" w:rsidR="00E6558A" w:rsidRDefault="00000000">
            <w:pPr>
              <w:spacing w:after="263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20B3843C" w14:textId="77777777" w:rsidR="00E6558A" w:rsidRDefault="00000000">
            <w:pPr>
              <w:spacing w:after="26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21E4A580" w14:textId="77777777" w:rsidR="00E6558A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5BADDFB6" w14:textId="77777777" w:rsidR="00E6558A" w:rsidRDefault="00000000">
            <w:pPr>
              <w:spacing w:after="265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……………………………..                                                                                       </w:t>
            </w:r>
          </w:p>
          <w:p w14:paraId="386C3C82" w14:textId="77777777" w:rsidR="00E6558A" w:rsidRDefault="00000000">
            <w:pPr>
              <w:spacing w:after="341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       odběratel                                                                                                                                </w:t>
            </w:r>
          </w:p>
          <w:p w14:paraId="2B5A1694" w14:textId="77777777" w:rsidR="00E6558A" w:rsidRDefault="00000000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1C2F2788" w14:textId="2364E8FC" w:rsidR="00E6558A" w:rsidRDefault="00E6558A">
      <w:pPr>
        <w:spacing w:after="0"/>
        <w:ind w:right="0"/>
        <w:jc w:val="left"/>
      </w:pPr>
    </w:p>
    <w:sectPr w:rsidR="00E6558A" w:rsidSect="00AE6F95">
      <w:pgSz w:w="11906" w:h="16838"/>
      <w:pgMar w:top="993" w:right="1440" w:bottom="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8A"/>
    <w:rsid w:val="00055078"/>
    <w:rsid w:val="00AE6F95"/>
    <w:rsid w:val="00E6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76D7"/>
  <w15:docId w15:val="{7E53CC0A-98D9-4408-BC5E-9534BD19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77"/>
      <w:ind w:right="3396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cp:lastModifiedBy>PC-MU</cp:lastModifiedBy>
  <cp:revision>2</cp:revision>
  <dcterms:created xsi:type="dcterms:W3CDTF">2024-02-26T08:37:00Z</dcterms:created>
  <dcterms:modified xsi:type="dcterms:W3CDTF">2024-02-26T08:37:00Z</dcterms:modified>
</cp:coreProperties>
</file>