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A8F3" w14:textId="06F5849D" w:rsidR="00AC7524" w:rsidRDefault="005604AE" w:rsidP="004E713D">
      <w:pPr>
        <w:pStyle w:val="Nadpis1"/>
        <w:spacing w:before="75"/>
        <w:rPr>
          <w:spacing w:val="-3"/>
        </w:rPr>
      </w:pP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dílo</w:t>
      </w:r>
    </w:p>
    <w:p w14:paraId="234DF1EB" w14:textId="44B5C7B4" w:rsidR="0080087F" w:rsidRPr="00AC7524" w:rsidRDefault="005604AE" w:rsidP="004E713D">
      <w:pPr>
        <w:pStyle w:val="Nadpis1"/>
        <w:spacing w:before="75"/>
        <w:rPr>
          <w:b w:val="0"/>
          <w:bCs w:val="0"/>
          <w:spacing w:val="-2"/>
          <w:sz w:val="20"/>
          <w:szCs w:val="20"/>
        </w:rPr>
      </w:pPr>
      <w:proofErr w:type="spellStart"/>
      <w:proofErr w:type="gramStart"/>
      <w:r w:rsidRPr="00AC7524">
        <w:rPr>
          <w:b w:val="0"/>
          <w:bCs w:val="0"/>
          <w:sz w:val="20"/>
          <w:szCs w:val="20"/>
        </w:rPr>
        <w:t>č.</w:t>
      </w:r>
      <w:r w:rsidR="00AC7524" w:rsidRPr="00AC7524">
        <w:rPr>
          <w:b w:val="0"/>
          <w:bCs w:val="0"/>
          <w:sz w:val="20"/>
          <w:szCs w:val="20"/>
        </w:rPr>
        <w:t>zhotovitele</w:t>
      </w:r>
      <w:proofErr w:type="spellEnd"/>
      <w:proofErr w:type="gramEnd"/>
      <w:r w:rsidR="00AC7524" w:rsidRPr="00AC7524">
        <w:rPr>
          <w:b w:val="0"/>
          <w:bCs w:val="0"/>
          <w:sz w:val="20"/>
          <w:szCs w:val="20"/>
        </w:rPr>
        <w:t>:</w:t>
      </w:r>
      <w:r w:rsidRPr="00AC7524">
        <w:rPr>
          <w:b w:val="0"/>
          <w:bCs w:val="0"/>
          <w:spacing w:val="-4"/>
          <w:sz w:val="20"/>
          <w:szCs w:val="20"/>
        </w:rPr>
        <w:t xml:space="preserve"> </w:t>
      </w:r>
      <w:r w:rsidRPr="00AC7524">
        <w:rPr>
          <w:b w:val="0"/>
          <w:bCs w:val="0"/>
          <w:spacing w:val="-2"/>
          <w:sz w:val="20"/>
          <w:szCs w:val="20"/>
        </w:rPr>
        <w:t>1/2024</w:t>
      </w:r>
    </w:p>
    <w:p w14:paraId="7510E008" w14:textId="0CBB2F3E" w:rsidR="00AC7524" w:rsidRDefault="00AC7524" w:rsidP="004E713D">
      <w:pPr>
        <w:pStyle w:val="Nadpis1"/>
        <w:spacing w:before="75"/>
        <w:rPr>
          <w:b w:val="0"/>
          <w:bCs w:val="0"/>
          <w:spacing w:val="-2"/>
          <w:sz w:val="20"/>
          <w:szCs w:val="20"/>
        </w:rPr>
      </w:pPr>
      <w:proofErr w:type="spellStart"/>
      <w:proofErr w:type="gramStart"/>
      <w:r w:rsidRPr="00AC7524">
        <w:rPr>
          <w:b w:val="0"/>
          <w:bCs w:val="0"/>
          <w:spacing w:val="-2"/>
          <w:sz w:val="20"/>
          <w:szCs w:val="20"/>
        </w:rPr>
        <w:t>č.objedna</w:t>
      </w:r>
      <w:r w:rsidR="00FF46A4">
        <w:rPr>
          <w:b w:val="0"/>
          <w:bCs w:val="0"/>
          <w:spacing w:val="-2"/>
          <w:sz w:val="20"/>
          <w:szCs w:val="20"/>
        </w:rPr>
        <w:t>va</w:t>
      </w:r>
      <w:r w:rsidRPr="00AC7524">
        <w:rPr>
          <w:b w:val="0"/>
          <w:bCs w:val="0"/>
          <w:spacing w:val="-2"/>
          <w:sz w:val="20"/>
          <w:szCs w:val="20"/>
        </w:rPr>
        <w:t>tele</w:t>
      </w:r>
      <w:proofErr w:type="spellEnd"/>
      <w:proofErr w:type="gramEnd"/>
      <w:r w:rsidRPr="00AC7524">
        <w:rPr>
          <w:b w:val="0"/>
          <w:bCs w:val="0"/>
          <w:spacing w:val="-2"/>
          <w:sz w:val="20"/>
          <w:szCs w:val="20"/>
        </w:rPr>
        <w:t>:</w:t>
      </w:r>
      <w:r w:rsidR="004E713D">
        <w:rPr>
          <w:b w:val="0"/>
          <w:bCs w:val="0"/>
          <w:spacing w:val="-2"/>
          <w:sz w:val="20"/>
          <w:szCs w:val="20"/>
        </w:rPr>
        <w:t xml:space="preserve"> S-</w:t>
      </w:r>
      <w:r w:rsidRPr="00AC7524">
        <w:rPr>
          <w:b w:val="0"/>
          <w:bCs w:val="0"/>
          <w:spacing w:val="-2"/>
          <w:sz w:val="20"/>
          <w:szCs w:val="20"/>
        </w:rPr>
        <w:t>0</w:t>
      </w:r>
      <w:r w:rsidR="004E713D">
        <w:rPr>
          <w:b w:val="0"/>
          <w:bCs w:val="0"/>
          <w:spacing w:val="-2"/>
          <w:sz w:val="20"/>
          <w:szCs w:val="20"/>
        </w:rPr>
        <w:t>0</w:t>
      </w:r>
      <w:r w:rsidRPr="00AC7524">
        <w:rPr>
          <w:b w:val="0"/>
          <w:bCs w:val="0"/>
          <w:spacing w:val="-2"/>
          <w:sz w:val="20"/>
          <w:szCs w:val="20"/>
        </w:rPr>
        <w:t>06/69793000/2024</w:t>
      </w:r>
    </w:p>
    <w:p w14:paraId="65D044F4" w14:textId="01F2253A" w:rsidR="00AC7524" w:rsidRDefault="00AC7524" w:rsidP="004E713D">
      <w:pPr>
        <w:pStyle w:val="Nadpis1"/>
        <w:spacing w:before="75"/>
        <w:rPr>
          <w:b w:val="0"/>
          <w:bCs w:val="0"/>
          <w:spacing w:val="-2"/>
          <w:sz w:val="20"/>
          <w:szCs w:val="20"/>
        </w:rPr>
      </w:pPr>
    </w:p>
    <w:p w14:paraId="418ADAB7" w14:textId="77777777" w:rsidR="00AC7524" w:rsidRPr="00AC7524" w:rsidRDefault="00AC7524">
      <w:pPr>
        <w:pStyle w:val="Nadpis1"/>
        <w:spacing w:before="75"/>
        <w:rPr>
          <w:b w:val="0"/>
          <w:bCs w:val="0"/>
          <w:sz w:val="20"/>
          <w:szCs w:val="20"/>
        </w:rPr>
      </w:pPr>
    </w:p>
    <w:p w14:paraId="00469034" w14:textId="77777777" w:rsidR="0080087F" w:rsidRDefault="005604AE">
      <w:pPr>
        <w:pStyle w:val="Zkladntext"/>
        <w:spacing w:before="2"/>
        <w:ind w:left="46" w:right="46"/>
        <w:jc w:val="center"/>
      </w:pPr>
      <w:r>
        <w:t>uzavřená</w:t>
      </w:r>
      <w:r>
        <w:rPr>
          <w:spacing w:val="-8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zák.</w:t>
      </w:r>
      <w:r>
        <w:rPr>
          <w:spacing w:val="-8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89/2012</w:t>
      </w:r>
      <w:r>
        <w:rPr>
          <w:spacing w:val="-5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občanského</w:t>
      </w:r>
      <w:r>
        <w:rPr>
          <w:spacing w:val="-6"/>
        </w:rPr>
        <w:t xml:space="preserve"> </w:t>
      </w:r>
      <w:r>
        <w:rPr>
          <w:spacing w:val="-2"/>
        </w:rPr>
        <w:t>zákoníku</w:t>
      </w:r>
    </w:p>
    <w:p w14:paraId="2E16C779" w14:textId="77777777" w:rsidR="0080087F" w:rsidRDefault="0080087F">
      <w:pPr>
        <w:pStyle w:val="Zkladntext"/>
      </w:pPr>
    </w:p>
    <w:p w14:paraId="3AEF49B8" w14:textId="77777777" w:rsidR="0080087F" w:rsidRDefault="0080087F">
      <w:pPr>
        <w:pStyle w:val="Zkladntext"/>
        <w:spacing w:before="45"/>
      </w:pPr>
    </w:p>
    <w:p w14:paraId="08EBFB21" w14:textId="77777777" w:rsidR="0080087F" w:rsidRDefault="005604AE">
      <w:pPr>
        <w:pStyle w:val="Nadpis4"/>
      </w:pPr>
      <w:r>
        <w:t>Střední</w:t>
      </w:r>
      <w:r>
        <w:rPr>
          <w:spacing w:val="-5"/>
        </w:rPr>
        <w:t xml:space="preserve"> </w:t>
      </w:r>
      <w:r>
        <w:t>odborná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Střední</w:t>
      </w:r>
      <w:r>
        <w:rPr>
          <w:spacing w:val="-3"/>
        </w:rPr>
        <w:t xml:space="preserve"> </w:t>
      </w:r>
      <w:r>
        <w:t>odborné</w:t>
      </w:r>
      <w:r>
        <w:rPr>
          <w:spacing w:val="-5"/>
        </w:rPr>
        <w:t xml:space="preserve"> </w:t>
      </w:r>
      <w:r>
        <w:t>učiliště,</w:t>
      </w:r>
      <w:r>
        <w:rPr>
          <w:spacing w:val="-3"/>
        </w:rPr>
        <w:t xml:space="preserve"> </w:t>
      </w:r>
      <w:r>
        <w:t>Mladá</w:t>
      </w:r>
      <w:r>
        <w:rPr>
          <w:spacing w:val="-5"/>
        </w:rPr>
        <w:t xml:space="preserve"> </w:t>
      </w:r>
      <w:r>
        <w:t>Boleslav,</w:t>
      </w:r>
      <w:r>
        <w:rPr>
          <w:spacing w:val="-3"/>
        </w:rPr>
        <w:t xml:space="preserve"> </w:t>
      </w:r>
      <w:r>
        <w:t>Jičínská</w:t>
      </w:r>
      <w:r>
        <w:rPr>
          <w:spacing w:val="-4"/>
        </w:rPr>
        <w:t xml:space="preserve"> </w:t>
      </w:r>
      <w:r>
        <w:rPr>
          <w:spacing w:val="-5"/>
        </w:rPr>
        <w:t>762</w:t>
      </w:r>
    </w:p>
    <w:p w14:paraId="600DC7F3" w14:textId="77777777" w:rsidR="0080087F" w:rsidRDefault="005604AE">
      <w:pPr>
        <w:pStyle w:val="Zkladntext"/>
        <w:spacing w:before="1" w:line="229" w:lineRule="exact"/>
        <w:ind w:left="116"/>
      </w:pPr>
      <w:r>
        <w:t>Jičínská</w:t>
      </w:r>
      <w:r>
        <w:rPr>
          <w:spacing w:val="-6"/>
        </w:rPr>
        <w:t xml:space="preserve"> </w:t>
      </w:r>
      <w:r>
        <w:rPr>
          <w:spacing w:val="-5"/>
        </w:rPr>
        <w:t>762</w:t>
      </w:r>
    </w:p>
    <w:p w14:paraId="0BBCA081" w14:textId="77777777" w:rsidR="0080087F" w:rsidRDefault="005604AE">
      <w:pPr>
        <w:pStyle w:val="Zkladntext"/>
        <w:spacing w:line="229" w:lineRule="exact"/>
        <w:ind w:left="116"/>
      </w:pPr>
      <w:r>
        <w:t>293</w:t>
      </w:r>
      <w:r>
        <w:rPr>
          <w:spacing w:val="-7"/>
        </w:rPr>
        <w:t xml:space="preserve"> </w:t>
      </w:r>
      <w:r>
        <w:t>01</w:t>
      </w:r>
      <w:r>
        <w:rPr>
          <w:spacing w:val="-6"/>
        </w:rPr>
        <w:t xml:space="preserve"> </w:t>
      </w:r>
      <w:r>
        <w:t>Mladá</w:t>
      </w:r>
      <w:r>
        <w:rPr>
          <w:spacing w:val="-5"/>
        </w:rPr>
        <w:t xml:space="preserve"> </w:t>
      </w:r>
      <w:r>
        <w:rPr>
          <w:spacing w:val="-2"/>
        </w:rPr>
        <w:t>Boleslav</w:t>
      </w:r>
    </w:p>
    <w:p w14:paraId="5E662591" w14:textId="77777777" w:rsidR="0080087F" w:rsidRDefault="005604AE">
      <w:pPr>
        <w:pStyle w:val="Zkladntext"/>
        <w:spacing w:before="1"/>
        <w:ind w:left="116"/>
      </w:pPr>
      <w:r>
        <w:t>IČ:</w:t>
      </w:r>
      <w:r>
        <w:rPr>
          <w:spacing w:val="-4"/>
        </w:rPr>
        <w:t xml:space="preserve"> </w:t>
      </w:r>
      <w:r>
        <w:rPr>
          <w:spacing w:val="-2"/>
        </w:rPr>
        <w:t>69793000</w:t>
      </w:r>
    </w:p>
    <w:p w14:paraId="0F3E0DC6" w14:textId="77777777" w:rsidR="00AC7524" w:rsidRDefault="005604AE">
      <w:pPr>
        <w:ind w:left="116" w:right="4255"/>
        <w:rPr>
          <w:b/>
          <w:spacing w:val="-8"/>
          <w:sz w:val="20"/>
        </w:rPr>
      </w:pPr>
      <w:r>
        <w:rPr>
          <w:sz w:val="20"/>
        </w:rPr>
        <w:t>zastoupen</w:t>
      </w:r>
      <w:r w:rsidR="00AC7524">
        <w:rPr>
          <w:sz w:val="20"/>
        </w:rPr>
        <w:t>á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RNDr.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Jiřím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Šléglem</w:t>
      </w:r>
      <w:proofErr w:type="spellEnd"/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ředitelem</w:t>
      </w:r>
      <w:r>
        <w:rPr>
          <w:b/>
          <w:spacing w:val="-8"/>
          <w:sz w:val="20"/>
        </w:rPr>
        <w:t xml:space="preserve"> </w:t>
      </w:r>
    </w:p>
    <w:p w14:paraId="0FBC0811" w14:textId="467A9432" w:rsidR="0080087F" w:rsidRDefault="005604AE">
      <w:pPr>
        <w:ind w:left="116" w:right="4255"/>
        <w:rPr>
          <w:sz w:val="20"/>
        </w:rPr>
      </w:pPr>
      <w:r>
        <w:rPr>
          <w:sz w:val="20"/>
        </w:rPr>
        <w:t>(dále jen „objedna</w:t>
      </w:r>
      <w:r w:rsidR="00FF46A4">
        <w:rPr>
          <w:sz w:val="20"/>
        </w:rPr>
        <w:t>va</w:t>
      </w:r>
      <w:r>
        <w:rPr>
          <w:sz w:val="20"/>
        </w:rPr>
        <w:t>tel“)</w:t>
      </w:r>
    </w:p>
    <w:p w14:paraId="3B8E263A" w14:textId="77777777" w:rsidR="0080087F" w:rsidRDefault="0080087F">
      <w:pPr>
        <w:pStyle w:val="Zkladntext"/>
      </w:pPr>
    </w:p>
    <w:p w14:paraId="575D65CC" w14:textId="77777777" w:rsidR="0080087F" w:rsidRDefault="005604AE">
      <w:pPr>
        <w:pStyle w:val="Zkladntext"/>
        <w:ind w:left="116"/>
      </w:pPr>
      <w:r>
        <w:rPr>
          <w:spacing w:val="-10"/>
        </w:rPr>
        <w:t>a</w:t>
      </w:r>
    </w:p>
    <w:p w14:paraId="35171E13" w14:textId="77777777" w:rsidR="0080087F" w:rsidRDefault="005604AE">
      <w:pPr>
        <w:pStyle w:val="Nadpis4"/>
        <w:spacing w:before="229"/>
      </w:pPr>
      <w:r>
        <w:t>APEX</w:t>
      </w:r>
      <w:r>
        <w:rPr>
          <w:spacing w:val="-4"/>
        </w:rPr>
        <w:t xml:space="preserve"> </w:t>
      </w:r>
      <w:proofErr w:type="spellStart"/>
      <w:r>
        <w:t>Computer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52E98602" w14:textId="77777777" w:rsidR="0080087F" w:rsidRDefault="005604AE">
      <w:pPr>
        <w:pStyle w:val="Zkladntext"/>
        <w:spacing w:before="2"/>
        <w:ind w:left="116"/>
      </w:pPr>
      <w:r>
        <w:t>Nerudova</w:t>
      </w:r>
      <w:r>
        <w:rPr>
          <w:spacing w:val="-11"/>
        </w:rPr>
        <w:t xml:space="preserve"> </w:t>
      </w:r>
      <w:r>
        <w:rPr>
          <w:spacing w:val="-4"/>
        </w:rPr>
        <w:t>600/2</w:t>
      </w:r>
    </w:p>
    <w:p w14:paraId="63C6E306" w14:textId="77777777" w:rsidR="0080087F" w:rsidRDefault="005604AE">
      <w:pPr>
        <w:pStyle w:val="Zkladntext"/>
        <w:ind w:left="116"/>
      </w:pPr>
      <w:r>
        <w:t>293</w:t>
      </w:r>
      <w:r>
        <w:rPr>
          <w:spacing w:val="-6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Mladá</w:t>
      </w:r>
      <w:r>
        <w:rPr>
          <w:spacing w:val="-4"/>
        </w:rPr>
        <w:t xml:space="preserve"> </w:t>
      </w:r>
      <w:r>
        <w:rPr>
          <w:spacing w:val="-2"/>
        </w:rPr>
        <w:t>Boleslav</w:t>
      </w:r>
    </w:p>
    <w:p w14:paraId="60005763" w14:textId="77777777" w:rsidR="0080087F" w:rsidRDefault="005604AE">
      <w:pPr>
        <w:pStyle w:val="Zkladntext"/>
        <w:spacing w:before="1" w:line="229" w:lineRule="exact"/>
        <w:ind w:left="116"/>
      </w:pPr>
      <w:r>
        <w:t>IČ:</w:t>
      </w:r>
      <w:r>
        <w:rPr>
          <w:spacing w:val="-4"/>
        </w:rPr>
        <w:t xml:space="preserve"> </w:t>
      </w:r>
      <w:r>
        <w:rPr>
          <w:spacing w:val="-2"/>
        </w:rPr>
        <w:t>47534524</w:t>
      </w:r>
    </w:p>
    <w:p w14:paraId="082554A0" w14:textId="77777777" w:rsidR="0080087F" w:rsidRDefault="005604AE">
      <w:pPr>
        <w:pStyle w:val="Zkladntext"/>
        <w:spacing w:line="229" w:lineRule="exact"/>
        <w:ind w:left="116"/>
      </w:pPr>
      <w:r>
        <w:t>DIČ:</w:t>
      </w:r>
      <w:r>
        <w:rPr>
          <w:spacing w:val="-5"/>
        </w:rPr>
        <w:t xml:space="preserve"> </w:t>
      </w:r>
      <w:r>
        <w:rPr>
          <w:spacing w:val="-2"/>
        </w:rPr>
        <w:t>CZ47534524</w:t>
      </w:r>
    </w:p>
    <w:p w14:paraId="1B2C2192" w14:textId="57187991" w:rsidR="0080087F" w:rsidRDefault="005604AE">
      <w:pPr>
        <w:ind w:left="116" w:right="4086"/>
        <w:rPr>
          <w:sz w:val="20"/>
        </w:rPr>
      </w:pPr>
      <w:r>
        <w:rPr>
          <w:sz w:val="20"/>
        </w:rPr>
        <w:t>Zápis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OR:</w:t>
      </w:r>
      <w:r>
        <w:rPr>
          <w:spacing w:val="-1"/>
          <w:sz w:val="20"/>
        </w:rPr>
        <w:t xml:space="preserve"> </w:t>
      </w:r>
      <w:r>
        <w:rPr>
          <w:sz w:val="20"/>
        </w:rPr>
        <w:t>Městský</w:t>
      </w:r>
      <w:r>
        <w:rPr>
          <w:spacing w:val="-10"/>
          <w:sz w:val="20"/>
        </w:rPr>
        <w:t xml:space="preserve"> </w:t>
      </w:r>
      <w:r>
        <w:rPr>
          <w:sz w:val="20"/>
        </w:rPr>
        <w:t>soud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Praze,</w:t>
      </w:r>
      <w:r>
        <w:rPr>
          <w:spacing w:val="-4"/>
          <w:sz w:val="20"/>
        </w:rPr>
        <w:t xml:space="preserve"> </w:t>
      </w:r>
      <w:r>
        <w:rPr>
          <w:sz w:val="20"/>
        </w:rPr>
        <w:t>oddíl</w:t>
      </w:r>
      <w:r>
        <w:rPr>
          <w:spacing w:val="-5"/>
          <w:sz w:val="20"/>
        </w:rPr>
        <w:t xml:space="preserve"> </w:t>
      </w:r>
      <w:r>
        <w:rPr>
          <w:sz w:val="20"/>
        </w:rPr>
        <w:t>C,</w:t>
      </w:r>
      <w:r>
        <w:rPr>
          <w:spacing w:val="-2"/>
          <w:sz w:val="20"/>
        </w:rPr>
        <w:t xml:space="preserve"> </w:t>
      </w:r>
      <w:r>
        <w:rPr>
          <w:sz w:val="20"/>
        </w:rPr>
        <w:t>vložka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16005 </w:t>
      </w:r>
      <w:proofErr w:type="spellStart"/>
      <w:r w:rsidRPr="00763A3B">
        <w:rPr>
          <w:sz w:val="20"/>
          <w:highlight w:val="black"/>
        </w:rPr>
        <w:t>č.ú</w:t>
      </w:r>
      <w:proofErr w:type="spellEnd"/>
      <w:r w:rsidRPr="00763A3B">
        <w:rPr>
          <w:sz w:val="20"/>
          <w:highlight w:val="black"/>
        </w:rPr>
        <w:t>.: 481291389/0800 - Česká spořitelna, a. s.</w:t>
      </w:r>
      <w:r>
        <w:rPr>
          <w:sz w:val="20"/>
        </w:rPr>
        <w:t xml:space="preserve"> zastoupen</w:t>
      </w:r>
      <w:r w:rsidR="00AC7524">
        <w:rPr>
          <w:sz w:val="20"/>
        </w:rPr>
        <w:t>á</w:t>
      </w:r>
      <w:r>
        <w:rPr>
          <w:sz w:val="20"/>
        </w:rPr>
        <w:t xml:space="preserve"> </w:t>
      </w:r>
      <w:r>
        <w:rPr>
          <w:b/>
          <w:sz w:val="20"/>
        </w:rPr>
        <w:t xml:space="preserve">Ing. Ladislavem Dytrychem, jednatelem </w:t>
      </w:r>
      <w:r>
        <w:rPr>
          <w:sz w:val="20"/>
        </w:rPr>
        <w:t>(dále jen „zhotovitel“)</w:t>
      </w:r>
    </w:p>
    <w:p w14:paraId="07108E4C" w14:textId="77777777" w:rsidR="0080087F" w:rsidRDefault="0080087F">
      <w:pPr>
        <w:pStyle w:val="Zkladntext"/>
      </w:pPr>
    </w:p>
    <w:p w14:paraId="212FAC30" w14:textId="77777777" w:rsidR="0080087F" w:rsidRDefault="005604AE">
      <w:pPr>
        <w:pStyle w:val="Zkladntext"/>
        <w:ind w:left="116"/>
      </w:pPr>
      <w:r>
        <w:t>se</w:t>
      </w:r>
      <w:r>
        <w:rPr>
          <w:spacing w:val="-5"/>
        </w:rPr>
        <w:t xml:space="preserve"> </w:t>
      </w:r>
      <w:r>
        <w:t>shodly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dílo:</w:t>
      </w:r>
    </w:p>
    <w:p w14:paraId="3CED7837" w14:textId="77777777" w:rsidR="0080087F" w:rsidRDefault="0080087F">
      <w:pPr>
        <w:pStyle w:val="Zkladntext"/>
        <w:spacing w:before="1"/>
      </w:pPr>
    </w:p>
    <w:p w14:paraId="7D29BA75" w14:textId="77777777" w:rsidR="0080087F" w:rsidRDefault="005604AE">
      <w:pPr>
        <w:pStyle w:val="Zkladntext"/>
        <w:spacing w:line="229" w:lineRule="exact"/>
        <w:ind w:left="46" w:right="46"/>
        <w:jc w:val="center"/>
      </w:pPr>
      <w:r>
        <w:t>Čl.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44E30A99" w14:textId="77777777" w:rsidR="0080087F" w:rsidRDefault="005604AE">
      <w:pPr>
        <w:pStyle w:val="Nadpis5"/>
        <w:ind w:right="46"/>
      </w:pPr>
      <w:r>
        <w:t>Předmět</w:t>
      </w:r>
      <w:r>
        <w:rPr>
          <w:spacing w:val="-13"/>
        </w:rPr>
        <w:t xml:space="preserve"> </w:t>
      </w:r>
      <w:r>
        <w:rPr>
          <w:spacing w:val="-4"/>
        </w:rPr>
        <w:t>díla</w:t>
      </w:r>
    </w:p>
    <w:p w14:paraId="551A5F3B" w14:textId="77777777" w:rsidR="0080087F" w:rsidRDefault="005604AE">
      <w:pPr>
        <w:pStyle w:val="Odstavecseseznamem"/>
        <w:numPr>
          <w:ilvl w:val="1"/>
          <w:numId w:val="9"/>
        </w:numPr>
        <w:tabs>
          <w:tab w:val="left" w:pos="473"/>
          <w:tab w:val="left" w:pos="476"/>
        </w:tabs>
        <w:spacing w:before="228" w:line="242" w:lineRule="auto"/>
        <w:ind w:right="114"/>
        <w:jc w:val="both"/>
        <w:rPr>
          <w:b/>
          <w:sz w:val="20"/>
        </w:rPr>
      </w:pPr>
      <w:r>
        <w:rPr>
          <w:sz w:val="20"/>
        </w:rPr>
        <w:t>Zhotovitel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zavazuje</w:t>
      </w:r>
      <w:r>
        <w:rPr>
          <w:spacing w:val="80"/>
          <w:sz w:val="20"/>
        </w:rPr>
        <w:t xml:space="preserve"> </w:t>
      </w:r>
      <w:r>
        <w:rPr>
          <w:sz w:val="20"/>
        </w:rPr>
        <w:t>k provedení</w:t>
      </w:r>
      <w:r>
        <w:rPr>
          <w:spacing w:val="80"/>
          <w:sz w:val="20"/>
        </w:rPr>
        <w:t xml:space="preserve"> </w:t>
      </w:r>
      <w:r>
        <w:rPr>
          <w:sz w:val="20"/>
        </w:rPr>
        <w:t>díla</w:t>
      </w:r>
      <w:r>
        <w:rPr>
          <w:spacing w:val="80"/>
          <w:sz w:val="20"/>
        </w:rPr>
        <w:t xml:space="preserve"> </w:t>
      </w:r>
      <w:r>
        <w:rPr>
          <w:b/>
          <w:sz w:val="20"/>
        </w:rPr>
        <w:t>„INOVACE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STÁVAJÍCÍ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UČEBNY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ICT“</w:t>
      </w:r>
      <w:r>
        <w:rPr>
          <w:b/>
          <w:spacing w:val="8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souladu s podanou nabídkou ze dne 31. ledna 2024.</w:t>
      </w:r>
    </w:p>
    <w:p w14:paraId="6FC4377E" w14:textId="54A44E12" w:rsidR="0080087F" w:rsidRDefault="005604AE">
      <w:pPr>
        <w:pStyle w:val="Odstavecseseznamem"/>
        <w:numPr>
          <w:ilvl w:val="1"/>
          <w:numId w:val="9"/>
        </w:numPr>
        <w:tabs>
          <w:tab w:val="left" w:pos="473"/>
        </w:tabs>
        <w:spacing w:line="229" w:lineRule="exact"/>
        <w:ind w:left="473" w:hanging="357"/>
        <w:rPr>
          <w:sz w:val="20"/>
        </w:rPr>
      </w:pPr>
      <w:r>
        <w:rPr>
          <w:sz w:val="20"/>
        </w:rPr>
        <w:t>Objedna</w:t>
      </w:r>
      <w:r w:rsidR="00FF46A4">
        <w:rPr>
          <w:sz w:val="20"/>
        </w:rPr>
        <w:t>va</w:t>
      </w:r>
      <w:r>
        <w:rPr>
          <w:sz w:val="20"/>
        </w:rPr>
        <w:t>tel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z w:val="20"/>
        </w:rPr>
        <w:t>převzít</w:t>
      </w:r>
      <w:r>
        <w:rPr>
          <w:spacing w:val="-12"/>
          <w:sz w:val="20"/>
        </w:rPr>
        <w:t xml:space="preserve"> </w:t>
      </w:r>
      <w:r>
        <w:rPr>
          <w:sz w:val="20"/>
        </w:rPr>
        <w:t>dílo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zaplatit</w:t>
      </w:r>
      <w:r>
        <w:rPr>
          <w:spacing w:val="-13"/>
          <w:sz w:val="20"/>
        </w:rPr>
        <w:t xml:space="preserve"> </w:t>
      </w:r>
      <w:r>
        <w:rPr>
          <w:sz w:val="20"/>
        </w:rPr>
        <w:t>jeho</w:t>
      </w:r>
      <w:r>
        <w:rPr>
          <w:spacing w:val="-12"/>
          <w:sz w:val="20"/>
        </w:rPr>
        <w:t xml:space="preserve"> </w:t>
      </w:r>
      <w:r>
        <w:rPr>
          <w:sz w:val="20"/>
        </w:rPr>
        <w:t>cenu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smlouvy.</w:t>
      </w:r>
    </w:p>
    <w:p w14:paraId="47472BAD" w14:textId="77777777" w:rsidR="00AC7524" w:rsidRDefault="00AC7524">
      <w:pPr>
        <w:pStyle w:val="Zkladntext"/>
        <w:spacing w:before="1"/>
      </w:pPr>
    </w:p>
    <w:p w14:paraId="55870F35" w14:textId="77777777" w:rsidR="0080087F" w:rsidRDefault="005604AE">
      <w:pPr>
        <w:pStyle w:val="Zkladntext"/>
        <w:spacing w:line="229" w:lineRule="exact"/>
        <w:ind w:left="46" w:right="46"/>
        <w:jc w:val="center"/>
      </w:pPr>
      <w:r>
        <w:t>Čl.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395F498F" w14:textId="77777777" w:rsidR="0080087F" w:rsidRDefault="005604AE">
      <w:pPr>
        <w:pStyle w:val="Nadpis5"/>
        <w:ind w:right="47"/>
      </w:pPr>
      <w:r>
        <w:t>Místo</w:t>
      </w:r>
      <w:r>
        <w:rPr>
          <w:spacing w:val="-7"/>
        </w:rPr>
        <w:t xml:space="preserve"> </w:t>
      </w:r>
      <w:r>
        <w:t>provádění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zajištění</w:t>
      </w:r>
      <w:r>
        <w:rPr>
          <w:spacing w:val="-7"/>
        </w:rPr>
        <w:t xml:space="preserve"> </w:t>
      </w:r>
      <w:r>
        <w:t>přístupu</w:t>
      </w:r>
      <w:r>
        <w:rPr>
          <w:spacing w:val="-7"/>
        </w:rPr>
        <w:t xml:space="preserve"> </w:t>
      </w:r>
      <w:r>
        <w:rPr>
          <w:spacing w:val="-2"/>
        </w:rPr>
        <w:t>zhotoviteli</w:t>
      </w:r>
    </w:p>
    <w:p w14:paraId="1795BC9B" w14:textId="77777777" w:rsidR="0080087F" w:rsidRDefault="0080087F">
      <w:pPr>
        <w:pStyle w:val="Zkladntext"/>
        <w:spacing w:before="1"/>
        <w:rPr>
          <w:b/>
        </w:rPr>
      </w:pPr>
    </w:p>
    <w:p w14:paraId="66714EFD" w14:textId="398BF146" w:rsidR="0080087F" w:rsidRDefault="005604AE">
      <w:pPr>
        <w:pStyle w:val="Odstavecseseznamem"/>
        <w:numPr>
          <w:ilvl w:val="1"/>
          <w:numId w:val="8"/>
        </w:numPr>
        <w:tabs>
          <w:tab w:val="left" w:pos="473"/>
        </w:tabs>
        <w:ind w:left="473" w:hanging="357"/>
        <w:rPr>
          <w:sz w:val="20"/>
        </w:rPr>
      </w:pPr>
      <w:r>
        <w:rPr>
          <w:sz w:val="20"/>
        </w:rPr>
        <w:t>Místem</w:t>
      </w:r>
      <w:r>
        <w:rPr>
          <w:spacing w:val="-3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díla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sídlo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objedna</w:t>
      </w:r>
      <w:r w:rsidR="00FF46A4">
        <w:rPr>
          <w:spacing w:val="-2"/>
          <w:sz w:val="20"/>
        </w:rPr>
        <w:t>va</w:t>
      </w:r>
      <w:r>
        <w:rPr>
          <w:spacing w:val="-2"/>
          <w:sz w:val="20"/>
        </w:rPr>
        <w:t>tele.</w:t>
      </w:r>
    </w:p>
    <w:p w14:paraId="23F02118" w14:textId="347F2522" w:rsidR="0080087F" w:rsidRDefault="005604AE">
      <w:pPr>
        <w:pStyle w:val="Odstavecseseznamem"/>
        <w:numPr>
          <w:ilvl w:val="1"/>
          <w:numId w:val="8"/>
        </w:numPr>
        <w:tabs>
          <w:tab w:val="left" w:pos="473"/>
        </w:tabs>
        <w:ind w:left="473" w:hanging="357"/>
        <w:rPr>
          <w:sz w:val="20"/>
        </w:rPr>
      </w:pPr>
      <w:r>
        <w:rPr>
          <w:sz w:val="20"/>
        </w:rPr>
        <w:t>Objedna</w:t>
      </w:r>
      <w:r w:rsidR="00FF46A4">
        <w:rPr>
          <w:sz w:val="20"/>
        </w:rPr>
        <w:t>va</w:t>
      </w:r>
      <w:r>
        <w:rPr>
          <w:sz w:val="20"/>
        </w:rPr>
        <w:t>tel</w:t>
      </w:r>
      <w:r>
        <w:rPr>
          <w:spacing w:val="-6"/>
          <w:sz w:val="20"/>
        </w:rPr>
        <w:t xml:space="preserve"> </w:t>
      </w: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zhotoviteli</w:t>
      </w:r>
      <w:r>
        <w:rPr>
          <w:spacing w:val="-7"/>
          <w:sz w:val="20"/>
        </w:rPr>
        <w:t xml:space="preserve"> </w:t>
      </w:r>
      <w:r>
        <w:rPr>
          <w:sz w:val="20"/>
        </w:rPr>
        <w:t>přístup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místo</w:t>
      </w:r>
      <w:r>
        <w:rPr>
          <w:spacing w:val="-7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6"/>
          <w:sz w:val="20"/>
        </w:rPr>
        <w:t xml:space="preserve"> </w:t>
      </w:r>
      <w:r>
        <w:rPr>
          <w:sz w:val="20"/>
        </w:rPr>
        <w:t>díla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7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-5"/>
          <w:sz w:val="20"/>
        </w:rPr>
        <w:t xml:space="preserve"> </w:t>
      </w:r>
      <w:r>
        <w:rPr>
          <w:sz w:val="20"/>
        </w:rPr>
        <w:t>7.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2024.</w:t>
      </w:r>
    </w:p>
    <w:p w14:paraId="7DE4ADD0" w14:textId="77777777" w:rsidR="00AC7524" w:rsidRDefault="00AC7524">
      <w:pPr>
        <w:pStyle w:val="Zkladntext"/>
        <w:spacing w:before="1"/>
      </w:pPr>
    </w:p>
    <w:p w14:paraId="7D900DE8" w14:textId="77777777" w:rsidR="0080087F" w:rsidRDefault="005604AE">
      <w:pPr>
        <w:pStyle w:val="Zkladntext"/>
        <w:spacing w:line="229" w:lineRule="exact"/>
        <w:ind w:left="46" w:right="46"/>
        <w:jc w:val="center"/>
      </w:pPr>
      <w:r>
        <w:t>Čl.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14:paraId="1A727039" w14:textId="77777777" w:rsidR="0080087F" w:rsidRDefault="005604AE">
      <w:pPr>
        <w:pStyle w:val="Nadpis5"/>
        <w:ind w:right="48"/>
      </w:pPr>
      <w:r>
        <w:t>Cena</w:t>
      </w:r>
      <w:r>
        <w:rPr>
          <w:spacing w:val="-9"/>
        </w:rPr>
        <w:t xml:space="preserve"> </w:t>
      </w:r>
      <w:r>
        <w:rPr>
          <w:spacing w:val="-4"/>
        </w:rPr>
        <w:t>díla</w:t>
      </w:r>
    </w:p>
    <w:p w14:paraId="334806C3" w14:textId="77777777" w:rsidR="0080087F" w:rsidRDefault="0080087F">
      <w:pPr>
        <w:pStyle w:val="Zkladntext"/>
        <w:spacing w:before="1"/>
        <w:rPr>
          <w:b/>
        </w:rPr>
      </w:pPr>
    </w:p>
    <w:p w14:paraId="6D382853" w14:textId="4AFDA83B" w:rsidR="0080087F" w:rsidRDefault="005604AE">
      <w:pPr>
        <w:pStyle w:val="Odstavecseseznamem"/>
        <w:numPr>
          <w:ilvl w:val="1"/>
          <w:numId w:val="7"/>
        </w:numPr>
        <w:tabs>
          <w:tab w:val="left" w:pos="473"/>
          <w:tab w:val="left" w:pos="476"/>
        </w:tabs>
        <w:spacing w:before="1"/>
        <w:ind w:right="113"/>
        <w:jc w:val="both"/>
        <w:rPr>
          <w:b/>
          <w:sz w:val="20"/>
        </w:rPr>
      </w:pP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cena</w:t>
      </w:r>
      <w:r>
        <w:rPr>
          <w:spacing w:val="-3"/>
          <w:sz w:val="20"/>
        </w:rPr>
        <w:t xml:space="preserve"> </w:t>
      </w:r>
      <w:r>
        <w:rPr>
          <w:sz w:val="20"/>
        </w:rPr>
        <w:t>konečná,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základě</w:t>
      </w:r>
      <w:r>
        <w:rPr>
          <w:spacing w:val="-3"/>
          <w:sz w:val="20"/>
        </w:rPr>
        <w:t xml:space="preserve"> </w:t>
      </w:r>
      <w:r>
        <w:rPr>
          <w:sz w:val="20"/>
        </w:rPr>
        <w:t>výsledku 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5"/>
          <w:sz w:val="20"/>
        </w:rPr>
        <w:t xml:space="preserve"> </w:t>
      </w:r>
      <w:r>
        <w:rPr>
          <w:sz w:val="20"/>
        </w:rPr>
        <w:t>na výběr</w:t>
      </w:r>
      <w:r>
        <w:rPr>
          <w:spacing w:val="-14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14"/>
          <w:sz w:val="20"/>
        </w:rPr>
        <w:t xml:space="preserve"> </w:t>
      </w:r>
      <w:r>
        <w:rPr>
          <w:sz w:val="20"/>
        </w:rPr>
        <w:t>díla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souladu</w:t>
      </w:r>
      <w:r>
        <w:rPr>
          <w:spacing w:val="-13"/>
          <w:sz w:val="20"/>
        </w:rPr>
        <w:t xml:space="preserve"> </w:t>
      </w:r>
      <w:r>
        <w:rPr>
          <w:sz w:val="20"/>
        </w:rPr>
        <w:t>s nabídkou</w:t>
      </w:r>
      <w:r>
        <w:rPr>
          <w:spacing w:val="-14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741</w:t>
      </w:r>
      <w:r>
        <w:rPr>
          <w:spacing w:val="-14"/>
          <w:sz w:val="20"/>
        </w:rPr>
        <w:t xml:space="preserve"> </w:t>
      </w:r>
      <w:r>
        <w:rPr>
          <w:sz w:val="20"/>
        </w:rPr>
        <w:t>920,-</w:t>
      </w:r>
      <w:r>
        <w:rPr>
          <w:spacing w:val="-13"/>
          <w:sz w:val="20"/>
        </w:rPr>
        <w:t xml:space="preserve"> </w:t>
      </w:r>
      <w:r>
        <w:rPr>
          <w:sz w:val="20"/>
        </w:rPr>
        <w:t>Kč</w:t>
      </w:r>
      <w:r>
        <w:rPr>
          <w:spacing w:val="-14"/>
          <w:sz w:val="20"/>
        </w:rPr>
        <w:t xml:space="preserve"> </w:t>
      </w:r>
      <w:r>
        <w:rPr>
          <w:sz w:val="20"/>
        </w:rPr>
        <w:t>bez</w:t>
      </w:r>
      <w:r>
        <w:rPr>
          <w:spacing w:val="-14"/>
          <w:sz w:val="20"/>
        </w:rPr>
        <w:t xml:space="preserve"> </w:t>
      </w:r>
      <w:r>
        <w:rPr>
          <w:sz w:val="20"/>
        </w:rPr>
        <w:t>DPH.</w:t>
      </w:r>
      <w:r>
        <w:rPr>
          <w:spacing w:val="-14"/>
          <w:sz w:val="20"/>
        </w:rPr>
        <w:t xml:space="preserve"> </w:t>
      </w:r>
      <w:r>
        <w:rPr>
          <w:sz w:val="20"/>
        </w:rPr>
        <w:t>Celková</w:t>
      </w:r>
      <w:r>
        <w:rPr>
          <w:spacing w:val="-14"/>
          <w:sz w:val="20"/>
        </w:rPr>
        <w:t xml:space="preserve"> </w:t>
      </w:r>
      <w:r>
        <w:rPr>
          <w:sz w:val="20"/>
        </w:rPr>
        <w:t>cena díla</w:t>
      </w:r>
      <w:r>
        <w:rPr>
          <w:spacing w:val="-8"/>
          <w:sz w:val="20"/>
        </w:rPr>
        <w:t xml:space="preserve"> </w:t>
      </w:r>
      <w:r>
        <w:rPr>
          <w:sz w:val="20"/>
        </w:rPr>
        <w:t>činí</w:t>
      </w:r>
      <w:r>
        <w:rPr>
          <w:spacing w:val="-8"/>
          <w:sz w:val="20"/>
        </w:rPr>
        <w:t xml:space="preserve"> </w:t>
      </w:r>
      <w:r>
        <w:rPr>
          <w:sz w:val="20"/>
        </w:rPr>
        <w:t>741</w:t>
      </w:r>
      <w:r>
        <w:rPr>
          <w:spacing w:val="-3"/>
          <w:sz w:val="20"/>
        </w:rPr>
        <w:t xml:space="preserve"> </w:t>
      </w:r>
      <w:r>
        <w:rPr>
          <w:sz w:val="20"/>
        </w:rPr>
        <w:t>920,-</w:t>
      </w:r>
      <w:r>
        <w:rPr>
          <w:spacing w:val="-7"/>
          <w:sz w:val="20"/>
        </w:rPr>
        <w:t xml:space="preserve"> </w:t>
      </w:r>
      <w:r>
        <w:rPr>
          <w:sz w:val="20"/>
        </w:rPr>
        <w:t>Kč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DPH,</w:t>
      </w:r>
      <w:r>
        <w:rPr>
          <w:spacing w:val="-10"/>
          <w:sz w:val="20"/>
        </w:rPr>
        <w:t xml:space="preserve"> </w:t>
      </w:r>
      <w:r>
        <w:rPr>
          <w:sz w:val="20"/>
        </w:rPr>
        <w:t>resp.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897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723,20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včetně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započtení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DPH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155</w:t>
      </w:r>
      <w:r>
        <w:rPr>
          <w:spacing w:val="-2"/>
          <w:sz w:val="20"/>
        </w:rPr>
        <w:t xml:space="preserve"> </w:t>
      </w:r>
      <w:r>
        <w:rPr>
          <w:sz w:val="20"/>
        </w:rPr>
        <w:t>803,20</w:t>
      </w:r>
      <w:r>
        <w:rPr>
          <w:spacing w:val="-10"/>
          <w:sz w:val="20"/>
        </w:rPr>
        <w:t xml:space="preserve"> </w:t>
      </w:r>
      <w:r>
        <w:rPr>
          <w:sz w:val="20"/>
        </w:rPr>
        <w:t>Kč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 21 %. Zhotovitel je plátcem DPH. Objedna</w:t>
      </w:r>
      <w:r w:rsidR="00FF46A4">
        <w:rPr>
          <w:sz w:val="20"/>
        </w:rPr>
        <w:t>va</w:t>
      </w:r>
      <w:r>
        <w:rPr>
          <w:sz w:val="20"/>
        </w:rPr>
        <w:t>tel není plátcem DPH.</w:t>
      </w:r>
      <w:r w:rsidR="00AC7524">
        <w:rPr>
          <w:sz w:val="20"/>
        </w:rPr>
        <w:t xml:space="preserve"> Cena za provedení díla je cenou nejvýše přípustnou, kterou nelze překročit.</w:t>
      </w:r>
    </w:p>
    <w:p w14:paraId="1E6FEEEB" w14:textId="77777777" w:rsidR="0080087F" w:rsidRDefault="005604AE">
      <w:pPr>
        <w:pStyle w:val="Odstavecseseznamem"/>
        <w:numPr>
          <w:ilvl w:val="1"/>
          <w:numId w:val="7"/>
        </w:numPr>
        <w:tabs>
          <w:tab w:val="left" w:pos="473"/>
          <w:tab w:val="left" w:pos="47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 xml:space="preserve">Celkový rozsah prací a dodávky materiálu je dohodnut dle přiloženého a objednavatelem odsouhlaseného rozpočtu prací a materiálu, který je jako Příloha č. 1 nedílnou součástí této </w:t>
      </w:r>
      <w:r>
        <w:rPr>
          <w:spacing w:val="-2"/>
          <w:sz w:val="20"/>
        </w:rPr>
        <w:t>smlouvy.</w:t>
      </w:r>
    </w:p>
    <w:p w14:paraId="472D5D1A" w14:textId="4B8AD612" w:rsidR="0080087F" w:rsidRDefault="005604AE">
      <w:pPr>
        <w:pStyle w:val="Odstavecseseznamem"/>
        <w:numPr>
          <w:ilvl w:val="1"/>
          <w:numId w:val="7"/>
        </w:numPr>
        <w:tabs>
          <w:tab w:val="left" w:pos="473"/>
          <w:tab w:val="left" w:pos="476"/>
        </w:tabs>
        <w:ind w:right="116"/>
        <w:jc w:val="both"/>
        <w:rPr>
          <w:sz w:val="20"/>
        </w:rPr>
      </w:pPr>
      <w:r>
        <w:rPr>
          <w:sz w:val="20"/>
        </w:rPr>
        <w:t>Cena díla je splatná na základě faktury vystavené zhotovitelem po protokolárním převzetí řádně provedeného předmětu díla. Doba splatnosti je stanovena na 30 kalendářních dnů ode dne prokazatelného doručení faktury objedna</w:t>
      </w:r>
      <w:r w:rsidR="00FF46A4">
        <w:rPr>
          <w:sz w:val="20"/>
        </w:rPr>
        <w:t>va</w:t>
      </w:r>
      <w:r>
        <w:rPr>
          <w:sz w:val="20"/>
        </w:rPr>
        <w:t>teli. Faktura musí obsahovat všechny náležitosti, stanovené účetními a daňovými předpisy. Bez kterékoliv z těchto náležitostí je faktura neplatná.</w:t>
      </w:r>
    </w:p>
    <w:p w14:paraId="3A761AA8" w14:textId="104C22A8" w:rsidR="00AC7524" w:rsidRDefault="00AC7524" w:rsidP="00AC7524">
      <w:pPr>
        <w:tabs>
          <w:tab w:val="left" w:pos="473"/>
          <w:tab w:val="left" w:pos="476"/>
        </w:tabs>
        <w:ind w:left="116" w:right="116"/>
        <w:rPr>
          <w:sz w:val="20"/>
        </w:rPr>
      </w:pPr>
    </w:p>
    <w:p w14:paraId="53DA3543" w14:textId="77777777" w:rsidR="00AC7524" w:rsidRPr="00AC7524" w:rsidRDefault="00AC7524" w:rsidP="00AC7524">
      <w:pPr>
        <w:tabs>
          <w:tab w:val="left" w:pos="473"/>
          <w:tab w:val="left" w:pos="476"/>
        </w:tabs>
        <w:ind w:left="116" w:right="116"/>
        <w:rPr>
          <w:sz w:val="20"/>
        </w:rPr>
      </w:pPr>
    </w:p>
    <w:p w14:paraId="287CEFDE" w14:textId="77777777" w:rsidR="00AC7524" w:rsidRPr="00AC7524" w:rsidRDefault="00AC7524" w:rsidP="00AC7524">
      <w:pPr>
        <w:tabs>
          <w:tab w:val="left" w:pos="473"/>
          <w:tab w:val="left" w:pos="476"/>
        </w:tabs>
        <w:ind w:right="116"/>
        <w:rPr>
          <w:sz w:val="20"/>
        </w:rPr>
      </w:pPr>
    </w:p>
    <w:p w14:paraId="32597CF9" w14:textId="48397BD1" w:rsidR="0080087F" w:rsidRDefault="00AC7524">
      <w:pPr>
        <w:pStyle w:val="Odstavecseseznamem"/>
        <w:numPr>
          <w:ilvl w:val="1"/>
          <w:numId w:val="7"/>
        </w:numPr>
        <w:tabs>
          <w:tab w:val="left" w:pos="473"/>
          <w:tab w:val="left" w:pos="476"/>
        </w:tabs>
        <w:ind w:right="120"/>
        <w:jc w:val="both"/>
        <w:rPr>
          <w:sz w:val="20"/>
        </w:rPr>
      </w:pPr>
      <w:r>
        <w:rPr>
          <w:sz w:val="20"/>
        </w:rPr>
        <w:t>Případné v</w:t>
      </w:r>
      <w:r w:rsidR="005604AE">
        <w:rPr>
          <w:sz w:val="20"/>
        </w:rPr>
        <w:t>ícepráce</w:t>
      </w:r>
      <w:r w:rsidR="005604AE">
        <w:rPr>
          <w:spacing w:val="-1"/>
          <w:sz w:val="20"/>
        </w:rPr>
        <w:t xml:space="preserve"> </w:t>
      </w:r>
      <w:r w:rsidR="005604AE">
        <w:rPr>
          <w:sz w:val="20"/>
        </w:rPr>
        <w:t>požadované</w:t>
      </w:r>
      <w:r w:rsidR="005604AE">
        <w:rPr>
          <w:spacing w:val="-1"/>
          <w:sz w:val="20"/>
        </w:rPr>
        <w:t xml:space="preserve"> </w:t>
      </w:r>
      <w:r w:rsidR="005604AE">
        <w:rPr>
          <w:sz w:val="20"/>
        </w:rPr>
        <w:t>objednavatelem a</w:t>
      </w:r>
      <w:r w:rsidR="005604AE">
        <w:rPr>
          <w:spacing w:val="-3"/>
          <w:sz w:val="20"/>
        </w:rPr>
        <w:t xml:space="preserve"> </w:t>
      </w:r>
      <w:r w:rsidR="005604AE">
        <w:rPr>
          <w:sz w:val="20"/>
        </w:rPr>
        <w:t>nezahrnuté v</w:t>
      </w:r>
      <w:r w:rsidR="005604AE">
        <w:rPr>
          <w:spacing w:val="-4"/>
          <w:sz w:val="20"/>
        </w:rPr>
        <w:t xml:space="preserve"> </w:t>
      </w:r>
      <w:r w:rsidR="005604AE">
        <w:rPr>
          <w:sz w:val="20"/>
        </w:rPr>
        <w:t>nabídkovém rozpočtu,</w:t>
      </w:r>
      <w:r w:rsidR="005604AE">
        <w:rPr>
          <w:spacing w:val="-1"/>
          <w:sz w:val="20"/>
        </w:rPr>
        <w:t xml:space="preserve"> </w:t>
      </w:r>
      <w:r w:rsidR="005604AE">
        <w:rPr>
          <w:sz w:val="20"/>
        </w:rPr>
        <w:t>případně</w:t>
      </w:r>
      <w:r w:rsidR="005604AE">
        <w:rPr>
          <w:spacing w:val="-1"/>
          <w:sz w:val="20"/>
        </w:rPr>
        <w:t xml:space="preserve"> </w:t>
      </w:r>
      <w:r w:rsidR="005604AE">
        <w:rPr>
          <w:sz w:val="20"/>
        </w:rPr>
        <w:t>vícepráce nutné</w:t>
      </w:r>
      <w:r w:rsidR="005604AE">
        <w:rPr>
          <w:spacing w:val="-14"/>
          <w:sz w:val="20"/>
        </w:rPr>
        <w:t xml:space="preserve"> </w:t>
      </w:r>
      <w:r w:rsidR="005604AE">
        <w:rPr>
          <w:sz w:val="20"/>
        </w:rPr>
        <w:t>pro</w:t>
      </w:r>
      <w:r w:rsidR="005604AE">
        <w:rPr>
          <w:spacing w:val="-11"/>
          <w:sz w:val="20"/>
        </w:rPr>
        <w:t xml:space="preserve"> </w:t>
      </w:r>
      <w:r w:rsidR="005604AE">
        <w:rPr>
          <w:sz w:val="20"/>
        </w:rPr>
        <w:t>provedení</w:t>
      </w:r>
      <w:r w:rsidR="005604AE">
        <w:rPr>
          <w:spacing w:val="-14"/>
          <w:sz w:val="20"/>
        </w:rPr>
        <w:t xml:space="preserve"> </w:t>
      </w:r>
      <w:r w:rsidR="005604AE">
        <w:rPr>
          <w:sz w:val="20"/>
        </w:rPr>
        <w:t>díla</w:t>
      </w:r>
      <w:r w:rsidR="005604AE">
        <w:rPr>
          <w:spacing w:val="-12"/>
          <w:sz w:val="20"/>
        </w:rPr>
        <w:t xml:space="preserve"> </w:t>
      </w:r>
      <w:r w:rsidR="005604AE">
        <w:rPr>
          <w:sz w:val="20"/>
        </w:rPr>
        <w:t>v</w:t>
      </w:r>
      <w:r w:rsidR="005604AE">
        <w:rPr>
          <w:spacing w:val="-12"/>
          <w:sz w:val="20"/>
        </w:rPr>
        <w:t xml:space="preserve"> </w:t>
      </w:r>
      <w:r w:rsidR="005604AE">
        <w:rPr>
          <w:sz w:val="20"/>
        </w:rPr>
        <w:t>odpovídající</w:t>
      </w:r>
      <w:r w:rsidR="005604AE">
        <w:rPr>
          <w:spacing w:val="-14"/>
          <w:sz w:val="20"/>
        </w:rPr>
        <w:t xml:space="preserve"> </w:t>
      </w:r>
      <w:r w:rsidR="005604AE">
        <w:rPr>
          <w:sz w:val="20"/>
        </w:rPr>
        <w:t>kvalitě,</w:t>
      </w:r>
      <w:r w:rsidR="005604AE">
        <w:rPr>
          <w:spacing w:val="-13"/>
          <w:sz w:val="20"/>
        </w:rPr>
        <w:t xml:space="preserve"> </w:t>
      </w:r>
      <w:r w:rsidR="005604AE">
        <w:rPr>
          <w:sz w:val="20"/>
        </w:rPr>
        <w:t>které</w:t>
      </w:r>
      <w:r w:rsidR="005604AE">
        <w:rPr>
          <w:spacing w:val="-13"/>
          <w:sz w:val="20"/>
        </w:rPr>
        <w:t xml:space="preserve"> </w:t>
      </w:r>
      <w:r w:rsidR="005604AE">
        <w:rPr>
          <w:sz w:val="20"/>
        </w:rPr>
        <w:t>nebylo</w:t>
      </w:r>
      <w:r w:rsidR="005604AE">
        <w:rPr>
          <w:spacing w:val="-14"/>
          <w:sz w:val="20"/>
        </w:rPr>
        <w:t xml:space="preserve"> </w:t>
      </w:r>
      <w:r w:rsidR="005604AE">
        <w:rPr>
          <w:sz w:val="20"/>
        </w:rPr>
        <w:t>možno</w:t>
      </w:r>
      <w:r w:rsidR="005604AE">
        <w:rPr>
          <w:spacing w:val="-10"/>
          <w:sz w:val="20"/>
        </w:rPr>
        <w:t xml:space="preserve"> </w:t>
      </w:r>
      <w:r w:rsidR="005604AE">
        <w:rPr>
          <w:sz w:val="20"/>
        </w:rPr>
        <w:t>zjistit</w:t>
      </w:r>
      <w:r w:rsidR="005604AE">
        <w:rPr>
          <w:spacing w:val="-11"/>
          <w:sz w:val="20"/>
        </w:rPr>
        <w:t xml:space="preserve"> </w:t>
      </w:r>
      <w:r w:rsidR="005604AE">
        <w:rPr>
          <w:sz w:val="20"/>
        </w:rPr>
        <w:t>předem,</w:t>
      </w:r>
      <w:r w:rsidR="005604AE">
        <w:rPr>
          <w:spacing w:val="-14"/>
          <w:sz w:val="20"/>
        </w:rPr>
        <w:t xml:space="preserve"> </w:t>
      </w:r>
      <w:r w:rsidR="005604AE">
        <w:rPr>
          <w:sz w:val="20"/>
        </w:rPr>
        <w:t>budou</w:t>
      </w:r>
      <w:r w:rsidR="005604AE">
        <w:rPr>
          <w:spacing w:val="-12"/>
          <w:sz w:val="20"/>
        </w:rPr>
        <w:t xml:space="preserve"> </w:t>
      </w:r>
      <w:r w:rsidR="005604AE">
        <w:rPr>
          <w:sz w:val="20"/>
        </w:rPr>
        <w:t>provedeny po schválení objednavatelem a doúčtovány v cenové relaci dané nabídkou.</w:t>
      </w:r>
    </w:p>
    <w:p w14:paraId="727CE364" w14:textId="77777777" w:rsidR="00AC7524" w:rsidRPr="00AC7524" w:rsidRDefault="00AC7524" w:rsidP="00AC7524">
      <w:pPr>
        <w:pStyle w:val="Odstavecseseznamem"/>
        <w:rPr>
          <w:sz w:val="20"/>
        </w:rPr>
      </w:pPr>
    </w:p>
    <w:p w14:paraId="07ACFDB4" w14:textId="77777777" w:rsidR="0080087F" w:rsidRDefault="005604AE">
      <w:pPr>
        <w:pStyle w:val="Zkladntext"/>
        <w:spacing w:before="80" w:line="229" w:lineRule="exact"/>
        <w:ind w:left="46" w:right="46"/>
        <w:jc w:val="center"/>
      </w:pPr>
      <w:r>
        <w:t>Čl.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128D9E69" w14:textId="77777777" w:rsidR="0080087F" w:rsidRDefault="005604AE">
      <w:pPr>
        <w:pStyle w:val="Nadpis5"/>
        <w:ind w:right="47"/>
      </w:pPr>
      <w:r>
        <w:t>Čas</w:t>
      </w:r>
      <w:r>
        <w:rPr>
          <w:spacing w:val="-8"/>
        </w:rPr>
        <w:t xml:space="preserve"> </w:t>
      </w:r>
      <w:r>
        <w:rPr>
          <w:spacing w:val="-2"/>
        </w:rPr>
        <w:t>plnění</w:t>
      </w:r>
    </w:p>
    <w:p w14:paraId="5E02E893" w14:textId="77777777" w:rsidR="0080087F" w:rsidRDefault="0080087F">
      <w:pPr>
        <w:pStyle w:val="Zkladntext"/>
        <w:spacing w:before="3"/>
        <w:rPr>
          <w:b/>
        </w:rPr>
      </w:pPr>
    </w:p>
    <w:p w14:paraId="30A145B7" w14:textId="77777777" w:rsidR="0080087F" w:rsidRDefault="005604AE">
      <w:pPr>
        <w:pStyle w:val="Odstavecseseznamem"/>
        <w:numPr>
          <w:ilvl w:val="1"/>
          <w:numId w:val="6"/>
        </w:numPr>
        <w:tabs>
          <w:tab w:val="left" w:pos="473"/>
        </w:tabs>
        <w:ind w:left="473" w:hanging="357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řádnému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4"/>
          <w:sz w:val="20"/>
        </w:rPr>
        <w:t xml:space="preserve"> </w:t>
      </w:r>
      <w:r>
        <w:rPr>
          <w:sz w:val="20"/>
        </w:rPr>
        <w:t>díla</w:t>
      </w:r>
      <w:r>
        <w:rPr>
          <w:spacing w:val="-5"/>
          <w:sz w:val="20"/>
        </w:rPr>
        <w:t xml:space="preserve"> </w:t>
      </w:r>
      <w:r>
        <w:rPr>
          <w:sz w:val="20"/>
        </w:rPr>
        <w:t>byl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7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29.</w:t>
      </w:r>
      <w:r>
        <w:rPr>
          <w:spacing w:val="-4"/>
          <w:sz w:val="20"/>
        </w:rPr>
        <w:t xml:space="preserve"> </w:t>
      </w:r>
      <w:r>
        <w:rPr>
          <w:sz w:val="20"/>
        </w:rPr>
        <w:t>8.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2024.</w:t>
      </w:r>
    </w:p>
    <w:p w14:paraId="35FC500D" w14:textId="77777777" w:rsidR="0080087F" w:rsidRDefault="005604AE">
      <w:pPr>
        <w:pStyle w:val="Odstavecseseznamem"/>
        <w:numPr>
          <w:ilvl w:val="1"/>
          <w:numId w:val="6"/>
        </w:numPr>
        <w:tabs>
          <w:tab w:val="left" w:pos="473"/>
          <w:tab w:val="left" w:pos="476"/>
        </w:tabs>
        <w:ind w:right="115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 zásahu vyšší moci se termín uvedený v předchozím odstavci prodlužuje o dobu, po kterou nebylo možné v</w:t>
      </w:r>
      <w:r>
        <w:rPr>
          <w:spacing w:val="-4"/>
          <w:sz w:val="20"/>
        </w:rPr>
        <w:t xml:space="preserve"> </w:t>
      </w:r>
      <w:r>
        <w:rPr>
          <w:sz w:val="20"/>
        </w:rPr>
        <w:t>díle pokračovat, a to především s ohledem na kvalitu prováděných prací a dodržení zásad bezpečnosti práce.</w:t>
      </w:r>
    </w:p>
    <w:p w14:paraId="2B97E302" w14:textId="52FD12C9" w:rsidR="0080087F" w:rsidRDefault="005604AE">
      <w:pPr>
        <w:pStyle w:val="Odstavecseseznamem"/>
        <w:numPr>
          <w:ilvl w:val="1"/>
          <w:numId w:val="6"/>
        </w:numPr>
        <w:tabs>
          <w:tab w:val="left" w:pos="473"/>
          <w:tab w:val="left" w:pos="476"/>
        </w:tabs>
        <w:ind w:right="118"/>
        <w:jc w:val="both"/>
        <w:rPr>
          <w:sz w:val="20"/>
        </w:rPr>
      </w:pPr>
      <w:r>
        <w:rPr>
          <w:sz w:val="20"/>
        </w:rPr>
        <w:t>Zhotovitel si vyhrazuje právo předat dílo v termínu dřívějším než shora uvedeném, objedna</w:t>
      </w:r>
      <w:r w:rsidR="00FF46A4">
        <w:rPr>
          <w:sz w:val="20"/>
        </w:rPr>
        <w:t>va</w:t>
      </w:r>
      <w:r>
        <w:rPr>
          <w:sz w:val="20"/>
        </w:rPr>
        <w:t>tel je povinen v</w:t>
      </w:r>
      <w:r>
        <w:rPr>
          <w:spacing w:val="-4"/>
          <w:sz w:val="20"/>
        </w:rPr>
        <w:t xml:space="preserve"> </w:t>
      </w:r>
      <w:r>
        <w:rPr>
          <w:sz w:val="20"/>
        </w:rPr>
        <w:t>této záležitosti poskytnout součinnost, a to na základě výzvy zhotovitele, která musí být doručena</w:t>
      </w:r>
      <w:r>
        <w:rPr>
          <w:spacing w:val="-5"/>
          <w:sz w:val="20"/>
        </w:rPr>
        <w:t xml:space="preserve"> </w:t>
      </w:r>
      <w:r>
        <w:rPr>
          <w:sz w:val="20"/>
        </w:rPr>
        <w:t>objedna</w:t>
      </w:r>
      <w:r w:rsidR="00FF46A4">
        <w:rPr>
          <w:sz w:val="20"/>
        </w:rPr>
        <w:t>va</w:t>
      </w:r>
      <w:r>
        <w:rPr>
          <w:sz w:val="20"/>
        </w:rPr>
        <w:t>teli</w:t>
      </w:r>
      <w:r>
        <w:rPr>
          <w:spacing w:val="-6"/>
          <w:sz w:val="20"/>
        </w:rPr>
        <w:t xml:space="preserve"> </w:t>
      </w:r>
      <w:r>
        <w:rPr>
          <w:sz w:val="20"/>
        </w:rPr>
        <w:t>alespoň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3"/>
          <w:sz w:val="20"/>
        </w:rPr>
        <w:t xml:space="preserve"> </w:t>
      </w:r>
      <w:r>
        <w:rPr>
          <w:sz w:val="20"/>
        </w:rPr>
        <w:t>před</w:t>
      </w:r>
      <w:r>
        <w:rPr>
          <w:spacing w:val="-3"/>
          <w:sz w:val="20"/>
        </w:rPr>
        <w:t xml:space="preserve"> </w:t>
      </w:r>
      <w:r>
        <w:rPr>
          <w:sz w:val="20"/>
        </w:rPr>
        <w:t>zamýšleným dnem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předání.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objedna</w:t>
      </w:r>
      <w:r w:rsidR="00FF46A4">
        <w:rPr>
          <w:sz w:val="20"/>
        </w:rPr>
        <w:t>va</w:t>
      </w:r>
      <w:r>
        <w:rPr>
          <w:sz w:val="20"/>
        </w:rPr>
        <w:t>tel tuto součinnost neposkytne, má se za to, že dílo je předáno bez závad.</w:t>
      </w:r>
    </w:p>
    <w:p w14:paraId="7CEC86DC" w14:textId="77777777" w:rsidR="0080087F" w:rsidRDefault="005604AE">
      <w:pPr>
        <w:pStyle w:val="Zkladntext"/>
        <w:spacing w:before="229" w:line="229" w:lineRule="exact"/>
        <w:ind w:left="46" w:right="46"/>
        <w:jc w:val="center"/>
      </w:pPr>
      <w:r>
        <w:t>Čl.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14:paraId="18FE9C89" w14:textId="77777777" w:rsidR="0080087F" w:rsidRDefault="005604AE">
      <w:pPr>
        <w:pStyle w:val="Nadpis5"/>
        <w:ind w:right="46"/>
      </w:pPr>
      <w:r>
        <w:t>Předání</w:t>
      </w:r>
      <w:r>
        <w:rPr>
          <w:spacing w:val="-9"/>
        </w:rPr>
        <w:t xml:space="preserve"> </w:t>
      </w:r>
      <w:r>
        <w:rPr>
          <w:spacing w:val="-4"/>
        </w:rPr>
        <w:t>díla</w:t>
      </w:r>
    </w:p>
    <w:p w14:paraId="7AC7FBEC" w14:textId="77777777" w:rsidR="0080087F" w:rsidRDefault="0080087F">
      <w:pPr>
        <w:pStyle w:val="Zkladntext"/>
        <w:spacing w:before="4"/>
        <w:rPr>
          <w:b/>
        </w:rPr>
      </w:pPr>
    </w:p>
    <w:p w14:paraId="651889DD" w14:textId="7B5CC618" w:rsidR="0080087F" w:rsidRDefault="005604AE">
      <w:pPr>
        <w:pStyle w:val="Odstavecseseznamem"/>
        <w:numPr>
          <w:ilvl w:val="1"/>
          <w:numId w:val="5"/>
        </w:numPr>
        <w:tabs>
          <w:tab w:val="left" w:pos="473"/>
          <w:tab w:val="left" w:pos="476"/>
        </w:tabs>
        <w:ind w:right="112"/>
        <w:jc w:val="both"/>
        <w:rPr>
          <w:sz w:val="20"/>
        </w:rPr>
      </w:pPr>
      <w:r>
        <w:rPr>
          <w:sz w:val="20"/>
        </w:rPr>
        <w:t>Zhotovitel</w:t>
      </w:r>
      <w:r>
        <w:rPr>
          <w:spacing w:val="-12"/>
          <w:sz w:val="20"/>
        </w:rPr>
        <w:t xml:space="preserve"> </w:t>
      </w:r>
      <w:r>
        <w:rPr>
          <w:sz w:val="20"/>
        </w:rPr>
        <w:t>splní</w:t>
      </w:r>
      <w:r>
        <w:rPr>
          <w:spacing w:val="-13"/>
          <w:sz w:val="20"/>
        </w:rPr>
        <w:t xml:space="preserve"> </w:t>
      </w:r>
      <w:r>
        <w:rPr>
          <w:sz w:val="20"/>
        </w:rPr>
        <w:t>svou</w:t>
      </w:r>
      <w:r>
        <w:rPr>
          <w:spacing w:val="-1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0"/>
          <w:sz w:val="20"/>
        </w:rPr>
        <w:t xml:space="preserve"> </w:t>
      </w:r>
      <w:r>
        <w:rPr>
          <w:sz w:val="20"/>
        </w:rPr>
        <w:t>dílo</w:t>
      </w:r>
      <w:r>
        <w:rPr>
          <w:spacing w:val="-13"/>
          <w:sz w:val="20"/>
        </w:rPr>
        <w:t xml:space="preserve"> </w:t>
      </w:r>
      <w:r>
        <w:rPr>
          <w:sz w:val="20"/>
        </w:rPr>
        <w:t>jeho</w:t>
      </w:r>
      <w:r>
        <w:rPr>
          <w:spacing w:val="-13"/>
          <w:sz w:val="20"/>
        </w:rPr>
        <w:t xml:space="preserve"> </w:t>
      </w:r>
      <w:r>
        <w:rPr>
          <w:sz w:val="20"/>
        </w:rPr>
        <w:t>řádným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ukončením</w:t>
      </w:r>
      <w:r>
        <w:rPr>
          <w:spacing w:val="-8"/>
          <w:sz w:val="20"/>
        </w:rPr>
        <w:t xml:space="preserve"> </w:t>
      </w:r>
      <w:r>
        <w:rPr>
          <w:sz w:val="20"/>
        </w:rPr>
        <w:t>v rozsahu</w:t>
      </w:r>
      <w:r>
        <w:rPr>
          <w:spacing w:val="-11"/>
          <w:sz w:val="20"/>
        </w:rPr>
        <w:t xml:space="preserve"> </w:t>
      </w:r>
      <w:r>
        <w:rPr>
          <w:sz w:val="20"/>
        </w:rPr>
        <w:t>uvedeném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 w:rsidR="00FF46A4">
        <w:rPr>
          <w:sz w:val="20"/>
        </w:rPr>
        <w:t xml:space="preserve"> </w:t>
      </w:r>
      <w:r>
        <w:rPr>
          <w:sz w:val="20"/>
        </w:rPr>
        <w:t>článku 1 smlouvy a jeho předáním objedna</w:t>
      </w:r>
      <w:r w:rsidR="00FF46A4">
        <w:rPr>
          <w:sz w:val="20"/>
        </w:rPr>
        <w:t>va</w:t>
      </w:r>
      <w:r>
        <w:rPr>
          <w:sz w:val="20"/>
        </w:rPr>
        <w:t>teli.</w:t>
      </w:r>
    </w:p>
    <w:p w14:paraId="796DCA4F" w14:textId="77777777" w:rsidR="0080087F" w:rsidRDefault="005604AE">
      <w:pPr>
        <w:pStyle w:val="Odstavecseseznamem"/>
        <w:numPr>
          <w:ilvl w:val="1"/>
          <w:numId w:val="5"/>
        </w:numPr>
        <w:tabs>
          <w:tab w:val="left" w:pos="473"/>
        </w:tabs>
        <w:spacing w:line="228" w:lineRule="exact"/>
        <w:ind w:left="473" w:hanging="357"/>
        <w:jc w:val="both"/>
        <w:rPr>
          <w:sz w:val="20"/>
        </w:rPr>
      </w:pP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předání</w:t>
      </w:r>
      <w:r>
        <w:rPr>
          <w:spacing w:val="-14"/>
          <w:sz w:val="20"/>
        </w:rPr>
        <w:t xml:space="preserve"> </w:t>
      </w:r>
      <w:r>
        <w:rPr>
          <w:sz w:val="20"/>
        </w:rPr>
        <w:t>díla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sepsán</w:t>
      </w:r>
      <w:r>
        <w:rPr>
          <w:spacing w:val="-14"/>
          <w:sz w:val="20"/>
        </w:rPr>
        <w:t xml:space="preserve"> </w:t>
      </w:r>
      <w:r>
        <w:rPr>
          <w:sz w:val="20"/>
        </w:rPr>
        <w:t>„Protokol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předání</w:t>
      </w:r>
      <w:r>
        <w:rPr>
          <w:spacing w:val="-14"/>
          <w:sz w:val="20"/>
        </w:rPr>
        <w:t xml:space="preserve"> </w:t>
      </w:r>
      <w:r>
        <w:rPr>
          <w:sz w:val="20"/>
        </w:rPr>
        <w:t>díla“,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něhož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patrný</w:t>
      </w:r>
      <w:r>
        <w:rPr>
          <w:spacing w:val="-14"/>
          <w:sz w:val="20"/>
        </w:rPr>
        <w:t xml:space="preserve"> </w:t>
      </w:r>
      <w:r>
        <w:rPr>
          <w:sz w:val="20"/>
        </w:rPr>
        <w:t>stav</w:t>
      </w:r>
      <w:r>
        <w:rPr>
          <w:spacing w:val="-14"/>
          <w:sz w:val="20"/>
        </w:rPr>
        <w:t xml:space="preserve"> </w:t>
      </w:r>
      <w:r>
        <w:rPr>
          <w:sz w:val="20"/>
        </w:rPr>
        <w:t>díla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době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předání.</w:t>
      </w:r>
    </w:p>
    <w:p w14:paraId="03F72F8A" w14:textId="7C84A99E" w:rsidR="0080087F" w:rsidRDefault="005604AE">
      <w:pPr>
        <w:pStyle w:val="Odstavecseseznamem"/>
        <w:numPr>
          <w:ilvl w:val="1"/>
          <w:numId w:val="5"/>
        </w:numPr>
        <w:tabs>
          <w:tab w:val="left" w:pos="473"/>
          <w:tab w:val="left" w:pos="476"/>
        </w:tabs>
        <w:ind w:right="115"/>
        <w:jc w:val="both"/>
        <w:rPr>
          <w:sz w:val="20"/>
        </w:rPr>
      </w:pPr>
      <w:r>
        <w:rPr>
          <w:sz w:val="20"/>
        </w:rPr>
        <w:t>Vady,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budou</w:t>
      </w:r>
      <w:r>
        <w:rPr>
          <w:spacing w:val="-8"/>
          <w:sz w:val="20"/>
        </w:rPr>
        <w:t xml:space="preserve"> </w:t>
      </w:r>
      <w:r>
        <w:rPr>
          <w:sz w:val="20"/>
        </w:rPr>
        <w:t>zřejmé</w:t>
      </w:r>
      <w:r>
        <w:rPr>
          <w:spacing w:val="-10"/>
          <w:sz w:val="20"/>
        </w:rPr>
        <w:t xml:space="preserve"> </w:t>
      </w:r>
      <w:r>
        <w:rPr>
          <w:sz w:val="20"/>
        </w:rPr>
        <w:t>již</w:t>
      </w:r>
      <w:r>
        <w:rPr>
          <w:spacing w:val="-11"/>
          <w:sz w:val="20"/>
        </w:rPr>
        <w:t xml:space="preserve"> </w:t>
      </w: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předání,</w:t>
      </w:r>
      <w:r>
        <w:rPr>
          <w:spacing w:val="-10"/>
          <w:sz w:val="20"/>
        </w:rPr>
        <w:t xml:space="preserve"> </w:t>
      </w:r>
      <w:r>
        <w:rPr>
          <w:sz w:val="20"/>
        </w:rPr>
        <w:t>tedy</w:t>
      </w:r>
      <w:r>
        <w:rPr>
          <w:spacing w:val="-14"/>
          <w:sz w:val="20"/>
        </w:rPr>
        <w:t xml:space="preserve"> </w:t>
      </w:r>
      <w:r>
        <w:rPr>
          <w:sz w:val="20"/>
        </w:rPr>
        <w:t>vady</w:t>
      </w:r>
      <w:r>
        <w:rPr>
          <w:spacing w:val="-11"/>
          <w:sz w:val="20"/>
        </w:rPr>
        <w:t xml:space="preserve"> </w:t>
      </w:r>
      <w:r>
        <w:rPr>
          <w:sz w:val="20"/>
        </w:rPr>
        <w:t>zjevné,</w:t>
      </w:r>
      <w:r>
        <w:rPr>
          <w:spacing w:val="-10"/>
          <w:sz w:val="20"/>
        </w:rPr>
        <w:t xml:space="preserve"> </w:t>
      </w:r>
      <w:r>
        <w:rPr>
          <w:sz w:val="20"/>
        </w:rPr>
        <w:t>musí</w:t>
      </w:r>
      <w:r>
        <w:rPr>
          <w:spacing w:val="-10"/>
          <w:sz w:val="20"/>
        </w:rPr>
        <w:t xml:space="preserve"> </w:t>
      </w:r>
      <w:r>
        <w:rPr>
          <w:sz w:val="20"/>
        </w:rPr>
        <w:t>objedna</w:t>
      </w:r>
      <w:r w:rsidR="00FF46A4">
        <w:rPr>
          <w:sz w:val="20"/>
        </w:rPr>
        <w:t>va</w:t>
      </w:r>
      <w:r>
        <w:rPr>
          <w:sz w:val="20"/>
        </w:rPr>
        <w:t>tel</w:t>
      </w:r>
      <w:r>
        <w:rPr>
          <w:spacing w:val="-9"/>
          <w:sz w:val="20"/>
        </w:rPr>
        <w:t xml:space="preserve"> </w:t>
      </w:r>
      <w:r>
        <w:rPr>
          <w:sz w:val="20"/>
        </w:rPr>
        <w:t>vytknout</w:t>
      </w:r>
      <w:r>
        <w:rPr>
          <w:spacing w:val="-11"/>
          <w:sz w:val="20"/>
        </w:rPr>
        <w:t xml:space="preserve"> </w:t>
      </w:r>
      <w:r>
        <w:rPr>
          <w:sz w:val="20"/>
        </w:rPr>
        <w:t>vůči</w:t>
      </w:r>
      <w:r>
        <w:rPr>
          <w:spacing w:val="-9"/>
          <w:sz w:val="20"/>
        </w:rPr>
        <w:t xml:space="preserve"> </w:t>
      </w:r>
      <w:r>
        <w:rPr>
          <w:sz w:val="20"/>
        </w:rPr>
        <w:t>zhotoviteli v</w:t>
      </w:r>
      <w:r>
        <w:rPr>
          <w:spacing w:val="-3"/>
          <w:sz w:val="20"/>
        </w:rPr>
        <w:t xml:space="preserve"> </w:t>
      </w:r>
      <w:r>
        <w:rPr>
          <w:sz w:val="20"/>
        </w:rPr>
        <w:t>době</w:t>
      </w:r>
      <w:r>
        <w:rPr>
          <w:spacing w:val="-5"/>
          <w:sz w:val="20"/>
        </w:rPr>
        <w:t xml:space="preserve"> </w:t>
      </w:r>
      <w:r>
        <w:rPr>
          <w:sz w:val="20"/>
        </w:rPr>
        <w:t>předání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vady</w:t>
      </w:r>
      <w:r>
        <w:rPr>
          <w:spacing w:val="-10"/>
          <w:sz w:val="20"/>
        </w:rPr>
        <w:t xml:space="preserve"> </w:t>
      </w:r>
      <w:r>
        <w:rPr>
          <w:sz w:val="20"/>
        </w:rPr>
        <w:t>budou</w:t>
      </w:r>
      <w:r>
        <w:rPr>
          <w:spacing w:val="-5"/>
          <w:sz w:val="20"/>
        </w:rPr>
        <w:t xml:space="preserve"> </w:t>
      </w:r>
      <w:r>
        <w:rPr>
          <w:sz w:val="20"/>
        </w:rPr>
        <w:t>zapsány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příslušného</w:t>
      </w:r>
      <w:r>
        <w:rPr>
          <w:spacing w:val="-7"/>
          <w:sz w:val="20"/>
        </w:rPr>
        <w:t xml:space="preserve"> </w:t>
      </w:r>
      <w:r>
        <w:rPr>
          <w:sz w:val="20"/>
        </w:rPr>
        <w:t>„Protokolu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předání</w:t>
      </w:r>
      <w:r>
        <w:rPr>
          <w:spacing w:val="-5"/>
          <w:sz w:val="20"/>
        </w:rPr>
        <w:t xml:space="preserve"> </w:t>
      </w:r>
      <w:r>
        <w:rPr>
          <w:sz w:val="20"/>
        </w:rPr>
        <w:t>díla“.</w:t>
      </w:r>
      <w:r>
        <w:rPr>
          <w:spacing w:val="-4"/>
          <w:sz w:val="20"/>
        </w:rPr>
        <w:t xml:space="preserve"> </w:t>
      </w:r>
      <w:r>
        <w:rPr>
          <w:sz w:val="20"/>
        </w:rPr>
        <w:t>Pokud se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jednat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vady,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brání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řádnému,</w:t>
      </w:r>
      <w:r>
        <w:rPr>
          <w:spacing w:val="-3"/>
          <w:sz w:val="20"/>
        </w:rPr>
        <w:t xml:space="preserve"> </w:t>
      </w:r>
      <w:r>
        <w:rPr>
          <w:sz w:val="20"/>
        </w:rPr>
        <w:t>bezpečnému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nerušenému</w:t>
      </w:r>
      <w:r>
        <w:rPr>
          <w:spacing w:val="-3"/>
          <w:sz w:val="20"/>
        </w:rPr>
        <w:t xml:space="preserve"> </w:t>
      </w:r>
      <w:r>
        <w:rPr>
          <w:sz w:val="20"/>
        </w:rPr>
        <w:t>užívání</w:t>
      </w:r>
      <w:r>
        <w:rPr>
          <w:spacing w:val="-1"/>
          <w:sz w:val="20"/>
        </w:rPr>
        <w:t xml:space="preserve"> </w:t>
      </w:r>
      <w:r>
        <w:rPr>
          <w:sz w:val="20"/>
        </w:rPr>
        <w:t>díla,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se v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důsledku toho celé dílo za nepředané, a to do </w:t>
      </w:r>
      <w:proofErr w:type="gramStart"/>
      <w:r>
        <w:rPr>
          <w:sz w:val="20"/>
        </w:rPr>
        <w:t>doby</w:t>
      </w:r>
      <w:proofErr w:type="gramEnd"/>
      <w:r>
        <w:rPr>
          <w:sz w:val="20"/>
        </w:rPr>
        <w:t xml:space="preserve"> než tyto vady zhotovitel odstraní a bude sepsán nový „Protokol o předání díla“.</w:t>
      </w:r>
    </w:p>
    <w:p w14:paraId="3CE777E8" w14:textId="77777777" w:rsidR="0080087F" w:rsidRDefault="0080087F">
      <w:pPr>
        <w:pStyle w:val="Zkladntext"/>
      </w:pPr>
    </w:p>
    <w:p w14:paraId="16EFD0A8" w14:textId="77777777" w:rsidR="0080087F" w:rsidRDefault="005604AE">
      <w:pPr>
        <w:pStyle w:val="Zkladntext"/>
        <w:spacing w:line="229" w:lineRule="exact"/>
        <w:ind w:left="48" w:right="3"/>
        <w:jc w:val="center"/>
      </w:pPr>
      <w:r>
        <w:t>Čl.</w:t>
      </w:r>
      <w:r>
        <w:rPr>
          <w:spacing w:val="-6"/>
        </w:rPr>
        <w:t xml:space="preserve"> </w:t>
      </w:r>
      <w:r>
        <w:rPr>
          <w:spacing w:val="-10"/>
        </w:rPr>
        <w:t>6</w:t>
      </w:r>
    </w:p>
    <w:p w14:paraId="09247A8D" w14:textId="77777777" w:rsidR="0080087F" w:rsidRDefault="005604AE">
      <w:pPr>
        <w:pStyle w:val="Nadpis5"/>
        <w:ind w:left="47"/>
      </w:pPr>
      <w:r>
        <w:t>Kvalita</w:t>
      </w:r>
      <w:r>
        <w:rPr>
          <w:spacing w:val="-9"/>
        </w:rPr>
        <w:t xml:space="preserve"> </w:t>
      </w:r>
      <w:r>
        <w:t>prací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prováděném</w:t>
      </w:r>
      <w:r>
        <w:rPr>
          <w:spacing w:val="-8"/>
        </w:rPr>
        <w:t xml:space="preserve"> </w:t>
      </w:r>
      <w:r>
        <w:rPr>
          <w:spacing w:val="-4"/>
        </w:rPr>
        <w:t>díle</w:t>
      </w:r>
    </w:p>
    <w:p w14:paraId="577E2B91" w14:textId="77777777" w:rsidR="0080087F" w:rsidRDefault="0080087F">
      <w:pPr>
        <w:pStyle w:val="Zkladntext"/>
        <w:spacing w:before="3"/>
        <w:rPr>
          <w:b/>
        </w:rPr>
      </w:pPr>
    </w:p>
    <w:p w14:paraId="1E5A4A4C" w14:textId="77777777" w:rsidR="0080087F" w:rsidRDefault="005604AE">
      <w:pPr>
        <w:pStyle w:val="Odstavecseseznamem"/>
        <w:numPr>
          <w:ilvl w:val="1"/>
          <w:numId w:val="4"/>
        </w:numPr>
        <w:tabs>
          <w:tab w:val="left" w:pos="519"/>
          <w:tab w:val="left" w:pos="522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Zhotovitel se zavazuje provést dílo v požadovaném termínu, rozsahu a kvalitě odpovídající ustanovením této smlouvy, právním předpisům a závazným technickým normám.</w:t>
      </w:r>
    </w:p>
    <w:p w14:paraId="08E0F950" w14:textId="32802D62" w:rsidR="0080087F" w:rsidRDefault="005604AE">
      <w:pPr>
        <w:pStyle w:val="Odstavecseseznamem"/>
        <w:numPr>
          <w:ilvl w:val="1"/>
          <w:numId w:val="4"/>
        </w:numPr>
        <w:tabs>
          <w:tab w:val="left" w:pos="519"/>
        </w:tabs>
        <w:spacing w:line="229" w:lineRule="exact"/>
        <w:ind w:left="519" w:hanging="357"/>
        <w:jc w:val="both"/>
        <w:rPr>
          <w:sz w:val="20"/>
        </w:rPr>
      </w:pPr>
      <w:r>
        <w:rPr>
          <w:sz w:val="20"/>
        </w:rPr>
        <w:t>Zhotovitel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4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7"/>
          <w:sz w:val="20"/>
        </w:rPr>
        <w:t xml:space="preserve"> </w:t>
      </w:r>
      <w:r>
        <w:rPr>
          <w:sz w:val="20"/>
        </w:rPr>
        <w:t>dílo</w:t>
      </w:r>
      <w:r>
        <w:rPr>
          <w:spacing w:val="-5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8"/>
          <w:sz w:val="20"/>
        </w:rPr>
        <w:t xml:space="preserve"> </w:t>
      </w:r>
      <w:r>
        <w:rPr>
          <w:sz w:val="20"/>
        </w:rPr>
        <w:t>nedošlo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poškození</w:t>
      </w:r>
      <w:r>
        <w:rPr>
          <w:spacing w:val="-7"/>
          <w:sz w:val="20"/>
        </w:rPr>
        <w:t xml:space="preserve"> </w:t>
      </w:r>
      <w:r>
        <w:rPr>
          <w:sz w:val="20"/>
        </w:rPr>
        <w:t>majetku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objedna</w:t>
      </w:r>
      <w:r w:rsidR="00FF46A4">
        <w:rPr>
          <w:spacing w:val="-2"/>
          <w:sz w:val="20"/>
        </w:rPr>
        <w:t>va</w:t>
      </w:r>
      <w:r>
        <w:rPr>
          <w:spacing w:val="-2"/>
          <w:sz w:val="20"/>
        </w:rPr>
        <w:t>tele.</w:t>
      </w:r>
    </w:p>
    <w:p w14:paraId="39C93247" w14:textId="77777777" w:rsidR="0080087F" w:rsidRDefault="005604AE">
      <w:pPr>
        <w:pStyle w:val="Odstavecseseznamem"/>
        <w:numPr>
          <w:ilvl w:val="1"/>
          <w:numId w:val="4"/>
        </w:numPr>
        <w:tabs>
          <w:tab w:val="left" w:pos="519"/>
          <w:tab w:val="left" w:pos="522"/>
        </w:tabs>
        <w:ind w:right="112"/>
        <w:jc w:val="both"/>
        <w:rPr>
          <w:sz w:val="20"/>
        </w:rPr>
      </w:pPr>
      <w:r>
        <w:rPr>
          <w:sz w:val="20"/>
        </w:rPr>
        <w:t xml:space="preserve">Zhotovitel je povinen zajistit pracoviště tak, aby nedošlo k poškození majetku či zdraví osob. Za veškeré škody způsobené nedostatečným zabezpečením, nebo nedbalostí, je odpovědný </w:t>
      </w:r>
      <w:r>
        <w:rPr>
          <w:spacing w:val="-2"/>
          <w:sz w:val="20"/>
        </w:rPr>
        <w:t>zhotovitel.</w:t>
      </w:r>
    </w:p>
    <w:p w14:paraId="769A9AD1" w14:textId="77777777" w:rsidR="0080087F" w:rsidRDefault="005604AE">
      <w:pPr>
        <w:pStyle w:val="Odstavecseseznamem"/>
        <w:numPr>
          <w:ilvl w:val="1"/>
          <w:numId w:val="4"/>
        </w:numPr>
        <w:tabs>
          <w:tab w:val="left" w:pos="519"/>
          <w:tab w:val="left" w:pos="522"/>
        </w:tabs>
        <w:spacing w:line="242" w:lineRule="auto"/>
        <w:ind w:right="114"/>
        <w:jc w:val="both"/>
        <w:rPr>
          <w:sz w:val="20"/>
        </w:rPr>
      </w:pPr>
      <w:r>
        <w:rPr>
          <w:sz w:val="20"/>
        </w:rPr>
        <w:t xml:space="preserve">Zhotovitel poskytuje záruku na provedení díla v délce </w:t>
      </w:r>
      <w:r>
        <w:rPr>
          <w:b/>
          <w:sz w:val="20"/>
        </w:rPr>
        <w:t>minimálně 24 měsíců na dodanou techniku a 60 měsíců na stavebně – technické práce</w:t>
      </w:r>
      <w:r>
        <w:rPr>
          <w:sz w:val="20"/>
        </w:rPr>
        <w:t>. Záruky na materiál se řídí zárukami poskytovanými výrobci příslušných materiálů.</w:t>
      </w:r>
    </w:p>
    <w:p w14:paraId="243239A4" w14:textId="77777777" w:rsidR="0080087F" w:rsidRDefault="0080087F">
      <w:pPr>
        <w:pStyle w:val="Zkladntext"/>
        <w:spacing w:before="224"/>
      </w:pPr>
    </w:p>
    <w:p w14:paraId="35DA09D7" w14:textId="77777777" w:rsidR="0080087F" w:rsidRDefault="005604AE">
      <w:pPr>
        <w:pStyle w:val="Zkladntext"/>
        <w:spacing w:line="228" w:lineRule="exact"/>
        <w:ind w:left="48" w:right="3"/>
        <w:jc w:val="center"/>
      </w:pPr>
      <w:r>
        <w:t>Čl.</w:t>
      </w:r>
      <w:r>
        <w:rPr>
          <w:spacing w:val="-6"/>
        </w:rPr>
        <w:t xml:space="preserve"> </w:t>
      </w:r>
      <w:r>
        <w:rPr>
          <w:spacing w:val="-10"/>
        </w:rPr>
        <w:t>7</w:t>
      </w:r>
    </w:p>
    <w:p w14:paraId="08B85EF7" w14:textId="77777777" w:rsidR="0080087F" w:rsidRDefault="005604AE">
      <w:pPr>
        <w:pStyle w:val="Nadpis5"/>
        <w:spacing w:line="228" w:lineRule="exact"/>
        <w:ind w:left="47"/>
      </w:pPr>
      <w:r>
        <w:t>Další</w:t>
      </w:r>
      <w:r>
        <w:rPr>
          <w:spacing w:val="-10"/>
        </w:rPr>
        <w:t xml:space="preserve"> </w:t>
      </w:r>
      <w:r>
        <w:rPr>
          <w:spacing w:val="-2"/>
        </w:rPr>
        <w:t>ujednání</w:t>
      </w:r>
    </w:p>
    <w:p w14:paraId="241FE5C0" w14:textId="77777777" w:rsidR="0080087F" w:rsidRDefault="0080087F">
      <w:pPr>
        <w:pStyle w:val="Zkladntext"/>
        <w:spacing w:before="3"/>
        <w:rPr>
          <w:b/>
        </w:rPr>
      </w:pPr>
    </w:p>
    <w:p w14:paraId="76BDBD2E" w14:textId="77777777" w:rsidR="0080087F" w:rsidRDefault="005604AE">
      <w:pPr>
        <w:pStyle w:val="Odstavecseseznamem"/>
        <w:numPr>
          <w:ilvl w:val="1"/>
          <w:numId w:val="3"/>
        </w:numPr>
        <w:tabs>
          <w:tab w:val="left" w:pos="519"/>
          <w:tab w:val="left" w:pos="522"/>
        </w:tabs>
        <w:ind w:right="118"/>
        <w:rPr>
          <w:sz w:val="20"/>
        </w:rPr>
      </w:pPr>
      <w:r>
        <w:rPr>
          <w:sz w:val="20"/>
        </w:rPr>
        <w:t>Ustanovení této smlouvy lze měnit pouze na základě písemných, vzestupně číslovaných dodatků k této smlouvě.</w:t>
      </w:r>
    </w:p>
    <w:p w14:paraId="680F8405" w14:textId="77777777" w:rsidR="0080087F" w:rsidRDefault="005604AE">
      <w:pPr>
        <w:pStyle w:val="Odstavecseseznamem"/>
        <w:numPr>
          <w:ilvl w:val="1"/>
          <w:numId w:val="3"/>
        </w:numPr>
        <w:tabs>
          <w:tab w:val="left" w:pos="519"/>
          <w:tab w:val="left" w:pos="522"/>
        </w:tabs>
        <w:spacing w:before="1"/>
        <w:ind w:right="116"/>
        <w:rPr>
          <w:sz w:val="20"/>
        </w:rPr>
      </w:pPr>
      <w:r>
        <w:rPr>
          <w:sz w:val="20"/>
        </w:rPr>
        <w:t>Zhotovitel</w:t>
      </w:r>
      <w:r>
        <w:rPr>
          <w:spacing w:val="37"/>
          <w:sz w:val="20"/>
        </w:rPr>
        <w:t xml:space="preserve"> </w:t>
      </w:r>
      <w:r>
        <w:rPr>
          <w:sz w:val="20"/>
        </w:rPr>
        <w:t>odpovídá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38"/>
          <w:sz w:val="20"/>
        </w:rPr>
        <w:t xml:space="preserve"> </w:t>
      </w:r>
      <w:r>
        <w:rPr>
          <w:sz w:val="20"/>
        </w:rPr>
        <w:t>bezpečnost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ochranu</w:t>
      </w:r>
      <w:r>
        <w:rPr>
          <w:spacing w:val="38"/>
          <w:sz w:val="20"/>
        </w:rPr>
        <w:t xml:space="preserve"> </w:t>
      </w:r>
      <w:r>
        <w:rPr>
          <w:sz w:val="20"/>
        </w:rPr>
        <w:t>zdraví</w:t>
      </w:r>
      <w:r>
        <w:rPr>
          <w:spacing w:val="40"/>
          <w:sz w:val="20"/>
        </w:rPr>
        <w:t xml:space="preserve"> </w:t>
      </w:r>
      <w:r>
        <w:rPr>
          <w:sz w:val="20"/>
        </w:rPr>
        <w:t>sebe</w:t>
      </w:r>
      <w:r>
        <w:rPr>
          <w:spacing w:val="38"/>
          <w:sz w:val="20"/>
        </w:rPr>
        <w:t xml:space="preserve"> </w:t>
      </w:r>
      <w:r>
        <w:rPr>
          <w:sz w:val="20"/>
        </w:rPr>
        <w:t>i</w:t>
      </w:r>
      <w:r>
        <w:rPr>
          <w:spacing w:val="36"/>
          <w:sz w:val="20"/>
        </w:rPr>
        <w:t xml:space="preserve"> </w:t>
      </w:r>
      <w:r>
        <w:rPr>
          <w:sz w:val="20"/>
        </w:rPr>
        <w:t>svých</w:t>
      </w:r>
      <w:r>
        <w:rPr>
          <w:spacing w:val="36"/>
          <w:sz w:val="20"/>
        </w:rPr>
        <w:t xml:space="preserve"> </w:t>
      </w:r>
      <w:r>
        <w:rPr>
          <w:sz w:val="20"/>
        </w:rPr>
        <w:t>pracovníků,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36"/>
          <w:sz w:val="20"/>
        </w:rPr>
        <w:t xml:space="preserve"> </w:t>
      </w:r>
      <w:r>
        <w:rPr>
          <w:sz w:val="20"/>
        </w:rPr>
        <w:t>které</w:t>
      </w:r>
      <w:r>
        <w:rPr>
          <w:spacing w:val="37"/>
          <w:sz w:val="20"/>
        </w:rPr>
        <w:t xml:space="preserve"> </w:t>
      </w:r>
      <w:r>
        <w:rPr>
          <w:sz w:val="20"/>
        </w:rPr>
        <w:t>nese zhotovitel plnou odpovědnost.</w:t>
      </w:r>
    </w:p>
    <w:p w14:paraId="3648ACD4" w14:textId="77777777" w:rsidR="0080087F" w:rsidRDefault="005604AE">
      <w:pPr>
        <w:pStyle w:val="Odstavecseseznamem"/>
        <w:numPr>
          <w:ilvl w:val="1"/>
          <w:numId w:val="3"/>
        </w:numPr>
        <w:tabs>
          <w:tab w:val="left" w:pos="519"/>
          <w:tab w:val="left" w:pos="522"/>
        </w:tabs>
        <w:ind w:right="115"/>
        <w:rPr>
          <w:sz w:val="20"/>
        </w:rPr>
      </w:pPr>
      <w:r>
        <w:rPr>
          <w:sz w:val="20"/>
        </w:rPr>
        <w:t>Účastníci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40"/>
          <w:sz w:val="20"/>
        </w:rPr>
        <w:t xml:space="preserve"> </w:t>
      </w:r>
      <w:r>
        <w:rPr>
          <w:sz w:val="20"/>
        </w:rPr>
        <w:t>shodli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povinnosti</w:t>
      </w:r>
      <w:r>
        <w:rPr>
          <w:spacing w:val="40"/>
          <w:sz w:val="20"/>
        </w:rPr>
        <w:t xml:space="preserve"> </w:t>
      </w:r>
      <w:r>
        <w:rPr>
          <w:sz w:val="20"/>
        </w:rPr>
        <w:t>informovat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stavu</w:t>
      </w:r>
      <w:r>
        <w:rPr>
          <w:spacing w:val="40"/>
          <w:sz w:val="20"/>
        </w:rPr>
        <w:t xml:space="preserve"> </w:t>
      </w:r>
      <w:r>
        <w:rPr>
          <w:sz w:val="20"/>
        </w:rPr>
        <w:t>rozpracovanosti</w:t>
      </w:r>
      <w:r>
        <w:rPr>
          <w:spacing w:val="40"/>
          <w:sz w:val="20"/>
        </w:rPr>
        <w:t xml:space="preserve"> </w:t>
      </w:r>
      <w:r>
        <w:rPr>
          <w:sz w:val="20"/>
        </w:rPr>
        <w:t>díla,</w:t>
      </w:r>
      <w:r>
        <w:rPr>
          <w:spacing w:val="40"/>
          <w:sz w:val="20"/>
        </w:rPr>
        <w:t xml:space="preserve"> </w:t>
      </w:r>
      <w:r>
        <w:rPr>
          <w:sz w:val="20"/>
        </w:rPr>
        <w:t>plnění</w:t>
      </w:r>
      <w:r>
        <w:rPr>
          <w:spacing w:val="40"/>
          <w:sz w:val="20"/>
        </w:rPr>
        <w:t xml:space="preserve"> </w:t>
      </w:r>
      <w:r>
        <w:rPr>
          <w:sz w:val="20"/>
        </w:rPr>
        <w:t>podmínek smlouvy, a to v průběhu prací v místě provádění díla.</w:t>
      </w:r>
    </w:p>
    <w:p w14:paraId="1D1B01E8" w14:textId="77777777" w:rsidR="0080087F" w:rsidRDefault="005604AE">
      <w:pPr>
        <w:pStyle w:val="Zkladntext"/>
        <w:ind w:left="162"/>
      </w:pPr>
      <w:r>
        <w:t>7.5.</w:t>
      </w:r>
      <w:r>
        <w:rPr>
          <w:spacing w:val="-8"/>
        </w:rPr>
        <w:t xml:space="preserve"> </w:t>
      </w:r>
      <w:r>
        <w:t>Zhotovitel</w:t>
      </w:r>
      <w:r>
        <w:rPr>
          <w:spacing w:val="-7"/>
        </w:rPr>
        <w:t xml:space="preserve"> </w:t>
      </w:r>
      <w:r>
        <w:t>prohlašuje,</w:t>
      </w:r>
      <w:r>
        <w:rPr>
          <w:spacing w:val="-6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dobu</w:t>
      </w:r>
      <w:r>
        <w:rPr>
          <w:spacing w:val="-6"/>
        </w:rPr>
        <w:t xml:space="preserve"> </w:t>
      </w:r>
      <w:r>
        <w:t>trvání</w:t>
      </w:r>
      <w:r>
        <w:rPr>
          <w:spacing w:val="-8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</w:t>
      </w:r>
      <w:r>
        <w:rPr>
          <w:spacing w:val="-7"/>
        </w:rPr>
        <w:t xml:space="preserve"> </w:t>
      </w:r>
      <w:r>
        <w:t>založeného</w:t>
      </w:r>
      <w:r>
        <w:rPr>
          <w:spacing w:val="-6"/>
        </w:rPr>
        <w:t xml:space="preserve"> </w:t>
      </w:r>
      <w:r>
        <w:t>touto</w:t>
      </w:r>
      <w:r>
        <w:rPr>
          <w:spacing w:val="-8"/>
        </w:rPr>
        <w:t xml:space="preserve"> </w:t>
      </w:r>
      <w:r>
        <w:rPr>
          <w:spacing w:val="-2"/>
        </w:rPr>
        <w:t>smlouvou</w:t>
      </w:r>
    </w:p>
    <w:p w14:paraId="3024E04C" w14:textId="77777777" w:rsidR="0080087F" w:rsidRDefault="005604AE">
      <w:pPr>
        <w:pStyle w:val="Zkladntext"/>
        <w:ind w:left="548"/>
      </w:pPr>
      <w:r>
        <w:t>bude</w:t>
      </w:r>
      <w:r>
        <w:rPr>
          <w:spacing w:val="-6"/>
        </w:rPr>
        <w:t xml:space="preserve"> </w:t>
      </w:r>
      <w:r>
        <w:t>pojištěn</w:t>
      </w:r>
      <w:r>
        <w:rPr>
          <w:spacing w:val="-8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případ</w:t>
      </w:r>
      <w:r>
        <w:rPr>
          <w:spacing w:val="-7"/>
        </w:rPr>
        <w:t xml:space="preserve"> </w:t>
      </w:r>
      <w:r>
        <w:t>škody</w:t>
      </w:r>
      <w:r>
        <w:rPr>
          <w:spacing w:val="-11"/>
        </w:rPr>
        <w:t xml:space="preserve"> </w:t>
      </w:r>
      <w:r>
        <w:t>způsobené</w:t>
      </w:r>
      <w:r>
        <w:rPr>
          <w:spacing w:val="-9"/>
        </w:rPr>
        <w:t xml:space="preserve"> </w:t>
      </w:r>
      <w:r>
        <w:t>jinému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souvislosti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plněním</w:t>
      </w:r>
      <w:r>
        <w:rPr>
          <w:spacing w:val="-3"/>
        </w:rPr>
        <w:t xml:space="preserve"> </w:t>
      </w:r>
      <w:r>
        <w:t>předmětu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rPr>
          <w:spacing w:val="-2"/>
        </w:rPr>
        <w:t>smlouvy.</w:t>
      </w:r>
    </w:p>
    <w:p w14:paraId="11BD943C" w14:textId="77777777" w:rsidR="0080087F" w:rsidRDefault="0080087F">
      <w:pPr>
        <w:pStyle w:val="Zkladntext"/>
        <w:spacing w:before="1"/>
      </w:pPr>
    </w:p>
    <w:p w14:paraId="30EC865C" w14:textId="77777777" w:rsidR="0080087F" w:rsidRDefault="005604AE">
      <w:pPr>
        <w:pStyle w:val="Zkladntext"/>
        <w:spacing w:line="228" w:lineRule="exact"/>
        <w:ind w:left="48" w:right="3"/>
        <w:jc w:val="center"/>
      </w:pPr>
      <w:r>
        <w:t>Čl.</w:t>
      </w:r>
      <w:r>
        <w:rPr>
          <w:spacing w:val="-6"/>
        </w:rPr>
        <w:t xml:space="preserve"> </w:t>
      </w:r>
      <w:r>
        <w:rPr>
          <w:spacing w:val="-10"/>
        </w:rPr>
        <w:t>8</w:t>
      </w:r>
    </w:p>
    <w:p w14:paraId="7CEB329D" w14:textId="77777777" w:rsidR="0080087F" w:rsidRDefault="005604AE">
      <w:pPr>
        <w:pStyle w:val="Nadpis5"/>
        <w:spacing w:line="228" w:lineRule="exact"/>
      </w:pPr>
      <w:r>
        <w:t>Smluvní</w:t>
      </w:r>
      <w:r>
        <w:rPr>
          <w:spacing w:val="-5"/>
        </w:rPr>
        <w:t xml:space="preserve"> </w:t>
      </w:r>
      <w:r>
        <w:t>pokuta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úroky</w:t>
      </w:r>
      <w:r>
        <w:rPr>
          <w:spacing w:val="-7"/>
        </w:rPr>
        <w:t xml:space="preserve"> </w:t>
      </w:r>
      <w:r>
        <w:t xml:space="preserve">z </w:t>
      </w:r>
      <w:r>
        <w:rPr>
          <w:spacing w:val="-2"/>
        </w:rPr>
        <w:t>prodlení</w:t>
      </w:r>
    </w:p>
    <w:p w14:paraId="66019DE7" w14:textId="77777777" w:rsidR="0080087F" w:rsidRDefault="0080087F">
      <w:pPr>
        <w:pStyle w:val="Zkladntext"/>
        <w:spacing w:before="3"/>
        <w:rPr>
          <w:b/>
        </w:rPr>
      </w:pPr>
    </w:p>
    <w:p w14:paraId="6713A445" w14:textId="23C1E982" w:rsidR="0080087F" w:rsidRDefault="005604AE">
      <w:pPr>
        <w:pStyle w:val="Odstavecseseznamem"/>
        <w:numPr>
          <w:ilvl w:val="1"/>
          <w:numId w:val="2"/>
        </w:numPr>
        <w:tabs>
          <w:tab w:val="left" w:pos="473"/>
          <w:tab w:val="left" w:pos="476"/>
        </w:tabs>
        <w:ind w:right="119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 prodlení objedna</w:t>
      </w:r>
      <w:r w:rsidR="00FF46A4">
        <w:rPr>
          <w:sz w:val="20"/>
        </w:rPr>
        <w:t>va</w:t>
      </w:r>
      <w:r>
        <w:rPr>
          <w:sz w:val="20"/>
        </w:rPr>
        <w:t xml:space="preserve">tele s úhradou fakturované ceny za dílo, uhradí objednatel zhotoviteli úrok z prodlení ve výši </w:t>
      </w:r>
      <w:proofErr w:type="gramStart"/>
      <w:r>
        <w:rPr>
          <w:sz w:val="20"/>
        </w:rPr>
        <w:t>0,05%</w:t>
      </w:r>
      <w:proofErr w:type="gramEnd"/>
      <w:r>
        <w:rPr>
          <w:sz w:val="20"/>
        </w:rPr>
        <w:t xml:space="preserve"> z nesplacené částky za každý započatý den prodlení.</w:t>
      </w:r>
    </w:p>
    <w:p w14:paraId="6127E90E" w14:textId="02A6C8E0" w:rsidR="000577E7" w:rsidRDefault="000577E7" w:rsidP="000577E7">
      <w:pPr>
        <w:tabs>
          <w:tab w:val="left" w:pos="473"/>
          <w:tab w:val="left" w:pos="476"/>
        </w:tabs>
        <w:ind w:right="119"/>
        <w:rPr>
          <w:sz w:val="20"/>
        </w:rPr>
      </w:pPr>
    </w:p>
    <w:p w14:paraId="5374F398" w14:textId="77777777" w:rsidR="000577E7" w:rsidRPr="000577E7" w:rsidRDefault="000577E7" w:rsidP="000577E7">
      <w:pPr>
        <w:tabs>
          <w:tab w:val="left" w:pos="473"/>
          <w:tab w:val="left" w:pos="476"/>
        </w:tabs>
        <w:ind w:right="119"/>
        <w:rPr>
          <w:sz w:val="20"/>
        </w:rPr>
      </w:pPr>
    </w:p>
    <w:p w14:paraId="0F201FDC" w14:textId="39ADBF0D" w:rsidR="0080087F" w:rsidRPr="000577E7" w:rsidRDefault="005604AE" w:rsidP="00AC7524">
      <w:pPr>
        <w:pStyle w:val="Odstavecseseznamem"/>
        <w:numPr>
          <w:ilvl w:val="1"/>
          <w:numId w:val="2"/>
        </w:numPr>
        <w:tabs>
          <w:tab w:val="left" w:pos="473"/>
          <w:tab w:val="left" w:pos="476"/>
        </w:tabs>
        <w:spacing w:before="80"/>
        <w:ind w:right="124"/>
        <w:jc w:val="both"/>
        <w:rPr>
          <w:sz w:val="20"/>
          <w:szCs w:val="20"/>
        </w:rPr>
      </w:pPr>
      <w:r w:rsidRPr="000577E7">
        <w:rPr>
          <w:sz w:val="20"/>
        </w:rPr>
        <w:lastRenderedPageBreak/>
        <w:t>Úroky</w:t>
      </w:r>
      <w:r w:rsidRPr="000577E7">
        <w:rPr>
          <w:spacing w:val="-7"/>
          <w:sz w:val="20"/>
        </w:rPr>
        <w:t xml:space="preserve"> </w:t>
      </w:r>
      <w:r w:rsidRPr="000577E7">
        <w:rPr>
          <w:sz w:val="20"/>
        </w:rPr>
        <w:t>z</w:t>
      </w:r>
      <w:r w:rsidRPr="000577E7">
        <w:rPr>
          <w:spacing w:val="-3"/>
          <w:sz w:val="20"/>
        </w:rPr>
        <w:t xml:space="preserve"> </w:t>
      </w:r>
      <w:r w:rsidRPr="000577E7">
        <w:rPr>
          <w:sz w:val="20"/>
        </w:rPr>
        <w:t>prodlení</w:t>
      </w:r>
      <w:r w:rsidRPr="000577E7">
        <w:rPr>
          <w:spacing w:val="-3"/>
          <w:sz w:val="20"/>
        </w:rPr>
        <w:t xml:space="preserve"> </w:t>
      </w:r>
      <w:r w:rsidRPr="000577E7">
        <w:rPr>
          <w:sz w:val="20"/>
        </w:rPr>
        <w:t>jsou</w:t>
      </w:r>
      <w:r w:rsidRPr="000577E7">
        <w:rPr>
          <w:spacing w:val="-4"/>
          <w:sz w:val="20"/>
        </w:rPr>
        <w:t xml:space="preserve"> </w:t>
      </w:r>
      <w:r w:rsidRPr="000577E7">
        <w:rPr>
          <w:sz w:val="20"/>
        </w:rPr>
        <w:t>splatné</w:t>
      </w:r>
      <w:r w:rsidRPr="000577E7">
        <w:rPr>
          <w:spacing w:val="-4"/>
          <w:sz w:val="20"/>
        </w:rPr>
        <w:t xml:space="preserve"> </w:t>
      </w:r>
      <w:r w:rsidRPr="000577E7">
        <w:rPr>
          <w:sz w:val="20"/>
        </w:rPr>
        <w:t>na</w:t>
      </w:r>
      <w:r w:rsidRPr="000577E7">
        <w:rPr>
          <w:spacing w:val="-1"/>
          <w:sz w:val="20"/>
        </w:rPr>
        <w:t xml:space="preserve"> </w:t>
      </w:r>
      <w:r w:rsidRPr="000577E7">
        <w:rPr>
          <w:sz w:val="20"/>
        </w:rPr>
        <w:t>základě</w:t>
      </w:r>
      <w:r w:rsidRPr="000577E7">
        <w:rPr>
          <w:spacing w:val="-1"/>
          <w:sz w:val="20"/>
        </w:rPr>
        <w:t xml:space="preserve"> </w:t>
      </w:r>
      <w:r w:rsidRPr="000577E7">
        <w:rPr>
          <w:sz w:val="20"/>
        </w:rPr>
        <w:t>vyúčtování</w:t>
      </w:r>
      <w:r w:rsidRPr="000577E7">
        <w:rPr>
          <w:spacing w:val="-1"/>
          <w:sz w:val="20"/>
        </w:rPr>
        <w:t xml:space="preserve"> </w:t>
      </w:r>
      <w:r w:rsidRPr="000577E7">
        <w:rPr>
          <w:sz w:val="20"/>
        </w:rPr>
        <w:t>zhotovitele</w:t>
      </w:r>
      <w:r w:rsidRPr="000577E7">
        <w:rPr>
          <w:spacing w:val="-1"/>
          <w:sz w:val="20"/>
        </w:rPr>
        <w:t xml:space="preserve"> </w:t>
      </w:r>
      <w:r w:rsidRPr="000577E7">
        <w:rPr>
          <w:sz w:val="20"/>
        </w:rPr>
        <w:t>ve</w:t>
      </w:r>
      <w:r w:rsidRPr="000577E7">
        <w:rPr>
          <w:spacing w:val="-1"/>
          <w:sz w:val="20"/>
        </w:rPr>
        <w:t xml:space="preserve"> </w:t>
      </w:r>
      <w:r w:rsidRPr="000577E7">
        <w:rPr>
          <w:sz w:val="20"/>
        </w:rPr>
        <w:t>lhůtě 30 dnů</w:t>
      </w:r>
      <w:r w:rsidRPr="000577E7">
        <w:rPr>
          <w:spacing w:val="-3"/>
          <w:sz w:val="20"/>
        </w:rPr>
        <w:t xml:space="preserve"> </w:t>
      </w:r>
      <w:r w:rsidRPr="000577E7">
        <w:rPr>
          <w:sz w:val="20"/>
        </w:rPr>
        <w:t>od</w:t>
      </w:r>
      <w:r w:rsidRPr="000577E7">
        <w:rPr>
          <w:spacing w:val="-3"/>
          <w:sz w:val="20"/>
        </w:rPr>
        <w:t xml:space="preserve"> </w:t>
      </w:r>
      <w:r w:rsidRPr="000577E7">
        <w:rPr>
          <w:sz w:val="20"/>
        </w:rPr>
        <w:t>převzetí</w:t>
      </w:r>
      <w:r w:rsidRPr="000577E7">
        <w:rPr>
          <w:spacing w:val="-1"/>
          <w:sz w:val="20"/>
        </w:rPr>
        <w:t xml:space="preserve"> </w:t>
      </w:r>
      <w:r w:rsidRPr="000577E7">
        <w:rPr>
          <w:sz w:val="20"/>
        </w:rPr>
        <w:t>tohoto vyúčtování objedna</w:t>
      </w:r>
      <w:r w:rsidR="00FF46A4" w:rsidRPr="000577E7">
        <w:rPr>
          <w:sz w:val="20"/>
        </w:rPr>
        <w:t>va</w:t>
      </w:r>
      <w:r w:rsidRPr="000577E7">
        <w:rPr>
          <w:sz w:val="20"/>
        </w:rPr>
        <w:t>telem.</w:t>
      </w:r>
      <w:r>
        <w:rPr>
          <w:sz w:val="20"/>
        </w:rPr>
        <w:t xml:space="preserve"> </w:t>
      </w:r>
      <w:r w:rsidRPr="000577E7">
        <w:rPr>
          <w:sz w:val="20"/>
        </w:rPr>
        <w:t>Nepředá-li</w:t>
      </w:r>
      <w:r w:rsidRPr="000577E7">
        <w:rPr>
          <w:spacing w:val="-1"/>
          <w:sz w:val="20"/>
        </w:rPr>
        <w:t xml:space="preserve"> </w:t>
      </w:r>
      <w:r w:rsidRPr="000577E7">
        <w:rPr>
          <w:sz w:val="20"/>
        </w:rPr>
        <w:t>zhotovitel</w:t>
      </w:r>
      <w:r w:rsidRPr="000577E7">
        <w:rPr>
          <w:spacing w:val="-5"/>
          <w:sz w:val="20"/>
        </w:rPr>
        <w:t xml:space="preserve"> </w:t>
      </w:r>
      <w:r w:rsidRPr="000577E7">
        <w:rPr>
          <w:sz w:val="20"/>
        </w:rPr>
        <w:t>dílo</w:t>
      </w:r>
      <w:r w:rsidRPr="000577E7">
        <w:rPr>
          <w:spacing w:val="-2"/>
          <w:sz w:val="20"/>
        </w:rPr>
        <w:t xml:space="preserve"> </w:t>
      </w:r>
      <w:r w:rsidRPr="000577E7">
        <w:rPr>
          <w:sz w:val="20"/>
        </w:rPr>
        <w:t>ve</w:t>
      </w:r>
      <w:r w:rsidRPr="000577E7">
        <w:rPr>
          <w:spacing w:val="-4"/>
          <w:sz w:val="20"/>
        </w:rPr>
        <w:t xml:space="preserve"> </w:t>
      </w:r>
      <w:r w:rsidRPr="000577E7">
        <w:rPr>
          <w:sz w:val="20"/>
        </w:rPr>
        <w:t>stanoveném termínu,</w:t>
      </w:r>
      <w:r w:rsidRPr="000577E7">
        <w:rPr>
          <w:spacing w:val="-4"/>
          <w:sz w:val="20"/>
        </w:rPr>
        <w:t xml:space="preserve"> </w:t>
      </w:r>
      <w:r w:rsidRPr="000577E7">
        <w:rPr>
          <w:sz w:val="20"/>
        </w:rPr>
        <w:t>snižuje</w:t>
      </w:r>
      <w:r w:rsidRPr="000577E7">
        <w:rPr>
          <w:spacing w:val="-4"/>
          <w:sz w:val="20"/>
        </w:rPr>
        <w:t xml:space="preserve"> </w:t>
      </w:r>
      <w:r w:rsidRPr="000577E7">
        <w:rPr>
          <w:sz w:val="20"/>
        </w:rPr>
        <w:t>se</w:t>
      </w:r>
      <w:r w:rsidRPr="000577E7">
        <w:rPr>
          <w:spacing w:val="-4"/>
          <w:sz w:val="20"/>
        </w:rPr>
        <w:t xml:space="preserve"> </w:t>
      </w:r>
      <w:r w:rsidRPr="000577E7">
        <w:rPr>
          <w:sz w:val="20"/>
        </w:rPr>
        <w:t>cena</w:t>
      </w:r>
      <w:r w:rsidRPr="000577E7">
        <w:rPr>
          <w:spacing w:val="-2"/>
          <w:sz w:val="20"/>
        </w:rPr>
        <w:t xml:space="preserve"> </w:t>
      </w:r>
      <w:r w:rsidRPr="000577E7">
        <w:rPr>
          <w:sz w:val="20"/>
        </w:rPr>
        <w:t>za</w:t>
      </w:r>
      <w:r w:rsidRPr="000577E7">
        <w:rPr>
          <w:spacing w:val="-4"/>
          <w:sz w:val="20"/>
        </w:rPr>
        <w:t xml:space="preserve"> </w:t>
      </w:r>
      <w:r w:rsidRPr="000577E7">
        <w:rPr>
          <w:sz w:val="20"/>
        </w:rPr>
        <w:t>dílo</w:t>
      </w:r>
      <w:r w:rsidRPr="000577E7">
        <w:rPr>
          <w:spacing w:val="-2"/>
          <w:sz w:val="20"/>
        </w:rPr>
        <w:t xml:space="preserve"> </w:t>
      </w:r>
      <w:r w:rsidRPr="000577E7">
        <w:rPr>
          <w:sz w:val="20"/>
        </w:rPr>
        <w:t>o</w:t>
      </w:r>
      <w:r w:rsidRPr="000577E7">
        <w:rPr>
          <w:spacing w:val="-4"/>
          <w:sz w:val="20"/>
        </w:rPr>
        <w:t xml:space="preserve"> </w:t>
      </w:r>
      <w:r w:rsidRPr="000577E7">
        <w:rPr>
          <w:sz w:val="20"/>
        </w:rPr>
        <w:t>smluvní</w:t>
      </w:r>
      <w:r w:rsidRPr="000577E7">
        <w:rPr>
          <w:spacing w:val="-4"/>
          <w:sz w:val="20"/>
        </w:rPr>
        <w:t xml:space="preserve"> </w:t>
      </w:r>
      <w:r w:rsidRPr="000577E7">
        <w:rPr>
          <w:sz w:val="20"/>
        </w:rPr>
        <w:t>pokutu</w:t>
      </w:r>
      <w:r w:rsidRPr="000577E7">
        <w:rPr>
          <w:spacing w:val="-5"/>
          <w:sz w:val="20"/>
        </w:rPr>
        <w:t xml:space="preserve"> </w:t>
      </w:r>
      <w:r w:rsidRPr="000577E7">
        <w:rPr>
          <w:sz w:val="20"/>
        </w:rPr>
        <w:t>ve</w:t>
      </w:r>
      <w:r w:rsidRPr="000577E7">
        <w:rPr>
          <w:spacing w:val="-2"/>
          <w:sz w:val="20"/>
        </w:rPr>
        <w:t xml:space="preserve"> </w:t>
      </w:r>
      <w:r w:rsidRPr="000577E7">
        <w:rPr>
          <w:sz w:val="20"/>
        </w:rPr>
        <w:t xml:space="preserve">výši </w:t>
      </w:r>
      <w:proofErr w:type="gramStart"/>
      <w:r w:rsidRPr="000577E7">
        <w:rPr>
          <w:sz w:val="20"/>
        </w:rPr>
        <w:t>0,05%</w:t>
      </w:r>
      <w:proofErr w:type="gramEnd"/>
      <w:r w:rsidRPr="000577E7">
        <w:rPr>
          <w:sz w:val="20"/>
        </w:rPr>
        <w:t xml:space="preserve"> z</w:t>
      </w:r>
      <w:r w:rsidRPr="000577E7">
        <w:rPr>
          <w:spacing w:val="-2"/>
          <w:sz w:val="20"/>
        </w:rPr>
        <w:t xml:space="preserve"> </w:t>
      </w:r>
      <w:r w:rsidRPr="000577E7">
        <w:rPr>
          <w:sz w:val="20"/>
        </w:rPr>
        <w:t>celkové</w:t>
      </w:r>
      <w:r w:rsidRPr="000577E7">
        <w:rPr>
          <w:spacing w:val="-1"/>
          <w:sz w:val="20"/>
        </w:rPr>
        <w:t xml:space="preserve"> </w:t>
      </w:r>
      <w:r w:rsidRPr="000577E7">
        <w:rPr>
          <w:sz w:val="20"/>
        </w:rPr>
        <w:t>ceny</w:t>
      </w:r>
      <w:r w:rsidRPr="000577E7">
        <w:rPr>
          <w:spacing w:val="-2"/>
          <w:sz w:val="20"/>
        </w:rPr>
        <w:t xml:space="preserve"> </w:t>
      </w:r>
      <w:r w:rsidRPr="000577E7">
        <w:rPr>
          <w:sz w:val="20"/>
        </w:rPr>
        <w:t>díla bez</w:t>
      </w:r>
      <w:r w:rsidRPr="000577E7">
        <w:rPr>
          <w:spacing w:val="-4"/>
          <w:sz w:val="20"/>
        </w:rPr>
        <w:t xml:space="preserve"> </w:t>
      </w:r>
      <w:r w:rsidRPr="000577E7">
        <w:rPr>
          <w:sz w:val="20"/>
        </w:rPr>
        <w:t>DPH za</w:t>
      </w:r>
      <w:r w:rsidRPr="000577E7">
        <w:rPr>
          <w:spacing w:val="-1"/>
          <w:sz w:val="20"/>
        </w:rPr>
        <w:t xml:space="preserve"> </w:t>
      </w:r>
      <w:r w:rsidRPr="000577E7">
        <w:rPr>
          <w:sz w:val="20"/>
        </w:rPr>
        <w:t>každý</w:t>
      </w:r>
      <w:r w:rsidRPr="000577E7">
        <w:rPr>
          <w:spacing w:val="-4"/>
          <w:sz w:val="20"/>
        </w:rPr>
        <w:t xml:space="preserve"> </w:t>
      </w:r>
      <w:r w:rsidRPr="000577E7">
        <w:rPr>
          <w:sz w:val="20"/>
        </w:rPr>
        <w:t>den</w:t>
      </w:r>
      <w:r w:rsidRPr="000577E7">
        <w:rPr>
          <w:spacing w:val="-2"/>
          <w:sz w:val="20"/>
        </w:rPr>
        <w:t xml:space="preserve"> </w:t>
      </w:r>
      <w:r w:rsidRPr="000577E7">
        <w:rPr>
          <w:sz w:val="20"/>
        </w:rPr>
        <w:t>prodlení.</w:t>
      </w:r>
      <w:r w:rsidRPr="000577E7">
        <w:rPr>
          <w:spacing w:val="-1"/>
          <w:sz w:val="20"/>
        </w:rPr>
        <w:t xml:space="preserve"> </w:t>
      </w:r>
      <w:r w:rsidRPr="000577E7">
        <w:rPr>
          <w:sz w:val="20"/>
        </w:rPr>
        <w:t>Povinnost zhotovitele provést a</w:t>
      </w:r>
      <w:r w:rsidRPr="000577E7">
        <w:rPr>
          <w:spacing w:val="-1"/>
          <w:sz w:val="20"/>
        </w:rPr>
        <w:t xml:space="preserve"> </w:t>
      </w:r>
      <w:r w:rsidRPr="000577E7">
        <w:rPr>
          <w:sz w:val="20"/>
        </w:rPr>
        <w:t>předat</w:t>
      </w:r>
      <w:r w:rsidR="00AC7524" w:rsidRPr="000577E7">
        <w:rPr>
          <w:sz w:val="20"/>
        </w:rPr>
        <w:t xml:space="preserve"> </w:t>
      </w:r>
      <w:r w:rsidRPr="000577E7">
        <w:rPr>
          <w:sz w:val="20"/>
          <w:szCs w:val="20"/>
        </w:rPr>
        <w:t>dílo objedna</w:t>
      </w:r>
      <w:r w:rsidR="00FF46A4" w:rsidRPr="000577E7">
        <w:rPr>
          <w:sz w:val="20"/>
          <w:szCs w:val="20"/>
        </w:rPr>
        <w:t>va</w:t>
      </w:r>
      <w:r w:rsidRPr="000577E7">
        <w:rPr>
          <w:sz w:val="20"/>
          <w:szCs w:val="20"/>
        </w:rPr>
        <w:t>teli není tímto dotčena. Právo na náhradu škody objedna</w:t>
      </w:r>
      <w:r w:rsidR="00FF46A4" w:rsidRPr="000577E7">
        <w:rPr>
          <w:sz w:val="20"/>
          <w:szCs w:val="20"/>
        </w:rPr>
        <w:t>va</w:t>
      </w:r>
      <w:r w:rsidRPr="000577E7">
        <w:rPr>
          <w:sz w:val="20"/>
          <w:szCs w:val="20"/>
        </w:rPr>
        <w:t>tele není tímto ustanovením rovněž dotčeno.</w:t>
      </w:r>
    </w:p>
    <w:p w14:paraId="5E72EC26" w14:textId="77777777" w:rsidR="0080087F" w:rsidRDefault="0080087F">
      <w:pPr>
        <w:pStyle w:val="Zkladntext"/>
        <w:spacing w:before="1"/>
      </w:pPr>
    </w:p>
    <w:p w14:paraId="79DA549A" w14:textId="77777777" w:rsidR="0080087F" w:rsidRDefault="005604AE">
      <w:pPr>
        <w:pStyle w:val="Zkladntext"/>
        <w:spacing w:line="229" w:lineRule="exact"/>
        <w:ind w:left="46" w:right="46"/>
        <w:jc w:val="center"/>
      </w:pPr>
      <w:r>
        <w:t>Čl.</w:t>
      </w:r>
      <w:r>
        <w:rPr>
          <w:spacing w:val="-6"/>
        </w:rPr>
        <w:t xml:space="preserve"> </w:t>
      </w:r>
      <w:r>
        <w:rPr>
          <w:spacing w:val="-10"/>
        </w:rPr>
        <w:t>9</w:t>
      </w:r>
    </w:p>
    <w:p w14:paraId="47ECA03D" w14:textId="77777777" w:rsidR="0080087F" w:rsidRDefault="005604AE">
      <w:pPr>
        <w:pStyle w:val="Nadpis5"/>
        <w:ind w:left="49"/>
      </w:pPr>
      <w:r>
        <w:rPr>
          <w:spacing w:val="-2"/>
        </w:rPr>
        <w:t>Závěrečná</w:t>
      </w:r>
      <w:r>
        <w:rPr>
          <w:spacing w:val="2"/>
        </w:rPr>
        <w:t xml:space="preserve"> </w:t>
      </w:r>
      <w:r>
        <w:rPr>
          <w:spacing w:val="-2"/>
        </w:rPr>
        <w:t>ujednání</w:t>
      </w:r>
    </w:p>
    <w:p w14:paraId="5BCC2D95" w14:textId="77777777" w:rsidR="0080087F" w:rsidRDefault="0080087F">
      <w:pPr>
        <w:pStyle w:val="Zkladntext"/>
        <w:spacing w:before="1"/>
        <w:rPr>
          <w:b/>
        </w:rPr>
      </w:pPr>
    </w:p>
    <w:p w14:paraId="42FD9CC6" w14:textId="77777777" w:rsidR="0080087F" w:rsidRDefault="005604AE">
      <w:pPr>
        <w:pStyle w:val="Odstavecseseznamem"/>
        <w:numPr>
          <w:ilvl w:val="1"/>
          <w:numId w:val="1"/>
        </w:numPr>
        <w:tabs>
          <w:tab w:val="left" w:pos="473"/>
        </w:tabs>
        <w:ind w:left="473" w:hanging="357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stává</w:t>
      </w:r>
      <w:r>
        <w:rPr>
          <w:spacing w:val="-7"/>
          <w:sz w:val="20"/>
        </w:rPr>
        <w:t xml:space="preserve"> </w:t>
      </w:r>
      <w:r>
        <w:rPr>
          <w:sz w:val="20"/>
        </w:rPr>
        <w:t>platnou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účinnou</w:t>
      </w:r>
      <w:r>
        <w:rPr>
          <w:spacing w:val="-5"/>
          <w:sz w:val="20"/>
        </w:rPr>
        <w:t xml:space="preserve"> </w:t>
      </w:r>
      <w:r>
        <w:rPr>
          <w:sz w:val="20"/>
        </w:rPr>
        <w:t>dnem</w:t>
      </w:r>
      <w:r>
        <w:rPr>
          <w:spacing w:val="-4"/>
          <w:sz w:val="20"/>
        </w:rPr>
        <w:t xml:space="preserve"> </w:t>
      </w:r>
      <w:r>
        <w:rPr>
          <w:sz w:val="20"/>
        </w:rPr>
        <w:t>jejího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podpisu.</w:t>
      </w:r>
    </w:p>
    <w:p w14:paraId="16742422" w14:textId="77777777" w:rsidR="0080087F" w:rsidRDefault="005604AE">
      <w:pPr>
        <w:pStyle w:val="Odstavecseseznamem"/>
        <w:numPr>
          <w:ilvl w:val="1"/>
          <w:numId w:val="1"/>
        </w:numPr>
        <w:tabs>
          <w:tab w:val="left" w:pos="473"/>
          <w:tab w:val="left" w:pos="476"/>
        </w:tabs>
        <w:ind w:right="118"/>
        <w:jc w:val="both"/>
        <w:rPr>
          <w:sz w:val="20"/>
        </w:rPr>
      </w:pPr>
      <w:r>
        <w:rPr>
          <w:sz w:val="20"/>
        </w:rPr>
        <w:t>Smluvní strany podpisem této smlouvy stvrzují, že tato smlouva byla uzavřena na základě jejich pravé, vážné a svobodné vůle, bez nátlaku, nikoliv v omylu, že si obsah této smlouvy před jejím podpisem přečetly a považují jej za určitý a srozumitelný.</w:t>
      </w:r>
    </w:p>
    <w:p w14:paraId="009AFBC8" w14:textId="77777777" w:rsidR="0080087F" w:rsidRDefault="005604AE">
      <w:pPr>
        <w:pStyle w:val="Odstavecseseznamem"/>
        <w:numPr>
          <w:ilvl w:val="1"/>
          <w:numId w:val="1"/>
        </w:numPr>
        <w:tabs>
          <w:tab w:val="left" w:pos="473"/>
          <w:tab w:val="left" w:pos="476"/>
        </w:tabs>
        <w:ind w:right="120"/>
        <w:jc w:val="both"/>
        <w:rPr>
          <w:sz w:val="20"/>
        </w:rPr>
      </w:pPr>
      <w:r>
        <w:rPr>
          <w:sz w:val="20"/>
        </w:rPr>
        <w:t>Veškerá podání, výzvy, žádosti, oznámení se považují za doručené, pokud byly předány osobně nebo</w:t>
      </w:r>
      <w:r>
        <w:rPr>
          <w:spacing w:val="55"/>
          <w:sz w:val="20"/>
        </w:rPr>
        <w:t xml:space="preserve"> </w:t>
      </w:r>
      <w:r>
        <w:rPr>
          <w:sz w:val="20"/>
        </w:rPr>
        <w:t>zaslány</w:t>
      </w:r>
      <w:r>
        <w:rPr>
          <w:spacing w:val="40"/>
          <w:sz w:val="20"/>
        </w:rPr>
        <w:t xml:space="preserve"> </w:t>
      </w:r>
      <w:r>
        <w:rPr>
          <w:sz w:val="20"/>
        </w:rPr>
        <w:t>poštou</w:t>
      </w:r>
      <w:r>
        <w:rPr>
          <w:spacing w:val="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40"/>
          <w:sz w:val="20"/>
        </w:rPr>
        <w:t xml:space="preserve"> </w:t>
      </w:r>
      <w:r>
        <w:rPr>
          <w:sz w:val="20"/>
        </w:rPr>
        <w:t>s touto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adresu</w:t>
      </w:r>
      <w:r>
        <w:rPr>
          <w:spacing w:val="53"/>
          <w:sz w:val="20"/>
        </w:rPr>
        <w:t xml:space="preserve"> </w:t>
      </w:r>
      <w:r>
        <w:rPr>
          <w:sz w:val="20"/>
        </w:rPr>
        <w:t>druhé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54"/>
          <w:sz w:val="20"/>
        </w:rPr>
        <w:t xml:space="preserve"> </w:t>
      </w:r>
      <w:r>
        <w:rPr>
          <w:sz w:val="20"/>
        </w:rPr>
        <w:t>strany</w:t>
      </w:r>
      <w:r>
        <w:rPr>
          <w:spacing w:val="40"/>
          <w:sz w:val="20"/>
        </w:rPr>
        <w:t xml:space="preserve"> </w:t>
      </w:r>
      <w:r>
        <w:rPr>
          <w:sz w:val="20"/>
        </w:rPr>
        <w:t>uvedenou v</w:t>
      </w:r>
      <w:r>
        <w:rPr>
          <w:spacing w:val="-2"/>
          <w:sz w:val="20"/>
        </w:rPr>
        <w:t xml:space="preserve"> </w:t>
      </w:r>
      <w:r>
        <w:rPr>
          <w:sz w:val="20"/>
        </w:rPr>
        <w:t>záhlaví této smlouvy, nebyla-li v době trvání této smlouvy písemně oznámena změna adresy. Písemnosti doručované prostřednictvím pošty se považují za doručené třetím dnem od vrácení nedoručené zásilky odesilateli.</w:t>
      </w:r>
    </w:p>
    <w:p w14:paraId="54B9C973" w14:textId="4DA8B2E4" w:rsidR="0080087F" w:rsidRDefault="005604AE">
      <w:pPr>
        <w:pStyle w:val="Odstavecseseznamem"/>
        <w:numPr>
          <w:ilvl w:val="1"/>
          <w:numId w:val="1"/>
        </w:numPr>
        <w:tabs>
          <w:tab w:val="left" w:pos="472"/>
          <w:tab w:val="left" w:pos="502"/>
        </w:tabs>
        <w:spacing w:before="2"/>
        <w:ind w:left="502" w:right="1302" w:hanging="387"/>
        <w:jc w:val="both"/>
        <w:rPr>
          <w:sz w:val="20"/>
        </w:rPr>
      </w:pP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objedna</w:t>
      </w:r>
      <w:r w:rsidR="00FF46A4">
        <w:rPr>
          <w:sz w:val="20"/>
        </w:rPr>
        <w:t>va</w:t>
      </w:r>
      <w:r>
        <w:rPr>
          <w:sz w:val="20"/>
        </w:rPr>
        <w:t>tele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pověřen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jednání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věci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RNDr.</w:t>
      </w:r>
      <w:r>
        <w:rPr>
          <w:spacing w:val="-4"/>
          <w:sz w:val="20"/>
        </w:rPr>
        <w:t xml:space="preserve"> </w:t>
      </w:r>
      <w:r>
        <w:rPr>
          <w:sz w:val="20"/>
        </w:rPr>
        <w:t>Josef</w:t>
      </w:r>
      <w:r>
        <w:rPr>
          <w:spacing w:val="-2"/>
          <w:sz w:val="20"/>
        </w:rPr>
        <w:t xml:space="preserve"> </w:t>
      </w:r>
      <w:r>
        <w:rPr>
          <w:sz w:val="20"/>
        </w:rPr>
        <w:t>Lhoťan, tel.: 326 331 120, 605 253 793.</w:t>
      </w:r>
    </w:p>
    <w:p w14:paraId="7672178B" w14:textId="73ECBCE6" w:rsidR="0080087F" w:rsidRDefault="005604AE">
      <w:pPr>
        <w:pStyle w:val="Zkladntext"/>
        <w:ind w:left="476" w:right="112" w:firstLine="28"/>
        <w:jc w:val="both"/>
      </w:pPr>
      <w:r>
        <w:t xml:space="preserve">K podpisu Kalkulace a Předávacího protokolu je za </w:t>
      </w:r>
      <w:r w:rsidR="00FF46A4">
        <w:t>o</w:t>
      </w:r>
      <w:r>
        <w:t>bjedna</w:t>
      </w:r>
      <w:r w:rsidR="00FF46A4">
        <w:t>va</w:t>
      </w:r>
      <w:r>
        <w:t>tele pověřen Ing. Jiří Šulc, funkce: zástupce ředitele PEČ, tel.: 326 331 150, 607 081 890</w:t>
      </w:r>
    </w:p>
    <w:p w14:paraId="11FE21D7" w14:textId="1786F22C" w:rsidR="0080087F" w:rsidRDefault="005604AE">
      <w:pPr>
        <w:pStyle w:val="Odstavecseseznamem"/>
        <w:numPr>
          <w:ilvl w:val="1"/>
          <w:numId w:val="1"/>
        </w:numPr>
        <w:tabs>
          <w:tab w:val="left" w:pos="473"/>
          <w:tab w:val="left" w:pos="476"/>
        </w:tabs>
        <w:ind w:right="109"/>
        <w:jc w:val="both"/>
        <w:rPr>
          <w:sz w:val="20"/>
        </w:rPr>
      </w:pPr>
      <w:r>
        <w:rPr>
          <w:sz w:val="20"/>
        </w:rPr>
        <w:t xml:space="preserve">Za </w:t>
      </w:r>
      <w:r w:rsidR="00FF46A4">
        <w:rPr>
          <w:sz w:val="20"/>
        </w:rPr>
        <w:t>z</w:t>
      </w:r>
      <w:r>
        <w:rPr>
          <w:sz w:val="20"/>
        </w:rPr>
        <w:t>hotovitele je pověřen k jednání ve věci plnění této smlouvy Ing. Ladislav Dytrych, funkce: jednatel, tel.: 602 338 865, 326 340 340.</w:t>
      </w:r>
    </w:p>
    <w:p w14:paraId="5D64EFC6" w14:textId="08136386" w:rsidR="0080087F" w:rsidRPr="00AC7524" w:rsidRDefault="005604AE">
      <w:pPr>
        <w:pStyle w:val="Odstavecseseznamem"/>
        <w:numPr>
          <w:ilvl w:val="1"/>
          <w:numId w:val="1"/>
        </w:numPr>
        <w:tabs>
          <w:tab w:val="left" w:pos="473"/>
          <w:tab w:val="left" w:pos="476"/>
        </w:tabs>
        <w:ind w:right="115"/>
        <w:jc w:val="both"/>
        <w:rPr>
          <w:sz w:val="20"/>
        </w:rPr>
      </w:pPr>
      <w:r>
        <w:rPr>
          <w:sz w:val="20"/>
        </w:rPr>
        <w:t xml:space="preserve">Smlouva je sepsána ve dvou stejnopisech, z nichž každá ze smluvních stran obdrží jedno </w:t>
      </w:r>
      <w:r>
        <w:rPr>
          <w:spacing w:val="-2"/>
          <w:sz w:val="20"/>
        </w:rPr>
        <w:t>vyhotovení.</w:t>
      </w:r>
    </w:p>
    <w:p w14:paraId="08F35434" w14:textId="0A3BC0EC" w:rsidR="00806E37" w:rsidRPr="00806E37" w:rsidRDefault="00FF46A4" w:rsidP="00806E37">
      <w:pPr>
        <w:pStyle w:val="Odstavecseseznamem"/>
        <w:numPr>
          <w:ilvl w:val="1"/>
          <w:numId w:val="1"/>
        </w:numPr>
        <w:tabs>
          <w:tab w:val="left" w:pos="473"/>
          <w:tab w:val="left" w:pos="476"/>
        </w:tabs>
        <w:ind w:right="115"/>
        <w:jc w:val="both"/>
        <w:rPr>
          <w:sz w:val="20"/>
          <w:szCs w:val="20"/>
        </w:rPr>
      </w:pPr>
      <w:r>
        <w:rPr>
          <w:sz w:val="20"/>
        </w:rPr>
        <w:t>Zhotovitel</w:t>
      </w:r>
      <w:r w:rsidR="00806E37" w:rsidRPr="00806E37">
        <w:rPr>
          <w:sz w:val="20"/>
          <w:szCs w:val="20"/>
        </w:rPr>
        <w:t xml:space="preserve"> souhlasí s uveřejněním smlouvy uzavřené na veřejnou zakázku včetně všech jejích změn a dodatků, výše skutečně uhrazené ceny za plnění veřejné zakázky</w:t>
      </w:r>
      <w:r>
        <w:rPr>
          <w:sz w:val="20"/>
          <w:szCs w:val="20"/>
        </w:rPr>
        <w:t>,</w:t>
      </w:r>
      <w:r w:rsidR="00806E37" w:rsidRPr="00806E37">
        <w:rPr>
          <w:sz w:val="20"/>
          <w:szCs w:val="20"/>
        </w:rPr>
        <w:t xml:space="preserve"> aby objednavatel mohl splnit povinnost uveřejnění dle příslušného ustanovení zákona o zadávání veřejných zakázek.</w:t>
      </w:r>
    </w:p>
    <w:p w14:paraId="3A91DDB6" w14:textId="77777777" w:rsidR="00806E37" w:rsidRDefault="00806E37" w:rsidP="00806E37">
      <w:pPr>
        <w:pStyle w:val="Odstavecseseznamem"/>
        <w:tabs>
          <w:tab w:val="left" w:pos="473"/>
          <w:tab w:val="left" w:pos="476"/>
        </w:tabs>
        <w:ind w:right="115" w:firstLine="0"/>
        <w:jc w:val="left"/>
        <w:rPr>
          <w:sz w:val="20"/>
        </w:rPr>
      </w:pPr>
    </w:p>
    <w:p w14:paraId="044F6164" w14:textId="77777777" w:rsidR="0080087F" w:rsidRDefault="0080087F">
      <w:pPr>
        <w:pStyle w:val="Zkladntext"/>
        <w:spacing w:before="229"/>
      </w:pPr>
    </w:p>
    <w:p w14:paraId="7457E05D" w14:textId="3BF31B4E" w:rsidR="0080087F" w:rsidRDefault="005604AE">
      <w:pPr>
        <w:pStyle w:val="Zkladntext"/>
        <w:ind w:left="162"/>
        <w:rPr>
          <w:spacing w:val="-5"/>
        </w:rPr>
      </w:pPr>
      <w:r>
        <w:t>V</w:t>
      </w:r>
      <w:r>
        <w:rPr>
          <w:spacing w:val="-9"/>
        </w:rPr>
        <w:t xml:space="preserve"> </w:t>
      </w:r>
      <w:r>
        <w:t>Mladé</w:t>
      </w:r>
      <w:r>
        <w:rPr>
          <w:spacing w:val="-7"/>
        </w:rPr>
        <w:t xml:space="preserve"> </w:t>
      </w:r>
      <w:r>
        <w:t>Boleslavi</w:t>
      </w:r>
      <w:r>
        <w:rPr>
          <w:spacing w:val="-5"/>
        </w:rPr>
        <w:t xml:space="preserve"> dne</w:t>
      </w:r>
    </w:p>
    <w:p w14:paraId="786B5606" w14:textId="48D02A73" w:rsidR="00FF46A4" w:rsidRDefault="00FF46A4">
      <w:pPr>
        <w:pStyle w:val="Zkladntext"/>
        <w:ind w:left="162"/>
        <w:rPr>
          <w:spacing w:val="-5"/>
        </w:rPr>
      </w:pPr>
    </w:p>
    <w:p w14:paraId="74F96ACC" w14:textId="1F82F8F7" w:rsidR="00FF46A4" w:rsidRDefault="00FF46A4">
      <w:pPr>
        <w:pStyle w:val="Zkladntext"/>
        <w:ind w:left="162"/>
        <w:rPr>
          <w:spacing w:val="-5"/>
        </w:rPr>
      </w:pPr>
    </w:p>
    <w:p w14:paraId="7E95E216" w14:textId="570F5556" w:rsidR="00FF46A4" w:rsidRDefault="00FF46A4">
      <w:pPr>
        <w:pStyle w:val="Zkladntext"/>
        <w:ind w:left="162"/>
        <w:rPr>
          <w:spacing w:val="-5"/>
        </w:rPr>
      </w:pPr>
    </w:p>
    <w:p w14:paraId="02499B17" w14:textId="77777777" w:rsidR="00FF46A4" w:rsidRDefault="00FF46A4">
      <w:pPr>
        <w:pStyle w:val="Zkladntext"/>
        <w:ind w:left="162"/>
      </w:pPr>
    </w:p>
    <w:p w14:paraId="6A4741F9" w14:textId="77777777" w:rsidR="0080087F" w:rsidRDefault="0080087F">
      <w:pPr>
        <w:pStyle w:val="Zkladntext"/>
        <w:spacing w:before="163"/>
      </w:pPr>
    </w:p>
    <w:p w14:paraId="7F33C9F6" w14:textId="77777777" w:rsidR="0080087F" w:rsidRDefault="0080087F">
      <w:pPr>
        <w:spacing w:line="261" w:lineRule="auto"/>
        <w:rPr>
          <w:rFonts w:ascii="Trebuchet MS" w:hAnsi="Trebuchet MS"/>
          <w:sz w:val="19"/>
        </w:rPr>
        <w:sectPr w:rsidR="0080087F">
          <w:footerReference w:type="default" r:id="rId7"/>
          <w:pgSz w:w="11910" w:h="16840"/>
          <w:pgMar w:top="1320" w:right="1300" w:bottom="1100" w:left="1300" w:header="0" w:footer="915" w:gutter="0"/>
          <w:cols w:space="708"/>
        </w:sectPr>
      </w:pPr>
    </w:p>
    <w:p w14:paraId="5864CE98" w14:textId="72477F7F" w:rsidR="0080087F" w:rsidRDefault="0080087F">
      <w:pPr>
        <w:spacing w:before="12"/>
        <w:ind w:left="697"/>
        <w:rPr>
          <w:rFonts w:ascii="Trebuchet MS"/>
          <w:sz w:val="19"/>
        </w:rPr>
      </w:pPr>
    </w:p>
    <w:p w14:paraId="2E568080" w14:textId="77777777" w:rsidR="0080087F" w:rsidRDefault="0080087F">
      <w:pPr>
        <w:rPr>
          <w:rFonts w:ascii="Trebuchet MS"/>
          <w:sz w:val="19"/>
        </w:rPr>
        <w:sectPr w:rsidR="0080087F">
          <w:type w:val="continuous"/>
          <w:pgSz w:w="11910" w:h="16840"/>
          <w:pgMar w:top="1600" w:right="1300" w:bottom="1100" w:left="1300" w:header="0" w:footer="915" w:gutter="0"/>
          <w:cols w:num="2" w:space="708" w:equalWidth="0">
            <w:col w:w="6353" w:space="40"/>
            <w:col w:w="2917"/>
          </w:cols>
        </w:sectPr>
      </w:pPr>
    </w:p>
    <w:p w14:paraId="478C7BD3" w14:textId="77777777" w:rsidR="0080087F" w:rsidRDefault="005604AE">
      <w:pPr>
        <w:tabs>
          <w:tab w:val="left" w:pos="5073"/>
        </w:tabs>
        <w:spacing w:before="33"/>
        <w:ind w:left="162"/>
        <w:rPr>
          <w:sz w:val="20"/>
        </w:rPr>
      </w:pPr>
      <w:r>
        <w:rPr>
          <w:spacing w:val="-2"/>
          <w:sz w:val="20"/>
        </w:rPr>
        <w:t>……………………….......................................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……………………….......................................</w:t>
      </w:r>
    </w:p>
    <w:p w14:paraId="737738DF" w14:textId="1A4D6BF9" w:rsidR="0080087F" w:rsidRDefault="005604AE">
      <w:pPr>
        <w:pStyle w:val="Zkladntext"/>
        <w:tabs>
          <w:tab w:val="left" w:pos="5073"/>
        </w:tabs>
        <w:spacing w:before="228"/>
        <w:ind w:left="162"/>
      </w:pPr>
      <w:r>
        <w:t>Za</w:t>
      </w:r>
      <w:r>
        <w:rPr>
          <w:spacing w:val="-8"/>
        </w:rPr>
        <w:t xml:space="preserve"> </w:t>
      </w:r>
      <w:r>
        <w:t>objedna</w:t>
      </w:r>
      <w:r w:rsidR="00FF46A4">
        <w:t>va</w:t>
      </w:r>
      <w:r>
        <w:t>tele:</w:t>
      </w:r>
      <w:r>
        <w:rPr>
          <w:spacing w:val="-7"/>
        </w:rPr>
        <w:t xml:space="preserve"> </w:t>
      </w:r>
      <w:r>
        <w:t>RNDr.</w:t>
      </w:r>
      <w:r>
        <w:rPr>
          <w:spacing w:val="-8"/>
        </w:rPr>
        <w:t xml:space="preserve"> </w:t>
      </w:r>
      <w:r>
        <w:t>Jiří</w:t>
      </w:r>
      <w:r>
        <w:rPr>
          <w:spacing w:val="-5"/>
        </w:rPr>
        <w:t xml:space="preserve"> </w:t>
      </w:r>
      <w:r>
        <w:t>Šlégl,</w:t>
      </w:r>
      <w:r>
        <w:rPr>
          <w:spacing w:val="-6"/>
        </w:rPr>
        <w:t xml:space="preserve"> </w:t>
      </w:r>
      <w:r>
        <w:t>ředitel</w:t>
      </w:r>
      <w:r>
        <w:tab/>
        <w:t>Za</w:t>
      </w:r>
      <w:r>
        <w:rPr>
          <w:spacing w:val="-7"/>
        </w:rPr>
        <w:t xml:space="preserve"> </w:t>
      </w:r>
      <w:r>
        <w:t>zhotovitele:</w:t>
      </w:r>
      <w:r>
        <w:rPr>
          <w:spacing w:val="-8"/>
        </w:rPr>
        <w:t xml:space="preserve"> </w:t>
      </w:r>
      <w:r>
        <w:t>Ing.</w:t>
      </w:r>
      <w:r>
        <w:rPr>
          <w:spacing w:val="-7"/>
        </w:rPr>
        <w:t xml:space="preserve"> </w:t>
      </w:r>
      <w:r>
        <w:t>Ladislav</w:t>
      </w:r>
      <w:r>
        <w:rPr>
          <w:spacing w:val="-10"/>
        </w:rPr>
        <w:t xml:space="preserve"> </w:t>
      </w:r>
      <w:r>
        <w:t>Dytrych,</w:t>
      </w:r>
      <w:r>
        <w:rPr>
          <w:spacing w:val="-7"/>
        </w:rPr>
        <w:t xml:space="preserve"> </w:t>
      </w:r>
      <w:r>
        <w:rPr>
          <w:spacing w:val="-2"/>
        </w:rPr>
        <w:t>jednatel</w:t>
      </w:r>
    </w:p>
    <w:p w14:paraId="3FCDC071" w14:textId="77777777" w:rsidR="0080087F" w:rsidRDefault="0080087F">
      <w:pPr>
        <w:sectPr w:rsidR="0080087F">
          <w:type w:val="continuous"/>
          <w:pgSz w:w="11910" w:h="16840"/>
          <w:pgMar w:top="1600" w:right="1300" w:bottom="1100" w:left="1300" w:header="0" w:footer="915" w:gutter="0"/>
          <w:cols w:space="708"/>
        </w:sectPr>
      </w:pPr>
    </w:p>
    <w:p w14:paraId="535C8B96" w14:textId="12D805AE" w:rsidR="0080087F" w:rsidRDefault="005604AE">
      <w:pPr>
        <w:pStyle w:val="Nadpis1"/>
        <w:rPr>
          <w:spacing w:val="-2"/>
        </w:rPr>
      </w:pPr>
      <w:r>
        <w:lastRenderedPageBreak/>
        <w:t>Příloha</w:t>
      </w:r>
      <w:r>
        <w:rPr>
          <w:spacing w:val="-6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dílo</w:t>
      </w:r>
      <w:r>
        <w:rPr>
          <w:spacing w:val="-1"/>
        </w:rPr>
        <w:t xml:space="preserve"> </w:t>
      </w:r>
    </w:p>
    <w:p w14:paraId="4C702780" w14:textId="23306679" w:rsidR="000577E7" w:rsidRDefault="000577E7" w:rsidP="000577E7">
      <w:pPr>
        <w:pStyle w:val="Nadpis1"/>
        <w:spacing w:before="75"/>
        <w:rPr>
          <w:b w:val="0"/>
          <w:bCs w:val="0"/>
          <w:spacing w:val="-2"/>
          <w:sz w:val="20"/>
          <w:szCs w:val="20"/>
        </w:rPr>
      </w:pPr>
      <w:proofErr w:type="spellStart"/>
      <w:proofErr w:type="gramStart"/>
      <w:r w:rsidRPr="00AC7524">
        <w:rPr>
          <w:b w:val="0"/>
          <w:bCs w:val="0"/>
          <w:sz w:val="20"/>
          <w:szCs w:val="20"/>
        </w:rPr>
        <w:t>č.zhotovitele</w:t>
      </w:r>
      <w:proofErr w:type="spellEnd"/>
      <w:proofErr w:type="gramEnd"/>
      <w:r w:rsidRPr="00AC7524">
        <w:rPr>
          <w:b w:val="0"/>
          <w:bCs w:val="0"/>
          <w:sz w:val="20"/>
          <w:szCs w:val="20"/>
        </w:rPr>
        <w:t>:</w:t>
      </w:r>
      <w:r w:rsidRPr="00AC7524">
        <w:rPr>
          <w:b w:val="0"/>
          <w:bCs w:val="0"/>
          <w:spacing w:val="-4"/>
          <w:sz w:val="20"/>
          <w:szCs w:val="20"/>
        </w:rPr>
        <w:t xml:space="preserve"> </w:t>
      </w:r>
      <w:r w:rsidRPr="00AC7524">
        <w:rPr>
          <w:b w:val="0"/>
          <w:bCs w:val="0"/>
          <w:spacing w:val="-2"/>
          <w:sz w:val="20"/>
          <w:szCs w:val="20"/>
        </w:rPr>
        <w:t>1/2024</w:t>
      </w:r>
    </w:p>
    <w:p w14:paraId="3B76C395" w14:textId="0BB22633" w:rsidR="000577E7" w:rsidRDefault="000577E7" w:rsidP="000577E7">
      <w:pPr>
        <w:pStyle w:val="Nadpis1"/>
        <w:spacing w:before="75"/>
        <w:rPr>
          <w:b w:val="0"/>
          <w:bCs w:val="0"/>
          <w:spacing w:val="-2"/>
          <w:sz w:val="20"/>
          <w:szCs w:val="20"/>
        </w:rPr>
      </w:pPr>
      <w:proofErr w:type="spellStart"/>
      <w:proofErr w:type="gramStart"/>
      <w:r w:rsidRPr="00AC7524">
        <w:rPr>
          <w:b w:val="0"/>
          <w:bCs w:val="0"/>
          <w:spacing w:val="-2"/>
          <w:sz w:val="20"/>
          <w:szCs w:val="20"/>
        </w:rPr>
        <w:t>č.objedna</w:t>
      </w:r>
      <w:r>
        <w:rPr>
          <w:b w:val="0"/>
          <w:bCs w:val="0"/>
          <w:spacing w:val="-2"/>
          <w:sz w:val="20"/>
          <w:szCs w:val="20"/>
        </w:rPr>
        <w:t>va</w:t>
      </w:r>
      <w:r w:rsidRPr="00AC7524">
        <w:rPr>
          <w:b w:val="0"/>
          <w:bCs w:val="0"/>
          <w:spacing w:val="-2"/>
          <w:sz w:val="20"/>
          <w:szCs w:val="20"/>
        </w:rPr>
        <w:t>tele</w:t>
      </w:r>
      <w:proofErr w:type="spellEnd"/>
      <w:proofErr w:type="gramEnd"/>
      <w:r w:rsidRPr="00AC7524">
        <w:rPr>
          <w:b w:val="0"/>
          <w:bCs w:val="0"/>
          <w:spacing w:val="-2"/>
          <w:sz w:val="20"/>
          <w:szCs w:val="20"/>
        </w:rPr>
        <w:t>:</w:t>
      </w:r>
      <w:r>
        <w:rPr>
          <w:b w:val="0"/>
          <w:bCs w:val="0"/>
          <w:spacing w:val="-2"/>
          <w:sz w:val="20"/>
          <w:szCs w:val="20"/>
        </w:rPr>
        <w:t xml:space="preserve"> S-</w:t>
      </w:r>
      <w:r w:rsidRPr="00AC7524">
        <w:rPr>
          <w:b w:val="0"/>
          <w:bCs w:val="0"/>
          <w:spacing w:val="-2"/>
          <w:sz w:val="20"/>
          <w:szCs w:val="20"/>
        </w:rPr>
        <w:t>0</w:t>
      </w:r>
      <w:r>
        <w:rPr>
          <w:b w:val="0"/>
          <w:bCs w:val="0"/>
          <w:spacing w:val="-2"/>
          <w:sz w:val="20"/>
          <w:szCs w:val="20"/>
        </w:rPr>
        <w:t>0</w:t>
      </w:r>
      <w:r w:rsidRPr="00AC7524">
        <w:rPr>
          <w:b w:val="0"/>
          <w:bCs w:val="0"/>
          <w:spacing w:val="-2"/>
          <w:sz w:val="20"/>
          <w:szCs w:val="20"/>
        </w:rPr>
        <w:t>06/69793000/2024</w:t>
      </w:r>
    </w:p>
    <w:p w14:paraId="7DF502BB" w14:textId="77777777" w:rsidR="000577E7" w:rsidRDefault="000577E7">
      <w:pPr>
        <w:pStyle w:val="Nadpis1"/>
      </w:pPr>
    </w:p>
    <w:p w14:paraId="2063DFD9" w14:textId="77777777" w:rsidR="0080087F" w:rsidRDefault="005604AE">
      <w:pPr>
        <w:pStyle w:val="Zkladntext"/>
        <w:spacing w:before="2"/>
        <w:ind w:left="46" w:right="49"/>
        <w:jc w:val="center"/>
      </w:pPr>
      <w:r>
        <w:t>uzavřené</w:t>
      </w:r>
      <w:r>
        <w:rPr>
          <w:spacing w:val="-8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zák.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89/2012</w:t>
      </w:r>
      <w:r>
        <w:rPr>
          <w:spacing w:val="-6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občanského</w:t>
      </w:r>
      <w:r>
        <w:rPr>
          <w:spacing w:val="-6"/>
        </w:rPr>
        <w:t xml:space="preserve"> </w:t>
      </w:r>
      <w:r>
        <w:rPr>
          <w:spacing w:val="-2"/>
        </w:rPr>
        <w:t>zákoníku</w:t>
      </w:r>
    </w:p>
    <w:p w14:paraId="328F3FF4" w14:textId="77777777" w:rsidR="0080087F" w:rsidRDefault="0080087F">
      <w:pPr>
        <w:pStyle w:val="Zkladntext"/>
      </w:pPr>
    </w:p>
    <w:p w14:paraId="4712161F" w14:textId="77777777" w:rsidR="0080087F" w:rsidRDefault="0080087F">
      <w:pPr>
        <w:pStyle w:val="Zkladntext"/>
        <w:spacing w:before="91"/>
      </w:pPr>
    </w:p>
    <w:p w14:paraId="1BE788B8" w14:textId="77777777" w:rsidR="0080087F" w:rsidRDefault="005604AE">
      <w:pPr>
        <w:pStyle w:val="Nadpis4"/>
      </w:pPr>
      <w:r>
        <w:t>Celkový</w:t>
      </w:r>
      <w:r>
        <w:rPr>
          <w:spacing w:val="-9"/>
        </w:rPr>
        <w:t xml:space="preserve"> </w:t>
      </w:r>
      <w:r>
        <w:t>rozsah</w:t>
      </w:r>
      <w:r>
        <w:rPr>
          <w:spacing w:val="-1"/>
        </w:rPr>
        <w:t xml:space="preserve"> </w:t>
      </w:r>
      <w:r>
        <w:t>prací, dodávky</w:t>
      </w:r>
      <w:r>
        <w:rPr>
          <w:spacing w:val="-6"/>
        </w:rPr>
        <w:t xml:space="preserve"> </w:t>
      </w:r>
      <w:r>
        <w:t>materiálu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rozpočet:</w:t>
      </w:r>
    </w:p>
    <w:p w14:paraId="1C74AC13" w14:textId="77777777" w:rsidR="0080087F" w:rsidRDefault="0080087F">
      <w:pPr>
        <w:pStyle w:val="Zkladntext"/>
        <w:spacing w:before="48"/>
        <w:rPr>
          <w:b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022"/>
        <w:gridCol w:w="737"/>
        <w:gridCol w:w="1761"/>
        <w:gridCol w:w="1665"/>
        <w:gridCol w:w="1606"/>
      </w:tblGrid>
      <w:tr w:rsidR="0080087F" w14:paraId="3D06299F" w14:textId="77777777">
        <w:trPr>
          <w:trHeight w:val="481"/>
        </w:trPr>
        <w:tc>
          <w:tcPr>
            <w:tcW w:w="3022" w:type="dxa"/>
            <w:tcBorders>
              <w:bottom w:val="double" w:sz="6" w:space="0" w:color="000000"/>
            </w:tcBorders>
          </w:tcPr>
          <w:p w14:paraId="42FA1557" w14:textId="77777777" w:rsidR="0080087F" w:rsidRDefault="00800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bottom w:val="double" w:sz="6" w:space="0" w:color="000000"/>
            </w:tcBorders>
          </w:tcPr>
          <w:p w14:paraId="0F118C8A" w14:textId="77777777" w:rsidR="0080087F" w:rsidRDefault="005604AE">
            <w:pPr>
              <w:pStyle w:val="TableParagraph"/>
              <w:spacing w:line="242" w:lineRule="exact"/>
              <w:ind w:left="199" w:right="146" w:hanging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počet </w:t>
            </w:r>
            <w:r>
              <w:rPr>
                <w:b/>
                <w:spacing w:val="-6"/>
                <w:sz w:val="20"/>
              </w:rPr>
              <w:t>ks</w:t>
            </w:r>
          </w:p>
        </w:tc>
        <w:tc>
          <w:tcPr>
            <w:tcW w:w="1761" w:type="dxa"/>
            <w:tcBorders>
              <w:bottom w:val="double" w:sz="6" w:space="0" w:color="000000"/>
            </w:tcBorders>
          </w:tcPr>
          <w:p w14:paraId="2F494D1F" w14:textId="77777777" w:rsidR="0080087F" w:rsidRDefault="005604AE">
            <w:pPr>
              <w:pStyle w:val="TableParagraph"/>
              <w:spacing w:before="121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1665" w:type="dxa"/>
            <w:tcBorders>
              <w:bottom w:val="double" w:sz="6" w:space="0" w:color="000000"/>
            </w:tcBorders>
          </w:tcPr>
          <w:p w14:paraId="2A206093" w14:textId="77777777" w:rsidR="0080087F" w:rsidRDefault="005604AE">
            <w:pPr>
              <w:pStyle w:val="TableParagraph"/>
              <w:spacing w:before="121"/>
              <w:ind w:right="8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1606" w:type="dxa"/>
            <w:tcBorders>
              <w:bottom w:val="double" w:sz="6" w:space="0" w:color="000000"/>
            </w:tcBorders>
          </w:tcPr>
          <w:p w14:paraId="3725B7BA" w14:textId="77777777" w:rsidR="0080087F" w:rsidRDefault="005604AE">
            <w:pPr>
              <w:pStyle w:val="TableParagraph"/>
              <w:spacing w:before="12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5"/>
                <w:sz w:val="20"/>
              </w:rPr>
              <w:t xml:space="preserve"> DPH</w:t>
            </w:r>
          </w:p>
        </w:tc>
      </w:tr>
      <w:tr w:rsidR="0080087F" w14:paraId="613BC335" w14:textId="77777777">
        <w:trPr>
          <w:trHeight w:val="1085"/>
        </w:trPr>
        <w:tc>
          <w:tcPr>
            <w:tcW w:w="3022" w:type="dxa"/>
            <w:tcBorders>
              <w:top w:val="double" w:sz="6" w:space="0" w:color="000000"/>
            </w:tcBorders>
          </w:tcPr>
          <w:p w14:paraId="30778471" w14:textId="77777777" w:rsidR="0080087F" w:rsidRDefault="005604AE">
            <w:pPr>
              <w:pStyle w:val="TableParagraph"/>
              <w:ind w:left="71" w:right="124"/>
              <w:rPr>
                <w:sz w:val="20"/>
              </w:rPr>
            </w:pPr>
            <w:r>
              <w:rPr>
                <w:sz w:val="20"/>
              </w:rPr>
              <w:t>Osobní počítač (minimální parametry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ve VZMR v závazné podané </w:t>
            </w:r>
            <w:r>
              <w:rPr>
                <w:spacing w:val="-2"/>
                <w:sz w:val="20"/>
              </w:rPr>
              <w:t>nabídce)</w:t>
            </w: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7420A80F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DC2C74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A23249" w14:textId="77777777" w:rsidR="0080087F" w:rsidRDefault="0080087F">
            <w:pPr>
              <w:pStyle w:val="TableParagraph"/>
              <w:spacing w:before="33"/>
              <w:rPr>
                <w:rFonts w:ascii="Arial"/>
                <w:b/>
                <w:sz w:val="20"/>
              </w:rPr>
            </w:pPr>
          </w:p>
          <w:p w14:paraId="796FF3AE" w14:textId="77777777" w:rsidR="0080087F" w:rsidRDefault="005604AE">
            <w:pPr>
              <w:pStyle w:val="TableParagraph"/>
              <w:ind w:right="1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761" w:type="dxa"/>
            <w:tcBorders>
              <w:top w:val="double" w:sz="6" w:space="0" w:color="000000"/>
            </w:tcBorders>
          </w:tcPr>
          <w:p w14:paraId="56E46042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4D9C2C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6CEF71" w14:textId="77777777" w:rsidR="0080087F" w:rsidRDefault="0080087F">
            <w:pPr>
              <w:pStyle w:val="TableParagraph"/>
              <w:spacing w:before="33"/>
              <w:rPr>
                <w:rFonts w:ascii="Arial"/>
                <w:b/>
                <w:sz w:val="20"/>
              </w:rPr>
            </w:pPr>
          </w:p>
          <w:p w14:paraId="5C2AA960" w14:textId="77777777" w:rsidR="0080087F" w:rsidRDefault="005604AE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368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665" w:type="dxa"/>
            <w:tcBorders>
              <w:top w:val="double" w:sz="6" w:space="0" w:color="000000"/>
            </w:tcBorders>
          </w:tcPr>
          <w:p w14:paraId="6BB0B438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FEBB35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60CBA0" w14:textId="77777777" w:rsidR="0080087F" w:rsidRDefault="0080087F">
            <w:pPr>
              <w:pStyle w:val="TableParagraph"/>
              <w:spacing w:before="33"/>
              <w:rPr>
                <w:rFonts w:ascii="Arial"/>
                <w:b/>
                <w:sz w:val="20"/>
              </w:rPr>
            </w:pPr>
          </w:p>
          <w:p w14:paraId="7B709E33" w14:textId="77777777" w:rsidR="0080087F" w:rsidRDefault="005604AE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Kč</w:t>
            </w:r>
          </w:p>
        </w:tc>
        <w:tc>
          <w:tcPr>
            <w:tcW w:w="1606" w:type="dxa"/>
            <w:tcBorders>
              <w:top w:val="double" w:sz="6" w:space="0" w:color="000000"/>
            </w:tcBorders>
          </w:tcPr>
          <w:p w14:paraId="2A720C14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46375A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C65A9A" w14:textId="77777777" w:rsidR="0080087F" w:rsidRDefault="0080087F">
            <w:pPr>
              <w:pStyle w:val="TableParagraph"/>
              <w:spacing w:before="33"/>
              <w:rPr>
                <w:rFonts w:ascii="Arial"/>
                <w:b/>
                <w:sz w:val="20"/>
              </w:rPr>
            </w:pPr>
          </w:p>
          <w:p w14:paraId="088E96CC" w14:textId="77777777" w:rsidR="0080087F" w:rsidRDefault="005604AE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80087F" w14:paraId="6AC51C0A" w14:textId="77777777">
        <w:trPr>
          <w:trHeight w:val="725"/>
        </w:trPr>
        <w:tc>
          <w:tcPr>
            <w:tcW w:w="3022" w:type="dxa"/>
          </w:tcPr>
          <w:p w14:paraId="4CBCC3CF" w14:textId="77777777" w:rsidR="0080087F" w:rsidRDefault="005604AE">
            <w:pPr>
              <w:pStyle w:val="TableParagraph"/>
              <w:spacing w:before="120"/>
              <w:ind w:left="71" w:right="124"/>
              <w:rPr>
                <w:sz w:val="20"/>
              </w:rPr>
            </w:pPr>
            <w:r>
              <w:rPr>
                <w:sz w:val="20"/>
              </w:rPr>
              <w:t>Projektor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PL6510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(laser, 5500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ANSI,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VGA,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HDMI,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DLP)</w:t>
            </w:r>
          </w:p>
        </w:tc>
        <w:tc>
          <w:tcPr>
            <w:tcW w:w="737" w:type="dxa"/>
          </w:tcPr>
          <w:p w14:paraId="00B0CA33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1949AC85" w14:textId="77777777" w:rsidR="0080087F" w:rsidRDefault="005604AE">
            <w:pPr>
              <w:pStyle w:val="TableParagraph"/>
              <w:spacing w:before="1"/>
              <w:ind w:left="3" w:right="1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61" w:type="dxa"/>
          </w:tcPr>
          <w:p w14:paraId="3A6C2151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6146EBD7" w14:textId="77777777" w:rsidR="0080087F" w:rsidRDefault="005604AE">
            <w:pPr>
              <w:pStyle w:val="TableParagraph"/>
              <w:spacing w:before="1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665" w:type="dxa"/>
          </w:tcPr>
          <w:p w14:paraId="78D27D4E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3E1E103F" w14:textId="77777777" w:rsidR="0080087F" w:rsidRDefault="005604AE">
            <w:pPr>
              <w:pStyle w:val="TableParagraph"/>
              <w:spacing w:before="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266,00</w:t>
            </w:r>
            <w:r>
              <w:rPr>
                <w:spacing w:val="-5"/>
                <w:sz w:val="20"/>
              </w:rPr>
              <w:t xml:space="preserve"> Kč</w:t>
            </w:r>
          </w:p>
        </w:tc>
        <w:tc>
          <w:tcPr>
            <w:tcW w:w="1606" w:type="dxa"/>
          </w:tcPr>
          <w:p w14:paraId="226224EB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2A2F11A8" w14:textId="77777777" w:rsidR="0080087F" w:rsidRDefault="005604AE">
            <w:pPr>
              <w:pStyle w:val="TableParagraph"/>
              <w:spacing w:before="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866,00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80087F" w14:paraId="5EADFE8D" w14:textId="77777777">
        <w:trPr>
          <w:trHeight w:val="723"/>
        </w:trPr>
        <w:tc>
          <w:tcPr>
            <w:tcW w:w="3022" w:type="dxa"/>
          </w:tcPr>
          <w:p w14:paraId="26D1ACD0" w14:textId="77777777" w:rsidR="0080087F" w:rsidRDefault="005604AE">
            <w:pPr>
              <w:pStyle w:val="TableParagraph"/>
              <w:spacing w:before="120"/>
              <w:ind w:left="71" w:right="975"/>
              <w:rPr>
                <w:sz w:val="20"/>
              </w:rPr>
            </w:pPr>
            <w:r>
              <w:rPr>
                <w:sz w:val="20"/>
              </w:rPr>
              <w:t xml:space="preserve">Multifunkční tiskárna </w:t>
            </w:r>
            <w:r>
              <w:rPr>
                <w:spacing w:val="-2"/>
                <w:sz w:val="20"/>
              </w:rPr>
              <w:t>Brother/DCP-L5500DN</w:t>
            </w:r>
          </w:p>
        </w:tc>
        <w:tc>
          <w:tcPr>
            <w:tcW w:w="737" w:type="dxa"/>
          </w:tcPr>
          <w:p w14:paraId="54DF60BB" w14:textId="77777777" w:rsidR="0080087F" w:rsidRDefault="0080087F">
            <w:pPr>
              <w:pStyle w:val="TableParagraph"/>
              <w:spacing w:before="130"/>
              <w:rPr>
                <w:rFonts w:ascii="Arial"/>
                <w:b/>
                <w:sz w:val="20"/>
              </w:rPr>
            </w:pPr>
          </w:p>
          <w:p w14:paraId="188ED67B" w14:textId="77777777" w:rsidR="0080087F" w:rsidRDefault="005604AE">
            <w:pPr>
              <w:pStyle w:val="TableParagraph"/>
              <w:ind w:left="3" w:right="1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61" w:type="dxa"/>
          </w:tcPr>
          <w:p w14:paraId="3AC6D96B" w14:textId="77777777" w:rsidR="0080087F" w:rsidRDefault="0080087F">
            <w:pPr>
              <w:pStyle w:val="TableParagraph"/>
              <w:spacing w:before="130"/>
              <w:rPr>
                <w:rFonts w:ascii="Arial"/>
                <w:b/>
                <w:sz w:val="20"/>
              </w:rPr>
            </w:pPr>
          </w:p>
          <w:p w14:paraId="798FA234" w14:textId="77777777" w:rsidR="0080087F" w:rsidRDefault="005604AE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740,00</w:t>
            </w:r>
            <w:r>
              <w:rPr>
                <w:spacing w:val="-5"/>
                <w:sz w:val="20"/>
              </w:rPr>
              <w:t xml:space="preserve"> Kč</w:t>
            </w:r>
          </w:p>
        </w:tc>
        <w:tc>
          <w:tcPr>
            <w:tcW w:w="1665" w:type="dxa"/>
          </w:tcPr>
          <w:p w14:paraId="164E97E9" w14:textId="77777777" w:rsidR="0080087F" w:rsidRDefault="0080087F">
            <w:pPr>
              <w:pStyle w:val="TableParagraph"/>
              <w:spacing w:before="130"/>
              <w:rPr>
                <w:rFonts w:ascii="Arial"/>
                <w:b/>
                <w:sz w:val="20"/>
              </w:rPr>
            </w:pPr>
          </w:p>
          <w:p w14:paraId="6026723A" w14:textId="77777777" w:rsidR="0080087F" w:rsidRDefault="005604AE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835,40</w:t>
            </w:r>
            <w:r>
              <w:rPr>
                <w:spacing w:val="-5"/>
                <w:sz w:val="20"/>
              </w:rPr>
              <w:t xml:space="preserve"> Kč</w:t>
            </w:r>
          </w:p>
        </w:tc>
        <w:tc>
          <w:tcPr>
            <w:tcW w:w="1606" w:type="dxa"/>
          </w:tcPr>
          <w:p w14:paraId="3DF8F7D5" w14:textId="77777777" w:rsidR="0080087F" w:rsidRDefault="0080087F">
            <w:pPr>
              <w:pStyle w:val="TableParagraph"/>
              <w:spacing w:before="130"/>
              <w:rPr>
                <w:rFonts w:ascii="Arial"/>
                <w:b/>
                <w:sz w:val="20"/>
              </w:rPr>
            </w:pPr>
          </w:p>
          <w:p w14:paraId="13487B47" w14:textId="77777777" w:rsidR="0080087F" w:rsidRDefault="005604AE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575,40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80087F" w14:paraId="08696514" w14:textId="77777777">
        <w:trPr>
          <w:trHeight w:val="723"/>
        </w:trPr>
        <w:tc>
          <w:tcPr>
            <w:tcW w:w="3022" w:type="dxa"/>
          </w:tcPr>
          <w:p w14:paraId="540B440F" w14:textId="77777777" w:rsidR="0080087F" w:rsidRDefault="005604AE">
            <w:pPr>
              <w:pStyle w:val="TableParagraph"/>
              <w:spacing w:before="121"/>
              <w:ind w:left="71" w:right="124"/>
              <w:rPr>
                <w:sz w:val="20"/>
              </w:rPr>
            </w:pPr>
            <w:r>
              <w:rPr>
                <w:sz w:val="20"/>
              </w:rPr>
              <w:t>Switch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TP-LINK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OMADA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TL- </w:t>
            </w:r>
            <w:r>
              <w:rPr>
                <w:spacing w:val="-2"/>
                <w:sz w:val="20"/>
              </w:rPr>
              <w:t>SG3452</w:t>
            </w:r>
            <w:proofErr w:type="gramEnd"/>
          </w:p>
        </w:tc>
        <w:tc>
          <w:tcPr>
            <w:tcW w:w="737" w:type="dxa"/>
          </w:tcPr>
          <w:p w14:paraId="4F3ECF50" w14:textId="77777777" w:rsidR="0080087F" w:rsidRDefault="005604AE">
            <w:pPr>
              <w:pStyle w:val="TableParagraph"/>
              <w:spacing w:before="121"/>
              <w:ind w:left="3" w:right="1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61" w:type="dxa"/>
          </w:tcPr>
          <w:p w14:paraId="37A3FE10" w14:textId="77777777" w:rsidR="0080087F" w:rsidRDefault="005604AE">
            <w:pPr>
              <w:pStyle w:val="TableParagraph"/>
              <w:spacing w:before="121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480,00</w:t>
            </w:r>
            <w:r>
              <w:rPr>
                <w:spacing w:val="-5"/>
                <w:sz w:val="20"/>
              </w:rPr>
              <w:t xml:space="preserve"> Kč</w:t>
            </w:r>
          </w:p>
        </w:tc>
        <w:tc>
          <w:tcPr>
            <w:tcW w:w="1665" w:type="dxa"/>
          </w:tcPr>
          <w:p w14:paraId="29568906" w14:textId="77777777" w:rsidR="0080087F" w:rsidRDefault="005604AE">
            <w:pPr>
              <w:pStyle w:val="TableParagraph"/>
              <w:spacing w:before="12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570,80</w:t>
            </w:r>
            <w:r>
              <w:rPr>
                <w:spacing w:val="-5"/>
                <w:sz w:val="20"/>
              </w:rPr>
              <w:t xml:space="preserve"> Kč</w:t>
            </w:r>
          </w:p>
        </w:tc>
        <w:tc>
          <w:tcPr>
            <w:tcW w:w="1606" w:type="dxa"/>
          </w:tcPr>
          <w:p w14:paraId="77D38384" w14:textId="77777777" w:rsidR="0080087F" w:rsidRDefault="005604AE">
            <w:pPr>
              <w:pStyle w:val="TableParagraph"/>
              <w:spacing w:before="121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050,80</w:t>
            </w:r>
            <w:r>
              <w:rPr>
                <w:spacing w:val="-5"/>
                <w:sz w:val="20"/>
              </w:rPr>
              <w:t xml:space="preserve"> Kč</w:t>
            </w:r>
          </w:p>
        </w:tc>
      </w:tr>
      <w:tr w:rsidR="0080087F" w14:paraId="054955B9" w14:textId="77777777">
        <w:trPr>
          <w:trHeight w:val="1207"/>
        </w:trPr>
        <w:tc>
          <w:tcPr>
            <w:tcW w:w="3022" w:type="dxa"/>
          </w:tcPr>
          <w:p w14:paraId="4E576923" w14:textId="77777777" w:rsidR="0080087F" w:rsidRDefault="005604AE">
            <w:pPr>
              <w:pStyle w:val="TableParagraph"/>
              <w:spacing w:before="120"/>
              <w:ind w:left="71" w:right="124"/>
              <w:rPr>
                <w:sz w:val="20"/>
              </w:rPr>
            </w:pPr>
            <w:r>
              <w:rPr>
                <w:sz w:val="20"/>
              </w:rPr>
              <w:t>Zasíťování – patch panel do racku,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kabeláž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jednotlivým pracovištím zakončená UTP </w:t>
            </w:r>
            <w:r>
              <w:rPr>
                <w:spacing w:val="-2"/>
                <w:sz w:val="20"/>
              </w:rPr>
              <w:t>zásuvkou</w:t>
            </w:r>
          </w:p>
        </w:tc>
        <w:tc>
          <w:tcPr>
            <w:tcW w:w="737" w:type="dxa"/>
          </w:tcPr>
          <w:p w14:paraId="0A693863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01A4EB2F" w14:textId="77777777" w:rsidR="0080087F" w:rsidRDefault="005604AE">
            <w:pPr>
              <w:pStyle w:val="TableParagraph"/>
              <w:ind w:left="3" w:right="1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61" w:type="dxa"/>
          </w:tcPr>
          <w:p w14:paraId="2EDF2CE9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42CAC162" w14:textId="77777777" w:rsidR="0080087F" w:rsidRDefault="005604AE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665" w:type="dxa"/>
          </w:tcPr>
          <w:p w14:paraId="7769B0AA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2CAB6D09" w14:textId="77777777" w:rsidR="0080087F" w:rsidRDefault="005604AE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065,00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606" w:type="dxa"/>
          </w:tcPr>
          <w:p w14:paraId="4782AEBD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7B765289" w14:textId="77777777" w:rsidR="0080087F" w:rsidRDefault="005604AE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565,00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80087F" w14:paraId="63487CEA" w14:textId="77777777">
        <w:trPr>
          <w:trHeight w:val="1207"/>
        </w:trPr>
        <w:tc>
          <w:tcPr>
            <w:tcW w:w="3022" w:type="dxa"/>
          </w:tcPr>
          <w:p w14:paraId="696A48BC" w14:textId="77777777" w:rsidR="0080087F" w:rsidRDefault="005604AE">
            <w:pPr>
              <w:pStyle w:val="TableParagraph"/>
              <w:spacing w:before="120"/>
              <w:ind w:left="71"/>
              <w:rPr>
                <w:sz w:val="20"/>
              </w:rPr>
            </w:pPr>
            <w:r>
              <w:rPr>
                <w:sz w:val="20"/>
              </w:rPr>
              <w:t>Dodání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stolů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pracovišť</w:t>
            </w:r>
          </w:p>
          <w:p w14:paraId="2D754CC8" w14:textId="77777777" w:rsidR="0080087F" w:rsidRDefault="005604AE">
            <w:pPr>
              <w:pStyle w:val="TableParagraph"/>
              <w:spacing w:before="1"/>
              <w:ind w:left="71" w:right="124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tiskárnu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projektor, viz specifikace v závazné </w:t>
            </w:r>
            <w:r>
              <w:rPr>
                <w:spacing w:val="-2"/>
                <w:sz w:val="20"/>
              </w:rPr>
              <w:t>nabídce</w:t>
            </w:r>
          </w:p>
        </w:tc>
        <w:tc>
          <w:tcPr>
            <w:tcW w:w="737" w:type="dxa"/>
          </w:tcPr>
          <w:p w14:paraId="080F717F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81CAA2" w14:textId="77777777" w:rsidR="0080087F" w:rsidRDefault="0080087F">
            <w:pPr>
              <w:pStyle w:val="TableParagraph"/>
              <w:spacing w:before="142"/>
              <w:rPr>
                <w:rFonts w:ascii="Arial"/>
                <w:b/>
                <w:sz w:val="20"/>
              </w:rPr>
            </w:pPr>
          </w:p>
          <w:p w14:paraId="35479D37" w14:textId="77777777" w:rsidR="0080087F" w:rsidRDefault="005604AE">
            <w:pPr>
              <w:pStyle w:val="TableParagraph"/>
              <w:ind w:left="3" w:right="1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61" w:type="dxa"/>
          </w:tcPr>
          <w:p w14:paraId="17672432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E44424" w14:textId="77777777" w:rsidR="0080087F" w:rsidRDefault="0080087F">
            <w:pPr>
              <w:pStyle w:val="TableParagraph"/>
              <w:spacing w:before="142"/>
              <w:rPr>
                <w:rFonts w:ascii="Arial"/>
                <w:b/>
                <w:sz w:val="20"/>
              </w:rPr>
            </w:pPr>
          </w:p>
          <w:p w14:paraId="5216F8D6" w14:textId="77777777" w:rsidR="0080087F" w:rsidRDefault="005604AE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665" w:type="dxa"/>
          </w:tcPr>
          <w:p w14:paraId="565508FA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46337E" w14:textId="77777777" w:rsidR="0080087F" w:rsidRDefault="0080087F">
            <w:pPr>
              <w:pStyle w:val="TableParagraph"/>
              <w:spacing w:before="142"/>
              <w:rPr>
                <w:rFonts w:ascii="Arial"/>
                <w:b/>
                <w:sz w:val="20"/>
              </w:rPr>
            </w:pPr>
          </w:p>
          <w:p w14:paraId="7B3225FD" w14:textId="77777777" w:rsidR="0080087F" w:rsidRDefault="005604AE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606" w:type="dxa"/>
          </w:tcPr>
          <w:p w14:paraId="4DE8441C" w14:textId="77777777" w:rsidR="0080087F" w:rsidRDefault="0080087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89C0E9" w14:textId="77777777" w:rsidR="0080087F" w:rsidRDefault="0080087F">
            <w:pPr>
              <w:pStyle w:val="TableParagraph"/>
              <w:spacing w:before="142"/>
              <w:rPr>
                <w:rFonts w:ascii="Arial"/>
                <w:b/>
                <w:sz w:val="20"/>
              </w:rPr>
            </w:pPr>
          </w:p>
          <w:p w14:paraId="59BA8335" w14:textId="77777777" w:rsidR="0080087F" w:rsidRDefault="005604AE"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360,00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80087F" w14:paraId="4D8E73CD" w14:textId="77777777">
        <w:trPr>
          <w:trHeight w:val="1084"/>
        </w:trPr>
        <w:tc>
          <w:tcPr>
            <w:tcW w:w="3022" w:type="dxa"/>
            <w:tcBorders>
              <w:bottom w:val="double" w:sz="6" w:space="0" w:color="000000"/>
            </w:tcBorders>
          </w:tcPr>
          <w:p w14:paraId="6EED1617" w14:textId="77777777" w:rsidR="0080087F" w:rsidRDefault="005604AE">
            <w:pPr>
              <w:pStyle w:val="TableParagraph"/>
              <w:spacing w:before="120"/>
              <w:ind w:left="71" w:right="202"/>
              <w:rPr>
                <w:sz w:val="20"/>
              </w:rPr>
            </w:pPr>
            <w:r>
              <w:rPr>
                <w:sz w:val="20"/>
              </w:rPr>
              <w:t>Stavební úpravy, podlahová krytina, výmalba, viz specifikace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závazné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nabídce</w:t>
            </w:r>
          </w:p>
        </w:tc>
        <w:tc>
          <w:tcPr>
            <w:tcW w:w="737" w:type="dxa"/>
            <w:tcBorders>
              <w:bottom w:val="double" w:sz="6" w:space="0" w:color="000000"/>
            </w:tcBorders>
          </w:tcPr>
          <w:p w14:paraId="18755E94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69BA0EBB" w14:textId="77777777" w:rsidR="0080087F" w:rsidRDefault="005604AE">
            <w:pPr>
              <w:pStyle w:val="TableParagraph"/>
              <w:ind w:left="3" w:right="1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61" w:type="dxa"/>
            <w:tcBorders>
              <w:bottom w:val="double" w:sz="6" w:space="0" w:color="000000"/>
            </w:tcBorders>
          </w:tcPr>
          <w:p w14:paraId="21D41A44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61005F9E" w14:textId="77777777" w:rsidR="0080087F" w:rsidRDefault="005604AE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665" w:type="dxa"/>
            <w:tcBorders>
              <w:bottom w:val="double" w:sz="6" w:space="0" w:color="000000"/>
            </w:tcBorders>
          </w:tcPr>
          <w:p w14:paraId="66612416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37B24B37" w14:textId="77777777" w:rsidR="0080087F" w:rsidRDefault="005604AE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426,00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Kč</w:t>
            </w:r>
          </w:p>
        </w:tc>
        <w:tc>
          <w:tcPr>
            <w:tcW w:w="1606" w:type="dxa"/>
            <w:tcBorders>
              <w:bottom w:val="double" w:sz="6" w:space="0" w:color="000000"/>
            </w:tcBorders>
          </w:tcPr>
          <w:p w14:paraId="4DFC540C" w14:textId="77777777" w:rsidR="0080087F" w:rsidRDefault="0080087F">
            <w:pPr>
              <w:pStyle w:val="TableParagraph"/>
              <w:spacing w:before="132"/>
              <w:rPr>
                <w:rFonts w:ascii="Arial"/>
                <w:b/>
                <w:sz w:val="20"/>
              </w:rPr>
            </w:pPr>
          </w:p>
          <w:p w14:paraId="64312CBE" w14:textId="77777777" w:rsidR="0080087F" w:rsidRDefault="005604AE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026,00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80087F" w14:paraId="2B713FD6" w14:textId="77777777">
        <w:trPr>
          <w:trHeight w:val="484"/>
        </w:trPr>
        <w:tc>
          <w:tcPr>
            <w:tcW w:w="3022" w:type="dxa"/>
            <w:tcBorders>
              <w:top w:val="double" w:sz="6" w:space="0" w:color="000000"/>
            </w:tcBorders>
          </w:tcPr>
          <w:p w14:paraId="6CFD6632" w14:textId="77777777" w:rsidR="0080087F" w:rsidRDefault="0080087F">
            <w:pPr>
              <w:pStyle w:val="TableParagraph"/>
              <w:spacing w:before="13"/>
              <w:rPr>
                <w:rFonts w:ascii="Arial"/>
                <w:b/>
                <w:sz w:val="20"/>
              </w:rPr>
            </w:pPr>
          </w:p>
          <w:p w14:paraId="50468D7D" w14:textId="77777777" w:rsidR="0080087F" w:rsidRDefault="005604AE">
            <w:pPr>
              <w:pStyle w:val="TableParagraph"/>
              <w:spacing w:line="221" w:lineRule="exact"/>
              <w:ind w:lef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737" w:type="dxa"/>
            <w:tcBorders>
              <w:top w:val="double" w:sz="6" w:space="0" w:color="000000"/>
            </w:tcBorders>
          </w:tcPr>
          <w:p w14:paraId="3DAEE208" w14:textId="77777777" w:rsidR="0080087F" w:rsidRDefault="008008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double" w:sz="6" w:space="0" w:color="000000"/>
            </w:tcBorders>
          </w:tcPr>
          <w:p w14:paraId="79221CC7" w14:textId="77777777" w:rsidR="0080087F" w:rsidRDefault="0080087F">
            <w:pPr>
              <w:pStyle w:val="TableParagraph"/>
              <w:spacing w:before="13"/>
              <w:rPr>
                <w:rFonts w:ascii="Arial"/>
                <w:b/>
                <w:sz w:val="20"/>
              </w:rPr>
            </w:pPr>
          </w:p>
          <w:p w14:paraId="2CB6F043" w14:textId="77777777" w:rsidR="0080087F" w:rsidRDefault="005604AE">
            <w:pPr>
              <w:pStyle w:val="TableParagraph"/>
              <w:spacing w:line="22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741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920,00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  <w:tc>
          <w:tcPr>
            <w:tcW w:w="1665" w:type="dxa"/>
            <w:tcBorders>
              <w:top w:val="double" w:sz="6" w:space="0" w:color="000000"/>
            </w:tcBorders>
          </w:tcPr>
          <w:p w14:paraId="012BF876" w14:textId="77777777" w:rsidR="0080087F" w:rsidRDefault="0080087F">
            <w:pPr>
              <w:pStyle w:val="TableParagraph"/>
              <w:spacing w:before="13"/>
              <w:rPr>
                <w:rFonts w:ascii="Arial"/>
                <w:b/>
                <w:sz w:val="20"/>
              </w:rPr>
            </w:pPr>
          </w:p>
          <w:p w14:paraId="0EE76A3D" w14:textId="77777777" w:rsidR="0080087F" w:rsidRDefault="005604AE">
            <w:pPr>
              <w:pStyle w:val="TableParagraph"/>
              <w:spacing w:line="221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803,20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  <w:tc>
          <w:tcPr>
            <w:tcW w:w="1606" w:type="dxa"/>
            <w:tcBorders>
              <w:top w:val="double" w:sz="6" w:space="0" w:color="000000"/>
            </w:tcBorders>
          </w:tcPr>
          <w:p w14:paraId="5EE34F72" w14:textId="77777777" w:rsidR="0080087F" w:rsidRDefault="0080087F">
            <w:pPr>
              <w:pStyle w:val="TableParagraph"/>
              <w:spacing w:before="13"/>
              <w:rPr>
                <w:rFonts w:ascii="Arial"/>
                <w:b/>
                <w:sz w:val="20"/>
              </w:rPr>
            </w:pPr>
          </w:p>
          <w:p w14:paraId="516BB0FA" w14:textId="77777777" w:rsidR="0080087F" w:rsidRDefault="005604AE">
            <w:pPr>
              <w:pStyle w:val="TableParagraph"/>
              <w:spacing w:line="221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897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723,20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</w:tbl>
    <w:p w14:paraId="32AAC67D" w14:textId="77777777" w:rsidR="0080087F" w:rsidRDefault="0080087F">
      <w:pPr>
        <w:pStyle w:val="Zkladntext"/>
        <w:rPr>
          <w:b/>
          <w:sz w:val="24"/>
        </w:rPr>
      </w:pPr>
    </w:p>
    <w:p w14:paraId="5C8D89C4" w14:textId="77777777" w:rsidR="0080087F" w:rsidRDefault="0080087F">
      <w:pPr>
        <w:pStyle w:val="Zkladntext"/>
        <w:rPr>
          <w:b/>
          <w:sz w:val="24"/>
        </w:rPr>
      </w:pPr>
    </w:p>
    <w:p w14:paraId="3CEB14AC" w14:textId="77777777" w:rsidR="0080087F" w:rsidRDefault="0080087F">
      <w:pPr>
        <w:pStyle w:val="Zkladntext"/>
        <w:spacing w:before="95"/>
        <w:rPr>
          <w:b/>
          <w:sz w:val="24"/>
        </w:rPr>
      </w:pPr>
    </w:p>
    <w:p w14:paraId="2184D69D" w14:textId="77777777" w:rsidR="0080087F" w:rsidRDefault="005604AE">
      <w:pPr>
        <w:pStyle w:val="Zkladntext"/>
        <w:spacing w:before="1"/>
        <w:ind w:left="162"/>
      </w:pPr>
      <w:r>
        <w:t>V</w:t>
      </w:r>
      <w:r>
        <w:rPr>
          <w:spacing w:val="-9"/>
        </w:rPr>
        <w:t xml:space="preserve"> </w:t>
      </w:r>
      <w:r>
        <w:t>Mladé</w:t>
      </w:r>
      <w:r>
        <w:rPr>
          <w:spacing w:val="-7"/>
        </w:rPr>
        <w:t xml:space="preserve"> </w:t>
      </w:r>
      <w:r>
        <w:t>Boleslavi</w:t>
      </w:r>
      <w:r>
        <w:rPr>
          <w:spacing w:val="-5"/>
        </w:rPr>
        <w:t xml:space="preserve"> dne</w:t>
      </w:r>
    </w:p>
    <w:p w14:paraId="002A0D7F" w14:textId="77777777" w:rsidR="0080087F" w:rsidRDefault="0080087F">
      <w:pPr>
        <w:pStyle w:val="Zkladntext"/>
        <w:rPr>
          <w:sz w:val="18"/>
        </w:rPr>
      </w:pPr>
    </w:p>
    <w:p w14:paraId="6854670C" w14:textId="77777777" w:rsidR="0080087F" w:rsidRDefault="0080087F">
      <w:pPr>
        <w:pStyle w:val="Zkladntext"/>
        <w:spacing w:before="23"/>
        <w:rPr>
          <w:sz w:val="18"/>
        </w:rPr>
      </w:pPr>
    </w:p>
    <w:p w14:paraId="34963552" w14:textId="77777777" w:rsidR="0080087F" w:rsidRDefault="0080087F">
      <w:pPr>
        <w:spacing w:line="264" w:lineRule="auto"/>
        <w:rPr>
          <w:rFonts w:ascii="Trebuchet MS" w:hAnsi="Trebuchet MS"/>
          <w:sz w:val="18"/>
        </w:rPr>
        <w:sectPr w:rsidR="0080087F">
          <w:pgSz w:w="11910" w:h="16840"/>
          <w:pgMar w:top="1340" w:right="1300" w:bottom="1100" w:left="1300" w:header="0" w:footer="915" w:gutter="0"/>
          <w:cols w:space="708"/>
        </w:sectPr>
      </w:pPr>
    </w:p>
    <w:p w14:paraId="1F58B1EF" w14:textId="77777777" w:rsidR="0080087F" w:rsidRDefault="0080087F">
      <w:pPr>
        <w:rPr>
          <w:rFonts w:ascii="Trebuchet MS"/>
          <w:sz w:val="18"/>
        </w:rPr>
        <w:sectPr w:rsidR="0080087F">
          <w:type w:val="continuous"/>
          <w:pgSz w:w="11910" w:h="16840"/>
          <w:pgMar w:top="1600" w:right="1300" w:bottom="1100" w:left="1300" w:header="0" w:footer="915" w:gutter="0"/>
          <w:cols w:num="2" w:space="708" w:equalWidth="0">
            <w:col w:w="6402" w:space="40"/>
            <w:col w:w="2868"/>
          </w:cols>
        </w:sectPr>
      </w:pPr>
    </w:p>
    <w:p w14:paraId="28AEE874" w14:textId="77777777" w:rsidR="0080087F" w:rsidRDefault="005604AE">
      <w:pPr>
        <w:tabs>
          <w:tab w:val="left" w:pos="5073"/>
        </w:tabs>
        <w:spacing w:before="28"/>
        <w:ind w:left="162"/>
        <w:rPr>
          <w:sz w:val="20"/>
        </w:rPr>
      </w:pPr>
      <w:r>
        <w:rPr>
          <w:spacing w:val="-2"/>
          <w:sz w:val="20"/>
        </w:rPr>
        <w:t>……………………….......................................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……………………….......................................</w:t>
      </w:r>
    </w:p>
    <w:p w14:paraId="17300A4C" w14:textId="5FFE4AAB" w:rsidR="000577E7" w:rsidRDefault="005604AE">
      <w:pPr>
        <w:pStyle w:val="Zkladntext"/>
        <w:tabs>
          <w:tab w:val="left" w:pos="5073"/>
        </w:tabs>
        <w:spacing w:before="229"/>
        <w:ind w:left="162"/>
      </w:pPr>
      <w:r>
        <w:t>Za</w:t>
      </w:r>
      <w:r>
        <w:rPr>
          <w:spacing w:val="-8"/>
        </w:rPr>
        <w:t xml:space="preserve"> </w:t>
      </w:r>
      <w:r>
        <w:t>objednatele:</w:t>
      </w:r>
      <w:r>
        <w:rPr>
          <w:spacing w:val="-7"/>
        </w:rPr>
        <w:t xml:space="preserve"> </w:t>
      </w:r>
      <w:r>
        <w:t>RNDr.</w:t>
      </w:r>
      <w:r>
        <w:rPr>
          <w:spacing w:val="-8"/>
        </w:rPr>
        <w:t xml:space="preserve"> </w:t>
      </w:r>
      <w:r>
        <w:t>Jiří</w:t>
      </w:r>
      <w:r>
        <w:rPr>
          <w:spacing w:val="-5"/>
        </w:rPr>
        <w:t xml:space="preserve"> </w:t>
      </w:r>
      <w:r>
        <w:t>Šlégl,</w:t>
      </w:r>
      <w:r>
        <w:rPr>
          <w:spacing w:val="-6"/>
        </w:rPr>
        <w:t xml:space="preserve"> </w:t>
      </w:r>
      <w:r>
        <w:t>ředitel</w:t>
      </w:r>
      <w:r>
        <w:rPr>
          <w:spacing w:val="-8"/>
        </w:rPr>
        <w:t xml:space="preserve"> </w:t>
      </w:r>
      <w:r>
        <w:rPr>
          <w:spacing w:val="-4"/>
        </w:rPr>
        <w:t>školy</w:t>
      </w:r>
      <w:r>
        <w:tab/>
        <w:t>Za</w:t>
      </w:r>
      <w:r>
        <w:rPr>
          <w:spacing w:val="-7"/>
        </w:rPr>
        <w:t xml:space="preserve"> </w:t>
      </w:r>
      <w:r>
        <w:t>zhotovitele:</w:t>
      </w:r>
      <w:r>
        <w:rPr>
          <w:spacing w:val="-8"/>
        </w:rPr>
        <w:t xml:space="preserve"> </w:t>
      </w:r>
      <w:r>
        <w:t>Ing.</w:t>
      </w:r>
      <w:r>
        <w:rPr>
          <w:spacing w:val="-7"/>
        </w:rPr>
        <w:t xml:space="preserve"> </w:t>
      </w:r>
      <w:r>
        <w:t>Ladislav</w:t>
      </w:r>
      <w:r>
        <w:rPr>
          <w:spacing w:val="-10"/>
        </w:rPr>
        <w:t xml:space="preserve"> </w:t>
      </w:r>
      <w:r>
        <w:t>Dytrych,</w:t>
      </w:r>
      <w:r>
        <w:rPr>
          <w:spacing w:val="-7"/>
        </w:rPr>
        <w:t xml:space="preserve"> </w:t>
      </w:r>
      <w:r>
        <w:rPr>
          <w:spacing w:val="-2"/>
        </w:rPr>
        <w:t>jednatel</w:t>
      </w:r>
    </w:p>
    <w:sectPr w:rsidR="000577E7">
      <w:type w:val="continuous"/>
      <w:pgSz w:w="11910" w:h="16840"/>
      <w:pgMar w:top="1600" w:right="1300" w:bottom="1100" w:left="1300" w:header="0" w:footer="9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24F9" w14:textId="77777777" w:rsidR="00C56B7E" w:rsidRDefault="005604AE">
      <w:r>
        <w:separator/>
      </w:r>
    </w:p>
  </w:endnote>
  <w:endnote w:type="continuationSeparator" w:id="0">
    <w:p w14:paraId="3609AAEF" w14:textId="77777777" w:rsidR="00C56B7E" w:rsidRDefault="0056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22E8" w14:textId="77777777" w:rsidR="0080087F" w:rsidRDefault="005604AE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5C1DD68" wp14:editId="49578C1D">
              <wp:simplePos x="0" y="0"/>
              <wp:positionH relativeFrom="page">
                <wp:posOffset>3467227</wp:posOffset>
              </wp:positionH>
              <wp:positionV relativeFrom="page">
                <wp:posOffset>9970027</wp:posOffset>
              </wp:positionV>
              <wp:extent cx="62674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7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DA6407" w14:textId="77777777" w:rsidR="0080087F" w:rsidRDefault="005604A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Stránka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1DD6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3pt;margin-top:785.05pt;width:49.35pt;height:1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" filled="f" stroked="f">
              <v:textbox inset="0,0,0,0">
                <w:txbxContent>
                  <w:p w14:paraId="23DA6407" w14:textId="77777777" w:rsidR="0080087F" w:rsidRDefault="005604A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Stránka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4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A952" w14:textId="77777777" w:rsidR="00C56B7E" w:rsidRDefault="005604AE">
      <w:r>
        <w:separator/>
      </w:r>
    </w:p>
  </w:footnote>
  <w:footnote w:type="continuationSeparator" w:id="0">
    <w:p w14:paraId="7A02DDAA" w14:textId="77777777" w:rsidR="00C56B7E" w:rsidRDefault="0056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1C7"/>
    <w:multiLevelType w:val="multilevel"/>
    <w:tmpl w:val="9970FC0A"/>
    <w:lvl w:ilvl="0">
      <w:start w:val="6"/>
      <w:numFmt w:val="decimal"/>
      <w:lvlText w:val="%1"/>
      <w:lvlJc w:val="left"/>
      <w:pPr>
        <w:ind w:left="522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76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1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68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EEF7402"/>
    <w:multiLevelType w:val="multilevel"/>
    <w:tmpl w:val="885EFD5A"/>
    <w:lvl w:ilvl="0">
      <w:start w:val="5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2491551"/>
    <w:multiLevelType w:val="multilevel"/>
    <w:tmpl w:val="D3700A62"/>
    <w:lvl w:ilvl="0">
      <w:start w:val="7"/>
      <w:numFmt w:val="decimal"/>
      <w:lvlText w:val="%1"/>
      <w:lvlJc w:val="left"/>
      <w:pPr>
        <w:ind w:left="522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76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5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1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68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6DE48FC"/>
    <w:multiLevelType w:val="multilevel"/>
    <w:tmpl w:val="438A8332"/>
    <w:lvl w:ilvl="0">
      <w:start w:val="4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08931CA"/>
    <w:multiLevelType w:val="multilevel"/>
    <w:tmpl w:val="A394E0C6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476" w:hanging="360"/>
        <w:jc w:val="left"/>
      </w:pPr>
      <w:rPr>
        <w:rFonts w:hint="default"/>
        <w:spacing w:val="-1"/>
        <w:w w:val="99"/>
        <w:lang w:val="cs-CZ" w:eastAsia="en-US" w:bidi="ar-SA"/>
      </w:rPr>
    </w:lvl>
    <w:lvl w:ilvl="2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90541B3"/>
    <w:multiLevelType w:val="multilevel"/>
    <w:tmpl w:val="83E67DF4"/>
    <w:lvl w:ilvl="0">
      <w:start w:val="2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D2811F4"/>
    <w:multiLevelType w:val="multilevel"/>
    <w:tmpl w:val="E4C870F2"/>
    <w:lvl w:ilvl="0">
      <w:start w:val="9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8D46D20"/>
    <w:multiLevelType w:val="multilevel"/>
    <w:tmpl w:val="5EEC172E"/>
    <w:lvl w:ilvl="0">
      <w:start w:val="3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476" w:hanging="360"/>
        <w:jc w:val="left"/>
      </w:pPr>
      <w:rPr>
        <w:rFonts w:hint="default"/>
        <w:spacing w:val="-1"/>
        <w:w w:val="99"/>
        <w:lang w:val="cs-CZ" w:eastAsia="en-US" w:bidi="ar-SA"/>
      </w:rPr>
    </w:lvl>
    <w:lvl w:ilvl="2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5580F47"/>
    <w:multiLevelType w:val="multilevel"/>
    <w:tmpl w:val="B19AF108"/>
    <w:lvl w:ilvl="0">
      <w:start w:val="8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7F"/>
    <w:rsid w:val="000577E7"/>
    <w:rsid w:val="004E713D"/>
    <w:rsid w:val="005604AE"/>
    <w:rsid w:val="00763A3B"/>
    <w:rsid w:val="0080087F"/>
    <w:rsid w:val="00806E37"/>
    <w:rsid w:val="00AC7524"/>
    <w:rsid w:val="00C56B7E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06B68"/>
  <w15:docId w15:val="{0625544B-55CD-48C2-800E-AAD75DDB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59"/>
      <w:ind w:left="46" w:right="46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spacing w:before="3"/>
      <w:outlineLvl w:val="1"/>
    </w:pPr>
    <w:rPr>
      <w:rFonts w:ascii="Trebuchet MS" w:eastAsia="Trebuchet MS" w:hAnsi="Trebuchet MS" w:cs="Trebuchet MS"/>
      <w:sz w:val="37"/>
      <w:szCs w:val="37"/>
    </w:rPr>
  </w:style>
  <w:style w:type="paragraph" w:styleId="Nadpis3">
    <w:name w:val="heading 3"/>
    <w:basedOn w:val="Normln"/>
    <w:uiPriority w:val="9"/>
    <w:unhideWhenUsed/>
    <w:qFormat/>
    <w:pPr>
      <w:spacing w:before="11"/>
      <w:outlineLvl w:val="2"/>
    </w:pPr>
    <w:rPr>
      <w:rFonts w:ascii="Trebuchet MS" w:eastAsia="Trebuchet MS" w:hAnsi="Trebuchet MS" w:cs="Trebuchet MS"/>
      <w:sz w:val="36"/>
      <w:szCs w:val="36"/>
    </w:rPr>
  </w:style>
  <w:style w:type="paragraph" w:styleId="Nadpis4">
    <w:name w:val="heading 4"/>
    <w:basedOn w:val="Normln"/>
    <w:uiPriority w:val="9"/>
    <w:unhideWhenUsed/>
    <w:qFormat/>
    <w:pPr>
      <w:ind w:left="116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uiPriority w:val="9"/>
    <w:unhideWhenUsed/>
    <w:qFormat/>
    <w:pPr>
      <w:spacing w:line="229" w:lineRule="exact"/>
      <w:ind w:left="46" w:right="3"/>
      <w:jc w:val="center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ahoma" w:eastAsia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5604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04AE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604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04A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7481</Characters>
  <Application>Microsoft Office Word</Application>
  <DocSecurity>0</DocSecurity>
  <Lines>62</Lines>
  <Paragraphs>17</Paragraphs>
  <ScaleCrop>false</ScaleCrop>
  <Company>SOŠ a SOU, Mladá Boleslav, Jičínská 762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Petr Svoboda</dc:creator>
  <cp:lastModifiedBy>Jiří Šulc</cp:lastModifiedBy>
  <cp:revision>2</cp:revision>
  <cp:lastPrinted>2024-02-13T08:02:00Z</cp:lastPrinted>
  <dcterms:created xsi:type="dcterms:W3CDTF">2024-02-23T09:36:00Z</dcterms:created>
  <dcterms:modified xsi:type="dcterms:W3CDTF">2024-02-23T09:36:00Z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